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2A86A" w14:textId="77777777" w:rsidR="00410EDC" w:rsidRPr="00F04506" w:rsidRDefault="00410EDC" w:rsidP="00486E58">
      <w:pPr>
        <w:jc w:val="center"/>
        <w:rPr>
          <w:rFonts w:ascii="Arial" w:hAnsi="Arial" w:cs="Arial"/>
          <w:b/>
          <w:color w:val="595959" w:themeColor="text1" w:themeTint="A6"/>
          <w:sz w:val="24"/>
          <w:szCs w:val="24"/>
        </w:rPr>
      </w:pPr>
    </w:p>
    <w:p w14:paraId="5D13E6BD" w14:textId="77777777" w:rsidR="00410EDC" w:rsidRPr="00F04506" w:rsidRDefault="009C4F4B" w:rsidP="00486E58">
      <w:pPr>
        <w:jc w:val="center"/>
        <w:rPr>
          <w:rFonts w:ascii="Arial" w:hAnsi="Arial" w:cs="Arial"/>
          <w:b/>
          <w:color w:val="595959" w:themeColor="text1" w:themeTint="A6"/>
          <w:sz w:val="24"/>
          <w:szCs w:val="24"/>
        </w:rPr>
      </w:pPr>
      <w:r>
        <w:rPr>
          <w:rFonts w:ascii="Arial" w:hAnsi="Arial" w:cs="Arial"/>
          <w:b/>
          <w:noProof/>
          <w:color w:val="595959" w:themeColor="text1" w:themeTint="A6"/>
          <w:sz w:val="24"/>
          <w:szCs w:val="24"/>
        </w:rPr>
        <w:pict w14:anchorId="50084C8C">
          <v:shapetype id="_x0000_t202" coordsize="21600,21600" o:spt="202" path="m,l,21600r21600,l21600,xe">
            <v:stroke joinstyle="miter"/>
            <v:path gradientshapeok="t" o:connecttype="rect"/>
          </v:shapetype>
          <v:shape id="Cuadro de texto 14" o:spid="_x0000_s1026" type="#_x0000_t202" style="position:absolute;left:0;text-align:left;margin-left:65.65pt;margin-top:3.75pt;width:341.15pt;height:14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" filled="f" stroked="f">
            <v:textbox inset="0,0,0,0">
              <w:txbxContent>
                <w:p w14:paraId="1DC338E4" w14:textId="77777777" w:rsidR="009624F8" w:rsidRPr="00A50E93" w:rsidRDefault="009624F8" w:rsidP="003B5873">
                  <w:pPr>
                    <w:pStyle w:val="Encabezado1"/>
                    <w:rPr>
                      <w:lang w:val="en-GB"/>
                    </w:rPr>
                  </w:pPr>
                </w:p>
                <w:p w14:paraId="656A3F5E" w14:textId="77777777" w:rsidR="009624F8" w:rsidRPr="00A50E93" w:rsidRDefault="009624F8" w:rsidP="003B5873">
                  <w:pPr>
                    <w:pStyle w:val="Encabezado1"/>
                    <w:rPr>
                      <w:lang w:val="en-GB"/>
                    </w:rPr>
                  </w:pPr>
                  <w:r w:rsidRPr="00A50E93">
                    <w:rPr>
                      <w:lang w:val="en-GB"/>
                    </w:rPr>
                    <w:t xml:space="preserve">ON BOARD </w:t>
                  </w:r>
                </w:p>
                <w:p w14:paraId="380DF05C" w14:textId="77777777" w:rsidR="009624F8" w:rsidRPr="00A50E93" w:rsidRDefault="009624F8" w:rsidP="003B5873">
                  <w:pPr>
                    <w:pStyle w:val="Encabezado1"/>
                    <w:rPr>
                      <w:lang w:val="en-GB"/>
                    </w:rPr>
                  </w:pPr>
                  <w:r w:rsidRPr="00A50E93">
                    <w:rPr>
                      <w:lang w:val="en-GB"/>
                    </w:rPr>
                    <w:t>TRANSFER MEETING 6</w:t>
                  </w:r>
                </w:p>
                <w:p w14:paraId="09CAD2E4" w14:textId="77777777" w:rsidR="009624F8" w:rsidRPr="00A50E93" w:rsidRDefault="009624F8" w:rsidP="003B5873">
                  <w:pPr>
                    <w:pStyle w:val="Encabezado1"/>
                    <w:rPr>
                      <w:lang w:val="en-GB"/>
                    </w:rPr>
                  </w:pPr>
                </w:p>
                <w:p w14:paraId="450923A9" w14:textId="77777777" w:rsidR="009624F8" w:rsidRPr="00A50E93" w:rsidRDefault="009624F8" w:rsidP="003B5873">
                  <w:pPr>
                    <w:pStyle w:val="Encabezado1"/>
                    <w:rPr>
                      <w:lang w:val="en-GB"/>
                    </w:rPr>
                  </w:pPr>
                  <w:r w:rsidRPr="00A50E93">
                    <w:rPr>
                      <w:lang w:val="en-GB"/>
                    </w:rPr>
                    <w:t xml:space="preserve">Host city: Nantes </w:t>
                  </w:r>
                </w:p>
                <w:p w14:paraId="0AA9D208" w14:textId="77777777" w:rsidR="009624F8" w:rsidRPr="00A50E93" w:rsidRDefault="009624F8" w:rsidP="003B5873">
                  <w:pPr>
                    <w:pStyle w:val="Encabezado1"/>
                    <w:rPr>
                      <w:lang w:val="en-GB"/>
                    </w:rPr>
                  </w:pPr>
                  <w:r w:rsidRPr="00A50E93">
                    <w:rPr>
                      <w:lang w:val="en-GB"/>
                    </w:rPr>
                    <w:t>February 16, 18 &amp; 25, 2021</w:t>
                  </w:r>
                </w:p>
              </w:txbxContent>
            </v:textbox>
          </v:shape>
        </w:pict>
      </w:r>
      <w:r>
        <w:rPr>
          <w:rFonts w:ascii="Arial" w:hAnsi="Arial" w:cs="Arial"/>
          <w:b/>
          <w:noProof/>
          <w:color w:val="595959" w:themeColor="text1" w:themeTint="A6"/>
          <w:sz w:val="24"/>
          <w:szCs w:val="24"/>
        </w:rPr>
        <w:pict w14:anchorId="696D8214">
          <v:roundrect id="AutoShape 9" o:spid="_x0000_s1027" style="position:absolute;left:0;text-align:left;margin-left:0;margin-top:4pt;width:461.55pt;height:14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" fillcolor="#a5a5a5 [2092]" stroked="f"/>
        </w:pict>
      </w:r>
    </w:p>
    <w:p w14:paraId="5F87C0CB" w14:textId="77777777" w:rsidR="00410EDC" w:rsidRPr="00F04506" w:rsidRDefault="00410EDC" w:rsidP="00486E58">
      <w:pPr>
        <w:jc w:val="center"/>
        <w:rPr>
          <w:rFonts w:ascii="Arial" w:hAnsi="Arial" w:cs="Arial"/>
          <w:b/>
          <w:color w:val="595959" w:themeColor="text1" w:themeTint="A6"/>
          <w:sz w:val="24"/>
          <w:szCs w:val="24"/>
        </w:rPr>
      </w:pPr>
    </w:p>
    <w:p w14:paraId="75FC074E" w14:textId="77777777" w:rsidR="00410EDC" w:rsidRPr="00F04506" w:rsidRDefault="00410EDC" w:rsidP="00486E58">
      <w:pPr>
        <w:jc w:val="center"/>
        <w:rPr>
          <w:rFonts w:ascii="Arial" w:hAnsi="Arial" w:cs="Arial"/>
          <w:b/>
          <w:color w:val="595959" w:themeColor="text1" w:themeTint="A6"/>
          <w:sz w:val="24"/>
          <w:szCs w:val="24"/>
        </w:rPr>
      </w:pPr>
    </w:p>
    <w:p w14:paraId="60B13A30" w14:textId="77777777" w:rsidR="00410EDC" w:rsidRPr="00F04506" w:rsidRDefault="00410EDC" w:rsidP="00486E58">
      <w:pPr>
        <w:jc w:val="center"/>
        <w:rPr>
          <w:rFonts w:ascii="Arial" w:hAnsi="Arial" w:cs="Arial"/>
          <w:b/>
          <w:color w:val="595959" w:themeColor="text1" w:themeTint="A6"/>
          <w:sz w:val="24"/>
          <w:szCs w:val="24"/>
        </w:rPr>
      </w:pPr>
    </w:p>
    <w:p w14:paraId="0A123136" w14:textId="77777777" w:rsidR="00410EDC" w:rsidRPr="00F04506" w:rsidRDefault="00410EDC" w:rsidP="00486E58">
      <w:pPr>
        <w:jc w:val="center"/>
        <w:rPr>
          <w:rFonts w:ascii="Arial" w:hAnsi="Arial" w:cs="Arial"/>
          <w:b/>
          <w:color w:val="595959" w:themeColor="text1" w:themeTint="A6"/>
          <w:sz w:val="24"/>
          <w:szCs w:val="24"/>
        </w:rPr>
      </w:pPr>
    </w:p>
    <w:p w14:paraId="76F69C10" w14:textId="77777777" w:rsidR="00410EDC" w:rsidRPr="00F04506" w:rsidRDefault="00410EDC" w:rsidP="00486E58">
      <w:pPr>
        <w:jc w:val="center"/>
        <w:rPr>
          <w:rFonts w:ascii="Arial" w:hAnsi="Arial" w:cs="Arial"/>
          <w:b/>
          <w:color w:val="595959" w:themeColor="text1" w:themeTint="A6"/>
          <w:sz w:val="24"/>
          <w:szCs w:val="24"/>
        </w:rPr>
      </w:pPr>
    </w:p>
    <w:p w14:paraId="6DCDFB89" w14:textId="77777777" w:rsidR="00410EDC" w:rsidRPr="00F04506" w:rsidRDefault="00410EDC" w:rsidP="00486E58">
      <w:pPr>
        <w:jc w:val="center"/>
        <w:rPr>
          <w:rFonts w:ascii="Arial" w:hAnsi="Arial" w:cs="Arial"/>
          <w:b/>
          <w:color w:val="595959" w:themeColor="text1" w:themeTint="A6"/>
          <w:sz w:val="24"/>
          <w:szCs w:val="24"/>
        </w:rPr>
      </w:pPr>
    </w:p>
    <w:p w14:paraId="12379C00" w14:textId="77777777" w:rsidR="00410EDC" w:rsidRPr="00F04506" w:rsidRDefault="00410EDC" w:rsidP="00486E58">
      <w:pPr>
        <w:jc w:val="center"/>
        <w:rPr>
          <w:rFonts w:ascii="Arial" w:hAnsi="Arial" w:cs="Arial"/>
          <w:b/>
          <w:color w:val="595959" w:themeColor="text1" w:themeTint="A6"/>
          <w:sz w:val="24"/>
          <w:szCs w:val="24"/>
        </w:rPr>
      </w:pPr>
    </w:p>
    <w:p w14:paraId="7A686EC2" w14:textId="77777777" w:rsidR="00410EDC" w:rsidRPr="00F04506" w:rsidRDefault="00410EDC" w:rsidP="00486E58">
      <w:pPr>
        <w:jc w:val="center"/>
        <w:rPr>
          <w:rFonts w:ascii="Arial" w:hAnsi="Arial" w:cs="Arial"/>
          <w:b/>
          <w:color w:val="595959" w:themeColor="text1" w:themeTint="A6"/>
          <w:sz w:val="24"/>
          <w:szCs w:val="24"/>
        </w:rPr>
      </w:pPr>
    </w:p>
    <w:p w14:paraId="136E029D" w14:textId="77777777" w:rsidR="00410EDC" w:rsidRPr="00F04506" w:rsidRDefault="00410EDC" w:rsidP="00486E58">
      <w:pPr>
        <w:jc w:val="center"/>
        <w:rPr>
          <w:rFonts w:ascii="Arial" w:hAnsi="Arial" w:cs="Arial"/>
          <w:b/>
          <w:color w:val="595959" w:themeColor="text1" w:themeTint="A6"/>
          <w:sz w:val="24"/>
          <w:szCs w:val="24"/>
        </w:rPr>
      </w:pPr>
    </w:p>
    <w:p w14:paraId="7E66F781" w14:textId="77777777" w:rsidR="009F3EE4" w:rsidRPr="00F04506" w:rsidRDefault="009F3EE4" w:rsidP="00486E58">
      <w:pPr>
        <w:jc w:val="center"/>
        <w:rPr>
          <w:rFonts w:ascii="Arial" w:hAnsi="Arial" w:cs="Arial"/>
          <w:b/>
          <w:bCs/>
          <w:color w:val="595959" w:themeColor="text1" w:themeTint="A6"/>
          <w:sz w:val="24"/>
          <w:szCs w:val="24"/>
        </w:rPr>
      </w:pPr>
    </w:p>
    <w:p w14:paraId="4F321217" w14:textId="77777777" w:rsidR="009F3EE4" w:rsidRPr="00F04506" w:rsidRDefault="009F3EE4" w:rsidP="00486E58">
      <w:pPr>
        <w:jc w:val="center"/>
        <w:rPr>
          <w:rFonts w:ascii="Arial" w:hAnsi="Arial" w:cs="Arial"/>
          <w:b/>
          <w:bCs/>
          <w:color w:val="595959" w:themeColor="text1" w:themeTint="A6"/>
          <w:sz w:val="24"/>
          <w:szCs w:val="24"/>
        </w:rPr>
      </w:pPr>
    </w:p>
    <w:p w14:paraId="4EECCA81" w14:textId="77777777" w:rsidR="00410EDC" w:rsidRPr="00F04506" w:rsidRDefault="004A0F04" w:rsidP="00486E58">
      <w:pPr>
        <w:jc w:val="center"/>
        <w:rPr>
          <w:rFonts w:ascii="Arial" w:hAnsi="Arial" w:cs="Arial"/>
          <w:b/>
          <w:bCs/>
          <w:color w:val="595959" w:themeColor="text1" w:themeTint="A6"/>
          <w:sz w:val="24"/>
          <w:szCs w:val="24"/>
        </w:rPr>
      </w:pPr>
      <w:r w:rsidRPr="00F04506">
        <w:rPr>
          <w:rFonts w:ascii="Arial" w:hAnsi="Arial" w:cs="Arial"/>
          <w:b/>
          <w:bCs/>
          <w:color w:val="595959" w:themeColor="text1" w:themeTint="A6"/>
          <w:sz w:val="24"/>
          <w:szCs w:val="24"/>
        </w:rPr>
        <w:t xml:space="preserve">On </w:t>
      </w:r>
      <w:r w:rsidR="0070411B" w:rsidRPr="00F04506">
        <w:rPr>
          <w:rFonts w:ascii="Arial" w:hAnsi="Arial" w:cs="Arial"/>
          <w:b/>
          <w:bCs/>
          <w:color w:val="595959" w:themeColor="text1" w:themeTint="A6"/>
          <w:sz w:val="24"/>
          <w:szCs w:val="24"/>
        </w:rPr>
        <w:t>Zoom</w:t>
      </w:r>
    </w:p>
    <w:p w14:paraId="6D21A202" w14:textId="77777777" w:rsidR="00101F81" w:rsidRPr="00F04506" w:rsidRDefault="00101F81" w:rsidP="00486E58">
      <w:pPr>
        <w:jc w:val="center"/>
        <w:rPr>
          <w:rFonts w:ascii="Arial" w:hAnsi="Arial" w:cs="Arial"/>
          <w:b/>
          <w:bCs/>
          <w:color w:val="595959" w:themeColor="text1" w:themeTint="A6"/>
          <w:sz w:val="24"/>
          <w:szCs w:val="24"/>
        </w:rPr>
      </w:pPr>
    </w:p>
    <w:p w14:paraId="3E511D30" w14:textId="77777777" w:rsidR="00101F81" w:rsidRPr="00F04506" w:rsidRDefault="00101F81" w:rsidP="00486E58">
      <w:pPr>
        <w:jc w:val="center"/>
        <w:rPr>
          <w:rFonts w:ascii="Arial" w:hAnsi="Arial" w:cs="Arial"/>
          <w:b/>
          <w:bCs/>
          <w:color w:val="595959" w:themeColor="text1" w:themeTint="A6"/>
          <w:sz w:val="24"/>
          <w:szCs w:val="24"/>
        </w:rPr>
      </w:pPr>
    </w:p>
    <w:p w14:paraId="48D99B05" w14:textId="77777777" w:rsidR="00101F81" w:rsidRPr="00F04506" w:rsidRDefault="00101F81" w:rsidP="00B61A09">
      <w:pPr>
        <w:pStyle w:val="Normal1"/>
        <w:numPr>
          <w:ilvl w:val="0"/>
          <w:numId w:val="1"/>
        </w:numPr>
        <w:pBdr>
          <w:top w:val="nil"/>
          <w:left w:val="nil"/>
          <w:bottom w:val="nil"/>
          <w:right w:val="nil"/>
          <w:between w:val="nil"/>
        </w:pBdr>
        <w:rPr>
          <w:rFonts w:ascii="Calibri" w:eastAsia="Clear Sans" w:hAnsi="Calibri" w:cs="Calibri"/>
          <w:b/>
          <w:color w:val="FF8400"/>
        </w:rPr>
      </w:pPr>
      <w:r w:rsidRPr="00F04506">
        <w:rPr>
          <w:rFonts w:ascii="Calibri" w:eastAsia="Clear Sans" w:hAnsi="Calibri" w:cs="Calibri"/>
          <w:b/>
          <w:color w:val="FF8400"/>
        </w:rPr>
        <w:t>Introduction</w:t>
      </w:r>
    </w:p>
    <w:p w14:paraId="5F1CEDD3" w14:textId="77777777" w:rsidR="004A0F04" w:rsidRPr="00F04506" w:rsidRDefault="004A0F04" w:rsidP="00486E58">
      <w:pPr>
        <w:rPr>
          <w:rFonts w:cstheme="minorHAnsi"/>
          <w:bCs/>
        </w:rPr>
      </w:pPr>
    </w:p>
    <w:p w14:paraId="73DC9DC7" w14:textId="77777777" w:rsidR="005E5096" w:rsidRPr="00F04506" w:rsidRDefault="005E5096" w:rsidP="000C48B6">
      <w:pPr>
        <w:jc w:val="both"/>
        <w:rPr>
          <w:rFonts w:cstheme="minorHAnsi"/>
          <w:bCs/>
        </w:rPr>
      </w:pPr>
      <w:r w:rsidRPr="00AC10CE">
        <w:rPr>
          <w:rFonts w:cstheme="minorHAnsi"/>
          <w:b/>
        </w:rPr>
        <w:t>Transfer Meeting 6</w:t>
      </w:r>
      <w:r w:rsidRPr="00F04506">
        <w:rPr>
          <w:rFonts w:cstheme="minorHAnsi"/>
          <w:bCs/>
        </w:rPr>
        <w:t xml:space="preserve"> is the last ON BOARD gathering dedicated to the transfer of the Educational Innovation Network</w:t>
      </w:r>
      <w:r w:rsidR="003A75B5">
        <w:rPr>
          <w:rFonts w:cstheme="minorHAnsi"/>
          <w:bCs/>
        </w:rPr>
        <w:t xml:space="preserve">, </w:t>
      </w:r>
      <w:r w:rsidR="00F46433">
        <w:rPr>
          <w:rFonts w:cstheme="minorHAnsi"/>
          <w:bCs/>
        </w:rPr>
        <w:t xml:space="preserve">the </w:t>
      </w:r>
      <w:r w:rsidR="003A75B5">
        <w:rPr>
          <w:rFonts w:cstheme="minorHAnsi"/>
          <w:bCs/>
        </w:rPr>
        <w:t>Viladecans Good Practice</w:t>
      </w:r>
      <w:r w:rsidR="00F46433">
        <w:rPr>
          <w:rFonts w:cstheme="minorHAnsi"/>
          <w:bCs/>
        </w:rPr>
        <w:t xml:space="preserve"> being transferred to 5 other EU cities, Nantes (FR), Tallinn (EE), Poznan (PL), Halmstad (SE) and Albergaria-a-Velha (PT)</w:t>
      </w:r>
      <w:r w:rsidR="003A75B5">
        <w:rPr>
          <w:rFonts w:cstheme="minorHAnsi"/>
          <w:bCs/>
        </w:rPr>
        <w:t>.</w:t>
      </w:r>
    </w:p>
    <w:p w14:paraId="719DCB3C" w14:textId="77777777" w:rsidR="005E5096" w:rsidRPr="00F04506" w:rsidRDefault="005E5096" w:rsidP="000C48B6">
      <w:pPr>
        <w:jc w:val="both"/>
        <w:rPr>
          <w:rFonts w:cstheme="minorHAnsi"/>
          <w:bCs/>
        </w:rPr>
      </w:pPr>
    </w:p>
    <w:p w14:paraId="4D8AA506" w14:textId="77777777" w:rsidR="005E5096" w:rsidRPr="00F04506" w:rsidRDefault="005E5096" w:rsidP="000C48B6">
      <w:pPr>
        <w:jc w:val="both"/>
        <w:rPr>
          <w:rFonts w:cstheme="minorHAnsi"/>
          <w:bCs/>
        </w:rPr>
      </w:pPr>
      <w:r w:rsidRPr="00F04506">
        <w:rPr>
          <w:rFonts w:cstheme="minorHAnsi"/>
          <w:bCs/>
        </w:rPr>
        <w:t>In the previous Network Events</w:t>
      </w:r>
      <w:r w:rsidR="003A75B5">
        <w:rPr>
          <w:rFonts w:cstheme="minorHAnsi"/>
          <w:bCs/>
        </w:rPr>
        <w:t xml:space="preserve">, </w:t>
      </w:r>
      <w:r w:rsidR="00F46433">
        <w:rPr>
          <w:rFonts w:cstheme="minorHAnsi"/>
          <w:bCs/>
        </w:rPr>
        <w:t xml:space="preserve">all </w:t>
      </w:r>
      <w:r w:rsidR="003A75B5">
        <w:rPr>
          <w:rFonts w:cstheme="minorHAnsi"/>
          <w:bCs/>
        </w:rPr>
        <w:t>P</w:t>
      </w:r>
      <w:r w:rsidRPr="00F04506">
        <w:rPr>
          <w:rFonts w:cstheme="minorHAnsi"/>
          <w:bCs/>
        </w:rPr>
        <w:t>artner</w:t>
      </w:r>
      <w:r w:rsidR="00F46433">
        <w:rPr>
          <w:rFonts w:cstheme="minorHAnsi"/>
          <w:bCs/>
        </w:rPr>
        <w:t xml:space="preserve"> Cities had</w:t>
      </w:r>
      <w:r w:rsidRPr="00F04506">
        <w:rPr>
          <w:rFonts w:cstheme="minorHAnsi"/>
          <w:bCs/>
        </w:rPr>
        <w:t xml:space="preserve"> focused on different </w:t>
      </w:r>
      <w:r w:rsidRPr="00AC10CE">
        <w:rPr>
          <w:rFonts w:cstheme="minorHAnsi"/>
          <w:b/>
        </w:rPr>
        <w:t>transfer steps</w:t>
      </w:r>
      <w:r w:rsidRPr="00F04506">
        <w:rPr>
          <w:rFonts w:cstheme="minorHAnsi"/>
          <w:bCs/>
        </w:rPr>
        <w:t xml:space="preserve"> towards building the local </w:t>
      </w:r>
      <w:r w:rsidR="00F46433">
        <w:rPr>
          <w:rFonts w:cstheme="minorHAnsi"/>
          <w:bCs/>
        </w:rPr>
        <w:t>E</w:t>
      </w:r>
      <w:r w:rsidRPr="00F04506">
        <w:rPr>
          <w:rFonts w:cstheme="minorHAnsi"/>
          <w:bCs/>
        </w:rPr>
        <w:t>ducation</w:t>
      </w:r>
      <w:r w:rsidR="00A50E93">
        <w:rPr>
          <w:rFonts w:cstheme="minorHAnsi"/>
          <w:bCs/>
        </w:rPr>
        <w:t xml:space="preserve"> Innovation</w:t>
      </w:r>
      <w:r w:rsidRPr="00F04506">
        <w:rPr>
          <w:rFonts w:cstheme="minorHAnsi"/>
          <w:bCs/>
        </w:rPr>
        <w:t xml:space="preserve"> Network </w:t>
      </w:r>
      <w:r w:rsidR="003A75B5">
        <w:rPr>
          <w:rFonts w:cstheme="minorHAnsi"/>
          <w:bCs/>
        </w:rPr>
        <w:t>taking Viladecans case as the reference. They a</w:t>
      </w:r>
      <w:r w:rsidRPr="00F04506">
        <w:rPr>
          <w:rFonts w:cstheme="minorHAnsi"/>
          <w:bCs/>
        </w:rPr>
        <w:t xml:space="preserve">nalysed the role that different </w:t>
      </w:r>
      <w:r w:rsidRPr="00AC10CE">
        <w:rPr>
          <w:rFonts w:cstheme="minorHAnsi"/>
          <w:b/>
        </w:rPr>
        <w:t>local stakeholders</w:t>
      </w:r>
      <w:r w:rsidRPr="00F04506">
        <w:rPr>
          <w:rFonts w:cstheme="minorHAnsi"/>
          <w:bCs/>
        </w:rPr>
        <w:t xml:space="preserve"> can play as Network members</w:t>
      </w:r>
      <w:r w:rsidR="003A75B5">
        <w:rPr>
          <w:rFonts w:cstheme="minorHAnsi"/>
          <w:bCs/>
        </w:rPr>
        <w:t xml:space="preserve"> and </w:t>
      </w:r>
      <w:r w:rsidRPr="00F04506">
        <w:rPr>
          <w:rFonts w:cstheme="minorHAnsi"/>
          <w:bCs/>
        </w:rPr>
        <w:t xml:space="preserve">progressed in the planning and implementation of the </w:t>
      </w:r>
      <w:r w:rsidR="003A75B5" w:rsidRPr="00AC10CE">
        <w:rPr>
          <w:rFonts w:cstheme="minorHAnsi"/>
          <w:b/>
        </w:rPr>
        <w:t>P</w:t>
      </w:r>
      <w:r w:rsidRPr="00AC10CE">
        <w:rPr>
          <w:rFonts w:cstheme="minorHAnsi"/>
          <w:b/>
        </w:rPr>
        <w:t>ilot Edu</w:t>
      </w:r>
      <w:r w:rsidR="00A50E93" w:rsidRPr="00AC10CE">
        <w:rPr>
          <w:rFonts w:cstheme="minorHAnsi"/>
          <w:b/>
        </w:rPr>
        <w:t xml:space="preserve">cation </w:t>
      </w:r>
      <w:r w:rsidRPr="00AC10CE">
        <w:rPr>
          <w:rFonts w:cstheme="minorHAnsi"/>
          <w:b/>
        </w:rPr>
        <w:t>Projects</w:t>
      </w:r>
      <w:r w:rsidR="003A75B5">
        <w:rPr>
          <w:rFonts w:cstheme="minorHAnsi"/>
          <w:bCs/>
        </w:rPr>
        <w:t xml:space="preserve"> to </w:t>
      </w:r>
      <w:r w:rsidR="00F46433">
        <w:rPr>
          <w:rFonts w:cstheme="minorHAnsi"/>
          <w:bCs/>
        </w:rPr>
        <w:t xml:space="preserve">take </w:t>
      </w:r>
      <w:r w:rsidR="003A75B5">
        <w:rPr>
          <w:rFonts w:cstheme="minorHAnsi"/>
          <w:bCs/>
        </w:rPr>
        <w:t>first</w:t>
      </w:r>
      <w:r w:rsidR="00F46433">
        <w:rPr>
          <w:rFonts w:cstheme="minorHAnsi"/>
          <w:bCs/>
        </w:rPr>
        <w:t xml:space="preserve"> steps </w:t>
      </w:r>
      <w:r w:rsidR="00A50E93">
        <w:rPr>
          <w:rFonts w:cstheme="minorHAnsi"/>
          <w:bCs/>
        </w:rPr>
        <w:t xml:space="preserve">to </w:t>
      </w:r>
      <w:r w:rsidR="00F46433">
        <w:rPr>
          <w:rFonts w:cstheme="minorHAnsi"/>
          <w:bCs/>
        </w:rPr>
        <w:t xml:space="preserve">put the </w:t>
      </w:r>
      <w:r w:rsidR="003A75B5">
        <w:rPr>
          <w:rFonts w:cstheme="minorHAnsi"/>
          <w:bCs/>
        </w:rPr>
        <w:t xml:space="preserve">Education Network </w:t>
      </w:r>
      <w:r w:rsidR="00F46433">
        <w:rPr>
          <w:rFonts w:cstheme="minorHAnsi"/>
          <w:bCs/>
        </w:rPr>
        <w:t xml:space="preserve">up and running. </w:t>
      </w:r>
    </w:p>
    <w:p w14:paraId="5AE9A421" w14:textId="77777777" w:rsidR="005E5096" w:rsidRPr="00F04506" w:rsidRDefault="005E5096" w:rsidP="000C48B6">
      <w:pPr>
        <w:jc w:val="both"/>
        <w:rPr>
          <w:rFonts w:cstheme="minorHAnsi"/>
          <w:bCs/>
        </w:rPr>
      </w:pPr>
    </w:p>
    <w:p w14:paraId="504A74BB" w14:textId="77777777" w:rsidR="005E5096" w:rsidRPr="00F04506" w:rsidRDefault="005E5096" w:rsidP="000C48B6">
      <w:pPr>
        <w:jc w:val="both"/>
        <w:rPr>
          <w:rFonts w:cstheme="minorHAnsi"/>
          <w:bCs/>
        </w:rPr>
      </w:pPr>
      <w:r w:rsidRPr="00F04506">
        <w:rPr>
          <w:rFonts w:cstheme="minorHAnsi"/>
          <w:bCs/>
        </w:rPr>
        <w:t xml:space="preserve">Transfer Meeting 6 hosted by the city of Nantes has </w:t>
      </w:r>
      <w:r w:rsidR="003A75B5">
        <w:rPr>
          <w:rFonts w:cstheme="minorHAnsi"/>
          <w:bCs/>
        </w:rPr>
        <w:t>been approached a</w:t>
      </w:r>
      <w:r w:rsidR="0070411B" w:rsidRPr="00F04506">
        <w:rPr>
          <w:rFonts w:cstheme="minorHAnsi"/>
          <w:bCs/>
        </w:rPr>
        <w:t>s</w:t>
      </w:r>
      <w:r w:rsidRPr="00F04506">
        <w:rPr>
          <w:rFonts w:cstheme="minorHAnsi"/>
          <w:bCs/>
        </w:rPr>
        <w:t xml:space="preserve"> </w:t>
      </w:r>
      <w:r w:rsidR="003A75B5">
        <w:rPr>
          <w:rFonts w:cstheme="minorHAnsi"/>
          <w:bCs/>
        </w:rPr>
        <w:t xml:space="preserve">a </w:t>
      </w:r>
      <w:r w:rsidRPr="00AC10CE">
        <w:rPr>
          <w:rFonts w:cstheme="minorHAnsi"/>
          <w:b/>
        </w:rPr>
        <w:t xml:space="preserve">recap </w:t>
      </w:r>
      <w:r w:rsidR="003A75B5" w:rsidRPr="00AC10CE">
        <w:rPr>
          <w:rFonts w:cstheme="minorHAnsi"/>
          <w:b/>
        </w:rPr>
        <w:t>exercise on Educational Innovation topics</w:t>
      </w:r>
      <w:r w:rsidR="00F46433">
        <w:rPr>
          <w:rFonts w:cstheme="minorHAnsi"/>
          <w:bCs/>
        </w:rPr>
        <w:t xml:space="preserve">. All partners </w:t>
      </w:r>
      <w:r w:rsidR="00911F67">
        <w:rPr>
          <w:rFonts w:cstheme="minorHAnsi"/>
          <w:bCs/>
        </w:rPr>
        <w:t>had invited their local stakeholders and members of the local Networks to participate in exploring</w:t>
      </w:r>
      <w:r w:rsidR="00F46433">
        <w:rPr>
          <w:rFonts w:cstheme="minorHAnsi"/>
          <w:bCs/>
        </w:rPr>
        <w:t xml:space="preserve"> the concept of </w:t>
      </w:r>
      <w:r w:rsidRPr="00AC10CE">
        <w:rPr>
          <w:rFonts w:cstheme="minorHAnsi"/>
          <w:b/>
        </w:rPr>
        <w:t>Education as a 360º</w:t>
      </w:r>
      <w:r w:rsidR="00911F67">
        <w:rPr>
          <w:rFonts w:cstheme="minorHAnsi"/>
          <w:bCs/>
        </w:rPr>
        <w:t xml:space="preserve">, and the </w:t>
      </w:r>
      <w:r w:rsidR="00F46433">
        <w:rPr>
          <w:rFonts w:cstheme="minorHAnsi"/>
          <w:bCs/>
        </w:rPr>
        <w:t>idea that t</w:t>
      </w:r>
      <w:r w:rsidRPr="00F04506">
        <w:rPr>
          <w:rFonts w:cstheme="minorHAnsi"/>
          <w:bCs/>
        </w:rPr>
        <w:t>he city</w:t>
      </w:r>
      <w:r w:rsidR="00F46433">
        <w:rPr>
          <w:rFonts w:cstheme="minorHAnsi"/>
          <w:bCs/>
        </w:rPr>
        <w:t xml:space="preserve"> is</w:t>
      </w:r>
      <w:r w:rsidRPr="00F04506">
        <w:rPr>
          <w:rFonts w:cstheme="minorHAnsi"/>
          <w:bCs/>
        </w:rPr>
        <w:t xml:space="preserve"> where education happens</w:t>
      </w:r>
      <w:r w:rsidR="00F46433">
        <w:rPr>
          <w:rFonts w:cstheme="minorHAnsi"/>
          <w:bCs/>
        </w:rPr>
        <w:t>,</w:t>
      </w:r>
      <w:r w:rsidRPr="00F04506">
        <w:rPr>
          <w:rFonts w:cstheme="minorHAnsi"/>
          <w:bCs/>
        </w:rPr>
        <w:t xml:space="preserve"> everywhere and at any time</w:t>
      </w:r>
      <w:r w:rsidR="00F46433">
        <w:rPr>
          <w:rFonts w:cstheme="minorHAnsi"/>
          <w:bCs/>
        </w:rPr>
        <w:t xml:space="preserve">, </w:t>
      </w:r>
      <w:r w:rsidR="00DF4E37">
        <w:rPr>
          <w:rFonts w:cstheme="minorHAnsi"/>
          <w:bCs/>
        </w:rPr>
        <w:t>and all citizens potentially have education capacities</w:t>
      </w:r>
      <w:r w:rsidR="00F46433">
        <w:rPr>
          <w:rFonts w:cstheme="minorHAnsi"/>
          <w:bCs/>
        </w:rPr>
        <w:t xml:space="preserve">. </w:t>
      </w:r>
      <w:r w:rsidR="00DF4E37">
        <w:rPr>
          <w:rFonts w:cstheme="minorHAnsi"/>
          <w:bCs/>
        </w:rPr>
        <w:t xml:space="preserve">In addition, </w:t>
      </w:r>
      <w:r w:rsidR="00A50E93">
        <w:rPr>
          <w:rFonts w:cstheme="minorHAnsi"/>
          <w:bCs/>
        </w:rPr>
        <w:t xml:space="preserve">the Partner cities addressed </w:t>
      </w:r>
      <w:r w:rsidR="00DF4E37">
        <w:rPr>
          <w:rFonts w:cstheme="minorHAnsi"/>
          <w:bCs/>
        </w:rPr>
        <w:t>two topics</w:t>
      </w:r>
      <w:r w:rsidR="00A50E93">
        <w:rPr>
          <w:rFonts w:cstheme="minorHAnsi"/>
          <w:bCs/>
        </w:rPr>
        <w:t xml:space="preserve"> of interest that completed the seminar</w:t>
      </w:r>
      <w:r w:rsidR="00DF4E37">
        <w:rPr>
          <w:rFonts w:cstheme="minorHAnsi"/>
          <w:bCs/>
        </w:rPr>
        <w:t>:</w:t>
      </w:r>
      <w:r w:rsidR="003A75B5">
        <w:rPr>
          <w:rFonts w:cstheme="minorHAnsi"/>
          <w:bCs/>
        </w:rPr>
        <w:t xml:space="preserve"> </w:t>
      </w:r>
      <w:r w:rsidRPr="00AC10CE">
        <w:rPr>
          <w:rFonts w:cstheme="minorHAnsi"/>
          <w:b/>
        </w:rPr>
        <w:t>open source tools</w:t>
      </w:r>
      <w:r w:rsidRPr="00F04506">
        <w:rPr>
          <w:rFonts w:cstheme="minorHAnsi"/>
          <w:bCs/>
        </w:rPr>
        <w:t xml:space="preserve"> </w:t>
      </w:r>
      <w:r w:rsidR="00DF4E37">
        <w:rPr>
          <w:rFonts w:cstheme="minorHAnsi"/>
          <w:bCs/>
        </w:rPr>
        <w:t xml:space="preserve">for teachers and students, </w:t>
      </w:r>
      <w:r w:rsidRPr="00F04506">
        <w:rPr>
          <w:rFonts w:cstheme="minorHAnsi"/>
          <w:bCs/>
        </w:rPr>
        <w:t>and</w:t>
      </w:r>
      <w:r w:rsidR="00A50E93">
        <w:rPr>
          <w:rFonts w:cstheme="minorHAnsi"/>
          <w:bCs/>
        </w:rPr>
        <w:t xml:space="preserve"> understanding </w:t>
      </w:r>
      <w:r w:rsidR="00A50E93" w:rsidRPr="00AC10CE">
        <w:rPr>
          <w:rFonts w:cstheme="minorHAnsi"/>
          <w:b/>
        </w:rPr>
        <w:t xml:space="preserve">skills for the </w:t>
      </w:r>
      <w:r w:rsidRPr="00AC10CE">
        <w:rPr>
          <w:rFonts w:cstheme="minorHAnsi"/>
          <w:b/>
        </w:rPr>
        <w:t xml:space="preserve">21st </w:t>
      </w:r>
      <w:r w:rsidR="00A50E93" w:rsidRPr="00AC10CE">
        <w:rPr>
          <w:rFonts w:cstheme="minorHAnsi"/>
          <w:b/>
        </w:rPr>
        <w:t>c</w:t>
      </w:r>
      <w:r w:rsidRPr="00AC10CE">
        <w:rPr>
          <w:rFonts w:cstheme="minorHAnsi"/>
          <w:b/>
        </w:rPr>
        <w:t>entury</w:t>
      </w:r>
      <w:r w:rsidRPr="00F04506">
        <w:rPr>
          <w:rFonts w:cstheme="minorHAnsi"/>
          <w:bCs/>
        </w:rPr>
        <w:t xml:space="preserve"> </w:t>
      </w:r>
      <w:r w:rsidR="00A50E93">
        <w:rPr>
          <w:rFonts w:cstheme="minorHAnsi"/>
          <w:bCs/>
        </w:rPr>
        <w:t>needs and trends</w:t>
      </w:r>
      <w:r w:rsidRPr="00F04506">
        <w:rPr>
          <w:rFonts w:cstheme="minorHAnsi"/>
          <w:bCs/>
        </w:rPr>
        <w:t xml:space="preserve">. </w:t>
      </w:r>
    </w:p>
    <w:p w14:paraId="536D159B" w14:textId="77777777" w:rsidR="005E5096" w:rsidRPr="00F04506" w:rsidRDefault="005E5096" w:rsidP="000C48B6">
      <w:pPr>
        <w:jc w:val="both"/>
        <w:rPr>
          <w:rFonts w:cstheme="minorHAnsi"/>
          <w:bCs/>
        </w:rPr>
      </w:pPr>
    </w:p>
    <w:p w14:paraId="1AE2B5D3" w14:textId="77777777" w:rsidR="005E5096" w:rsidRPr="00F04506" w:rsidRDefault="00A50E93" w:rsidP="000C48B6">
      <w:pPr>
        <w:jc w:val="both"/>
        <w:rPr>
          <w:rFonts w:cstheme="minorHAnsi"/>
          <w:bCs/>
        </w:rPr>
      </w:pPr>
      <w:r>
        <w:rPr>
          <w:rFonts w:cstheme="minorHAnsi"/>
          <w:bCs/>
        </w:rPr>
        <w:t xml:space="preserve">Besides the 3 keynote speakers on the topics </w:t>
      </w:r>
      <w:r w:rsidR="00AC10CE">
        <w:rPr>
          <w:rFonts w:cstheme="minorHAnsi"/>
          <w:bCs/>
        </w:rPr>
        <w:t xml:space="preserve">mentioned </w:t>
      </w:r>
      <w:r>
        <w:rPr>
          <w:rFonts w:cstheme="minorHAnsi"/>
          <w:bCs/>
        </w:rPr>
        <w:t>above</w:t>
      </w:r>
      <w:r w:rsidR="00AC10CE">
        <w:rPr>
          <w:rFonts w:cstheme="minorHAnsi"/>
          <w:bCs/>
        </w:rPr>
        <w:t>,</w:t>
      </w:r>
      <w:r>
        <w:rPr>
          <w:rFonts w:cstheme="minorHAnsi"/>
          <w:bCs/>
        </w:rPr>
        <w:t xml:space="preserve"> </w:t>
      </w:r>
      <w:r w:rsidR="00906E50" w:rsidRPr="00F04506">
        <w:rPr>
          <w:rFonts w:cstheme="minorHAnsi"/>
          <w:bCs/>
        </w:rPr>
        <w:t xml:space="preserve">Nantes </w:t>
      </w:r>
      <w:r>
        <w:rPr>
          <w:rFonts w:cstheme="minorHAnsi"/>
          <w:bCs/>
        </w:rPr>
        <w:t xml:space="preserve">presented the results of the </w:t>
      </w:r>
      <w:r w:rsidR="00AC10CE" w:rsidRPr="00AC10CE">
        <w:rPr>
          <w:rFonts w:cstheme="minorHAnsi"/>
          <w:b/>
        </w:rPr>
        <w:t>3</w:t>
      </w:r>
      <w:r w:rsidRPr="00AC10CE">
        <w:rPr>
          <w:rFonts w:cstheme="minorHAnsi"/>
          <w:b/>
        </w:rPr>
        <w:t xml:space="preserve"> </w:t>
      </w:r>
      <w:r w:rsidR="00DF4E37" w:rsidRPr="00AC10CE">
        <w:rPr>
          <w:rFonts w:cstheme="minorHAnsi"/>
          <w:b/>
        </w:rPr>
        <w:t>education projects</w:t>
      </w:r>
      <w:r w:rsidRPr="00AC10CE">
        <w:rPr>
          <w:rFonts w:cstheme="minorHAnsi"/>
          <w:b/>
        </w:rPr>
        <w:t xml:space="preserve"> piloting</w:t>
      </w:r>
      <w:r>
        <w:rPr>
          <w:rFonts w:cstheme="minorHAnsi"/>
          <w:bCs/>
        </w:rPr>
        <w:t xml:space="preserve"> the local Educational Innovation Network </w:t>
      </w:r>
      <w:r w:rsidR="00AC10CE">
        <w:rPr>
          <w:rFonts w:cstheme="minorHAnsi"/>
          <w:bCs/>
        </w:rPr>
        <w:t xml:space="preserve">in the </w:t>
      </w:r>
      <w:r w:rsidR="00906E50" w:rsidRPr="00F04506">
        <w:rPr>
          <w:rFonts w:cstheme="minorHAnsi"/>
          <w:bCs/>
        </w:rPr>
        <w:t>transfer process</w:t>
      </w:r>
      <w:r w:rsidR="00DF4E37">
        <w:rPr>
          <w:rFonts w:cstheme="minorHAnsi"/>
          <w:bCs/>
        </w:rPr>
        <w:t xml:space="preserve">. </w:t>
      </w:r>
      <w:r w:rsidR="00AC10CE">
        <w:rPr>
          <w:rFonts w:cstheme="minorHAnsi"/>
          <w:bCs/>
        </w:rPr>
        <w:t>V</w:t>
      </w:r>
      <w:r w:rsidR="00906E50" w:rsidRPr="00F04506">
        <w:rPr>
          <w:rFonts w:cstheme="minorHAnsi"/>
          <w:bCs/>
        </w:rPr>
        <w:t xml:space="preserve">ideos </w:t>
      </w:r>
      <w:r w:rsidR="00AC10CE">
        <w:rPr>
          <w:rFonts w:cstheme="minorHAnsi"/>
          <w:bCs/>
        </w:rPr>
        <w:t xml:space="preserve">and presentation from </w:t>
      </w:r>
      <w:r w:rsidR="00DF4E37">
        <w:rPr>
          <w:rFonts w:cstheme="minorHAnsi"/>
          <w:bCs/>
        </w:rPr>
        <w:t>Nantes</w:t>
      </w:r>
      <w:r>
        <w:rPr>
          <w:rFonts w:cstheme="minorHAnsi"/>
          <w:bCs/>
        </w:rPr>
        <w:t>’</w:t>
      </w:r>
      <w:r w:rsidR="00906E50" w:rsidRPr="00F04506">
        <w:rPr>
          <w:rFonts w:cstheme="minorHAnsi"/>
          <w:bCs/>
        </w:rPr>
        <w:t xml:space="preserve"> local stakeholders</w:t>
      </w:r>
      <w:r w:rsidR="00AC10CE">
        <w:rPr>
          <w:rFonts w:cstheme="minorHAnsi"/>
          <w:bCs/>
        </w:rPr>
        <w:t xml:space="preserve"> -</w:t>
      </w:r>
      <w:r>
        <w:rPr>
          <w:rFonts w:cstheme="minorHAnsi"/>
          <w:bCs/>
        </w:rPr>
        <w:t>teachers</w:t>
      </w:r>
      <w:r w:rsidR="00AC10CE">
        <w:rPr>
          <w:rFonts w:cstheme="minorHAnsi"/>
          <w:bCs/>
        </w:rPr>
        <w:t xml:space="preserve">, entities and </w:t>
      </w:r>
      <w:r>
        <w:rPr>
          <w:rFonts w:cstheme="minorHAnsi"/>
          <w:bCs/>
        </w:rPr>
        <w:t>experts</w:t>
      </w:r>
      <w:r w:rsidR="00AC10CE">
        <w:rPr>
          <w:rFonts w:cstheme="minorHAnsi"/>
          <w:bCs/>
        </w:rPr>
        <w:t>-</w:t>
      </w:r>
      <w:r>
        <w:rPr>
          <w:rFonts w:cstheme="minorHAnsi"/>
          <w:bCs/>
        </w:rPr>
        <w:t xml:space="preserve"> </w:t>
      </w:r>
      <w:r w:rsidR="00AC10CE">
        <w:rPr>
          <w:rFonts w:cstheme="minorHAnsi"/>
          <w:bCs/>
        </w:rPr>
        <w:t>showcased the</w:t>
      </w:r>
      <w:r>
        <w:rPr>
          <w:rFonts w:cstheme="minorHAnsi"/>
          <w:bCs/>
        </w:rPr>
        <w:t xml:space="preserve"> </w:t>
      </w:r>
      <w:r w:rsidR="00AC10CE">
        <w:rPr>
          <w:rFonts w:cstheme="minorHAnsi"/>
          <w:bCs/>
        </w:rPr>
        <w:t xml:space="preserve">involved </w:t>
      </w:r>
      <w:r w:rsidR="00DF4E37">
        <w:rPr>
          <w:rFonts w:cstheme="minorHAnsi"/>
          <w:bCs/>
        </w:rPr>
        <w:t>primary and secondary schools</w:t>
      </w:r>
      <w:r w:rsidR="00AC10CE">
        <w:rPr>
          <w:rFonts w:cstheme="minorHAnsi"/>
          <w:bCs/>
        </w:rPr>
        <w:t>’ initiatives</w:t>
      </w:r>
      <w:r>
        <w:rPr>
          <w:rFonts w:cstheme="minorHAnsi"/>
          <w:bCs/>
        </w:rPr>
        <w:t xml:space="preserve">. That gave the opportunity for Nantes to hear </w:t>
      </w:r>
      <w:r w:rsidR="00906E50" w:rsidRPr="00F04506">
        <w:rPr>
          <w:rFonts w:cstheme="minorHAnsi"/>
          <w:bCs/>
        </w:rPr>
        <w:t>ON BOAR</w:t>
      </w:r>
      <w:r w:rsidR="003A75B5">
        <w:rPr>
          <w:rFonts w:cstheme="minorHAnsi"/>
          <w:bCs/>
        </w:rPr>
        <w:t>D</w:t>
      </w:r>
      <w:r w:rsidR="00906E50" w:rsidRPr="00F04506">
        <w:rPr>
          <w:rFonts w:cstheme="minorHAnsi"/>
          <w:bCs/>
        </w:rPr>
        <w:t xml:space="preserve"> </w:t>
      </w:r>
      <w:r w:rsidR="00906E50" w:rsidRPr="00AC10CE">
        <w:rPr>
          <w:rFonts w:cstheme="minorHAnsi"/>
          <w:b/>
        </w:rPr>
        <w:t>partners</w:t>
      </w:r>
      <w:r w:rsidR="00DF4E37" w:rsidRPr="00AC10CE">
        <w:rPr>
          <w:rFonts w:cstheme="minorHAnsi"/>
          <w:b/>
        </w:rPr>
        <w:t xml:space="preserve"> </w:t>
      </w:r>
      <w:r w:rsidR="00906E50" w:rsidRPr="00AC10CE">
        <w:rPr>
          <w:rFonts w:cstheme="minorHAnsi"/>
          <w:b/>
        </w:rPr>
        <w:t>feedback</w:t>
      </w:r>
      <w:r w:rsidR="005E5096" w:rsidRPr="00F04506">
        <w:rPr>
          <w:rFonts w:cstheme="minorHAnsi"/>
          <w:bCs/>
        </w:rPr>
        <w:t>, with views and comments for potential improvement.</w:t>
      </w:r>
    </w:p>
    <w:p w14:paraId="06662351" w14:textId="77777777" w:rsidR="005E5096" w:rsidRPr="00F04506" w:rsidRDefault="005E5096" w:rsidP="000C48B6">
      <w:pPr>
        <w:jc w:val="both"/>
        <w:rPr>
          <w:rFonts w:cstheme="minorHAnsi"/>
          <w:bCs/>
        </w:rPr>
      </w:pPr>
    </w:p>
    <w:p w14:paraId="17658EBB" w14:textId="77777777" w:rsidR="00906E50" w:rsidRPr="00F04506" w:rsidRDefault="00A50E93" w:rsidP="000C48B6">
      <w:pPr>
        <w:jc w:val="both"/>
        <w:rPr>
          <w:rFonts w:cstheme="minorHAnsi"/>
          <w:bCs/>
        </w:rPr>
      </w:pPr>
      <w:r>
        <w:rPr>
          <w:rFonts w:cstheme="minorHAnsi"/>
          <w:bCs/>
        </w:rPr>
        <w:t>On another session, all Project Partners shared</w:t>
      </w:r>
      <w:r w:rsidR="00906E50" w:rsidRPr="00F04506">
        <w:rPr>
          <w:rFonts w:cstheme="minorHAnsi"/>
          <w:bCs/>
        </w:rPr>
        <w:t xml:space="preserve"> the</w:t>
      </w:r>
      <w:r>
        <w:rPr>
          <w:rFonts w:cstheme="minorHAnsi"/>
          <w:bCs/>
        </w:rPr>
        <w:t>ir</w:t>
      </w:r>
      <w:r w:rsidR="002303D9">
        <w:rPr>
          <w:rFonts w:cstheme="minorHAnsi"/>
          <w:bCs/>
        </w:rPr>
        <w:t xml:space="preserve"> </w:t>
      </w:r>
      <w:r w:rsidR="002303D9" w:rsidRPr="00C65364">
        <w:rPr>
          <w:rFonts w:cstheme="minorHAnsi"/>
          <w:b/>
          <w:bCs/>
        </w:rPr>
        <w:t>Draft</w:t>
      </w:r>
      <w:r w:rsidR="00906E50" w:rsidRPr="00C65364">
        <w:rPr>
          <w:rFonts w:cstheme="minorHAnsi"/>
          <w:b/>
          <w:bCs/>
        </w:rPr>
        <w:t xml:space="preserve"> Learning Logs</w:t>
      </w:r>
      <w:r w:rsidR="00AC10CE">
        <w:rPr>
          <w:rFonts w:cstheme="minorHAnsi"/>
          <w:b/>
          <w:bCs/>
        </w:rPr>
        <w:t>,</w:t>
      </w:r>
      <w:r>
        <w:rPr>
          <w:rFonts w:cstheme="minorHAnsi"/>
          <w:bCs/>
        </w:rPr>
        <w:t xml:space="preserve"> </w:t>
      </w:r>
      <w:r w:rsidR="00911F67">
        <w:rPr>
          <w:rFonts w:cstheme="minorHAnsi"/>
          <w:bCs/>
        </w:rPr>
        <w:t xml:space="preserve">the results of the </w:t>
      </w:r>
      <w:r w:rsidR="00AC10CE">
        <w:rPr>
          <w:rFonts w:cstheme="minorHAnsi"/>
          <w:bCs/>
        </w:rPr>
        <w:t>Good Practice transfer at in each city. To prepare for the session, all Partners answered a</w:t>
      </w:r>
      <w:r w:rsidR="00911F67">
        <w:rPr>
          <w:rFonts w:cstheme="minorHAnsi"/>
          <w:bCs/>
        </w:rPr>
        <w:t xml:space="preserve"> </w:t>
      </w:r>
      <w:r w:rsidR="00AC10CE">
        <w:rPr>
          <w:rFonts w:cstheme="minorHAnsi"/>
          <w:bCs/>
        </w:rPr>
        <w:t xml:space="preserve">comprehensive </w:t>
      </w:r>
      <w:r w:rsidR="00911F67">
        <w:rPr>
          <w:rFonts w:cstheme="minorHAnsi"/>
          <w:bCs/>
        </w:rPr>
        <w:t>survey</w:t>
      </w:r>
      <w:r w:rsidR="00AC10CE">
        <w:rPr>
          <w:rFonts w:cstheme="minorHAnsi"/>
          <w:bCs/>
        </w:rPr>
        <w:t xml:space="preserve"> and at TM6 participated in a </w:t>
      </w:r>
      <w:r w:rsidR="00911F67" w:rsidRPr="00AC10CE">
        <w:rPr>
          <w:rFonts w:cstheme="minorHAnsi"/>
          <w:b/>
        </w:rPr>
        <w:t xml:space="preserve">peer </w:t>
      </w:r>
      <w:r w:rsidR="00906E50" w:rsidRPr="00AC10CE">
        <w:rPr>
          <w:rFonts w:cstheme="minorHAnsi"/>
          <w:b/>
        </w:rPr>
        <w:t>review</w:t>
      </w:r>
      <w:r w:rsidR="00906E50" w:rsidRPr="00F04506">
        <w:rPr>
          <w:rFonts w:cstheme="minorHAnsi"/>
          <w:bCs/>
        </w:rPr>
        <w:t xml:space="preserve"> exercise</w:t>
      </w:r>
      <w:r w:rsidR="00AC10CE">
        <w:rPr>
          <w:rFonts w:cstheme="minorHAnsi"/>
          <w:bCs/>
        </w:rPr>
        <w:t>. The peer feedback</w:t>
      </w:r>
      <w:r w:rsidR="00911F67">
        <w:rPr>
          <w:rFonts w:cstheme="minorHAnsi"/>
          <w:bCs/>
        </w:rPr>
        <w:t xml:space="preserve"> allowed </w:t>
      </w:r>
      <w:r w:rsidR="00AC10CE">
        <w:rPr>
          <w:rFonts w:cstheme="minorHAnsi"/>
          <w:bCs/>
        </w:rPr>
        <w:t xml:space="preserve">the cities </w:t>
      </w:r>
      <w:r w:rsidR="00911F67">
        <w:rPr>
          <w:rFonts w:cstheme="minorHAnsi"/>
          <w:bCs/>
        </w:rPr>
        <w:t xml:space="preserve">to finalise </w:t>
      </w:r>
      <w:r w:rsidR="00AC10CE">
        <w:rPr>
          <w:rFonts w:cstheme="minorHAnsi"/>
          <w:bCs/>
        </w:rPr>
        <w:t>the results document</w:t>
      </w:r>
      <w:r w:rsidR="00911F67">
        <w:rPr>
          <w:rFonts w:cstheme="minorHAnsi"/>
          <w:bCs/>
        </w:rPr>
        <w:t xml:space="preserve"> and highlight contents to feed into the </w:t>
      </w:r>
      <w:r w:rsidR="00AC10CE">
        <w:rPr>
          <w:rFonts w:cstheme="minorHAnsi"/>
          <w:bCs/>
        </w:rPr>
        <w:t xml:space="preserve">final </w:t>
      </w:r>
      <w:r w:rsidR="00906E50" w:rsidRPr="00F04506">
        <w:rPr>
          <w:rFonts w:cstheme="minorHAnsi"/>
          <w:bCs/>
        </w:rPr>
        <w:t>Learning Logs</w:t>
      </w:r>
      <w:r w:rsidR="00911F67">
        <w:rPr>
          <w:rFonts w:cstheme="minorHAnsi"/>
          <w:bCs/>
        </w:rPr>
        <w:t xml:space="preserve">, a </w:t>
      </w:r>
      <w:r w:rsidR="00AC10CE">
        <w:rPr>
          <w:rFonts w:cstheme="minorHAnsi"/>
          <w:bCs/>
        </w:rPr>
        <w:t xml:space="preserve">digital </w:t>
      </w:r>
      <w:r w:rsidR="00911F67">
        <w:rPr>
          <w:rFonts w:cstheme="minorHAnsi"/>
          <w:bCs/>
        </w:rPr>
        <w:t xml:space="preserve">version on </w:t>
      </w:r>
      <w:r w:rsidR="00906E50" w:rsidRPr="00F04506">
        <w:rPr>
          <w:rFonts w:cstheme="minorHAnsi"/>
          <w:bCs/>
        </w:rPr>
        <w:t>Genially</w:t>
      </w:r>
      <w:r w:rsidR="00AC10CE">
        <w:rPr>
          <w:rFonts w:cstheme="minorHAnsi"/>
          <w:bCs/>
        </w:rPr>
        <w:t xml:space="preserve"> App</w:t>
      </w:r>
      <w:r w:rsidR="00911F67">
        <w:rPr>
          <w:rFonts w:cstheme="minorHAnsi"/>
          <w:bCs/>
        </w:rPr>
        <w:t>.</w:t>
      </w:r>
    </w:p>
    <w:p w14:paraId="2E21472B" w14:textId="77777777" w:rsidR="005E5096" w:rsidRPr="00F04506" w:rsidRDefault="005E5096" w:rsidP="005E5096">
      <w:pPr>
        <w:rPr>
          <w:rFonts w:cstheme="minorHAnsi"/>
          <w:bCs/>
        </w:rPr>
      </w:pPr>
    </w:p>
    <w:p w14:paraId="4DB40F0B" w14:textId="77777777" w:rsidR="005E5096" w:rsidRPr="00F04506" w:rsidRDefault="005E5096" w:rsidP="000C48B6">
      <w:pPr>
        <w:jc w:val="both"/>
        <w:rPr>
          <w:rFonts w:cstheme="minorHAnsi"/>
          <w:bCs/>
        </w:rPr>
      </w:pPr>
      <w:r w:rsidRPr="00F04506">
        <w:rPr>
          <w:rFonts w:cstheme="minorHAnsi"/>
          <w:bCs/>
        </w:rPr>
        <w:lastRenderedPageBreak/>
        <w:t xml:space="preserve">Finally, an internal </w:t>
      </w:r>
      <w:r w:rsidR="00911F67">
        <w:rPr>
          <w:rFonts w:cstheme="minorHAnsi"/>
          <w:bCs/>
        </w:rPr>
        <w:t xml:space="preserve">Partners’ </w:t>
      </w:r>
      <w:r w:rsidRPr="00F04506">
        <w:rPr>
          <w:rFonts w:cstheme="minorHAnsi"/>
          <w:bCs/>
        </w:rPr>
        <w:t xml:space="preserve">meeting </w:t>
      </w:r>
      <w:r w:rsidR="0070411B" w:rsidRPr="00F04506">
        <w:rPr>
          <w:rFonts w:cstheme="minorHAnsi"/>
          <w:bCs/>
        </w:rPr>
        <w:t>was instrumental to prepare for the</w:t>
      </w:r>
      <w:r w:rsidRPr="00F04506">
        <w:rPr>
          <w:rFonts w:cstheme="minorHAnsi"/>
          <w:bCs/>
        </w:rPr>
        <w:t xml:space="preserve"> </w:t>
      </w:r>
      <w:r w:rsidRPr="00554969">
        <w:rPr>
          <w:rFonts w:cstheme="minorHAnsi"/>
          <w:b/>
        </w:rPr>
        <w:t>sharing period</w:t>
      </w:r>
      <w:r w:rsidRPr="00F04506">
        <w:rPr>
          <w:rFonts w:cstheme="minorHAnsi"/>
          <w:bCs/>
        </w:rPr>
        <w:t xml:space="preserve"> </w:t>
      </w:r>
      <w:r w:rsidR="0070411B" w:rsidRPr="00F04506">
        <w:rPr>
          <w:rFonts w:cstheme="minorHAnsi"/>
          <w:bCs/>
        </w:rPr>
        <w:t>including the</w:t>
      </w:r>
      <w:r w:rsidRPr="00F04506">
        <w:rPr>
          <w:rFonts w:cstheme="minorHAnsi"/>
          <w:bCs/>
        </w:rPr>
        <w:t xml:space="preserve"> ON BOARD Final Event, </w:t>
      </w:r>
      <w:r w:rsidR="0070411B" w:rsidRPr="00F04506">
        <w:rPr>
          <w:rFonts w:cstheme="minorHAnsi"/>
          <w:bCs/>
        </w:rPr>
        <w:t xml:space="preserve">the </w:t>
      </w:r>
      <w:r w:rsidR="002303D9">
        <w:rPr>
          <w:rFonts w:cstheme="minorHAnsi"/>
          <w:bCs/>
        </w:rPr>
        <w:t xml:space="preserve">respective </w:t>
      </w:r>
      <w:r w:rsidR="0070411B" w:rsidRPr="00F04506">
        <w:rPr>
          <w:rFonts w:cstheme="minorHAnsi"/>
          <w:bCs/>
        </w:rPr>
        <w:t xml:space="preserve">local </w:t>
      </w:r>
      <w:r w:rsidRPr="00F04506">
        <w:rPr>
          <w:rFonts w:cstheme="minorHAnsi"/>
          <w:bCs/>
        </w:rPr>
        <w:t xml:space="preserve">final events </w:t>
      </w:r>
      <w:r w:rsidR="00911F67">
        <w:rPr>
          <w:rFonts w:cstheme="minorHAnsi"/>
          <w:bCs/>
        </w:rPr>
        <w:t xml:space="preserve">addressed to their audiences, </w:t>
      </w:r>
      <w:r w:rsidRPr="00F04506">
        <w:rPr>
          <w:rFonts w:cstheme="minorHAnsi"/>
          <w:bCs/>
        </w:rPr>
        <w:t xml:space="preserve">and the National Communication </w:t>
      </w:r>
      <w:r w:rsidR="00911F67">
        <w:rPr>
          <w:rFonts w:cstheme="minorHAnsi"/>
          <w:bCs/>
        </w:rPr>
        <w:t>actions</w:t>
      </w:r>
      <w:r w:rsidRPr="00F04506">
        <w:rPr>
          <w:rFonts w:cstheme="minorHAnsi"/>
          <w:bCs/>
        </w:rPr>
        <w:t xml:space="preserve"> organised by the National URBACT Points</w:t>
      </w:r>
      <w:r w:rsidR="002303D9">
        <w:rPr>
          <w:rFonts w:cstheme="minorHAnsi"/>
          <w:bCs/>
        </w:rPr>
        <w:t xml:space="preserve"> in each country/region</w:t>
      </w:r>
      <w:r w:rsidRPr="00F04506">
        <w:rPr>
          <w:rFonts w:cstheme="minorHAnsi"/>
          <w:bCs/>
        </w:rPr>
        <w:t>.</w:t>
      </w:r>
    </w:p>
    <w:p w14:paraId="0FB1EB58" w14:textId="77777777" w:rsidR="005E5096" w:rsidRPr="00F04506" w:rsidRDefault="005E5096" w:rsidP="000C48B6">
      <w:pPr>
        <w:jc w:val="both"/>
        <w:rPr>
          <w:rFonts w:cstheme="minorHAnsi"/>
          <w:bCs/>
        </w:rPr>
      </w:pPr>
    </w:p>
    <w:p w14:paraId="379E5A59" w14:textId="77777777" w:rsidR="00FA5CDA" w:rsidRPr="00F04506" w:rsidRDefault="00F3693D" w:rsidP="000C48B6">
      <w:pPr>
        <w:jc w:val="both"/>
        <w:rPr>
          <w:rFonts w:cstheme="minorHAnsi"/>
          <w:bCs/>
        </w:rPr>
      </w:pPr>
      <w:r w:rsidRPr="00F04506">
        <w:rPr>
          <w:rFonts w:cstheme="minorHAnsi"/>
          <w:bCs/>
        </w:rPr>
        <w:t>T</w:t>
      </w:r>
      <w:r w:rsidR="0070411B" w:rsidRPr="00F04506">
        <w:rPr>
          <w:rFonts w:cstheme="minorHAnsi"/>
          <w:bCs/>
        </w:rPr>
        <w:t xml:space="preserve">he </w:t>
      </w:r>
      <w:r w:rsidR="00911F67">
        <w:rPr>
          <w:rFonts w:cstheme="minorHAnsi"/>
          <w:bCs/>
        </w:rPr>
        <w:t xml:space="preserve">meeting was distributed </w:t>
      </w:r>
      <w:r w:rsidR="0070411B" w:rsidRPr="00F04506">
        <w:rPr>
          <w:rFonts w:cstheme="minorHAnsi"/>
          <w:bCs/>
        </w:rPr>
        <w:t xml:space="preserve">along </w:t>
      </w:r>
      <w:r w:rsidR="005E5096" w:rsidRPr="00554969">
        <w:rPr>
          <w:rFonts w:cstheme="minorHAnsi"/>
          <w:b/>
        </w:rPr>
        <w:t>3 online gatherings</w:t>
      </w:r>
      <w:r w:rsidR="00911F67">
        <w:rPr>
          <w:rFonts w:cstheme="minorHAnsi"/>
          <w:bCs/>
        </w:rPr>
        <w:t xml:space="preserve"> of 3 hours each, and in 3 different days</w:t>
      </w:r>
      <w:r w:rsidR="002303D9">
        <w:rPr>
          <w:rFonts w:cstheme="minorHAnsi"/>
          <w:bCs/>
        </w:rPr>
        <w:t>.</w:t>
      </w:r>
    </w:p>
    <w:p w14:paraId="50FCD7D5" w14:textId="77777777" w:rsidR="0070411B" w:rsidRPr="00F04506" w:rsidRDefault="0070411B" w:rsidP="005E5096">
      <w:pPr>
        <w:rPr>
          <w:rFonts w:cstheme="minorHAnsi"/>
          <w:bCs/>
        </w:rPr>
      </w:pPr>
    </w:p>
    <w:p w14:paraId="0EF0D582" w14:textId="77777777" w:rsidR="0070411B" w:rsidRPr="00F04506" w:rsidRDefault="0070411B" w:rsidP="005E5096">
      <w:pPr>
        <w:rPr>
          <w:rFonts w:eastAsia="Times New Roman" w:cstheme="minorHAnsi"/>
          <w:lang w:bidi="en-US"/>
        </w:rPr>
      </w:pPr>
    </w:p>
    <w:p w14:paraId="483B8882" w14:textId="77777777" w:rsidR="00FA5CDA" w:rsidRPr="00F04506" w:rsidRDefault="00FA5CDA" w:rsidP="00486E58">
      <w:pPr>
        <w:rPr>
          <w:rFonts w:eastAsia="Times New Roman" w:cstheme="minorHAnsi"/>
          <w:lang w:bidi="en-US"/>
        </w:rPr>
      </w:pPr>
    </w:p>
    <w:p w14:paraId="2EF0CA7B" w14:textId="77777777" w:rsidR="00FA5CDA" w:rsidRPr="00F04506" w:rsidRDefault="00FA5CDA" w:rsidP="00FA5CDA">
      <w:pPr>
        <w:jc w:val="center"/>
        <w:rPr>
          <w:rFonts w:eastAsia="Times New Roman" w:cstheme="minorHAnsi"/>
          <w:lang w:bidi="en-US"/>
        </w:rPr>
      </w:pPr>
      <w:r w:rsidRPr="00F04506">
        <w:rPr>
          <w:rFonts w:eastAsia="Times New Roman" w:cstheme="minorHAnsi"/>
          <w:lang w:bidi="en-US"/>
        </w:rPr>
        <w:t>* * *</w:t>
      </w:r>
    </w:p>
    <w:p w14:paraId="66948FB2" w14:textId="77777777" w:rsidR="00410EDC" w:rsidRPr="00F04506" w:rsidRDefault="00410EDC" w:rsidP="00486E58">
      <w:pPr>
        <w:jc w:val="center"/>
        <w:rPr>
          <w:rFonts w:eastAsia="Times New Roman" w:cstheme="minorHAnsi"/>
          <w:lang w:bidi="en-US"/>
        </w:rPr>
      </w:pPr>
    </w:p>
    <w:p w14:paraId="6C5996A6" w14:textId="77777777" w:rsidR="0070411B" w:rsidRPr="00F04506" w:rsidRDefault="0070411B" w:rsidP="00B61A09">
      <w:pPr>
        <w:pStyle w:val="Normal1"/>
        <w:numPr>
          <w:ilvl w:val="0"/>
          <w:numId w:val="1"/>
        </w:numPr>
        <w:pBdr>
          <w:top w:val="nil"/>
          <w:left w:val="nil"/>
          <w:bottom w:val="nil"/>
          <w:right w:val="nil"/>
          <w:between w:val="nil"/>
        </w:pBdr>
        <w:rPr>
          <w:rFonts w:ascii="Calibri" w:eastAsia="Clear Sans" w:hAnsi="Calibri" w:cs="Calibri"/>
          <w:b/>
          <w:color w:val="FF8400"/>
        </w:rPr>
      </w:pPr>
      <w:r w:rsidRPr="00F04506">
        <w:rPr>
          <w:rFonts w:ascii="Calibri" w:eastAsia="Clear Sans" w:hAnsi="Calibri" w:cs="Calibri"/>
          <w:b/>
          <w:color w:val="FF8400"/>
        </w:rPr>
        <w:t xml:space="preserve">Main ON BOARD Transfer Steps, Stakeholders and Pilot Projects. </w:t>
      </w:r>
    </w:p>
    <w:p w14:paraId="43F5493A" w14:textId="77777777" w:rsidR="0070411B" w:rsidRPr="00F04506" w:rsidRDefault="0070411B" w:rsidP="0070411B">
      <w:pPr>
        <w:pStyle w:val="Normal1"/>
        <w:pBdr>
          <w:top w:val="nil"/>
          <w:left w:val="nil"/>
          <w:bottom w:val="nil"/>
          <w:right w:val="nil"/>
          <w:between w:val="nil"/>
        </w:pBdr>
        <w:rPr>
          <w:rFonts w:ascii="Calibri" w:eastAsia="Clear Sans" w:hAnsi="Calibri" w:cs="Calibri"/>
          <w:b/>
          <w:color w:val="FF8400"/>
        </w:rPr>
      </w:pPr>
    </w:p>
    <w:p w14:paraId="340717B4" w14:textId="77777777" w:rsidR="00F3693D" w:rsidRPr="00F04506" w:rsidRDefault="00F3693D" w:rsidP="000C48B6">
      <w:pPr>
        <w:pStyle w:val="Normal1"/>
        <w:pBdr>
          <w:top w:val="nil"/>
          <w:left w:val="nil"/>
          <w:bottom w:val="nil"/>
          <w:right w:val="nil"/>
          <w:between w:val="nil"/>
        </w:pBdr>
        <w:jc w:val="both"/>
        <w:rPr>
          <w:rFonts w:asciiTheme="minorHAnsi" w:eastAsiaTheme="minorHAnsi" w:hAnsiTheme="minorHAnsi" w:cstheme="minorHAnsi"/>
          <w:bCs/>
          <w:sz w:val="22"/>
          <w:szCs w:val="22"/>
          <w:lang w:eastAsia="en-US"/>
        </w:rPr>
      </w:pPr>
      <w:r w:rsidRPr="00F04506">
        <w:rPr>
          <w:rFonts w:asciiTheme="minorHAnsi" w:eastAsiaTheme="minorHAnsi" w:hAnsiTheme="minorHAnsi" w:cstheme="minorHAnsi"/>
          <w:bCs/>
          <w:sz w:val="22"/>
          <w:szCs w:val="22"/>
          <w:lang w:eastAsia="en-US"/>
        </w:rPr>
        <w:t xml:space="preserve">An initial review of </w:t>
      </w:r>
      <w:r w:rsidRPr="00554969">
        <w:rPr>
          <w:rFonts w:asciiTheme="minorHAnsi" w:eastAsiaTheme="minorHAnsi" w:hAnsiTheme="minorHAnsi" w:cstheme="minorHAnsi"/>
          <w:b/>
          <w:sz w:val="22"/>
          <w:szCs w:val="22"/>
          <w:lang w:eastAsia="en-US"/>
        </w:rPr>
        <w:t>main transfer milestones and key findings</w:t>
      </w:r>
      <w:r w:rsidRPr="00F04506">
        <w:rPr>
          <w:rFonts w:asciiTheme="minorHAnsi" w:eastAsiaTheme="minorHAnsi" w:hAnsiTheme="minorHAnsi" w:cstheme="minorHAnsi"/>
          <w:bCs/>
          <w:sz w:val="22"/>
          <w:szCs w:val="22"/>
          <w:lang w:eastAsia="en-US"/>
        </w:rPr>
        <w:t xml:space="preserve"> throughout the project life kicked off the TM6. The presentation </w:t>
      </w:r>
      <w:r w:rsidR="00554969">
        <w:rPr>
          <w:rFonts w:asciiTheme="minorHAnsi" w:eastAsiaTheme="minorHAnsi" w:hAnsiTheme="minorHAnsi" w:cstheme="minorHAnsi"/>
          <w:bCs/>
          <w:sz w:val="22"/>
          <w:szCs w:val="22"/>
          <w:lang w:eastAsia="en-US"/>
        </w:rPr>
        <w:t xml:space="preserve">included a review of the Transfer Methodology and an overview of the main learning at the Network level (see examples below). The complete presentation </w:t>
      </w:r>
      <w:r w:rsidRPr="00F04506">
        <w:rPr>
          <w:rFonts w:asciiTheme="minorHAnsi" w:eastAsiaTheme="minorHAnsi" w:hAnsiTheme="minorHAnsi" w:cstheme="minorHAnsi"/>
          <w:bCs/>
          <w:sz w:val="22"/>
          <w:szCs w:val="22"/>
          <w:lang w:eastAsia="en-US"/>
        </w:rPr>
        <w:t xml:space="preserve">can be seen </w:t>
      </w:r>
      <w:hyperlink r:id="rId8" w:history="1">
        <w:r w:rsidRPr="00F04506">
          <w:rPr>
            <w:rStyle w:val="Hipervnculo"/>
            <w:rFonts w:asciiTheme="minorHAnsi" w:eastAsiaTheme="minorHAnsi" w:hAnsiTheme="minorHAnsi" w:cstheme="minorHAnsi"/>
            <w:bCs/>
            <w:sz w:val="22"/>
            <w:szCs w:val="22"/>
            <w:lang w:eastAsia="en-US"/>
          </w:rPr>
          <w:t>here</w:t>
        </w:r>
      </w:hyperlink>
      <w:r w:rsidRPr="00F04506">
        <w:rPr>
          <w:rFonts w:asciiTheme="minorHAnsi" w:eastAsiaTheme="minorHAnsi" w:hAnsiTheme="minorHAnsi" w:cstheme="minorHAnsi"/>
          <w:bCs/>
          <w:sz w:val="22"/>
          <w:szCs w:val="22"/>
          <w:lang w:eastAsia="en-US"/>
        </w:rPr>
        <w:t xml:space="preserve">. </w:t>
      </w:r>
    </w:p>
    <w:p w14:paraId="0F2521DF" w14:textId="77777777" w:rsidR="0070411B" w:rsidRPr="00F04506" w:rsidRDefault="00F3693D" w:rsidP="0070411B">
      <w:pPr>
        <w:pStyle w:val="Normal1"/>
        <w:pBdr>
          <w:top w:val="nil"/>
          <w:left w:val="nil"/>
          <w:bottom w:val="nil"/>
          <w:right w:val="nil"/>
          <w:between w:val="nil"/>
        </w:pBdr>
        <w:rPr>
          <w:rFonts w:asciiTheme="minorHAnsi" w:eastAsiaTheme="minorHAnsi" w:hAnsiTheme="minorHAnsi" w:cstheme="minorHAnsi"/>
          <w:bCs/>
          <w:sz w:val="22"/>
          <w:szCs w:val="22"/>
          <w:lang w:eastAsia="en-US"/>
        </w:rPr>
      </w:pPr>
      <w:r w:rsidRPr="00F04506">
        <w:rPr>
          <w:rFonts w:asciiTheme="minorHAnsi" w:eastAsiaTheme="minorHAnsi" w:hAnsiTheme="minorHAnsi" w:cstheme="minorHAnsi"/>
          <w:bCs/>
          <w:sz w:val="22"/>
          <w:szCs w:val="22"/>
          <w:lang w:eastAsia="en-US"/>
        </w:rPr>
        <w:t xml:space="preserve"> </w:t>
      </w:r>
    </w:p>
    <w:p w14:paraId="1E911472" w14:textId="77777777" w:rsidR="00AF6125" w:rsidRPr="00F04506" w:rsidRDefault="00AF6125" w:rsidP="00486E58">
      <w:pPr>
        <w:pStyle w:val="Normal1"/>
        <w:pBdr>
          <w:top w:val="nil"/>
          <w:left w:val="nil"/>
          <w:bottom w:val="nil"/>
          <w:right w:val="nil"/>
          <w:between w:val="nil"/>
        </w:pBdr>
        <w:rPr>
          <w:rFonts w:ascii="Calibri" w:eastAsia="Clear Sans" w:hAnsi="Calibri" w:cs="Calibri"/>
          <w:b/>
          <w:color w:val="FF8400"/>
        </w:rPr>
      </w:pPr>
    </w:p>
    <w:p w14:paraId="3ECA283D" w14:textId="77777777" w:rsidR="0070411B" w:rsidRDefault="0070411B" w:rsidP="002303D9">
      <w:pPr>
        <w:pStyle w:val="Normal1"/>
        <w:pBdr>
          <w:top w:val="nil"/>
          <w:left w:val="nil"/>
          <w:bottom w:val="nil"/>
          <w:right w:val="nil"/>
          <w:between w:val="nil"/>
        </w:pBdr>
        <w:ind w:left="-709"/>
        <w:jc w:val="center"/>
        <w:rPr>
          <w:rFonts w:asciiTheme="minorHAnsi" w:eastAsia="Times New Roman" w:hAnsiTheme="minorHAnsi" w:cstheme="minorHAnsi"/>
          <w:sz w:val="22"/>
          <w:szCs w:val="22"/>
          <w:lang w:eastAsia="en-US" w:bidi="en-US"/>
        </w:rPr>
      </w:pPr>
      <w:r w:rsidRPr="00F04506">
        <w:rPr>
          <w:rFonts w:asciiTheme="minorHAnsi" w:eastAsia="Times New Roman" w:hAnsiTheme="minorHAnsi" w:cstheme="minorHAnsi"/>
          <w:noProof/>
          <w:sz w:val="22"/>
          <w:szCs w:val="22"/>
          <w:lang w:val="ca-ES" w:eastAsia="ca-ES"/>
        </w:rPr>
        <w:drawing>
          <wp:inline distT="0" distB="0" distL="0" distR="0" wp14:anchorId="292436B3" wp14:editId="6D53270C">
            <wp:extent cx="4877531" cy="3014931"/>
            <wp:effectExtent l="12700" t="12700" r="1206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03710" cy="3031113"/>
                    </a:xfrm>
                    <a:prstGeom prst="rect">
                      <a:avLst/>
                    </a:prstGeom>
                    <a:ln>
                      <a:solidFill>
                        <a:srgbClr val="FFC000"/>
                      </a:solidFill>
                    </a:ln>
                  </pic:spPr>
                </pic:pic>
              </a:graphicData>
            </a:graphic>
          </wp:inline>
        </w:drawing>
      </w:r>
    </w:p>
    <w:p w14:paraId="6C76894B" w14:textId="77777777" w:rsidR="00554969" w:rsidRDefault="00554969" w:rsidP="002303D9">
      <w:pPr>
        <w:pStyle w:val="Normal1"/>
        <w:pBdr>
          <w:top w:val="nil"/>
          <w:left w:val="nil"/>
          <w:bottom w:val="nil"/>
          <w:right w:val="nil"/>
          <w:between w:val="nil"/>
        </w:pBdr>
        <w:ind w:left="-709"/>
        <w:jc w:val="center"/>
        <w:rPr>
          <w:rFonts w:asciiTheme="minorHAnsi" w:eastAsia="Times New Roman" w:hAnsiTheme="minorHAnsi" w:cstheme="minorHAnsi"/>
          <w:sz w:val="22"/>
          <w:szCs w:val="22"/>
          <w:lang w:eastAsia="en-US" w:bidi="en-US"/>
        </w:rPr>
      </w:pPr>
    </w:p>
    <w:p w14:paraId="1A7DF9FC" w14:textId="77777777" w:rsidR="00554969" w:rsidRDefault="00554969" w:rsidP="002303D9">
      <w:pPr>
        <w:pStyle w:val="Normal1"/>
        <w:pBdr>
          <w:top w:val="nil"/>
          <w:left w:val="nil"/>
          <w:bottom w:val="nil"/>
          <w:right w:val="nil"/>
          <w:between w:val="nil"/>
        </w:pBdr>
        <w:ind w:left="-709"/>
        <w:jc w:val="center"/>
        <w:rPr>
          <w:rFonts w:asciiTheme="minorHAnsi" w:eastAsia="Times New Roman" w:hAnsiTheme="minorHAnsi" w:cstheme="minorHAnsi"/>
          <w:sz w:val="22"/>
          <w:szCs w:val="22"/>
          <w:lang w:eastAsia="en-US" w:bidi="en-US"/>
        </w:rPr>
      </w:pPr>
    </w:p>
    <w:p w14:paraId="6DEBF636" w14:textId="77777777" w:rsidR="00554969" w:rsidRPr="00F04506" w:rsidRDefault="00554969" w:rsidP="002303D9">
      <w:pPr>
        <w:pStyle w:val="Normal1"/>
        <w:pBdr>
          <w:top w:val="nil"/>
          <w:left w:val="nil"/>
          <w:bottom w:val="nil"/>
          <w:right w:val="nil"/>
          <w:between w:val="nil"/>
        </w:pBdr>
        <w:ind w:left="-709"/>
        <w:jc w:val="center"/>
        <w:rPr>
          <w:rFonts w:asciiTheme="minorHAnsi" w:eastAsia="Times New Roman" w:hAnsiTheme="minorHAnsi" w:cstheme="minorHAnsi"/>
          <w:sz w:val="22"/>
          <w:szCs w:val="22"/>
          <w:lang w:eastAsia="en-US" w:bidi="en-US"/>
        </w:rPr>
      </w:pPr>
      <w:r w:rsidRPr="00554969">
        <w:rPr>
          <w:rFonts w:asciiTheme="minorHAnsi" w:eastAsia="Times New Roman" w:hAnsiTheme="minorHAnsi" w:cstheme="minorHAnsi"/>
          <w:noProof/>
          <w:sz w:val="22"/>
          <w:szCs w:val="22"/>
          <w:lang w:val="ca-ES" w:eastAsia="ca-ES"/>
        </w:rPr>
        <w:lastRenderedPageBreak/>
        <w:drawing>
          <wp:inline distT="0" distB="0" distL="0" distR="0" wp14:anchorId="2A0DF624" wp14:editId="74A88370">
            <wp:extent cx="4926183" cy="2770909"/>
            <wp:effectExtent l="12700" t="12700" r="1460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943101" cy="2780425"/>
                    </a:xfrm>
                    <a:prstGeom prst="rect">
                      <a:avLst/>
                    </a:prstGeom>
                    <a:ln>
                      <a:solidFill>
                        <a:srgbClr val="FFC000"/>
                      </a:solidFill>
                    </a:ln>
                  </pic:spPr>
                </pic:pic>
              </a:graphicData>
            </a:graphic>
          </wp:inline>
        </w:drawing>
      </w:r>
    </w:p>
    <w:p w14:paraId="10516244" w14:textId="77777777" w:rsidR="00FA5CDA" w:rsidRPr="00F04506" w:rsidRDefault="00FA5CDA" w:rsidP="00FA5CDA">
      <w:pPr>
        <w:tabs>
          <w:tab w:val="num" w:pos="720"/>
        </w:tabs>
        <w:rPr>
          <w:rFonts w:asciiTheme="majorHAnsi" w:hAnsiTheme="majorHAnsi"/>
          <w:bCs/>
        </w:rPr>
      </w:pPr>
    </w:p>
    <w:p w14:paraId="1D338CDE" w14:textId="77777777" w:rsidR="00A2659A" w:rsidRPr="00F04506" w:rsidRDefault="00A2659A" w:rsidP="00FA5CDA">
      <w:pPr>
        <w:tabs>
          <w:tab w:val="num" w:pos="720"/>
        </w:tabs>
        <w:rPr>
          <w:rFonts w:asciiTheme="majorHAnsi" w:hAnsiTheme="majorHAnsi"/>
          <w:bCs/>
        </w:rPr>
      </w:pPr>
    </w:p>
    <w:p w14:paraId="5DAFE309" w14:textId="77777777" w:rsidR="00B22FCC" w:rsidRPr="00F04506" w:rsidRDefault="00B22FCC" w:rsidP="006035DF">
      <w:pPr>
        <w:pStyle w:val="Normal1"/>
        <w:pBdr>
          <w:top w:val="nil"/>
          <w:left w:val="nil"/>
          <w:bottom w:val="nil"/>
          <w:right w:val="nil"/>
          <w:between w:val="nil"/>
        </w:pBdr>
        <w:rPr>
          <w:rFonts w:asciiTheme="minorHAnsi" w:eastAsia="Times New Roman" w:hAnsiTheme="minorHAnsi" w:cstheme="minorHAnsi"/>
          <w:sz w:val="22"/>
          <w:szCs w:val="22"/>
          <w:lang w:eastAsia="en-US" w:bidi="en-US"/>
        </w:rPr>
      </w:pPr>
    </w:p>
    <w:p w14:paraId="3FA5A790" w14:textId="77777777" w:rsidR="00A2659A" w:rsidRPr="00F04506" w:rsidRDefault="00A2659A" w:rsidP="00B61A09">
      <w:pPr>
        <w:pStyle w:val="Normal1"/>
        <w:numPr>
          <w:ilvl w:val="0"/>
          <w:numId w:val="1"/>
        </w:numPr>
        <w:pBdr>
          <w:top w:val="nil"/>
          <w:left w:val="nil"/>
          <w:bottom w:val="nil"/>
          <w:right w:val="nil"/>
          <w:between w:val="nil"/>
        </w:pBdr>
        <w:rPr>
          <w:rFonts w:ascii="Calibri" w:eastAsia="Clear Sans" w:hAnsi="Calibri" w:cs="Calibri"/>
          <w:b/>
          <w:color w:val="FF8400"/>
        </w:rPr>
      </w:pPr>
      <w:r w:rsidRPr="00F04506">
        <w:rPr>
          <w:rFonts w:ascii="Calibri" w:eastAsia="Clear Sans" w:hAnsi="Calibri" w:cs="Calibri"/>
          <w:b/>
          <w:color w:val="FF8400"/>
        </w:rPr>
        <w:t xml:space="preserve">360º Education Project </w:t>
      </w:r>
    </w:p>
    <w:p w14:paraId="511A0A3D" w14:textId="77777777" w:rsidR="00A2659A" w:rsidRDefault="00A2659A" w:rsidP="000C48B6">
      <w:pPr>
        <w:pStyle w:val="Normal1"/>
        <w:pBdr>
          <w:top w:val="nil"/>
          <w:left w:val="nil"/>
          <w:bottom w:val="nil"/>
          <w:right w:val="nil"/>
          <w:between w:val="nil"/>
        </w:pBdr>
        <w:jc w:val="both"/>
        <w:rPr>
          <w:rFonts w:asciiTheme="minorHAnsi" w:eastAsiaTheme="minorHAnsi" w:hAnsiTheme="minorHAnsi" w:cstheme="minorHAnsi"/>
          <w:bCs/>
          <w:sz w:val="22"/>
          <w:szCs w:val="22"/>
          <w:lang w:eastAsia="en-US"/>
        </w:rPr>
      </w:pPr>
    </w:p>
    <w:p w14:paraId="6F07B893" w14:textId="77777777" w:rsidR="002303D9" w:rsidRPr="00554969" w:rsidRDefault="002303D9" w:rsidP="000C48B6">
      <w:pPr>
        <w:pStyle w:val="Normal1"/>
        <w:pBdr>
          <w:top w:val="nil"/>
          <w:left w:val="nil"/>
          <w:bottom w:val="nil"/>
          <w:right w:val="nil"/>
          <w:between w:val="nil"/>
        </w:pBdr>
        <w:jc w:val="both"/>
        <w:rPr>
          <w:rFonts w:asciiTheme="minorHAnsi" w:eastAsiaTheme="minorHAnsi" w:hAnsiTheme="minorHAnsi" w:cstheme="minorHAnsi"/>
          <w:b/>
          <w:sz w:val="22"/>
          <w:szCs w:val="22"/>
          <w:lang w:eastAsia="en-US"/>
        </w:rPr>
      </w:pPr>
      <w:r w:rsidRPr="00554969">
        <w:rPr>
          <w:rFonts w:asciiTheme="minorHAnsi" w:eastAsiaTheme="minorHAnsi" w:hAnsiTheme="minorHAnsi" w:cstheme="minorHAnsi"/>
          <w:b/>
          <w:sz w:val="22"/>
          <w:szCs w:val="22"/>
          <w:lang w:eastAsia="en-US"/>
        </w:rPr>
        <w:t>Presentation</w:t>
      </w:r>
    </w:p>
    <w:p w14:paraId="1640C741" w14:textId="77777777" w:rsidR="002303D9" w:rsidRPr="00F04506" w:rsidRDefault="002303D9" w:rsidP="000C48B6">
      <w:pPr>
        <w:pStyle w:val="Normal1"/>
        <w:pBdr>
          <w:top w:val="nil"/>
          <w:left w:val="nil"/>
          <w:bottom w:val="nil"/>
          <w:right w:val="nil"/>
          <w:between w:val="nil"/>
        </w:pBdr>
        <w:jc w:val="both"/>
        <w:rPr>
          <w:rFonts w:asciiTheme="minorHAnsi" w:eastAsiaTheme="minorHAnsi" w:hAnsiTheme="minorHAnsi" w:cstheme="minorHAnsi"/>
          <w:bCs/>
          <w:sz w:val="22"/>
          <w:szCs w:val="22"/>
          <w:lang w:eastAsia="en-US"/>
        </w:rPr>
      </w:pPr>
    </w:p>
    <w:p w14:paraId="4E28D929" w14:textId="77777777" w:rsidR="00A2659A" w:rsidRPr="00F04506" w:rsidRDefault="00911F67" w:rsidP="000C48B6">
      <w:pPr>
        <w:pStyle w:val="Encabezado1"/>
        <w:ind w:right="-188"/>
        <w:jc w:val="both"/>
        <w:rPr>
          <w:rFonts w:asciiTheme="minorHAnsi" w:hAnsiTheme="minorHAnsi" w:cstheme="minorHAnsi"/>
          <w:b w:val="0"/>
          <w:bCs/>
          <w:color w:val="auto"/>
          <w:sz w:val="22"/>
          <w:szCs w:val="22"/>
          <w:lang w:val="en-GB"/>
        </w:rPr>
      </w:pPr>
      <w:r>
        <w:rPr>
          <w:rFonts w:asciiTheme="minorHAnsi" w:hAnsiTheme="minorHAnsi" w:cstheme="minorHAnsi"/>
          <w:b w:val="0"/>
          <w:bCs/>
          <w:color w:val="auto"/>
          <w:sz w:val="22"/>
          <w:szCs w:val="22"/>
          <w:lang w:val="en-GB"/>
        </w:rPr>
        <w:t>As s</w:t>
      </w:r>
      <w:r w:rsidR="00E664C7" w:rsidRPr="00F04506">
        <w:rPr>
          <w:rFonts w:asciiTheme="minorHAnsi" w:hAnsiTheme="minorHAnsi" w:cstheme="minorHAnsi"/>
          <w:b w:val="0"/>
          <w:bCs/>
          <w:color w:val="auto"/>
          <w:sz w:val="22"/>
          <w:szCs w:val="22"/>
          <w:lang w:val="en-GB"/>
        </w:rPr>
        <w:t>tudents and</w:t>
      </w:r>
      <w:r>
        <w:rPr>
          <w:rFonts w:asciiTheme="minorHAnsi" w:hAnsiTheme="minorHAnsi" w:cstheme="minorHAnsi"/>
          <w:b w:val="0"/>
          <w:bCs/>
          <w:color w:val="auto"/>
          <w:sz w:val="22"/>
          <w:szCs w:val="22"/>
          <w:lang w:val="en-GB"/>
        </w:rPr>
        <w:t xml:space="preserve">, later on, as </w:t>
      </w:r>
      <w:r w:rsidR="00E664C7" w:rsidRPr="00F04506">
        <w:rPr>
          <w:rFonts w:asciiTheme="minorHAnsi" w:hAnsiTheme="minorHAnsi" w:cstheme="minorHAnsi"/>
          <w:b w:val="0"/>
          <w:bCs/>
          <w:color w:val="auto"/>
          <w:sz w:val="22"/>
          <w:szCs w:val="22"/>
          <w:lang w:val="en-GB"/>
        </w:rPr>
        <w:t>citizens</w:t>
      </w:r>
      <w:r w:rsidRPr="00554969">
        <w:rPr>
          <w:rFonts w:asciiTheme="minorHAnsi" w:hAnsiTheme="minorHAnsi" w:cstheme="minorHAnsi"/>
          <w:color w:val="auto"/>
          <w:sz w:val="22"/>
          <w:szCs w:val="22"/>
          <w:lang w:val="en-GB"/>
        </w:rPr>
        <w:t>, we</w:t>
      </w:r>
      <w:r w:rsidR="00E664C7" w:rsidRPr="00554969">
        <w:rPr>
          <w:rFonts w:asciiTheme="minorHAnsi" w:hAnsiTheme="minorHAnsi" w:cstheme="minorHAnsi"/>
          <w:color w:val="auto"/>
          <w:sz w:val="22"/>
          <w:szCs w:val="22"/>
          <w:lang w:val="en-GB"/>
        </w:rPr>
        <w:t xml:space="preserve"> </w:t>
      </w:r>
      <w:r w:rsidR="00A2659A" w:rsidRPr="00554969">
        <w:rPr>
          <w:rFonts w:asciiTheme="minorHAnsi" w:hAnsiTheme="minorHAnsi" w:cstheme="minorHAnsi"/>
          <w:color w:val="auto"/>
          <w:sz w:val="22"/>
          <w:szCs w:val="22"/>
          <w:lang w:val="en-GB"/>
        </w:rPr>
        <w:t>learn through formal and informal channels, onsite and virtually, at different times of the day and throughout our entire lives</w:t>
      </w:r>
      <w:r w:rsidR="00A2659A" w:rsidRPr="00F04506">
        <w:rPr>
          <w:rFonts w:asciiTheme="minorHAnsi" w:hAnsiTheme="minorHAnsi" w:cstheme="minorHAnsi"/>
          <w:b w:val="0"/>
          <w:bCs/>
          <w:color w:val="auto"/>
          <w:sz w:val="22"/>
          <w:szCs w:val="22"/>
          <w:lang w:val="en-GB"/>
        </w:rPr>
        <w:t xml:space="preserve">. </w:t>
      </w:r>
      <w:r w:rsidR="002303D9">
        <w:rPr>
          <w:rFonts w:asciiTheme="minorHAnsi" w:hAnsiTheme="minorHAnsi" w:cstheme="minorHAnsi"/>
          <w:b w:val="0"/>
          <w:bCs/>
          <w:color w:val="auto"/>
          <w:sz w:val="22"/>
          <w:szCs w:val="22"/>
          <w:lang w:val="en-GB"/>
        </w:rPr>
        <w:t>Some e</w:t>
      </w:r>
      <w:r w:rsidR="00A2659A" w:rsidRPr="00F04506">
        <w:rPr>
          <w:rFonts w:asciiTheme="minorHAnsi" w:hAnsiTheme="minorHAnsi" w:cstheme="minorHAnsi"/>
          <w:b w:val="0"/>
          <w:bCs/>
          <w:color w:val="auto"/>
          <w:sz w:val="22"/>
          <w:szCs w:val="22"/>
          <w:lang w:val="en-GB"/>
        </w:rPr>
        <w:t xml:space="preserve">ducation </w:t>
      </w:r>
      <w:r w:rsidR="002303D9">
        <w:rPr>
          <w:rFonts w:asciiTheme="minorHAnsi" w:hAnsiTheme="minorHAnsi" w:cstheme="minorHAnsi"/>
          <w:b w:val="0"/>
          <w:bCs/>
          <w:color w:val="auto"/>
          <w:sz w:val="22"/>
          <w:szCs w:val="22"/>
          <w:lang w:val="en-GB"/>
        </w:rPr>
        <w:t xml:space="preserve">activities </w:t>
      </w:r>
      <w:r w:rsidR="00A2659A" w:rsidRPr="00F04506">
        <w:rPr>
          <w:rFonts w:asciiTheme="minorHAnsi" w:hAnsiTheme="minorHAnsi" w:cstheme="minorHAnsi"/>
          <w:b w:val="0"/>
          <w:bCs/>
          <w:color w:val="auto"/>
          <w:sz w:val="22"/>
          <w:szCs w:val="22"/>
          <w:lang w:val="en-GB"/>
        </w:rPr>
        <w:t xml:space="preserve">happen </w:t>
      </w:r>
      <w:r w:rsidR="00E664C7" w:rsidRPr="00F04506">
        <w:rPr>
          <w:rFonts w:asciiTheme="minorHAnsi" w:hAnsiTheme="minorHAnsi" w:cstheme="minorHAnsi"/>
          <w:b w:val="0"/>
          <w:bCs/>
          <w:color w:val="auto"/>
          <w:sz w:val="22"/>
          <w:szCs w:val="22"/>
          <w:lang w:val="en-GB"/>
        </w:rPr>
        <w:t>within the school</w:t>
      </w:r>
      <w:r w:rsidR="002303D9">
        <w:rPr>
          <w:rFonts w:asciiTheme="minorHAnsi" w:hAnsiTheme="minorHAnsi" w:cstheme="minorHAnsi"/>
          <w:b w:val="0"/>
          <w:bCs/>
          <w:color w:val="auto"/>
          <w:sz w:val="22"/>
          <w:szCs w:val="22"/>
          <w:lang w:val="en-GB"/>
        </w:rPr>
        <w:t xml:space="preserve"> hours and premises, but a lot more takes place </w:t>
      </w:r>
      <w:r w:rsidR="00E664C7" w:rsidRPr="00F04506">
        <w:rPr>
          <w:rFonts w:asciiTheme="minorHAnsi" w:hAnsiTheme="minorHAnsi" w:cstheme="minorHAnsi"/>
          <w:b w:val="0"/>
          <w:bCs/>
          <w:color w:val="auto"/>
          <w:sz w:val="22"/>
          <w:szCs w:val="22"/>
          <w:lang w:val="en-GB"/>
        </w:rPr>
        <w:t>out of schools</w:t>
      </w:r>
      <w:r w:rsidR="002303D9">
        <w:rPr>
          <w:rFonts w:asciiTheme="minorHAnsi" w:hAnsiTheme="minorHAnsi" w:cstheme="minorHAnsi"/>
          <w:b w:val="0"/>
          <w:bCs/>
          <w:color w:val="auto"/>
          <w:sz w:val="22"/>
          <w:szCs w:val="22"/>
          <w:lang w:val="en-GB"/>
        </w:rPr>
        <w:t>, particularly since we have full time access to internet with personal devices</w:t>
      </w:r>
      <w:r w:rsidR="00A2659A" w:rsidRPr="00F04506">
        <w:rPr>
          <w:rFonts w:asciiTheme="minorHAnsi" w:hAnsiTheme="minorHAnsi" w:cstheme="minorHAnsi"/>
          <w:b w:val="0"/>
          <w:bCs/>
          <w:color w:val="auto"/>
          <w:sz w:val="22"/>
          <w:szCs w:val="22"/>
          <w:lang w:val="en-GB"/>
        </w:rPr>
        <w:t xml:space="preserve">. </w:t>
      </w:r>
    </w:p>
    <w:p w14:paraId="101FDDDA" w14:textId="77777777" w:rsidR="00A2659A" w:rsidRPr="00F04506" w:rsidRDefault="00A2659A" w:rsidP="000C48B6">
      <w:pPr>
        <w:pStyle w:val="Encabezado1"/>
        <w:ind w:right="-188"/>
        <w:jc w:val="both"/>
        <w:rPr>
          <w:rFonts w:asciiTheme="minorHAnsi" w:hAnsiTheme="minorHAnsi" w:cstheme="minorHAnsi"/>
          <w:b w:val="0"/>
          <w:bCs/>
          <w:color w:val="auto"/>
          <w:sz w:val="22"/>
          <w:szCs w:val="22"/>
          <w:lang w:val="en-GB"/>
        </w:rPr>
      </w:pPr>
    </w:p>
    <w:p w14:paraId="318EB383" w14:textId="77777777" w:rsidR="00E664C7" w:rsidRPr="00F04506" w:rsidRDefault="00486610" w:rsidP="000C48B6">
      <w:pPr>
        <w:pStyle w:val="Encabezado1"/>
        <w:ind w:right="-188"/>
        <w:jc w:val="both"/>
        <w:rPr>
          <w:rFonts w:asciiTheme="minorHAnsi" w:hAnsiTheme="minorHAnsi" w:cstheme="minorHAnsi"/>
          <w:b w:val="0"/>
          <w:bCs/>
          <w:color w:val="auto"/>
          <w:sz w:val="22"/>
          <w:szCs w:val="22"/>
          <w:lang w:val="en-GB"/>
        </w:rPr>
      </w:pPr>
      <w:r>
        <w:rPr>
          <w:rFonts w:asciiTheme="minorHAnsi" w:hAnsiTheme="minorHAnsi" w:cstheme="minorHAnsi"/>
          <w:b w:val="0"/>
          <w:bCs/>
          <w:color w:val="auto"/>
          <w:sz w:val="22"/>
          <w:szCs w:val="22"/>
          <w:lang w:val="en-GB"/>
        </w:rPr>
        <w:t>To</w:t>
      </w:r>
      <w:r w:rsidR="00805E5B">
        <w:rPr>
          <w:rFonts w:asciiTheme="minorHAnsi" w:hAnsiTheme="minorHAnsi" w:cstheme="minorHAnsi"/>
          <w:b w:val="0"/>
          <w:bCs/>
          <w:color w:val="auto"/>
          <w:sz w:val="22"/>
          <w:szCs w:val="22"/>
          <w:lang w:val="en-GB"/>
        </w:rPr>
        <w:t xml:space="preserve"> </w:t>
      </w:r>
      <w:r>
        <w:rPr>
          <w:rFonts w:asciiTheme="minorHAnsi" w:hAnsiTheme="minorHAnsi" w:cstheme="minorHAnsi"/>
          <w:b w:val="0"/>
          <w:bCs/>
          <w:color w:val="auto"/>
          <w:sz w:val="22"/>
          <w:szCs w:val="22"/>
          <w:lang w:val="en-GB"/>
        </w:rPr>
        <w:t xml:space="preserve">work consistently with the </w:t>
      </w:r>
      <w:r w:rsidR="00805E5B">
        <w:rPr>
          <w:rFonts w:asciiTheme="minorHAnsi" w:hAnsiTheme="minorHAnsi" w:cstheme="minorHAnsi"/>
          <w:b w:val="0"/>
          <w:bCs/>
          <w:color w:val="auto"/>
          <w:sz w:val="22"/>
          <w:szCs w:val="22"/>
          <w:lang w:val="en-GB"/>
        </w:rPr>
        <w:t>above, d</w:t>
      </w:r>
      <w:r w:rsidR="00A2659A" w:rsidRPr="00F04506">
        <w:rPr>
          <w:rFonts w:asciiTheme="minorHAnsi" w:hAnsiTheme="minorHAnsi" w:cstheme="minorHAnsi"/>
          <w:b w:val="0"/>
          <w:bCs/>
          <w:color w:val="auto"/>
          <w:sz w:val="22"/>
          <w:szCs w:val="22"/>
          <w:lang w:val="en-GB"/>
        </w:rPr>
        <w:t>ifferent projects and methods advocate for the transformation of Education with an aim of incorporating this perspective of learning in a more open and permanent manner</w:t>
      </w:r>
      <w:r w:rsidR="00805E5B">
        <w:rPr>
          <w:rFonts w:asciiTheme="minorHAnsi" w:hAnsiTheme="minorHAnsi" w:cstheme="minorHAnsi"/>
          <w:b w:val="0"/>
          <w:bCs/>
          <w:color w:val="auto"/>
          <w:sz w:val="22"/>
          <w:szCs w:val="22"/>
          <w:lang w:val="en-GB"/>
        </w:rPr>
        <w:t>, synchronic and a</w:t>
      </w:r>
      <w:r w:rsidR="00C63E57">
        <w:rPr>
          <w:rFonts w:asciiTheme="minorHAnsi" w:hAnsiTheme="minorHAnsi" w:cstheme="minorHAnsi"/>
          <w:b w:val="0"/>
          <w:bCs/>
          <w:color w:val="auto"/>
          <w:sz w:val="22"/>
          <w:szCs w:val="22"/>
          <w:lang w:val="en-GB"/>
        </w:rPr>
        <w:t>-</w:t>
      </w:r>
      <w:r w:rsidR="00805E5B">
        <w:rPr>
          <w:rFonts w:asciiTheme="minorHAnsi" w:hAnsiTheme="minorHAnsi" w:cstheme="minorHAnsi"/>
          <w:b w:val="0"/>
          <w:bCs/>
          <w:color w:val="auto"/>
          <w:sz w:val="22"/>
          <w:szCs w:val="22"/>
          <w:lang w:val="en-GB"/>
        </w:rPr>
        <w:t>synchronic</w:t>
      </w:r>
      <w:r w:rsidR="00E664C7" w:rsidRPr="00F04506">
        <w:rPr>
          <w:rFonts w:asciiTheme="minorHAnsi" w:hAnsiTheme="minorHAnsi" w:cstheme="minorHAnsi"/>
          <w:b w:val="0"/>
          <w:bCs/>
          <w:color w:val="auto"/>
          <w:sz w:val="22"/>
          <w:szCs w:val="22"/>
          <w:lang w:val="en-GB"/>
        </w:rPr>
        <w:t xml:space="preserve">: </w:t>
      </w:r>
      <w:r w:rsidR="00A2659A" w:rsidRPr="00554969">
        <w:rPr>
          <w:rFonts w:asciiTheme="minorHAnsi" w:hAnsiTheme="minorHAnsi" w:cstheme="minorHAnsi"/>
          <w:color w:val="auto"/>
          <w:sz w:val="22"/>
          <w:szCs w:val="22"/>
          <w:lang w:val="en-GB"/>
        </w:rPr>
        <w:t>Open Education, Expanded Education, Education 360º</w:t>
      </w:r>
      <w:r w:rsidR="00E664C7" w:rsidRPr="00F04506">
        <w:rPr>
          <w:rFonts w:asciiTheme="minorHAnsi" w:hAnsiTheme="minorHAnsi" w:cstheme="minorHAnsi"/>
          <w:b w:val="0"/>
          <w:bCs/>
          <w:color w:val="auto"/>
          <w:sz w:val="22"/>
          <w:szCs w:val="22"/>
          <w:lang w:val="en-GB"/>
        </w:rPr>
        <w:t>,</w:t>
      </w:r>
      <w:r w:rsidR="00A2659A" w:rsidRPr="00F04506">
        <w:rPr>
          <w:rFonts w:asciiTheme="minorHAnsi" w:hAnsiTheme="minorHAnsi" w:cstheme="minorHAnsi"/>
          <w:b w:val="0"/>
          <w:bCs/>
          <w:color w:val="auto"/>
          <w:sz w:val="22"/>
          <w:szCs w:val="22"/>
          <w:lang w:val="en-GB"/>
        </w:rPr>
        <w:t xml:space="preserve"> etc.</w:t>
      </w:r>
      <w:r w:rsidR="00E664C7" w:rsidRPr="00F04506">
        <w:rPr>
          <w:rFonts w:asciiTheme="minorHAnsi" w:hAnsiTheme="minorHAnsi" w:cstheme="minorHAnsi"/>
          <w:b w:val="0"/>
          <w:bCs/>
          <w:color w:val="auto"/>
          <w:sz w:val="22"/>
          <w:szCs w:val="22"/>
          <w:lang w:val="en-GB"/>
        </w:rPr>
        <w:t xml:space="preserve"> T</w:t>
      </w:r>
      <w:r>
        <w:rPr>
          <w:rFonts w:asciiTheme="minorHAnsi" w:hAnsiTheme="minorHAnsi" w:cstheme="minorHAnsi"/>
          <w:b w:val="0"/>
          <w:bCs/>
          <w:color w:val="auto"/>
          <w:sz w:val="22"/>
          <w:szCs w:val="22"/>
          <w:lang w:val="en-GB"/>
        </w:rPr>
        <w:t>hese initiatives incorporate and adapt to the</w:t>
      </w:r>
      <w:r w:rsidR="00E664C7" w:rsidRPr="00F04506">
        <w:rPr>
          <w:rFonts w:asciiTheme="minorHAnsi" w:hAnsiTheme="minorHAnsi" w:cstheme="minorHAnsi"/>
          <w:b w:val="0"/>
          <w:bCs/>
          <w:color w:val="auto"/>
          <w:sz w:val="22"/>
          <w:szCs w:val="22"/>
          <w:lang w:val="en-GB"/>
        </w:rPr>
        <w:t xml:space="preserve"> new perspective</w:t>
      </w:r>
      <w:r>
        <w:rPr>
          <w:rFonts w:asciiTheme="minorHAnsi" w:hAnsiTheme="minorHAnsi" w:cstheme="minorHAnsi"/>
          <w:b w:val="0"/>
          <w:bCs/>
          <w:color w:val="auto"/>
          <w:sz w:val="22"/>
          <w:szCs w:val="22"/>
          <w:lang w:val="en-GB"/>
        </w:rPr>
        <w:t>s</w:t>
      </w:r>
      <w:r w:rsidR="00E664C7" w:rsidRPr="00F04506">
        <w:rPr>
          <w:rFonts w:asciiTheme="minorHAnsi" w:hAnsiTheme="minorHAnsi" w:cstheme="minorHAnsi"/>
          <w:b w:val="0"/>
          <w:bCs/>
          <w:color w:val="auto"/>
          <w:sz w:val="22"/>
          <w:szCs w:val="22"/>
          <w:lang w:val="en-GB"/>
        </w:rPr>
        <w:t xml:space="preserve"> and</w:t>
      </w:r>
      <w:r>
        <w:rPr>
          <w:rFonts w:asciiTheme="minorHAnsi" w:hAnsiTheme="minorHAnsi" w:cstheme="minorHAnsi"/>
          <w:b w:val="0"/>
          <w:bCs/>
          <w:color w:val="auto"/>
          <w:sz w:val="22"/>
          <w:szCs w:val="22"/>
          <w:lang w:val="en-GB"/>
        </w:rPr>
        <w:t xml:space="preserve">, more recently, with </w:t>
      </w:r>
      <w:r w:rsidRPr="00F04506">
        <w:rPr>
          <w:rFonts w:asciiTheme="minorHAnsi" w:hAnsiTheme="minorHAnsi" w:cstheme="minorHAnsi"/>
          <w:b w:val="0"/>
          <w:bCs/>
          <w:color w:val="auto"/>
          <w:sz w:val="22"/>
          <w:szCs w:val="22"/>
          <w:lang w:val="en-GB"/>
        </w:rPr>
        <w:t>post-Covid19</w:t>
      </w:r>
      <w:r>
        <w:rPr>
          <w:rFonts w:asciiTheme="minorHAnsi" w:hAnsiTheme="minorHAnsi" w:cstheme="minorHAnsi"/>
          <w:b w:val="0"/>
          <w:bCs/>
          <w:color w:val="auto"/>
          <w:sz w:val="22"/>
          <w:szCs w:val="22"/>
          <w:lang w:val="en-GB"/>
        </w:rPr>
        <w:t xml:space="preserve"> established trends and needs, emphasize even more the need to improve </w:t>
      </w:r>
      <w:r w:rsidR="00A2659A" w:rsidRPr="00F04506">
        <w:rPr>
          <w:rFonts w:asciiTheme="minorHAnsi" w:hAnsiTheme="minorHAnsi" w:cstheme="minorHAnsi"/>
          <w:b w:val="0"/>
          <w:bCs/>
          <w:color w:val="auto"/>
          <w:sz w:val="22"/>
          <w:szCs w:val="22"/>
          <w:lang w:val="en-GB"/>
        </w:rPr>
        <w:t>technological and digital skills</w:t>
      </w:r>
      <w:r>
        <w:rPr>
          <w:rFonts w:asciiTheme="minorHAnsi" w:hAnsiTheme="minorHAnsi" w:cstheme="minorHAnsi"/>
          <w:b w:val="0"/>
          <w:bCs/>
          <w:color w:val="auto"/>
          <w:sz w:val="22"/>
          <w:szCs w:val="22"/>
          <w:lang w:val="en-GB"/>
        </w:rPr>
        <w:t xml:space="preserve"> as well as to provide personal attention to the students.</w:t>
      </w:r>
      <w:r w:rsidR="00E664C7" w:rsidRPr="00F04506">
        <w:rPr>
          <w:rFonts w:asciiTheme="minorHAnsi" w:hAnsiTheme="minorHAnsi" w:cstheme="minorHAnsi"/>
          <w:b w:val="0"/>
          <w:bCs/>
          <w:color w:val="auto"/>
          <w:sz w:val="22"/>
          <w:szCs w:val="22"/>
          <w:lang w:val="en-GB"/>
        </w:rPr>
        <w:t xml:space="preserve"> </w:t>
      </w:r>
    </w:p>
    <w:p w14:paraId="4A896EB9" w14:textId="77777777" w:rsidR="00E664C7" w:rsidRPr="00F04506" w:rsidRDefault="00E664C7" w:rsidP="000C48B6">
      <w:pPr>
        <w:pStyle w:val="Encabezado1"/>
        <w:ind w:right="-188"/>
        <w:jc w:val="both"/>
        <w:rPr>
          <w:rFonts w:asciiTheme="minorHAnsi" w:hAnsiTheme="minorHAnsi" w:cstheme="minorHAnsi"/>
          <w:b w:val="0"/>
          <w:bCs/>
          <w:color w:val="auto"/>
          <w:sz w:val="22"/>
          <w:szCs w:val="22"/>
          <w:lang w:val="en-GB"/>
        </w:rPr>
      </w:pPr>
    </w:p>
    <w:p w14:paraId="156989A6" w14:textId="77777777" w:rsidR="00A2659A" w:rsidRPr="00F04506" w:rsidRDefault="00E664C7" w:rsidP="000C48B6">
      <w:pPr>
        <w:pStyle w:val="Encabezado1"/>
        <w:ind w:right="-188"/>
        <w:jc w:val="both"/>
        <w:rPr>
          <w:rFonts w:asciiTheme="minorHAnsi" w:hAnsiTheme="minorHAnsi" w:cstheme="minorHAnsi"/>
          <w:b w:val="0"/>
          <w:bCs/>
          <w:color w:val="auto"/>
          <w:sz w:val="22"/>
          <w:szCs w:val="22"/>
          <w:lang w:val="en-GB"/>
        </w:rPr>
      </w:pPr>
      <w:r w:rsidRPr="00F04506">
        <w:rPr>
          <w:rFonts w:asciiTheme="minorHAnsi" w:hAnsiTheme="minorHAnsi" w:cstheme="minorHAnsi"/>
          <w:b w:val="0"/>
          <w:bCs/>
          <w:color w:val="auto"/>
          <w:sz w:val="22"/>
          <w:szCs w:val="22"/>
          <w:lang w:val="en-GB"/>
        </w:rPr>
        <w:t xml:space="preserve">The </w:t>
      </w:r>
      <w:r w:rsidRPr="00554969">
        <w:rPr>
          <w:rFonts w:asciiTheme="minorHAnsi" w:hAnsiTheme="minorHAnsi" w:cstheme="minorHAnsi"/>
          <w:color w:val="auto"/>
          <w:sz w:val="22"/>
          <w:szCs w:val="22"/>
          <w:lang w:val="en-GB"/>
        </w:rPr>
        <w:t>3 keynote speakers</w:t>
      </w:r>
      <w:r w:rsidRPr="00F04506">
        <w:rPr>
          <w:rFonts w:asciiTheme="minorHAnsi" w:hAnsiTheme="minorHAnsi" w:cstheme="minorHAnsi"/>
          <w:b w:val="0"/>
          <w:bCs/>
          <w:color w:val="auto"/>
          <w:sz w:val="22"/>
          <w:szCs w:val="22"/>
          <w:lang w:val="en-GB"/>
        </w:rPr>
        <w:t xml:space="preserve"> invited to participate to ON BOARD TM6 </w:t>
      </w:r>
      <w:r w:rsidR="00805E5B">
        <w:rPr>
          <w:rFonts w:asciiTheme="minorHAnsi" w:hAnsiTheme="minorHAnsi" w:cstheme="minorHAnsi"/>
          <w:b w:val="0"/>
          <w:bCs/>
          <w:color w:val="auto"/>
          <w:sz w:val="22"/>
          <w:szCs w:val="22"/>
          <w:lang w:val="en-GB"/>
        </w:rPr>
        <w:t xml:space="preserve">introduced </w:t>
      </w:r>
      <w:r w:rsidRPr="00F04506">
        <w:rPr>
          <w:rFonts w:asciiTheme="minorHAnsi" w:hAnsiTheme="minorHAnsi" w:cstheme="minorHAnsi"/>
          <w:b w:val="0"/>
          <w:bCs/>
          <w:color w:val="auto"/>
          <w:sz w:val="22"/>
          <w:szCs w:val="22"/>
          <w:lang w:val="en-GB"/>
        </w:rPr>
        <w:t xml:space="preserve">3 </w:t>
      </w:r>
      <w:r w:rsidR="00805E5B" w:rsidRPr="00F04506">
        <w:rPr>
          <w:rFonts w:asciiTheme="minorHAnsi" w:hAnsiTheme="minorHAnsi" w:cstheme="minorHAnsi"/>
          <w:b w:val="0"/>
          <w:bCs/>
          <w:color w:val="auto"/>
          <w:sz w:val="22"/>
          <w:szCs w:val="22"/>
          <w:lang w:val="en-GB"/>
        </w:rPr>
        <w:t>education</w:t>
      </w:r>
      <w:r w:rsidRPr="00F04506">
        <w:rPr>
          <w:rFonts w:asciiTheme="minorHAnsi" w:hAnsiTheme="minorHAnsi" w:cstheme="minorHAnsi"/>
          <w:b w:val="0"/>
          <w:bCs/>
          <w:color w:val="auto"/>
          <w:sz w:val="22"/>
          <w:szCs w:val="22"/>
          <w:lang w:val="en-GB"/>
        </w:rPr>
        <w:t xml:space="preserve"> projects related to the above</w:t>
      </w:r>
      <w:r w:rsidR="00805E5B">
        <w:rPr>
          <w:rFonts w:asciiTheme="minorHAnsi" w:hAnsiTheme="minorHAnsi" w:cstheme="minorHAnsi"/>
          <w:b w:val="0"/>
          <w:bCs/>
          <w:color w:val="auto"/>
          <w:sz w:val="22"/>
          <w:szCs w:val="22"/>
          <w:lang w:val="en-GB"/>
        </w:rPr>
        <w:t>.</w:t>
      </w:r>
    </w:p>
    <w:p w14:paraId="0CD26200" w14:textId="77777777" w:rsidR="00A2659A" w:rsidRPr="00F04506" w:rsidRDefault="00A2659A" w:rsidP="000C48B6">
      <w:pPr>
        <w:pStyle w:val="Encabezado1"/>
        <w:ind w:right="-188"/>
        <w:jc w:val="both"/>
        <w:rPr>
          <w:rFonts w:asciiTheme="minorHAnsi" w:hAnsiTheme="minorHAnsi" w:cstheme="minorHAnsi"/>
          <w:b w:val="0"/>
          <w:bCs/>
          <w:color w:val="auto"/>
          <w:sz w:val="22"/>
          <w:szCs w:val="22"/>
          <w:lang w:val="en-GB"/>
        </w:rPr>
      </w:pPr>
    </w:p>
    <w:p w14:paraId="7E06526B" w14:textId="77777777" w:rsidR="00E664C7" w:rsidRPr="00F04506" w:rsidRDefault="009C4F4B" w:rsidP="000C48B6">
      <w:pPr>
        <w:pStyle w:val="Urbact-Body-Bullet-2"/>
        <w:numPr>
          <w:ilvl w:val="0"/>
          <w:numId w:val="6"/>
        </w:numPr>
        <w:tabs>
          <w:tab w:val="num" w:pos="284"/>
        </w:tabs>
        <w:ind w:left="284" w:hanging="284"/>
        <w:jc w:val="both"/>
        <w:rPr>
          <w:b/>
          <w:bCs/>
          <w:lang w:val="en-GB"/>
        </w:rPr>
      </w:pPr>
      <w:hyperlink r:id="rId11" w:history="1">
        <w:r w:rsidR="000D71A4" w:rsidRPr="00F04506">
          <w:rPr>
            <w:rStyle w:val="Hipervnculo"/>
            <w:b/>
            <w:bCs/>
            <w:lang w:val="en-GB"/>
          </w:rPr>
          <w:t>Education 360 Project</w:t>
        </w:r>
      </w:hyperlink>
      <w:r w:rsidR="000D71A4" w:rsidRPr="00F04506">
        <w:rPr>
          <w:b/>
          <w:bCs/>
          <w:lang w:val="en-GB"/>
        </w:rPr>
        <w:t xml:space="preserve">, </w:t>
      </w:r>
      <w:r w:rsidR="00E664C7" w:rsidRPr="00F04506">
        <w:rPr>
          <w:b/>
          <w:bCs/>
          <w:lang w:val="en-GB"/>
        </w:rPr>
        <w:t>Edgar Iglesias, PhD Pedagogy and Graduate in Social and Cultural Anthropology</w:t>
      </w:r>
      <w:r w:rsidR="00010B4D">
        <w:rPr>
          <w:b/>
          <w:bCs/>
          <w:lang w:val="en-GB"/>
        </w:rPr>
        <w:t>,</w:t>
      </w:r>
      <w:r w:rsidR="00E664C7" w:rsidRPr="00F04506">
        <w:rPr>
          <w:b/>
          <w:bCs/>
          <w:lang w:val="en-GB"/>
        </w:rPr>
        <w:t xml:space="preserve"> University of Girona (Spain)</w:t>
      </w:r>
    </w:p>
    <w:p w14:paraId="5394CA75" w14:textId="77777777" w:rsidR="00E664C7" w:rsidRPr="00F04506" w:rsidRDefault="00E664C7" w:rsidP="000C48B6">
      <w:pPr>
        <w:shd w:val="clear" w:color="auto" w:fill="FFFFFF"/>
        <w:jc w:val="both"/>
        <w:rPr>
          <w:rFonts w:cstheme="minorHAnsi"/>
          <w:bCs/>
        </w:rPr>
      </w:pPr>
    </w:p>
    <w:p w14:paraId="0E27C073" w14:textId="77777777" w:rsidR="000D71A4" w:rsidRPr="00F04506" w:rsidRDefault="00A2659A" w:rsidP="000C48B6">
      <w:pPr>
        <w:pStyle w:val="Cita"/>
        <w:numPr>
          <w:ilvl w:val="0"/>
          <w:numId w:val="7"/>
        </w:numPr>
        <w:jc w:val="both"/>
        <w:rPr>
          <w:b/>
          <w:bCs/>
          <w:i w:val="0"/>
          <w:iCs w:val="0"/>
        </w:rPr>
      </w:pPr>
      <w:r w:rsidRPr="00F04506">
        <w:rPr>
          <w:b/>
          <w:bCs/>
          <w:i w:val="0"/>
          <w:iCs w:val="0"/>
        </w:rPr>
        <w:t xml:space="preserve">What is it? </w:t>
      </w:r>
    </w:p>
    <w:p w14:paraId="260EBC5E" w14:textId="77777777" w:rsidR="00A2659A" w:rsidRPr="00F04506" w:rsidRDefault="00A2659A" w:rsidP="000C48B6">
      <w:pPr>
        <w:shd w:val="clear" w:color="auto" w:fill="FFFFFF"/>
        <w:jc w:val="both"/>
        <w:rPr>
          <w:rFonts w:cstheme="minorHAnsi"/>
          <w:bCs/>
        </w:rPr>
      </w:pPr>
      <w:r w:rsidRPr="00F04506">
        <w:rPr>
          <w:rFonts w:cstheme="minorHAnsi"/>
          <w:bCs/>
        </w:rPr>
        <w:t>The goal of Education 360</w:t>
      </w:r>
      <w:r w:rsidR="00486610">
        <w:rPr>
          <w:rFonts w:cstheme="minorHAnsi"/>
          <w:bCs/>
        </w:rPr>
        <w:t>º</w:t>
      </w:r>
      <w:r w:rsidRPr="00F04506">
        <w:rPr>
          <w:rFonts w:cstheme="minorHAnsi"/>
          <w:bCs/>
        </w:rPr>
        <w:t xml:space="preserve"> is to </w:t>
      </w:r>
      <w:r w:rsidRPr="00554969">
        <w:rPr>
          <w:rFonts w:cstheme="minorHAnsi"/>
          <w:b/>
        </w:rPr>
        <w:t>expand educational equity</w:t>
      </w:r>
      <w:r w:rsidRPr="00F04506">
        <w:rPr>
          <w:rFonts w:cstheme="minorHAnsi"/>
          <w:bCs/>
        </w:rPr>
        <w:t xml:space="preserve"> by guaranteeing the right of all children and young to education outside of school.</w:t>
      </w:r>
    </w:p>
    <w:p w14:paraId="1E5D2BA8" w14:textId="77777777" w:rsidR="00E664C7" w:rsidRPr="00F04506" w:rsidRDefault="00E664C7" w:rsidP="00A2659A">
      <w:pPr>
        <w:shd w:val="clear" w:color="auto" w:fill="FFFFFF"/>
        <w:rPr>
          <w:rFonts w:cstheme="minorHAnsi"/>
          <w:bCs/>
        </w:rPr>
      </w:pPr>
    </w:p>
    <w:p w14:paraId="776086C6" w14:textId="77777777" w:rsidR="00A2659A" w:rsidRPr="00F04506" w:rsidRDefault="00A2659A" w:rsidP="000C48B6">
      <w:pPr>
        <w:shd w:val="clear" w:color="auto" w:fill="FFFFFF"/>
        <w:jc w:val="both"/>
        <w:rPr>
          <w:rFonts w:cstheme="minorHAnsi"/>
          <w:bCs/>
        </w:rPr>
      </w:pPr>
      <w:r w:rsidRPr="00F04506">
        <w:rPr>
          <w:rFonts w:cstheme="minorHAnsi"/>
          <w:bCs/>
        </w:rPr>
        <w:lastRenderedPageBreak/>
        <w:t>Education 360</w:t>
      </w:r>
      <w:r w:rsidR="00554969">
        <w:rPr>
          <w:rFonts w:cstheme="minorHAnsi"/>
          <w:bCs/>
        </w:rPr>
        <w:t>º</w:t>
      </w:r>
      <w:r w:rsidRPr="00F04506">
        <w:rPr>
          <w:rFonts w:cstheme="minorHAnsi"/>
          <w:bCs/>
        </w:rPr>
        <w:t xml:space="preserve"> was launched in 2018 </w:t>
      </w:r>
      <w:r w:rsidR="00C83049">
        <w:rPr>
          <w:rFonts w:cstheme="minorHAnsi"/>
          <w:bCs/>
        </w:rPr>
        <w:t xml:space="preserve">by a </w:t>
      </w:r>
      <w:r w:rsidR="00C83049" w:rsidRPr="00C83049">
        <w:rPr>
          <w:rFonts w:cstheme="minorHAnsi"/>
          <w:b/>
        </w:rPr>
        <w:t xml:space="preserve">public-private institutions’ </w:t>
      </w:r>
      <w:r w:rsidRPr="00C83049">
        <w:rPr>
          <w:rFonts w:cstheme="minorHAnsi"/>
          <w:b/>
        </w:rPr>
        <w:t>alliance</w:t>
      </w:r>
      <w:r w:rsidRPr="00F04506">
        <w:rPr>
          <w:rFonts w:cstheme="minorHAnsi"/>
          <w:bCs/>
        </w:rPr>
        <w:t xml:space="preserve"> </w:t>
      </w:r>
      <w:r w:rsidR="00C83049">
        <w:rPr>
          <w:rFonts w:cstheme="minorHAnsi"/>
          <w:bCs/>
        </w:rPr>
        <w:t xml:space="preserve">that </w:t>
      </w:r>
      <w:r w:rsidRPr="00F04506">
        <w:rPr>
          <w:rFonts w:cstheme="minorHAnsi"/>
          <w:bCs/>
        </w:rPr>
        <w:t xml:space="preserve">has the support of over one </w:t>
      </w:r>
      <w:r w:rsidRPr="00C83049">
        <w:rPr>
          <w:rFonts w:cstheme="minorHAnsi"/>
          <w:b/>
        </w:rPr>
        <w:t>hundred municipalities</w:t>
      </w:r>
      <w:r w:rsidRPr="00F04506">
        <w:rPr>
          <w:rFonts w:cstheme="minorHAnsi"/>
          <w:bCs/>
        </w:rPr>
        <w:t xml:space="preserve">. It is based on collective intelligence, and on locating, distributing and connecting educational opportunities. </w:t>
      </w:r>
    </w:p>
    <w:p w14:paraId="4D1F435A" w14:textId="77777777" w:rsidR="00A2659A" w:rsidRPr="00F04506" w:rsidRDefault="00A2659A" w:rsidP="000C48B6">
      <w:pPr>
        <w:shd w:val="clear" w:color="auto" w:fill="FFFFFF"/>
        <w:jc w:val="both"/>
        <w:rPr>
          <w:rFonts w:cstheme="minorHAnsi"/>
          <w:bCs/>
        </w:rPr>
      </w:pPr>
    </w:p>
    <w:p w14:paraId="4367C36A" w14:textId="77777777" w:rsidR="00A2659A" w:rsidRPr="00F04506" w:rsidRDefault="00A2659A" w:rsidP="000C48B6">
      <w:pPr>
        <w:shd w:val="clear" w:color="auto" w:fill="FFFFFF"/>
        <w:jc w:val="both"/>
        <w:rPr>
          <w:rFonts w:cstheme="minorHAnsi"/>
          <w:bCs/>
        </w:rPr>
      </w:pPr>
      <w:r w:rsidRPr="00F04506">
        <w:rPr>
          <w:rFonts w:cstheme="minorHAnsi"/>
          <w:bCs/>
        </w:rPr>
        <w:t xml:space="preserve">There are two basic pillars </w:t>
      </w:r>
      <w:r w:rsidR="00C63E57">
        <w:rPr>
          <w:rFonts w:cstheme="minorHAnsi"/>
          <w:bCs/>
        </w:rPr>
        <w:t xml:space="preserve">in the project </w:t>
      </w:r>
      <w:r w:rsidRPr="00F04506">
        <w:rPr>
          <w:rFonts w:cstheme="minorHAnsi"/>
          <w:bCs/>
        </w:rPr>
        <w:t>Education 360</w:t>
      </w:r>
      <w:r w:rsidR="000479CC">
        <w:rPr>
          <w:rFonts w:cstheme="minorHAnsi"/>
          <w:bCs/>
        </w:rPr>
        <w:t>º</w:t>
      </w:r>
      <w:r w:rsidR="00C63E57">
        <w:rPr>
          <w:rFonts w:cstheme="minorHAnsi"/>
          <w:bCs/>
        </w:rPr>
        <w:t xml:space="preserve"> which are the </w:t>
      </w:r>
      <w:r w:rsidRPr="00F04506">
        <w:rPr>
          <w:rFonts w:cstheme="minorHAnsi"/>
          <w:bCs/>
        </w:rPr>
        <w:t xml:space="preserve">essence of the projects shared between schools, students, families, educational or cultural entities: </w:t>
      </w:r>
    </w:p>
    <w:p w14:paraId="7EC08CAD" w14:textId="77777777" w:rsidR="00E664C7" w:rsidRPr="00F04506" w:rsidRDefault="00E664C7" w:rsidP="000C48B6">
      <w:pPr>
        <w:shd w:val="clear" w:color="auto" w:fill="FFFFFF"/>
        <w:jc w:val="both"/>
        <w:rPr>
          <w:rFonts w:cstheme="minorHAnsi"/>
          <w:bCs/>
        </w:rPr>
      </w:pPr>
    </w:p>
    <w:p w14:paraId="3BE1BA84" w14:textId="77777777" w:rsidR="00E664C7" w:rsidRPr="00F04506" w:rsidRDefault="00776EA0" w:rsidP="000C48B6">
      <w:pPr>
        <w:pStyle w:val="Prrafodelista"/>
        <w:numPr>
          <w:ilvl w:val="1"/>
          <w:numId w:val="5"/>
        </w:numPr>
        <w:shd w:val="clear" w:color="auto" w:fill="FFFFFF"/>
        <w:jc w:val="both"/>
        <w:rPr>
          <w:rFonts w:cstheme="minorHAnsi"/>
          <w:bCs/>
        </w:rPr>
      </w:pPr>
      <w:r>
        <w:rPr>
          <w:rFonts w:cstheme="minorHAnsi"/>
          <w:bCs/>
        </w:rPr>
        <w:t>T</w:t>
      </w:r>
      <w:r w:rsidR="00A2659A" w:rsidRPr="00F04506">
        <w:rPr>
          <w:rFonts w:cstheme="minorHAnsi"/>
          <w:bCs/>
        </w:rPr>
        <w:t xml:space="preserve">he </w:t>
      </w:r>
      <w:r w:rsidR="00A2659A" w:rsidRPr="00C83049">
        <w:rPr>
          <w:rFonts w:cstheme="minorHAnsi"/>
          <w:b/>
        </w:rPr>
        <w:t>connection between educational agents</w:t>
      </w:r>
      <w:r w:rsidR="00A2659A" w:rsidRPr="00F04506">
        <w:rPr>
          <w:rFonts w:cstheme="minorHAnsi"/>
          <w:bCs/>
        </w:rPr>
        <w:t xml:space="preserve"> and the </w:t>
      </w:r>
      <w:r w:rsidR="000479CC">
        <w:rPr>
          <w:rFonts w:cstheme="minorHAnsi"/>
          <w:bCs/>
        </w:rPr>
        <w:t xml:space="preserve">jointly generated </w:t>
      </w:r>
      <w:r w:rsidR="00C63E57">
        <w:rPr>
          <w:rFonts w:cstheme="minorHAnsi"/>
          <w:bCs/>
        </w:rPr>
        <w:t>learning</w:t>
      </w:r>
      <w:r w:rsidR="00A2659A" w:rsidRPr="00F04506">
        <w:rPr>
          <w:rFonts w:cstheme="minorHAnsi"/>
          <w:bCs/>
        </w:rPr>
        <w:t xml:space="preserve"> </w:t>
      </w:r>
    </w:p>
    <w:p w14:paraId="5DBD228F" w14:textId="77777777" w:rsidR="000D71A4" w:rsidRPr="00C63E57" w:rsidRDefault="00776EA0" w:rsidP="000C48B6">
      <w:pPr>
        <w:pStyle w:val="Prrafodelista"/>
        <w:numPr>
          <w:ilvl w:val="1"/>
          <w:numId w:val="5"/>
        </w:numPr>
        <w:shd w:val="clear" w:color="auto" w:fill="FFFFFF"/>
        <w:jc w:val="both"/>
        <w:rPr>
          <w:rFonts w:cstheme="minorHAnsi"/>
          <w:bCs/>
        </w:rPr>
      </w:pPr>
      <w:r w:rsidRPr="00C83049">
        <w:rPr>
          <w:rFonts w:cstheme="minorHAnsi"/>
          <w:b/>
        </w:rPr>
        <w:t>E</w:t>
      </w:r>
      <w:r w:rsidR="00A2659A" w:rsidRPr="00C83049">
        <w:rPr>
          <w:rFonts w:cstheme="minorHAnsi"/>
          <w:b/>
        </w:rPr>
        <w:t>quity</w:t>
      </w:r>
      <w:r w:rsidR="00A2659A" w:rsidRPr="00F04506">
        <w:rPr>
          <w:rFonts w:cstheme="minorHAnsi"/>
          <w:bCs/>
        </w:rPr>
        <w:t>, to guarantee that educational opportunities from the connection of the formal and non-formal contexts reach all students, especially those with more difficulties.</w:t>
      </w:r>
    </w:p>
    <w:p w14:paraId="3BE3A22A" w14:textId="77777777" w:rsidR="00A2659A" w:rsidRPr="00F04506" w:rsidRDefault="00A2659A" w:rsidP="000C48B6">
      <w:pPr>
        <w:pStyle w:val="Cita"/>
        <w:numPr>
          <w:ilvl w:val="0"/>
          <w:numId w:val="7"/>
        </w:numPr>
        <w:jc w:val="both"/>
        <w:rPr>
          <w:b/>
          <w:bCs/>
          <w:i w:val="0"/>
          <w:iCs w:val="0"/>
        </w:rPr>
      </w:pPr>
      <w:r w:rsidRPr="00F04506">
        <w:rPr>
          <w:b/>
          <w:bCs/>
          <w:i w:val="0"/>
          <w:iCs w:val="0"/>
        </w:rPr>
        <w:t>Why</w:t>
      </w:r>
      <w:r w:rsidR="000D71A4" w:rsidRPr="00F04506">
        <w:rPr>
          <w:b/>
          <w:bCs/>
          <w:i w:val="0"/>
          <w:iCs w:val="0"/>
        </w:rPr>
        <w:t xml:space="preserve"> is it relevant</w:t>
      </w:r>
      <w:r w:rsidRPr="00F04506">
        <w:rPr>
          <w:b/>
          <w:bCs/>
          <w:i w:val="0"/>
          <w:iCs w:val="0"/>
        </w:rPr>
        <w:t xml:space="preserve">? </w:t>
      </w:r>
    </w:p>
    <w:p w14:paraId="26D0F369" w14:textId="77777777" w:rsidR="00A2659A" w:rsidRPr="00F04506" w:rsidRDefault="00A2659A" w:rsidP="000C48B6">
      <w:pPr>
        <w:shd w:val="clear" w:color="auto" w:fill="FFFFFF"/>
        <w:jc w:val="both"/>
        <w:rPr>
          <w:rFonts w:cstheme="minorHAnsi"/>
          <w:bCs/>
        </w:rPr>
      </w:pPr>
      <w:r w:rsidRPr="00F04506">
        <w:rPr>
          <w:rFonts w:cstheme="minorHAnsi"/>
          <w:bCs/>
        </w:rPr>
        <w:t xml:space="preserve">There is much research evidence showing </w:t>
      </w:r>
      <w:r w:rsidRPr="00C83049">
        <w:rPr>
          <w:rFonts w:cstheme="minorHAnsi"/>
          <w:b/>
        </w:rPr>
        <w:t>correlations between student participation in leisure time activities and academic performance</w:t>
      </w:r>
      <w:r w:rsidRPr="00F04506">
        <w:rPr>
          <w:rFonts w:cstheme="minorHAnsi"/>
          <w:bCs/>
        </w:rPr>
        <w:t>. The learning that is generated in these spaces is key for children and young people in terms of emotional well-being, social skills and learning connected to the curriculum.</w:t>
      </w:r>
    </w:p>
    <w:p w14:paraId="3916C7EE" w14:textId="77777777" w:rsidR="00A2659A" w:rsidRPr="00F04506" w:rsidRDefault="00A2659A" w:rsidP="000C48B6">
      <w:pPr>
        <w:shd w:val="clear" w:color="auto" w:fill="FFFFFF"/>
        <w:jc w:val="both"/>
        <w:rPr>
          <w:rFonts w:cstheme="minorHAnsi"/>
          <w:bCs/>
        </w:rPr>
      </w:pPr>
    </w:p>
    <w:p w14:paraId="3A00C58F" w14:textId="77777777" w:rsidR="00A2659A" w:rsidRPr="00F04506" w:rsidRDefault="00A2659A" w:rsidP="000C48B6">
      <w:pPr>
        <w:shd w:val="clear" w:color="auto" w:fill="FFFFFF"/>
        <w:jc w:val="both"/>
        <w:rPr>
          <w:rFonts w:cstheme="minorHAnsi"/>
          <w:bCs/>
        </w:rPr>
      </w:pPr>
      <w:r w:rsidRPr="00F04506">
        <w:rPr>
          <w:rFonts w:cstheme="minorHAnsi"/>
          <w:bCs/>
        </w:rPr>
        <w:t xml:space="preserve">However, many children or young people do not exercise their right to access learning opportunities outside </w:t>
      </w:r>
      <w:r w:rsidR="00E664C7" w:rsidRPr="00F04506">
        <w:rPr>
          <w:rFonts w:cstheme="minorHAnsi"/>
          <w:bCs/>
        </w:rPr>
        <w:t>the</w:t>
      </w:r>
      <w:r w:rsidRPr="00F04506">
        <w:rPr>
          <w:rFonts w:cstheme="minorHAnsi"/>
          <w:bCs/>
        </w:rPr>
        <w:t xml:space="preserve"> school. There are three main reasons: economic, symbolic barriers or neighbourhood educational projects without links to schools. </w:t>
      </w:r>
    </w:p>
    <w:p w14:paraId="4AA7DF75" w14:textId="77777777" w:rsidR="00A2659A" w:rsidRPr="00F04506" w:rsidRDefault="00A2659A" w:rsidP="000C48B6">
      <w:pPr>
        <w:shd w:val="clear" w:color="auto" w:fill="FFFFFF"/>
        <w:jc w:val="both"/>
        <w:rPr>
          <w:rFonts w:cstheme="minorHAnsi"/>
          <w:bCs/>
        </w:rPr>
      </w:pPr>
    </w:p>
    <w:p w14:paraId="2534638C" w14:textId="77777777" w:rsidR="00A2659A" w:rsidRPr="00F04506" w:rsidRDefault="00E664C7" w:rsidP="000C48B6">
      <w:pPr>
        <w:shd w:val="clear" w:color="auto" w:fill="FFFFFF"/>
        <w:jc w:val="both"/>
        <w:rPr>
          <w:rFonts w:cstheme="minorHAnsi"/>
          <w:bCs/>
        </w:rPr>
      </w:pPr>
      <w:r w:rsidRPr="00F04506">
        <w:rPr>
          <w:rFonts w:cstheme="minorHAnsi"/>
          <w:bCs/>
        </w:rPr>
        <w:t xml:space="preserve">Research shows that </w:t>
      </w:r>
      <w:r w:rsidR="00A2659A" w:rsidRPr="00F04506">
        <w:rPr>
          <w:rFonts w:cstheme="minorHAnsi"/>
          <w:bCs/>
        </w:rPr>
        <w:t xml:space="preserve">a child 12 years </w:t>
      </w:r>
      <w:r w:rsidRPr="00F04506">
        <w:rPr>
          <w:rFonts w:cstheme="minorHAnsi"/>
          <w:bCs/>
        </w:rPr>
        <w:t xml:space="preserve">old who </w:t>
      </w:r>
      <w:r w:rsidR="00A2659A" w:rsidRPr="00F04506">
        <w:rPr>
          <w:rFonts w:cstheme="minorHAnsi"/>
          <w:bCs/>
        </w:rPr>
        <w:t>has experience</w:t>
      </w:r>
      <w:r w:rsidRPr="00F04506">
        <w:rPr>
          <w:rFonts w:cstheme="minorHAnsi"/>
          <w:bCs/>
        </w:rPr>
        <w:t>d</w:t>
      </w:r>
      <w:r w:rsidR="00A2659A" w:rsidRPr="00F04506">
        <w:rPr>
          <w:rFonts w:cstheme="minorHAnsi"/>
          <w:bCs/>
        </w:rPr>
        <w:t xml:space="preserve"> </w:t>
      </w:r>
      <w:r w:rsidR="00A2659A" w:rsidRPr="00C83049">
        <w:rPr>
          <w:rFonts w:cstheme="minorHAnsi"/>
          <w:b/>
        </w:rPr>
        <w:t>enriched learning opportunities</w:t>
      </w:r>
      <w:r w:rsidR="00A2659A" w:rsidRPr="00F04506">
        <w:rPr>
          <w:rFonts w:cstheme="minorHAnsi"/>
          <w:bCs/>
        </w:rPr>
        <w:t xml:space="preserve"> outside </w:t>
      </w:r>
      <w:r w:rsidRPr="00F04506">
        <w:rPr>
          <w:rFonts w:cstheme="minorHAnsi"/>
          <w:bCs/>
        </w:rPr>
        <w:t>the</w:t>
      </w:r>
      <w:r w:rsidR="00A2659A" w:rsidRPr="00F04506">
        <w:rPr>
          <w:rFonts w:cstheme="minorHAnsi"/>
          <w:bCs/>
        </w:rPr>
        <w:t xml:space="preserve"> school has 6,000 more hours of </w:t>
      </w:r>
      <w:r w:rsidRPr="00F04506">
        <w:rPr>
          <w:rFonts w:cstheme="minorHAnsi"/>
          <w:bCs/>
        </w:rPr>
        <w:t xml:space="preserve">exposure to </w:t>
      </w:r>
      <w:r w:rsidR="00A2659A" w:rsidRPr="00F04506">
        <w:rPr>
          <w:rFonts w:cstheme="minorHAnsi"/>
          <w:bCs/>
        </w:rPr>
        <w:t xml:space="preserve">learning than </w:t>
      </w:r>
      <w:r w:rsidRPr="00F04506">
        <w:rPr>
          <w:rFonts w:cstheme="minorHAnsi"/>
          <w:bCs/>
        </w:rPr>
        <w:t>an</w:t>
      </w:r>
      <w:r w:rsidR="000479CC">
        <w:rPr>
          <w:rFonts w:cstheme="minorHAnsi"/>
          <w:bCs/>
        </w:rPr>
        <w:t>o</w:t>
      </w:r>
      <w:r w:rsidRPr="00F04506">
        <w:rPr>
          <w:rFonts w:cstheme="minorHAnsi"/>
          <w:bCs/>
        </w:rPr>
        <w:t xml:space="preserve">ther child </w:t>
      </w:r>
      <w:r w:rsidR="00A2659A" w:rsidRPr="00F04506">
        <w:rPr>
          <w:rFonts w:cstheme="minorHAnsi"/>
          <w:bCs/>
        </w:rPr>
        <w:t xml:space="preserve">without such opportunities. From a strictly academic perspective, 6,000 hours of learning </w:t>
      </w:r>
      <w:r w:rsidRPr="00F04506">
        <w:rPr>
          <w:rFonts w:cstheme="minorHAnsi"/>
          <w:bCs/>
        </w:rPr>
        <w:t xml:space="preserve">is the equivalent to </w:t>
      </w:r>
      <w:r w:rsidR="00A2659A" w:rsidRPr="00F04506">
        <w:rPr>
          <w:rFonts w:cstheme="minorHAnsi"/>
          <w:bCs/>
        </w:rPr>
        <w:t xml:space="preserve">five years in the classroom. </w:t>
      </w:r>
    </w:p>
    <w:p w14:paraId="65DBB5BE" w14:textId="77777777" w:rsidR="00A2659A" w:rsidRPr="00F04506" w:rsidRDefault="00A2659A" w:rsidP="000C48B6">
      <w:pPr>
        <w:shd w:val="clear" w:color="auto" w:fill="FFFFFF"/>
        <w:jc w:val="both"/>
        <w:rPr>
          <w:rFonts w:cstheme="minorHAnsi"/>
          <w:bCs/>
        </w:rPr>
      </w:pPr>
    </w:p>
    <w:p w14:paraId="38D82998" w14:textId="77777777" w:rsidR="00A2659A" w:rsidRPr="00F04506" w:rsidRDefault="00A2659A" w:rsidP="000C48B6">
      <w:pPr>
        <w:pStyle w:val="Cita"/>
        <w:numPr>
          <w:ilvl w:val="0"/>
          <w:numId w:val="7"/>
        </w:numPr>
        <w:jc w:val="both"/>
        <w:rPr>
          <w:b/>
          <w:bCs/>
          <w:i w:val="0"/>
          <w:iCs w:val="0"/>
        </w:rPr>
      </w:pPr>
      <w:r w:rsidRPr="00F04506">
        <w:rPr>
          <w:b/>
          <w:bCs/>
          <w:i w:val="0"/>
          <w:iCs w:val="0"/>
        </w:rPr>
        <w:t>How</w:t>
      </w:r>
      <w:r w:rsidR="000D71A4" w:rsidRPr="00F04506">
        <w:rPr>
          <w:b/>
          <w:bCs/>
          <w:i w:val="0"/>
          <w:iCs w:val="0"/>
        </w:rPr>
        <w:t xml:space="preserve"> is it implemented</w:t>
      </w:r>
      <w:r w:rsidRPr="00F04506">
        <w:rPr>
          <w:b/>
          <w:bCs/>
          <w:i w:val="0"/>
          <w:iCs w:val="0"/>
        </w:rPr>
        <w:t>?</w:t>
      </w:r>
    </w:p>
    <w:p w14:paraId="57C07174" w14:textId="77777777" w:rsidR="00A2659A" w:rsidRPr="00F04506" w:rsidRDefault="000479CC" w:rsidP="000C48B6">
      <w:pPr>
        <w:shd w:val="clear" w:color="auto" w:fill="FFFFFF"/>
        <w:jc w:val="both"/>
        <w:rPr>
          <w:rFonts w:cstheme="minorHAnsi"/>
          <w:bCs/>
        </w:rPr>
      </w:pPr>
      <w:r>
        <w:rPr>
          <w:rFonts w:cstheme="minorHAnsi"/>
          <w:bCs/>
        </w:rPr>
        <w:t xml:space="preserve">To generate this </w:t>
      </w:r>
      <w:r w:rsidR="00A2659A" w:rsidRPr="00F04506">
        <w:rPr>
          <w:rFonts w:cstheme="minorHAnsi"/>
          <w:bCs/>
        </w:rPr>
        <w:t xml:space="preserve">interdependence of educational agents </w:t>
      </w:r>
      <w:r>
        <w:rPr>
          <w:rFonts w:cstheme="minorHAnsi"/>
          <w:bCs/>
        </w:rPr>
        <w:t xml:space="preserve">the project vision is to a) build </w:t>
      </w:r>
      <w:r w:rsidRPr="00C83049">
        <w:rPr>
          <w:rFonts w:cstheme="minorHAnsi"/>
          <w:b/>
        </w:rPr>
        <w:t>l</w:t>
      </w:r>
      <w:r w:rsidR="00A2659A" w:rsidRPr="00C83049">
        <w:rPr>
          <w:rFonts w:cstheme="minorHAnsi"/>
          <w:b/>
        </w:rPr>
        <w:t>ocal educational ecosystems</w:t>
      </w:r>
      <w:r>
        <w:rPr>
          <w:rFonts w:cstheme="minorHAnsi"/>
          <w:bCs/>
        </w:rPr>
        <w:t xml:space="preserve">, and b) </w:t>
      </w:r>
      <w:r w:rsidRPr="00C83049">
        <w:rPr>
          <w:rFonts w:cstheme="minorHAnsi"/>
          <w:b/>
        </w:rPr>
        <w:t xml:space="preserve">open </w:t>
      </w:r>
      <w:r w:rsidR="00A2659A" w:rsidRPr="00C83049">
        <w:rPr>
          <w:rFonts w:cstheme="minorHAnsi"/>
          <w:b/>
        </w:rPr>
        <w:t>schools</w:t>
      </w:r>
      <w:r>
        <w:rPr>
          <w:rFonts w:cstheme="minorHAnsi"/>
          <w:bCs/>
        </w:rPr>
        <w:t xml:space="preserve"> to </w:t>
      </w:r>
      <w:r w:rsidR="00A2659A" w:rsidRPr="00F04506">
        <w:rPr>
          <w:rFonts w:cstheme="minorHAnsi"/>
          <w:bCs/>
        </w:rPr>
        <w:t>advanc</w:t>
      </w:r>
      <w:r>
        <w:rPr>
          <w:rFonts w:cstheme="minorHAnsi"/>
          <w:bCs/>
        </w:rPr>
        <w:t>e</w:t>
      </w:r>
      <w:r w:rsidR="00A2659A" w:rsidRPr="00F04506">
        <w:rPr>
          <w:rFonts w:cstheme="minorHAnsi"/>
          <w:bCs/>
        </w:rPr>
        <w:t xml:space="preserve"> a more interconnected model adapted to current educational needs</w:t>
      </w:r>
      <w:r>
        <w:rPr>
          <w:rFonts w:cstheme="minorHAnsi"/>
          <w:bCs/>
        </w:rPr>
        <w:t>.</w:t>
      </w:r>
    </w:p>
    <w:p w14:paraId="0CCD42B0" w14:textId="77777777" w:rsidR="00010B4D" w:rsidRDefault="000479CC" w:rsidP="000C48B6">
      <w:pPr>
        <w:pStyle w:val="Cita"/>
        <w:ind w:left="0"/>
        <w:jc w:val="both"/>
        <w:rPr>
          <w:i w:val="0"/>
          <w:iCs w:val="0"/>
        </w:rPr>
      </w:pPr>
      <w:r w:rsidRPr="000479CC">
        <w:rPr>
          <w:i w:val="0"/>
          <w:iCs w:val="0"/>
        </w:rPr>
        <w:t xml:space="preserve">With this premises in mind, the </w:t>
      </w:r>
      <w:r w:rsidR="00A2659A" w:rsidRPr="00C83049">
        <w:rPr>
          <w:b/>
          <w:bCs/>
          <w:i w:val="0"/>
          <w:iCs w:val="0"/>
        </w:rPr>
        <w:t xml:space="preserve">municipalities </w:t>
      </w:r>
      <w:r w:rsidRPr="000479CC">
        <w:rPr>
          <w:i w:val="0"/>
          <w:iCs w:val="0"/>
        </w:rPr>
        <w:t xml:space="preserve">are </w:t>
      </w:r>
      <w:r w:rsidR="00A2659A" w:rsidRPr="000479CC">
        <w:rPr>
          <w:i w:val="0"/>
          <w:iCs w:val="0"/>
        </w:rPr>
        <w:t xml:space="preserve">key </w:t>
      </w:r>
      <w:r w:rsidRPr="000479CC">
        <w:rPr>
          <w:i w:val="0"/>
          <w:iCs w:val="0"/>
        </w:rPr>
        <w:t>because the</w:t>
      </w:r>
      <w:r w:rsidR="00C83049">
        <w:rPr>
          <w:i w:val="0"/>
          <w:iCs w:val="0"/>
        </w:rPr>
        <w:t>y</w:t>
      </w:r>
      <w:r w:rsidRPr="000479CC">
        <w:rPr>
          <w:i w:val="0"/>
          <w:iCs w:val="0"/>
        </w:rPr>
        <w:t xml:space="preserve"> know the reality of the local education system</w:t>
      </w:r>
      <w:r>
        <w:rPr>
          <w:i w:val="0"/>
          <w:iCs w:val="0"/>
        </w:rPr>
        <w:t xml:space="preserve">, i.e. </w:t>
      </w:r>
      <w:r w:rsidRPr="000479CC">
        <w:rPr>
          <w:i w:val="0"/>
          <w:iCs w:val="0"/>
        </w:rPr>
        <w:t>the students and families’ profiles, the schools</w:t>
      </w:r>
      <w:r>
        <w:rPr>
          <w:i w:val="0"/>
          <w:iCs w:val="0"/>
        </w:rPr>
        <w:t>’</w:t>
      </w:r>
      <w:r w:rsidRPr="000479CC">
        <w:rPr>
          <w:i w:val="0"/>
          <w:iCs w:val="0"/>
        </w:rPr>
        <w:t xml:space="preserve"> needs</w:t>
      </w:r>
      <w:r>
        <w:rPr>
          <w:i w:val="0"/>
          <w:iCs w:val="0"/>
        </w:rPr>
        <w:t>, and can connect the different stakeholders in the community</w:t>
      </w:r>
      <w:r w:rsidR="00010B4D">
        <w:rPr>
          <w:i w:val="0"/>
          <w:iCs w:val="0"/>
        </w:rPr>
        <w:t>.</w:t>
      </w:r>
    </w:p>
    <w:p w14:paraId="398421B8" w14:textId="77777777" w:rsidR="00A2659A" w:rsidRPr="00010B4D" w:rsidRDefault="00010B4D" w:rsidP="000C48B6">
      <w:pPr>
        <w:pStyle w:val="Cita"/>
        <w:ind w:left="0"/>
        <w:jc w:val="both"/>
        <w:rPr>
          <w:i w:val="0"/>
          <w:iCs w:val="0"/>
        </w:rPr>
      </w:pPr>
      <w:r w:rsidRPr="00010B4D">
        <w:rPr>
          <w:i w:val="0"/>
          <w:iCs w:val="0"/>
        </w:rPr>
        <w:t>The municipal services then, can g</w:t>
      </w:r>
      <w:r w:rsidR="00A2659A" w:rsidRPr="00010B4D">
        <w:rPr>
          <w:i w:val="0"/>
          <w:iCs w:val="0"/>
        </w:rPr>
        <w:t>enerate the conditions for the relationships between the agents</w:t>
      </w:r>
      <w:r w:rsidRPr="00010B4D">
        <w:rPr>
          <w:i w:val="0"/>
          <w:iCs w:val="0"/>
        </w:rPr>
        <w:t>, proposing joint projects and relations, and pro</w:t>
      </w:r>
      <w:r w:rsidR="00A2659A" w:rsidRPr="00010B4D">
        <w:rPr>
          <w:i w:val="0"/>
          <w:iCs w:val="0"/>
        </w:rPr>
        <w:t xml:space="preserve">vide </w:t>
      </w:r>
      <w:r w:rsidR="00C83049">
        <w:rPr>
          <w:i w:val="0"/>
          <w:iCs w:val="0"/>
        </w:rPr>
        <w:t>better</w:t>
      </w:r>
      <w:r w:rsidRPr="00010B4D">
        <w:rPr>
          <w:i w:val="0"/>
          <w:iCs w:val="0"/>
        </w:rPr>
        <w:t xml:space="preserve"> </w:t>
      </w:r>
      <w:r w:rsidRPr="00C83049">
        <w:rPr>
          <w:b/>
          <w:bCs/>
          <w:i w:val="0"/>
          <w:iCs w:val="0"/>
        </w:rPr>
        <w:t xml:space="preserve">and more suitable </w:t>
      </w:r>
      <w:r w:rsidR="00A2659A" w:rsidRPr="00C83049">
        <w:rPr>
          <w:b/>
          <w:bCs/>
          <w:i w:val="0"/>
          <w:iCs w:val="0"/>
        </w:rPr>
        <w:t>educational opportunitie</w:t>
      </w:r>
      <w:r w:rsidR="00A2659A" w:rsidRPr="00010B4D">
        <w:rPr>
          <w:i w:val="0"/>
          <w:iCs w:val="0"/>
        </w:rPr>
        <w:t>s for all</w:t>
      </w:r>
      <w:r w:rsidR="00C83049">
        <w:rPr>
          <w:i w:val="0"/>
          <w:iCs w:val="0"/>
        </w:rPr>
        <w:t>.</w:t>
      </w:r>
    </w:p>
    <w:p w14:paraId="1D0E6A23" w14:textId="77777777" w:rsidR="00A2659A" w:rsidRPr="00010B4D" w:rsidRDefault="00A2659A" w:rsidP="00A2659A">
      <w:pPr>
        <w:shd w:val="clear" w:color="auto" w:fill="FFFFFF"/>
        <w:rPr>
          <w:color w:val="404040" w:themeColor="text1" w:themeTint="BF"/>
        </w:rPr>
      </w:pPr>
    </w:p>
    <w:p w14:paraId="4D0A6F78" w14:textId="77777777" w:rsidR="000D71A4" w:rsidRPr="00010B4D" w:rsidRDefault="000D71A4" w:rsidP="000D71A4">
      <w:pPr>
        <w:shd w:val="clear" w:color="auto" w:fill="FFFFFF"/>
        <w:jc w:val="center"/>
        <w:rPr>
          <w:color w:val="404040" w:themeColor="text1" w:themeTint="BF"/>
        </w:rPr>
      </w:pPr>
      <w:r w:rsidRPr="00010B4D">
        <w:rPr>
          <w:noProof/>
          <w:color w:val="404040" w:themeColor="text1" w:themeTint="BF"/>
          <w:lang w:val="ca-ES" w:eastAsia="ca-ES"/>
        </w:rPr>
        <w:lastRenderedPageBreak/>
        <w:drawing>
          <wp:inline distT="0" distB="0" distL="0" distR="0" wp14:anchorId="7FC76103" wp14:editId="1EE19DB6">
            <wp:extent cx="5979051" cy="3363133"/>
            <wp:effectExtent l="12700" t="12700" r="15875" b="152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96469" cy="3372930"/>
                    </a:xfrm>
                    <a:prstGeom prst="rect">
                      <a:avLst/>
                    </a:prstGeom>
                    <a:ln>
                      <a:solidFill>
                        <a:schemeClr val="accent6">
                          <a:lumMod val="60000"/>
                          <a:lumOff val="40000"/>
                        </a:schemeClr>
                      </a:solidFill>
                    </a:ln>
                  </pic:spPr>
                </pic:pic>
              </a:graphicData>
            </a:graphic>
          </wp:inline>
        </w:drawing>
      </w:r>
    </w:p>
    <w:p w14:paraId="2463359F" w14:textId="77777777" w:rsidR="000D71A4" w:rsidRPr="00F04506" w:rsidRDefault="000D71A4" w:rsidP="00A2659A">
      <w:pPr>
        <w:shd w:val="clear" w:color="auto" w:fill="FFFFFF"/>
        <w:rPr>
          <w:rFonts w:cstheme="minorHAnsi"/>
          <w:bCs/>
        </w:rPr>
      </w:pPr>
    </w:p>
    <w:p w14:paraId="0D0CE53D" w14:textId="77777777" w:rsidR="00A2659A" w:rsidRPr="00F04506" w:rsidRDefault="00010B4D" w:rsidP="000C48B6">
      <w:pPr>
        <w:shd w:val="clear" w:color="auto" w:fill="FFFFFF"/>
        <w:jc w:val="both"/>
        <w:rPr>
          <w:rFonts w:cstheme="minorHAnsi"/>
          <w:bCs/>
        </w:rPr>
      </w:pPr>
      <w:r w:rsidRPr="00010B4D">
        <w:rPr>
          <w:rFonts w:cstheme="minorHAnsi"/>
          <w:bCs/>
        </w:rPr>
        <w:t>According Edgar Iglesias, k</w:t>
      </w:r>
      <w:r w:rsidR="000D71A4" w:rsidRPr="00010B4D">
        <w:rPr>
          <w:rFonts w:cstheme="minorHAnsi"/>
          <w:bCs/>
        </w:rPr>
        <w:t xml:space="preserve">ey learning and achievements show that </w:t>
      </w:r>
      <w:r w:rsidR="00A2659A" w:rsidRPr="00010B4D">
        <w:rPr>
          <w:rFonts w:cstheme="minorHAnsi"/>
          <w:bCs/>
        </w:rPr>
        <w:t>Education in free time and its connection with schools</w:t>
      </w:r>
      <w:r w:rsidRPr="00010B4D">
        <w:rPr>
          <w:rFonts w:cstheme="minorHAnsi"/>
          <w:bCs/>
        </w:rPr>
        <w:t xml:space="preserve"> </w:t>
      </w:r>
      <w:r w:rsidRPr="00C83049">
        <w:rPr>
          <w:rFonts w:cstheme="minorHAnsi"/>
          <w:b/>
        </w:rPr>
        <w:t>i</w:t>
      </w:r>
      <w:r w:rsidR="00A2659A" w:rsidRPr="00C83049">
        <w:rPr>
          <w:rFonts w:cstheme="minorHAnsi"/>
          <w:b/>
        </w:rPr>
        <w:t>mproves the achievement</w:t>
      </w:r>
      <w:r w:rsidR="00A2659A" w:rsidRPr="00F04506">
        <w:rPr>
          <w:rFonts w:cstheme="minorHAnsi"/>
          <w:bCs/>
        </w:rPr>
        <w:t xml:space="preserve"> of academic learning and social skills</w:t>
      </w:r>
      <w:r>
        <w:rPr>
          <w:rFonts w:cstheme="minorHAnsi"/>
          <w:bCs/>
        </w:rPr>
        <w:t xml:space="preserve"> and provides a </w:t>
      </w:r>
      <w:r w:rsidR="00A2659A" w:rsidRPr="00F04506">
        <w:rPr>
          <w:rFonts w:cstheme="minorHAnsi"/>
          <w:bCs/>
        </w:rPr>
        <w:t>predisposition to learning and educational engagement</w:t>
      </w:r>
      <w:r>
        <w:rPr>
          <w:rFonts w:cstheme="minorHAnsi"/>
          <w:bCs/>
        </w:rPr>
        <w:t xml:space="preserve"> among students and families. Ultimately i</w:t>
      </w:r>
      <w:r w:rsidR="00A2659A" w:rsidRPr="00F04506">
        <w:rPr>
          <w:rFonts w:cstheme="minorHAnsi"/>
          <w:bCs/>
        </w:rPr>
        <w:t>ncrease</w:t>
      </w:r>
      <w:r>
        <w:rPr>
          <w:rFonts w:cstheme="minorHAnsi"/>
          <w:bCs/>
        </w:rPr>
        <w:t>s</w:t>
      </w:r>
      <w:r w:rsidR="00A2659A" w:rsidRPr="00F04506">
        <w:rPr>
          <w:rFonts w:cstheme="minorHAnsi"/>
          <w:bCs/>
        </w:rPr>
        <w:t xml:space="preserve"> the chances of facing post-compulsory training</w:t>
      </w:r>
      <w:r>
        <w:rPr>
          <w:rFonts w:cstheme="minorHAnsi"/>
          <w:bCs/>
        </w:rPr>
        <w:t xml:space="preserve"> and reduces </w:t>
      </w:r>
      <w:r w:rsidR="00A2659A" w:rsidRPr="00F04506">
        <w:rPr>
          <w:rFonts w:cstheme="minorHAnsi"/>
          <w:bCs/>
        </w:rPr>
        <w:t>dropouts</w:t>
      </w:r>
      <w:r>
        <w:rPr>
          <w:rFonts w:cstheme="minorHAnsi"/>
          <w:bCs/>
        </w:rPr>
        <w:t>.</w:t>
      </w:r>
    </w:p>
    <w:p w14:paraId="42C30BC8" w14:textId="77777777" w:rsidR="00A2659A" w:rsidRPr="00F04506" w:rsidRDefault="00A2659A" w:rsidP="000C48B6">
      <w:pPr>
        <w:shd w:val="clear" w:color="auto" w:fill="FFFFFF"/>
        <w:jc w:val="both"/>
        <w:rPr>
          <w:rFonts w:cstheme="minorHAnsi"/>
          <w:bCs/>
        </w:rPr>
      </w:pPr>
    </w:p>
    <w:p w14:paraId="4FA7E174" w14:textId="77777777" w:rsidR="00A2659A" w:rsidRPr="00F04506" w:rsidRDefault="009C4F4B" w:rsidP="000C48B6">
      <w:pPr>
        <w:pStyle w:val="Urbact-Body-Bullet-2"/>
        <w:numPr>
          <w:ilvl w:val="0"/>
          <w:numId w:val="6"/>
        </w:numPr>
        <w:tabs>
          <w:tab w:val="num" w:pos="284"/>
        </w:tabs>
        <w:ind w:left="284" w:hanging="284"/>
        <w:jc w:val="both"/>
        <w:rPr>
          <w:b/>
          <w:bCs/>
          <w:lang w:val="en-GB"/>
        </w:rPr>
      </w:pPr>
      <w:hyperlink r:id="rId13" w:history="1">
        <w:r w:rsidR="000D71A4" w:rsidRPr="00F04506">
          <w:rPr>
            <w:rStyle w:val="Hipervnculo"/>
            <w:b/>
            <w:bCs/>
            <w:lang w:val="en-GB"/>
          </w:rPr>
          <w:t>Open Education Resources. Why opening education?</w:t>
        </w:r>
      </w:hyperlink>
      <w:r w:rsidR="000D71A4" w:rsidRPr="00F04506">
        <w:rPr>
          <w:b/>
          <w:bCs/>
          <w:lang w:val="en-GB"/>
        </w:rPr>
        <w:t xml:space="preserve"> UNESCO Chair in Technologies for the Training of Teachers by Open Educational Resources</w:t>
      </w:r>
      <w:r w:rsidR="00010B4D">
        <w:rPr>
          <w:b/>
          <w:bCs/>
          <w:lang w:val="en-GB"/>
        </w:rPr>
        <w:t>,</w:t>
      </w:r>
      <w:r w:rsidR="000D71A4" w:rsidRPr="00F04506">
        <w:rPr>
          <w:b/>
          <w:bCs/>
          <w:lang w:val="en-GB"/>
        </w:rPr>
        <w:t xml:space="preserve"> University of Nantes</w:t>
      </w:r>
      <w:r w:rsidR="00F56E3C" w:rsidRPr="00F04506">
        <w:rPr>
          <w:b/>
          <w:bCs/>
          <w:lang w:val="en-GB"/>
        </w:rPr>
        <w:t xml:space="preserve"> (France)</w:t>
      </w:r>
    </w:p>
    <w:p w14:paraId="76810B42" w14:textId="77777777" w:rsidR="00F56E3C" w:rsidRPr="00F04506" w:rsidRDefault="00F56E3C" w:rsidP="000C48B6">
      <w:pPr>
        <w:shd w:val="clear" w:color="auto" w:fill="FFFFFF"/>
        <w:ind w:left="284"/>
        <w:jc w:val="both"/>
        <w:rPr>
          <w:rFonts w:cstheme="minorHAnsi"/>
          <w:bCs/>
        </w:rPr>
      </w:pPr>
    </w:p>
    <w:p w14:paraId="4F99E74D" w14:textId="77777777" w:rsidR="00A2659A" w:rsidRPr="00F04506" w:rsidRDefault="00F56E3C" w:rsidP="000C48B6">
      <w:pPr>
        <w:shd w:val="clear" w:color="auto" w:fill="FFFFFF"/>
        <w:jc w:val="both"/>
        <w:rPr>
          <w:rFonts w:cstheme="minorHAnsi"/>
          <w:bCs/>
        </w:rPr>
      </w:pPr>
      <w:r w:rsidRPr="00F04506">
        <w:rPr>
          <w:rFonts w:cstheme="minorHAnsi"/>
          <w:bCs/>
        </w:rPr>
        <w:t xml:space="preserve">As it has been the case for </w:t>
      </w:r>
      <w:r w:rsidR="00A2659A" w:rsidRPr="00F04506">
        <w:rPr>
          <w:rFonts w:cstheme="minorHAnsi"/>
          <w:bCs/>
        </w:rPr>
        <w:t xml:space="preserve">other open initiatives (open source, open data, open access, open government), there is today a strong movement in favour of </w:t>
      </w:r>
      <w:r w:rsidR="00010B4D" w:rsidRPr="00C83049">
        <w:rPr>
          <w:rFonts w:cstheme="minorHAnsi"/>
          <w:b/>
        </w:rPr>
        <w:t>O</w:t>
      </w:r>
      <w:r w:rsidR="00A2659A" w:rsidRPr="00C83049">
        <w:rPr>
          <w:rFonts w:cstheme="minorHAnsi"/>
          <w:b/>
        </w:rPr>
        <w:t xml:space="preserve">pen </w:t>
      </w:r>
      <w:r w:rsidR="00010B4D" w:rsidRPr="00C83049">
        <w:rPr>
          <w:rFonts w:cstheme="minorHAnsi"/>
          <w:b/>
        </w:rPr>
        <w:t>E</w:t>
      </w:r>
      <w:r w:rsidR="00A2659A" w:rsidRPr="00C83049">
        <w:rPr>
          <w:rFonts w:cstheme="minorHAnsi"/>
          <w:b/>
        </w:rPr>
        <w:t>ducation</w:t>
      </w:r>
      <w:r w:rsidR="00A2659A" w:rsidRPr="00F04506">
        <w:rPr>
          <w:rFonts w:cstheme="minorHAnsi"/>
          <w:bCs/>
        </w:rPr>
        <w:t xml:space="preserve">. This is </w:t>
      </w:r>
      <w:r w:rsidR="00C83049">
        <w:rPr>
          <w:rFonts w:cstheme="minorHAnsi"/>
          <w:bCs/>
        </w:rPr>
        <w:t xml:space="preserve">explained by a number of </w:t>
      </w:r>
      <w:r w:rsidR="00A2659A" w:rsidRPr="00F04506">
        <w:rPr>
          <w:rFonts w:cstheme="minorHAnsi"/>
          <w:bCs/>
        </w:rPr>
        <w:t>reasons</w:t>
      </w:r>
      <w:r w:rsidR="00C83049">
        <w:rPr>
          <w:rFonts w:cstheme="minorHAnsi"/>
          <w:bCs/>
        </w:rPr>
        <w:t xml:space="preserve"> which include </w:t>
      </w:r>
      <w:r w:rsidR="00A2659A" w:rsidRPr="00F04506">
        <w:rPr>
          <w:rFonts w:cstheme="minorHAnsi"/>
          <w:bCs/>
        </w:rPr>
        <w:t xml:space="preserve">costs, encouraging the creativity of teachers and allowing an open access to educational material </w:t>
      </w:r>
      <w:r w:rsidR="00010B4D">
        <w:rPr>
          <w:rFonts w:cstheme="minorHAnsi"/>
          <w:bCs/>
        </w:rPr>
        <w:t xml:space="preserve">for </w:t>
      </w:r>
      <w:r w:rsidR="00A2659A" w:rsidRPr="00F04506">
        <w:rPr>
          <w:rFonts w:cstheme="minorHAnsi"/>
          <w:bCs/>
        </w:rPr>
        <w:t>all stakeholders.</w:t>
      </w:r>
    </w:p>
    <w:p w14:paraId="5E4B466B" w14:textId="77777777" w:rsidR="00F56E3C" w:rsidRPr="00F04506" w:rsidRDefault="00F56E3C" w:rsidP="000C48B6">
      <w:pPr>
        <w:shd w:val="clear" w:color="auto" w:fill="FFFFFF"/>
        <w:jc w:val="both"/>
        <w:rPr>
          <w:rFonts w:cstheme="minorHAnsi"/>
          <w:bCs/>
        </w:rPr>
      </w:pPr>
    </w:p>
    <w:p w14:paraId="08D961B9" w14:textId="77777777" w:rsidR="00F56E3C" w:rsidRPr="00F04506" w:rsidRDefault="00F56E3C" w:rsidP="000C48B6">
      <w:pPr>
        <w:shd w:val="clear" w:color="auto" w:fill="FFFFFF"/>
        <w:jc w:val="both"/>
        <w:rPr>
          <w:rFonts w:cstheme="minorHAnsi"/>
          <w:bCs/>
        </w:rPr>
      </w:pPr>
      <w:r w:rsidRPr="00F04506">
        <w:rPr>
          <w:rFonts w:cstheme="minorHAnsi"/>
          <w:bCs/>
        </w:rPr>
        <w:t>Education can be opened in many ways: school</w:t>
      </w:r>
      <w:r w:rsidR="00010B4D">
        <w:rPr>
          <w:rFonts w:cstheme="minorHAnsi"/>
          <w:bCs/>
        </w:rPr>
        <w:t xml:space="preserve"> </w:t>
      </w:r>
      <w:r w:rsidRPr="00F04506">
        <w:rPr>
          <w:rFonts w:cstheme="minorHAnsi"/>
          <w:bCs/>
        </w:rPr>
        <w:t xml:space="preserve">rooms, assessments, </w:t>
      </w:r>
      <w:r w:rsidR="00010B4D">
        <w:rPr>
          <w:rFonts w:cstheme="minorHAnsi"/>
          <w:bCs/>
        </w:rPr>
        <w:t xml:space="preserve">shared </w:t>
      </w:r>
      <w:r w:rsidRPr="00F04506">
        <w:rPr>
          <w:rFonts w:cstheme="minorHAnsi"/>
          <w:bCs/>
        </w:rPr>
        <w:t xml:space="preserve">teaching materials… The sum of all these paths is </w:t>
      </w:r>
      <w:r w:rsidR="00010B4D">
        <w:rPr>
          <w:rFonts w:cstheme="minorHAnsi"/>
          <w:bCs/>
        </w:rPr>
        <w:t xml:space="preserve">what experts </w:t>
      </w:r>
      <w:r w:rsidRPr="00F04506">
        <w:rPr>
          <w:rFonts w:cstheme="minorHAnsi"/>
          <w:bCs/>
        </w:rPr>
        <w:t xml:space="preserve">call </w:t>
      </w:r>
      <w:r w:rsidRPr="00C83049">
        <w:rPr>
          <w:rFonts w:cstheme="minorHAnsi"/>
          <w:b/>
        </w:rPr>
        <w:t>Open Educational Practices</w:t>
      </w:r>
      <w:r w:rsidRPr="00F04506">
        <w:rPr>
          <w:rFonts w:cstheme="minorHAnsi"/>
          <w:bCs/>
        </w:rPr>
        <w:t>.</w:t>
      </w:r>
    </w:p>
    <w:p w14:paraId="1686AA6F" w14:textId="77777777" w:rsidR="00F56E3C" w:rsidRPr="00F04506" w:rsidRDefault="00F56E3C" w:rsidP="000C48B6">
      <w:pPr>
        <w:shd w:val="clear" w:color="auto" w:fill="FFFFFF"/>
        <w:jc w:val="both"/>
        <w:rPr>
          <w:rFonts w:cstheme="minorHAnsi"/>
          <w:bCs/>
        </w:rPr>
      </w:pPr>
    </w:p>
    <w:p w14:paraId="47452EF4" w14:textId="77777777" w:rsidR="00A2659A" w:rsidRPr="00F04506" w:rsidRDefault="00A2659A" w:rsidP="000C48B6">
      <w:pPr>
        <w:shd w:val="clear" w:color="auto" w:fill="FFFFFF"/>
        <w:jc w:val="both"/>
        <w:rPr>
          <w:rFonts w:cstheme="minorHAnsi"/>
          <w:bCs/>
        </w:rPr>
      </w:pPr>
      <w:r w:rsidRPr="00F04506">
        <w:rPr>
          <w:rFonts w:cstheme="minorHAnsi"/>
          <w:bCs/>
        </w:rPr>
        <w:t xml:space="preserve">The </w:t>
      </w:r>
      <w:r w:rsidR="00010B4D">
        <w:rPr>
          <w:rFonts w:cstheme="minorHAnsi"/>
          <w:bCs/>
        </w:rPr>
        <w:t>central</w:t>
      </w:r>
      <w:r w:rsidRPr="00F04506">
        <w:rPr>
          <w:rFonts w:cstheme="minorHAnsi"/>
          <w:bCs/>
        </w:rPr>
        <w:t xml:space="preserve"> idea is to </w:t>
      </w:r>
      <w:r w:rsidR="00010B4D">
        <w:rPr>
          <w:rFonts w:cstheme="minorHAnsi"/>
          <w:bCs/>
        </w:rPr>
        <w:t xml:space="preserve">have a </w:t>
      </w:r>
      <w:r w:rsidRPr="00C83049">
        <w:rPr>
          <w:rFonts w:cstheme="minorHAnsi"/>
          <w:b/>
        </w:rPr>
        <w:t>transparen</w:t>
      </w:r>
      <w:r w:rsidR="00010B4D" w:rsidRPr="00C83049">
        <w:rPr>
          <w:rFonts w:cstheme="minorHAnsi"/>
          <w:b/>
        </w:rPr>
        <w:t>t</w:t>
      </w:r>
      <w:r w:rsidRPr="00F04506">
        <w:rPr>
          <w:rFonts w:cstheme="minorHAnsi"/>
          <w:bCs/>
        </w:rPr>
        <w:t xml:space="preserve"> and accessib</w:t>
      </w:r>
      <w:r w:rsidR="00010B4D">
        <w:rPr>
          <w:rFonts w:cstheme="minorHAnsi"/>
          <w:bCs/>
        </w:rPr>
        <w:t xml:space="preserve">le education in terms of resources and methods, in this regard, </w:t>
      </w:r>
      <w:r w:rsidRPr="00F04506">
        <w:rPr>
          <w:rFonts w:cstheme="minorHAnsi"/>
          <w:bCs/>
        </w:rPr>
        <w:t>Open Educational Resources (OER) are the key to free exchange of educational knowledge.</w:t>
      </w:r>
    </w:p>
    <w:p w14:paraId="44271D2F" w14:textId="77777777" w:rsidR="00F56E3C" w:rsidRPr="00F04506" w:rsidRDefault="00F56E3C" w:rsidP="000C48B6">
      <w:pPr>
        <w:shd w:val="clear" w:color="auto" w:fill="FFFFFF"/>
        <w:jc w:val="both"/>
        <w:rPr>
          <w:rFonts w:cstheme="minorHAnsi"/>
          <w:bCs/>
        </w:rPr>
      </w:pPr>
    </w:p>
    <w:p w14:paraId="2B97660C" w14:textId="77777777" w:rsidR="00F56E3C" w:rsidRPr="00F04506" w:rsidRDefault="00F56E3C" w:rsidP="000C48B6">
      <w:pPr>
        <w:shd w:val="clear" w:color="auto" w:fill="FFFFFF"/>
        <w:jc w:val="both"/>
        <w:rPr>
          <w:rFonts w:cstheme="minorHAnsi"/>
          <w:bCs/>
        </w:rPr>
      </w:pPr>
      <w:r w:rsidRPr="00F04506">
        <w:rPr>
          <w:rFonts w:cstheme="minorHAnsi"/>
          <w:bCs/>
        </w:rPr>
        <w:t>Open Education Resources</w:t>
      </w:r>
      <w:r w:rsidR="00010B4D">
        <w:rPr>
          <w:rFonts w:cstheme="minorHAnsi"/>
          <w:bCs/>
        </w:rPr>
        <w:t xml:space="preserve"> is based on a number of principles that can be summarised in the </w:t>
      </w:r>
      <w:r w:rsidRPr="00F04506">
        <w:rPr>
          <w:rFonts w:cstheme="minorHAnsi"/>
          <w:bCs/>
        </w:rPr>
        <w:t>5 “Rs”</w:t>
      </w:r>
    </w:p>
    <w:p w14:paraId="6A32A942" w14:textId="77777777" w:rsidR="00F56E3C" w:rsidRPr="00F04506" w:rsidRDefault="00F56E3C" w:rsidP="000C48B6">
      <w:pPr>
        <w:pStyle w:val="Prrafodelista"/>
        <w:numPr>
          <w:ilvl w:val="1"/>
          <w:numId w:val="9"/>
        </w:numPr>
        <w:shd w:val="clear" w:color="auto" w:fill="FFFFFF"/>
        <w:jc w:val="both"/>
        <w:rPr>
          <w:rFonts w:cstheme="minorHAnsi"/>
          <w:bCs/>
        </w:rPr>
      </w:pPr>
      <w:r w:rsidRPr="00F04506">
        <w:rPr>
          <w:rFonts w:cstheme="minorHAnsi"/>
          <w:bCs/>
        </w:rPr>
        <w:t>Retain: keep, copy…</w:t>
      </w:r>
    </w:p>
    <w:p w14:paraId="34942D15" w14:textId="77777777" w:rsidR="00F56E3C" w:rsidRPr="00F04506" w:rsidRDefault="00F56E3C" w:rsidP="000C48B6">
      <w:pPr>
        <w:pStyle w:val="Prrafodelista"/>
        <w:numPr>
          <w:ilvl w:val="1"/>
          <w:numId w:val="9"/>
        </w:numPr>
        <w:shd w:val="clear" w:color="auto" w:fill="FFFFFF"/>
        <w:jc w:val="both"/>
        <w:rPr>
          <w:rFonts w:cstheme="minorHAnsi"/>
          <w:bCs/>
        </w:rPr>
      </w:pPr>
      <w:r w:rsidRPr="00F04506">
        <w:rPr>
          <w:rFonts w:cstheme="minorHAnsi"/>
          <w:bCs/>
        </w:rPr>
        <w:t xml:space="preserve">Reuse: free of © </w:t>
      </w:r>
    </w:p>
    <w:p w14:paraId="33924BE2" w14:textId="77777777" w:rsidR="00F56E3C" w:rsidRPr="00F04506" w:rsidRDefault="00F56E3C" w:rsidP="000C48B6">
      <w:pPr>
        <w:pStyle w:val="Prrafodelista"/>
        <w:numPr>
          <w:ilvl w:val="1"/>
          <w:numId w:val="9"/>
        </w:numPr>
        <w:shd w:val="clear" w:color="auto" w:fill="FFFFFF"/>
        <w:jc w:val="both"/>
        <w:rPr>
          <w:rFonts w:cstheme="minorHAnsi"/>
          <w:bCs/>
        </w:rPr>
      </w:pPr>
      <w:r w:rsidRPr="00F04506">
        <w:rPr>
          <w:rFonts w:cstheme="minorHAnsi"/>
          <w:bCs/>
        </w:rPr>
        <w:t>Revise: translate, remake, update</w:t>
      </w:r>
    </w:p>
    <w:p w14:paraId="0E75DAFF" w14:textId="77777777" w:rsidR="00F56E3C" w:rsidRPr="00F04506" w:rsidRDefault="00F56E3C" w:rsidP="000C48B6">
      <w:pPr>
        <w:pStyle w:val="Prrafodelista"/>
        <w:numPr>
          <w:ilvl w:val="1"/>
          <w:numId w:val="9"/>
        </w:numPr>
        <w:shd w:val="clear" w:color="auto" w:fill="FFFFFF"/>
        <w:jc w:val="both"/>
        <w:rPr>
          <w:rFonts w:cstheme="minorHAnsi"/>
          <w:bCs/>
        </w:rPr>
      </w:pPr>
      <w:r w:rsidRPr="00F04506">
        <w:rPr>
          <w:rFonts w:cstheme="minorHAnsi"/>
          <w:bCs/>
        </w:rPr>
        <w:t>Remix: create new contents out of the existing materials</w:t>
      </w:r>
    </w:p>
    <w:p w14:paraId="5A5F1D76" w14:textId="77777777" w:rsidR="00F56E3C" w:rsidRPr="00F04506" w:rsidRDefault="00F56E3C" w:rsidP="000C48B6">
      <w:pPr>
        <w:pStyle w:val="Prrafodelista"/>
        <w:numPr>
          <w:ilvl w:val="1"/>
          <w:numId w:val="9"/>
        </w:numPr>
        <w:shd w:val="clear" w:color="auto" w:fill="FFFFFF"/>
        <w:jc w:val="both"/>
        <w:rPr>
          <w:rFonts w:cstheme="minorHAnsi"/>
          <w:bCs/>
        </w:rPr>
      </w:pPr>
      <w:r w:rsidRPr="00F04506">
        <w:rPr>
          <w:rFonts w:cstheme="minorHAnsi"/>
          <w:bCs/>
        </w:rPr>
        <w:t xml:space="preserve">Redistribute: share with different </w:t>
      </w:r>
      <w:r w:rsidR="00B84F3F" w:rsidRPr="00F04506">
        <w:rPr>
          <w:rFonts w:cstheme="minorHAnsi"/>
          <w:bCs/>
        </w:rPr>
        <w:t>targets</w:t>
      </w:r>
    </w:p>
    <w:p w14:paraId="0DFA13E2" w14:textId="77777777" w:rsidR="00A2659A" w:rsidRPr="00F04506" w:rsidRDefault="00A2659A" w:rsidP="000C48B6">
      <w:pPr>
        <w:shd w:val="clear" w:color="auto" w:fill="FFFFFF"/>
        <w:spacing w:before="200" w:after="200"/>
        <w:jc w:val="both"/>
        <w:rPr>
          <w:rFonts w:cstheme="minorHAnsi"/>
          <w:bCs/>
        </w:rPr>
      </w:pPr>
      <w:r w:rsidRPr="00F04506">
        <w:rPr>
          <w:rFonts w:cstheme="minorHAnsi"/>
          <w:bCs/>
        </w:rPr>
        <w:lastRenderedPageBreak/>
        <w:t>Nantes, through the work done in the Context of the U</w:t>
      </w:r>
      <w:r w:rsidR="00010B4D">
        <w:rPr>
          <w:rFonts w:cstheme="minorHAnsi"/>
          <w:bCs/>
        </w:rPr>
        <w:t>NESCO</w:t>
      </w:r>
      <w:r w:rsidRPr="00F04506">
        <w:rPr>
          <w:rFonts w:cstheme="minorHAnsi"/>
          <w:bCs/>
        </w:rPr>
        <w:t xml:space="preserve"> Chair, </w:t>
      </w:r>
      <w:r w:rsidR="00B84F3F" w:rsidRPr="00F04506">
        <w:rPr>
          <w:rFonts w:cstheme="minorHAnsi"/>
          <w:bCs/>
        </w:rPr>
        <w:t>has</w:t>
      </w:r>
      <w:r w:rsidRPr="00F04506">
        <w:rPr>
          <w:rFonts w:cstheme="minorHAnsi"/>
          <w:bCs/>
        </w:rPr>
        <w:t xml:space="preserve"> been involved in Open Education through a number of initiatives</w:t>
      </w:r>
      <w:r w:rsidR="00010B4D">
        <w:rPr>
          <w:rFonts w:cstheme="minorHAnsi"/>
          <w:bCs/>
        </w:rPr>
        <w:t xml:space="preserve">, among them, the </w:t>
      </w:r>
      <w:r w:rsidRPr="00C83049">
        <w:rPr>
          <w:rFonts w:cstheme="minorHAnsi"/>
          <w:b/>
        </w:rPr>
        <w:t>Project Class</w:t>
      </w:r>
      <w:r w:rsidR="00010B4D" w:rsidRPr="00C83049">
        <w:rPr>
          <w:rFonts w:cstheme="minorHAnsi"/>
          <w:b/>
        </w:rPr>
        <w:t xml:space="preserve"> </w:t>
      </w:r>
      <w:r w:rsidRPr="00C83049">
        <w:rPr>
          <w:rFonts w:cstheme="minorHAnsi"/>
          <w:b/>
        </w:rPr>
        <w:t>Code</w:t>
      </w:r>
      <w:r w:rsidRPr="00F04506">
        <w:rPr>
          <w:rFonts w:cstheme="minorHAnsi"/>
          <w:bCs/>
        </w:rPr>
        <w:t xml:space="preserve"> was launched </w:t>
      </w:r>
      <w:r w:rsidR="00010B4D">
        <w:rPr>
          <w:rFonts w:cstheme="minorHAnsi"/>
          <w:bCs/>
        </w:rPr>
        <w:t xml:space="preserve">to </w:t>
      </w:r>
      <w:r w:rsidRPr="00F04506">
        <w:rPr>
          <w:rFonts w:cstheme="minorHAnsi"/>
          <w:bCs/>
        </w:rPr>
        <w:t>train teachers in France to coding and computational thinking</w:t>
      </w:r>
      <w:r w:rsidR="00010B4D">
        <w:rPr>
          <w:rFonts w:cstheme="minorHAnsi"/>
          <w:bCs/>
        </w:rPr>
        <w:t>, and prepare them for the Open Education</w:t>
      </w:r>
      <w:r w:rsidR="00F56E3C" w:rsidRPr="00F04506">
        <w:rPr>
          <w:rFonts w:cstheme="minorHAnsi"/>
          <w:bCs/>
        </w:rPr>
        <w:t>.</w:t>
      </w:r>
      <w:r w:rsidRPr="00F04506">
        <w:rPr>
          <w:rFonts w:cstheme="minorHAnsi"/>
          <w:bCs/>
        </w:rPr>
        <w:t xml:space="preserve"> </w:t>
      </w:r>
      <w:r w:rsidR="00F56E3C" w:rsidRPr="00F04506">
        <w:rPr>
          <w:rFonts w:cstheme="minorHAnsi"/>
          <w:bCs/>
        </w:rPr>
        <w:t xml:space="preserve">In </w:t>
      </w:r>
      <w:r w:rsidRPr="00F04506">
        <w:rPr>
          <w:rFonts w:cstheme="minorHAnsi"/>
          <w:bCs/>
        </w:rPr>
        <w:t xml:space="preserve">October 2021 Nantes </w:t>
      </w:r>
      <w:r w:rsidR="00F56E3C" w:rsidRPr="00F04506">
        <w:rPr>
          <w:rFonts w:cstheme="minorHAnsi"/>
          <w:bCs/>
        </w:rPr>
        <w:t xml:space="preserve">is hosting the </w:t>
      </w:r>
      <w:r w:rsidRPr="00F04506">
        <w:rPr>
          <w:rFonts w:cstheme="minorHAnsi"/>
          <w:bCs/>
        </w:rPr>
        <w:t xml:space="preserve">Open Education Global Congress which will be a focal point for </w:t>
      </w:r>
      <w:r w:rsidR="00F56E3C" w:rsidRPr="00F04506">
        <w:rPr>
          <w:rFonts w:cstheme="minorHAnsi"/>
          <w:bCs/>
        </w:rPr>
        <w:t>practitioners</w:t>
      </w:r>
      <w:r w:rsidR="00776EA0">
        <w:rPr>
          <w:rFonts w:cstheme="minorHAnsi"/>
          <w:bCs/>
        </w:rPr>
        <w:t xml:space="preserve"> and</w:t>
      </w:r>
      <w:r w:rsidRPr="00F04506">
        <w:rPr>
          <w:rFonts w:cstheme="minorHAnsi"/>
          <w:bCs/>
        </w:rPr>
        <w:t xml:space="preserve"> policy </w:t>
      </w:r>
      <w:r w:rsidR="00776EA0">
        <w:rPr>
          <w:rFonts w:cstheme="minorHAnsi"/>
          <w:bCs/>
        </w:rPr>
        <w:t>makers</w:t>
      </w:r>
      <w:r w:rsidRPr="00F04506">
        <w:rPr>
          <w:rFonts w:cstheme="minorHAnsi"/>
          <w:bCs/>
        </w:rPr>
        <w:t>.</w:t>
      </w:r>
    </w:p>
    <w:p w14:paraId="4DD97AAD" w14:textId="77777777" w:rsidR="00B84F3F" w:rsidRPr="00F04506" w:rsidRDefault="00776EA0" w:rsidP="000C48B6">
      <w:pPr>
        <w:shd w:val="clear" w:color="auto" w:fill="FFFFFF"/>
        <w:spacing w:before="200" w:after="200"/>
        <w:jc w:val="both"/>
        <w:rPr>
          <w:rFonts w:cstheme="minorHAnsi"/>
          <w:bCs/>
        </w:rPr>
      </w:pPr>
      <w:r>
        <w:rPr>
          <w:rFonts w:cstheme="minorHAnsi"/>
          <w:bCs/>
        </w:rPr>
        <w:t xml:space="preserve">In addition, the Higher Education version of OER, the </w:t>
      </w:r>
      <w:r w:rsidR="00B84F3F" w:rsidRPr="00C83049">
        <w:rPr>
          <w:rFonts w:cstheme="minorHAnsi"/>
          <w:b/>
        </w:rPr>
        <w:t>O</w:t>
      </w:r>
      <w:r w:rsidRPr="00C83049">
        <w:rPr>
          <w:rFonts w:cstheme="minorHAnsi"/>
          <w:b/>
        </w:rPr>
        <w:t>pen Game</w:t>
      </w:r>
      <w:r>
        <w:rPr>
          <w:rFonts w:cstheme="minorHAnsi"/>
          <w:bCs/>
        </w:rPr>
        <w:t xml:space="preserve"> </w:t>
      </w:r>
      <w:r w:rsidR="00B84F3F" w:rsidRPr="00F04506">
        <w:rPr>
          <w:rFonts w:cstheme="minorHAnsi"/>
          <w:bCs/>
        </w:rPr>
        <w:t xml:space="preserve">(Promoting Open Education through Gamification) aims to contribute to the uptake of </w:t>
      </w:r>
      <w:r>
        <w:rPr>
          <w:rFonts w:cstheme="minorHAnsi"/>
          <w:bCs/>
        </w:rPr>
        <w:t>open</w:t>
      </w:r>
      <w:r w:rsidR="00B84F3F" w:rsidRPr="00F04506">
        <w:rPr>
          <w:rFonts w:cstheme="minorHAnsi"/>
          <w:bCs/>
        </w:rPr>
        <w:t xml:space="preserve"> </w:t>
      </w:r>
      <w:r>
        <w:rPr>
          <w:rFonts w:cstheme="minorHAnsi"/>
          <w:bCs/>
        </w:rPr>
        <w:t>p</w:t>
      </w:r>
      <w:r w:rsidR="00B84F3F" w:rsidRPr="00F04506">
        <w:rPr>
          <w:rFonts w:cstheme="minorHAnsi"/>
          <w:bCs/>
        </w:rPr>
        <w:t xml:space="preserve">ractices </w:t>
      </w:r>
      <w:r>
        <w:rPr>
          <w:rFonts w:cstheme="minorHAnsi"/>
          <w:bCs/>
        </w:rPr>
        <w:t xml:space="preserve">at the University </w:t>
      </w:r>
      <w:r w:rsidR="00B84F3F" w:rsidRPr="00F04506">
        <w:rPr>
          <w:rFonts w:cstheme="minorHAnsi"/>
          <w:bCs/>
        </w:rPr>
        <w:t>in an innovative and motivating way.</w:t>
      </w:r>
    </w:p>
    <w:p w14:paraId="2B4413D1" w14:textId="77777777" w:rsidR="00A2659A" w:rsidRPr="00F04506" w:rsidRDefault="00A2659A" w:rsidP="000C48B6">
      <w:pPr>
        <w:shd w:val="clear" w:color="auto" w:fill="FFFFFF"/>
        <w:spacing w:before="200" w:after="200"/>
        <w:jc w:val="both"/>
        <w:rPr>
          <w:rFonts w:cstheme="minorHAnsi"/>
          <w:bCs/>
        </w:rPr>
      </w:pPr>
      <w:r w:rsidRPr="00F04506">
        <w:rPr>
          <w:rFonts w:cstheme="minorHAnsi"/>
          <w:bCs/>
        </w:rPr>
        <w:t>In the context of O</w:t>
      </w:r>
      <w:r w:rsidR="00B84F3F" w:rsidRPr="00F04506">
        <w:rPr>
          <w:rFonts w:cstheme="minorHAnsi"/>
          <w:bCs/>
        </w:rPr>
        <w:t>N BOARD</w:t>
      </w:r>
      <w:r w:rsidRPr="00F04506">
        <w:rPr>
          <w:rFonts w:cstheme="minorHAnsi"/>
          <w:bCs/>
        </w:rPr>
        <w:t>, it is essential that all actors share as much as possible</w:t>
      </w:r>
      <w:r w:rsidR="00776EA0">
        <w:rPr>
          <w:rFonts w:cstheme="minorHAnsi"/>
          <w:bCs/>
        </w:rPr>
        <w:t xml:space="preserve">, as the </w:t>
      </w:r>
      <w:r w:rsidRPr="00F04506">
        <w:rPr>
          <w:rFonts w:cstheme="minorHAnsi"/>
          <w:bCs/>
        </w:rPr>
        <w:t>OER allow</w:t>
      </w:r>
      <w:r w:rsidR="00776EA0">
        <w:rPr>
          <w:rFonts w:cstheme="minorHAnsi"/>
          <w:bCs/>
        </w:rPr>
        <w:t xml:space="preserve">s to do. </w:t>
      </w:r>
      <w:r w:rsidR="00F56E3C" w:rsidRPr="00F04506">
        <w:rPr>
          <w:rFonts w:cstheme="minorHAnsi"/>
          <w:bCs/>
        </w:rPr>
        <w:t>M</w:t>
      </w:r>
      <w:r w:rsidRPr="00F04506">
        <w:rPr>
          <w:rFonts w:cstheme="minorHAnsi"/>
          <w:bCs/>
        </w:rPr>
        <w:t>aking the educational material</w:t>
      </w:r>
      <w:r w:rsidR="00C83049">
        <w:rPr>
          <w:rFonts w:cstheme="minorHAnsi"/>
          <w:bCs/>
        </w:rPr>
        <w:t xml:space="preserve">s and </w:t>
      </w:r>
      <w:r w:rsidR="00C83049" w:rsidRPr="00C83049">
        <w:rPr>
          <w:rFonts w:cstheme="minorHAnsi"/>
          <w:b/>
        </w:rPr>
        <w:t>resources</w:t>
      </w:r>
      <w:r w:rsidRPr="00C83049">
        <w:rPr>
          <w:rFonts w:cstheme="minorHAnsi"/>
          <w:b/>
        </w:rPr>
        <w:t xml:space="preserve"> open </w:t>
      </w:r>
      <w:r w:rsidR="00776EA0" w:rsidRPr="00C83049">
        <w:rPr>
          <w:rFonts w:cstheme="minorHAnsi"/>
          <w:b/>
        </w:rPr>
        <w:t xml:space="preserve">and </w:t>
      </w:r>
      <w:r w:rsidRPr="00C83049">
        <w:rPr>
          <w:rFonts w:cstheme="minorHAnsi"/>
          <w:b/>
        </w:rPr>
        <w:t>shared</w:t>
      </w:r>
      <w:r w:rsidRPr="00F04506">
        <w:rPr>
          <w:rFonts w:cstheme="minorHAnsi"/>
          <w:bCs/>
        </w:rPr>
        <w:t xml:space="preserve"> across multiple stakeholders, </w:t>
      </w:r>
      <w:r w:rsidR="00776EA0">
        <w:rPr>
          <w:rFonts w:cstheme="minorHAnsi"/>
          <w:bCs/>
        </w:rPr>
        <w:t xml:space="preserve">can support the Educational Innovation Network and improve learning </w:t>
      </w:r>
      <w:r w:rsidRPr="00F04506">
        <w:rPr>
          <w:rFonts w:cstheme="minorHAnsi"/>
          <w:bCs/>
        </w:rPr>
        <w:t>beyond school-walls.</w:t>
      </w:r>
    </w:p>
    <w:p w14:paraId="6DB91203" w14:textId="77777777" w:rsidR="00A2659A" w:rsidRPr="00F04506" w:rsidRDefault="00A2659A" w:rsidP="000C48B6">
      <w:pPr>
        <w:shd w:val="clear" w:color="auto" w:fill="FFFFFF"/>
        <w:spacing w:before="200" w:after="200"/>
        <w:jc w:val="both"/>
        <w:rPr>
          <w:rFonts w:ascii="Helvetica Neue" w:eastAsia="Times New Roman" w:hAnsi="Helvetica Neue" w:cs="Tahoma"/>
          <w:b/>
          <w:bCs/>
          <w:color w:val="20124D"/>
          <w:lang w:eastAsia="en-GB"/>
        </w:rPr>
      </w:pPr>
    </w:p>
    <w:p w14:paraId="6FF4FC2A" w14:textId="77777777" w:rsidR="00A2659A" w:rsidRPr="00F04506" w:rsidRDefault="009C4F4B" w:rsidP="000C48B6">
      <w:pPr>
        <w:pStyle w:val="Urbact-Body-Bullet-2"/>
        <w:numPr>
          <w:ilvl w:val="0"/>
          <w:numId w:val="6"/>
        </w:numPr>
        <w:tabs>
          <w:tab w:val="num" w:pos="284"/>
        </w:tabs>
        <w:ind w:left="284" w:hanging="284"/>
        <w:jc w:val="both"/>
        <w:rPr>
          <w:rStyle w:val="Hipervnculo"/>
          <w:b/>
          <w:bCs/>
          <w:color w:val="auto"/>
          <w:u w:val="none"/>
          <w:lang w:val="en-GB"/>
        </w:rPr>
      </w:pPr>
      <w:hyperlink r:id="rId14" w:history="1">
        <w:r w:rsidR="00A2659A" w:rsidRPr="00F04506">
          <w:rPr>
            <w:rStyle w:val="Hipervnculo"/>
            <w:b/>
            <w:lang w:val="en-GB"/>
          </w:rPr>
          <w:t>Education as an ecosystem of competences for addressing 21st century challenges</w:t>
        </w:r>
      </w:hyperlink>
      <w:r w:rsidR="00B84F3F" w:rsidRPr="00F04506">
        <w:rPr>
          <w:rStyle w:val="Hipervnculo"/>
          <w:b/>
          <w:color w:val="auto"/>
          <w:u w:val="none"/>
          <w:lang w:val="en-GB"/>
        </w:rPr>
        <w:t>, Margarida ROMERO,</w:t>
      </w:r>
      <w:r w:rsidR="00A2659A" w:rsidRPr="00F04506">
        <w:rPr>
          <w:rStyle w:val="Hipervnculo"/>
          <w:b/>
          <w:color w:val="auto"/>
          <w:u w:val="none"/>
          <w:lang w:val="en-GB"/>
        </w:rPr>
        <w:t> </w:t>
      </w:r>
      <w:r w:rsidR="00B84F3F" w:rsidRPr="00F04506">
        <w:rPr>
          <w:rFonts w:eastAsia="Helvetica Neue" w:cstheme="minorHAnsi"/>
          <w:b/>
          <w:bCs/>
          <w:lang w:val="en-GB"/>
        </w:rPr>
        <w:t>Research Director of the Laboratory of Innovation and Digital for Education (LINE) and Professor at the Université Côte d’Azur (France).</w:t>
      </w:r>
    </w:p>
    <w:p w14:paraId="247AD9DC" w14:textId="77777777" w:rsidR="00A2659A" w:rsidRPr="00F04506" w:rsidRDefault="00A2659A" w:rsidP="000C48B6">
      <w:pPr>
        <w:shd w:val="clear" w:color="auto" w:fill="FFFFFF"/>
        <w:spacing w:before="200" w:after="200"/>
        <w:jc w:val="both"/>
        <w:rPr>
          <w:rFonts w:cstheme="minorHAnsi"/>
          <w:bCs/>
        </w:rPr>
      </w:pPr>
      <w:r w:rsidRPr="00F04506">
        <w:rPr>
          <w:rFonts w:cstheme="minorHAnsi"/>
          <w:bCs/>
        </w:rPr>
        <w:t xml:space="preserve">In a world that has become a global Internet village, the ability of our society to verify the quality of information, but </w:t>
      </w:r>
      <w:r w:rsidRPr="00C83049">
        <w:rPr>
          <w:rFonts w:cstheme="minorHAnsi"/>
          <w:b/>
        </w:rPr>
        <w:t>overcome the passive position in front of digital technologies</w:t>
      </w:r>
      <w:r w:rsidR="00776EA0">
        <w:rPr>
          <w:rFonts w:cstheme="minorHAnsi"/>
          <w:bCs/>
        </w:rPr>
        <w:t xml:space="preserve"> and</w:t>
      </w:r>
      <w:r w:rsidRPr="00F04506">
        <w:rPr>
          <w:rFonts w:cstheme="minorHAnsi"/>
          <w:bCs/>
        </w:rPr>
        <w:t xml:space="preserve"> to become critical creators and innovators is a key</w:t>
      </w:r>
      <w:r w:rsidR="00C83049">
        <w:rPr>
          <w:rFonts w:cstheme="minorHAnsi"/>
          <w:bCs/>
        </w:rPr>
        <w:t xml:space="preserve"> societal</w:t>
      </w:r>
      <w:r w:rsidRPr="00F04506">
        <w:rPr>
          <w:rFonts w:cstheme="minorHAnsi"/>
          <w:bCs/>
        </w:rPr>
        <w:t xml:space="preserve"> challenge. </w:t>
      </w:r>
    </w:p>
    <w:p w14:paraId="1804977A" w14:textId="77777777" w:rsidR="00A2659A" w:rsidRPr="00F04506" w:rsidRDefault="00A2659A" w:rsidP="000C48B6">
      <w:pPr>
        <w:shd w:val="clear" w:color="auto" w:fill="FFFFFF"/>
        <w:spacing w:before="200" w:after="200"/>
        <w:jc w:val="both"/>
        <w:rPr>
          <w:rFonts w:cstheme="minorHAnsi"/>
          <w:bCs/>
        </w:rPr>
      </w:pPr>
      <w:r w:rsidRPr="00F04506">
        <w:rPr>
          <w:rFonts w:cstheme="minorHAnsi"/>
          <w:bCs/>
        </w:rPr>
        <w:t xml:space="preserve">In the current context of educational disruption, we must salute our educational superheroes, the teachers who have succeeded in putting in place, sometimes by tinkering, solutions to maintain the link with their learners, and in </w:t>
      </w:r>
      <w:r w:rsidR="00776EA0">
        <w:rPr>
          <w:rFonts w:cstheme="minorHAnsi"/>
          <w:bCs/>
        </w:rPr>
        <w:t>K12 education (k</w:t>
      </w:r>
      <w:r w:rsidR="00443D57" w:rsidRPr="00F04506">
        <w:rPr>
          <w:rFonts w:cstheme="minorHAnsi"/>
          <w:bCs/>
        </w:rPr>
        <w:t>indergarten to 12 years</w:t>
      </w:r>
      <w:r w:rsidR="00776EA0">
        <w:rPr>
          <w:rFonts w:cstheme="minorHAnsi"/>
          <w:bCs/>
        </w:rPr>
        <w:t xml:space="preserve"> olds)</w:t>
      </w:r>
      <w:r w:rsidRPr="00F04506">
        <w:rPr>
          <w:rFonts w:cstheme="minorHAnsi"/>
          <w:bCs/>
        </w:rPr>
        <w:t>, with the families</w:t>
      </w:r>
      <w:r w:rsidR="00776EA0">
        <w:rPr>
          <w:rFonts w:cstheme="minorHAnsi"/>
          <w:bCs/>
        </w:rPr>
        <w:t xml:space="preserve"> too</w:t>
      </w:r>
      <w:r w:rsidRPr="00F04506">
        <w:rPr>
          <w:rFonts w:cstheme="minorHAnsi"/>
          <w:bCs/>
        </w:rPr>
        <w:t xml:space="preserve">. </w:t>
      </w:r>
    </w:p>
    <w:p w14:paraId="0333F2E6" w14:textId="77777777" w:rsidR="00443D57" w:rsidRPr="00F04506" w:rsidRDefault="00A2659A" w:rsidP="000C48B6">
      <w:pPr>
        <w:shd w:val="clear" w:color="auto" w:fill="FFFFFF"/>
        <w:spacing w:before="200" w:after="200"/>
        <w:jc w:val="both"/>
        <w:rPr>
          <w:rFonts w:cstheme="minorHAnsi"/>
          <w:bCs/>
        </w:rPr>
      </w:pPr>
      <w:r w:rsidRPr="00F04506">
        <w:rPr>
          <w:rFonts w:cstheme="minorHAnsi"/>
          <w:bCs/>
        </w:rPr>
        <w:t xml:space="preserve">The resilience and creativity of educational communities in times of crisis has strongly highlighted the need to develop what </w:t>
      </w:r>
      <w:r w:rsidR="00776EA0">
        <w:rPr>
          <w:rFonts w:cstheme="minorHAnsi"/>
          <w:bCs/>
        </w:rPr>
        <w:t>experts</w:t>
      </w:r>
      <w:r w:rsidRPr="00F04506">
        <w:rPr>
          <w:rFonts w:cstheme="minorHAnsi"/>
          <w:bCs/>
        </w:rPr>
        <w:t xml:space="preserve"> have named </w:t>
      </w:r>
      <w:r w:rsidRPr="00C83049">
        <w:rPr>
          <w:rFonts w:cstheme="minorHAnsi"/>
          <w:b/>
        </w:rPr>
        <w:t>#5c21</w:t>
      </w:r>
      <w:r w:rsidRPr="00F04506">
        <w:rPr>
          <w:rFonts w:cstheme="minorHAnsi"/>
          <w:bCs/>
        </w:rPr>
        <w:t xml:space="preserve">, </w:t>
      </w:r>
      <w:r w:rsidRPr="00C83049">
        <w:rPr>
          <w:rFonts w:cstheme="minorHAnsi"/>
          <w:b/>
        </w:rPr>
        <w:t>a framework of five competences</w:t>
      </w:r>
      <w:r w:rsidRPr="00F04506">
        <w:rPr>
          <w:rFonts w:cstheme="minorHAnsi"/>
          <w:bCs/>
        </w:rPr>
        <w:t xml:space="preserve"> for the Sustainable Development Goals (SDGs): </w:t>
      </w:r>
    </w:p>
    <w:p w14:paraId="7AFA1148" w14:textId="77777777" w:rsidR="00443D57" w:rsidRPr="00F04506" w:rsidRDefault="00776EA0" w:rsidP="00B61A09">
      <w:pPr>
        <w:pStyle w:val="Prrafodelista"/>
        <w:numPr>
          <w:ilvl w:val="1"/>
          <w:numId w:val="10"/>
        </w:numPr>
        <w:shd w:val="clear" w:color="auto" w:fill="FFFFFF"/>
        <w:rPr>
          <w:rFonts w:cstheme="minorHAnsi"/>
          <w:bCs/>
        </w:rPr>
      </w:pPr>
      <w:r w:rsidRPr="00F04506">
        <w:rPr>
          <w:rFonts w:cstheme="minorHAnsi"/>
          <w:bCs/>
        </w:rPr>
        <w:t>Critical thinking</w:t>
      </w:r>
    </w:p>
    <w:p w14:paraId="6675EC0B" w14:textId="77777777" w:rsidR="00443D57" w:rsidRPr="00F04506" w:rsidRDefault="00776EA0" w:rsidP="00B61A09">
      <w:pPr>
        <w:pStyle w:val="Prrafodelista"/>
        <w:numPr>
          <w:ilvl w:val="1"/>
          <w:numId w:val="10"/>
        </w:numPr>
        <w:shd w:val="clear" w:color="auto" w:fill="FFFFFF"/>
        <w:rPr>
          <w:rFonts w:cstheme="minorHAnsi"/>
          <w:bCs/>
        </w:rPr>
      </w:pPr>
      <w:r w:rsidRPr="00F04506">
        <w:rPr>
          <w:rFonts w:cstheme="minorHAnsi"/>
          <w:bCs/>
        </w:rPr>
        <w:t>Creativi</w:t>
      </w:r>
      <w:r w:rsidR="00A2659A" w:rsidRPr="00F04506">
        <w:rPr>
          <w:rFonts w:cstheme="minorHAnsi"/>
          <w:bCs/>
        </w:rPr>
        <w:t>ty</w:t>
      </w:r>
    </w:p>
    <w:p w14:paraId="54ED60B3" w14:textId="77777777" w:rsidR="00443D57" w:rsidRPr="00F04506" w:rsidRDefault="00776EA0" w:rsidP="00B61A09">
      <w:pPr>
        <w:pStyle w:val="Prrafodelista"/>
        <w:numPr>
          <w:ilvl w:val="1"/>
          <w:numId w:val="10"/>
        </w:numPr>
        <w:shd w:val="clear" w:color="auto" w:fill="FFFFFF"/>
        <w:rPr>
          <w:rFonts w:cstheme="minorHAnsi"/>
          <w:bCs/>
        </w:rPr>
      </w:pPr>
      <w:r w:rsidRPr="00F04506">
        <w:rPr>
          <w:rFonts w:cstheme="minorHAnsi"/>
          <w:bCs/>
        </w:rPr>
        <w:t>Problem-solving</w:t>
      </w:r>
    </w:p>
    <w:p w14:paraId="31A392C9" w14:textId="77777777" w:rsidR="00443D57" w:rsidRPr="00F04506" w:rsidRDefault="00776EA0" w:rsidP="00B61A09">
      <w:pPr>
        <w:pStyle w:val="Prrafodelista"/>
        <w:numPr>
          <w:ilvl w:val="1"/>
          <w:numId w:val="10"/>
        </w:numPr>
        <w:shd w:val="clear" w:color="auto" w:fill="FFFFFF"/>
        <w:rPr>
          <w:rFonts w:cstheme="minorHAnsi"/>
          <w:bCs/>
        </w:rPr>
      </w:pPr>
      <w:r w:rsidRPr="00F04506">
        <w:rPr>
          <w:rFonts w:cstheme="minorHAnsi"/>
          <w:bCs/>
        </w:rPr>
        <w:t xml:space="preserve">Collaboration </w:t>
      </w:r>
    </w:p>
    <w:p w14:paraId="6B43081A" w14:textId="77777777" w:rsidR="00443D57" w:rsidRPr="00F04506" w:rsidRDefault="00776EA0" w:rsidP="00B61A09">
      <w:pPr>
        <w:pStyle w:val="Prrafodelista"/>
        <w:numPr>
          <w:ilvl w:val="1"/>
          <w:numId w:val="10"/>
        </w:numPr>
        <w:shd w:val="clear" w:color="auto" w:fill="FFFFFF"/>
        <w:rPr>
          <w:rFonts w:cstheme="minorHAnsi"/>
          <w:bCs/>
        </w:rPr>
      </w:pPr>
      <w:r w:rsidRPr="00F04506">
        <w:rPr>
          <w:rFonts w:cstheme="minorHAnsi"/>
          <w:bCs/>
        </w:rPr>
        <w:t xml:space="preserve">Computational thinking </w:t>
      </w:r>
    </w:p>
    <w:p w14:paraId="059ABA8B" w14:textId="77777777" w:rsidR="00443D57" w:rsidRPr="00F04506" w:rsidRDefault="00443D57" w:rsidP="00443D57">
      <w:pPr>
        <w:shd w:val="clear" w:color="auto" w:fill="FFFFFF"/>
        <w:rPr>
          <w:rFonts w:cstheme="minorHAnsi"/>
          <w:bCs/>
        </w:rPr>
      </w:pPr>
    </w:p>
    <w:p w14:paraId="1BF32BF5" w14:textId="77777777" w:rsidR="00BB4B41" w:rsidRDefault="00443D57" w:rsidP="000C48B6">
      <w:pPr>
        <w:shd w:val="clear" w:color="auto" w:fill="FFFFFF"/>
        <w:jc w:val="both"/>
        <w:rPr>
          <w:rFonts w:cstheme="minorHAnsi"/>
          <w:bCs/>
        </w:rPr>
      </w:pPr>
      <w:r w:rsidRPr="00C83049">
        <w:rPr>
          <w:rFonts w:cstheme="minorHAnsi"/>
          <w:b/>
        </w:rPr>
        <w:t>Computational thinking</w:t>
      </w:r>
      <w:r w:rsidRPr="00F04506">
        <w:rPr>
          <w:rFonts w:cstheme="minorHAnsi"/>
          <w:bCs/>
        </w:rPr>
        <w:t xml:space="preserve"> has become </w:t>
      </w:r>
      <w:r w:rsidR="00A2659A" w:rsidRPr="00F04506">
        <w:rPr>
          <w:rFonts w:cstheme="minorHAnsi"/>
          <w:bCs/>
        </w:rPr>
        <w:t xml:space="preserve">a new </w:t>
      </w:r>
      <w:r w:rsidRPr="00F04506">
        <w:rPr>
          <w:rFonts w:cstheme="minorHAnsi"/>
          <w:bCs/>
        </w:rPr>
        <w:t xml:space="preserve">key </w:t>
      </w:r>
      <w:r w:rsidR="00A2659A" w:rsidRPr="00F04506">
        <w:rPr>
          <w:rFonts w:cstheme="minorHAnsi"/>
          <w:bCs/>
        </w:rPr>
        <w:t>competence for the digital age that goes beyond the use of technologies to consider citizens as critical creators and innovators aware of the limits and opportunities of digital technologies. </w:t>
      </w:r>
      <w:r w:rsidR="004B1778">
        <w:rPr>
          <w:rFonts w:cstheme="minorHAnsi"/>
          <w:bCs/>
        </w:rPr>
        <w:t xml:space="preserve">Computational thinking consists of </w:t>
      </w:r>
      <w:r w:rsidR="004B1778" w:rsidRPr="004B1778">
        <w:rPr>
          <w:rFonts w:cstheme="minorHAnsi"/>
          <w:bCs/>
        </w:rPr>
        <w:t xml:space="preserve">decomposition, pattern recognition / data representation, generalization/abstraction, and </w:t>
      </w:r>
      <w:r w:rsidR="00BB4B41">
        <w:rPr>
          <w:rFonts w:cstheme="minorHAnsi"/>
          <w:bCs/>
        </w:rPr>
        <w:t xml:space="preserve">development of </w:t>
      </w:r>
      <w:r w:rsidR="004B1778" w:rsidRPr="004B1778">
        <w:rPr>
          <w:rFonts w:cstheme="minorHAnsi"/>
          <w:bCs/>
        </w:rPr>
        <w:t>algorithms.</w:t>
      </w:r>
      <w:r w:rsidR="004B1778">
        <w:rPr>
          <w:rFonts w:cstheme="minorHAnsi"/>
          <w:bCs/>
        </w:rPr>
        <w:t xml:space="preserve"> </w:t>
      </w:r>
    </w:p>
    <w:p w14:paraId="5AEA1817" w14:textId="77777777" w:rsidR="00BB4B41" w:rsidRDefault="00BB4B41" w:rsidP="000C48B6">
      <w:pPr>
        <w:shd w:val="clear" w:color="auto" w:fill="FFFFFF"/>
        <w:jc w:val="both"/>
        <w:rPr>
          <w:rFonts w:cstheme="minorHAnsi"/>
          <w:bCs/>
        </w:rPr>
      </w:pPr>
    </w:p>
    <w:p w14:paraId="61AB0C23" w14:textId="77777777" w:rsidR="00A2659A" w:rsidRPr="00F04506" w:rsidRDefault="00BB4B41" w:rsidP="000C48B6">
      <w:pPr>
        <w:shd w:val="clear" w:color="auto" w:fill="FFFFFF"/>
        <w:jc w:val="both"/>
        <w:rPr>
          <w:rFonts w:cstheme="minorHAnsi"/>
          <w:bCs/>
        </w:rPr>
      </w:pPr>
      <w:r>
        <w:rPr>
          <w:rFonts w:cstheme="minorHAnsi"/>
          <w:bCs/>
        </w:rPr>
        <w:t xml:space="preserve">Computational thinking </w:t>
      </w:r>
      <w:r w:rsidR="004B1778" w:rsidRPr="004B1778">
        <w:rPr>
          <w:rFonts w:cstheme="minorHAnsi"/>
          <w:bCs/>
        </w:rPr>
        <w:t>helps build skills that all levels of learner</w:t>
      </w:r>
      <w:r>
        <w:rPr>
          <w:rFonts w:cstheme="minorHAnsi"/>
          <w:bCs/>
        </w:rPr>
        <w:t>s</w:t>
      </w:r>
      <w:r w:rsidR="004B1778" w:rsidRPr="004B1778">
        <w:rPr>
          <w:rFonts w:cstheme="minorHAnsi"/>
          <w:bCs/>
        </w:rPr>
        <w:t xml:space="preserve"> need, including confidence in dealing with complexity, </w:t>
      </w:r>
      <w:r w:rsidR="004B1778">
        <w:rPr>
          <w:rFonts w:cstheme="minorHAnsi"/>
          <w:bCs/>
        </w:rPr>
        <w:t xml:space="preserve">capacity to </w:t>
      </w:r>
      <w:r w:rsidR="004B1778" w:rsidRPr="004B1778">
        <w:rPr>
          <w:rFonts w:cstheme="minorHAnsi"/>
          <w:bCs/>
        </w:rPr>
        <w:t xml:space="preserve">work with difficult problems, tolerance </w:t>
      </w:r>
      <w:r w:rsidR="004B1778">
        <w:rPr>
          <w:rFonts w:cstheme="minorHAnsi"/>
          <w:bCs/>
        </w:rPr>
        <w:t xml:space="preserve">to </w:t>
      </w:r>
      <w:r w:rsidR="004B1778" w:rsidRPr="004B1778">
        <w:rPr>
          <w:rFonts w:cstheme="minorHAnsi"/>
          <w:bCs/>
        </w:rPr>
        <w:t xml:space="preserve">ambiguity, ability to deal with open-ended problems, and </w:t>
      </w:r>
      <w:r w:rsidR="004B1778">
        <w:rPr>
          <w:rFonts w:cstheme="minorHAnsi"/>
          <w:bCs/>
        </w:rPr>
        <w:t>abilities</w:t>
      </w:r>
      <w:r w:rsidR="004B1778" w:rsidRPr="004B1778">
        <w:rPr>
          <w:rFonts w:cstheme="minorHAnsi"/>
          <w:bCs/>
        </w:rPr>
        <w:t xml:space="preserve"> to communicate and work with others to achieve a common goal</w:t>
      </w:r>
      <w:r w:rsidR="004B1778">
        <w:rPr>
          <w:rFonts w:cstheme="minorHAnsi"/>
          <w:bCs/>
        </w:rPr>
        <w:t>.</w:t>
      </w:r>
    </w:p>
    <w:p w14:paraId="79FD7620" w14:textId="77777777" w:rsidR="00A2659A" w:rsidRPr="00F04506" w:rsidRDefault="00A2659A" w:rsidP="00A2659A">
      <w:pPr>
        <w:shd w:val="clear" w:color="auto" w:fill="FFFFFF"/>
        <w:rPr>
          <w:rFonts w:ascii="Helvetica Neue" w:eastAsia="Times New Roman" w:hAnsi="Helvetica Neue" w:cs="Tahoma"/>
          <w:color w:val="20124D"/>
          <w:lang w:eastAsia="en-GB"/>
        </w:rPr>
      </w:pPr>
    </w:p>
    <w:p w14:paraId="0BA99A8C" w14:textId="77777777" w:rsidR="00AD0D2E" w:rsidRPr="004B1778" w:rsidRDefault="0079246E" w:rsidP="004B1778">
      <w:pPr>
        <w:shd w:val="clear" w:color="auto" w:fill="FFFFFF"/>
        <w:spacing w:before="200" w:after="200"/>
        <w:jc w:val="center"/>
        <w:rPr>
          <w:rFonts w:ascii="Helvetica Neue" w:eastAsia="Times New Roman" w:hAnsi="Helvetica Neue" w:cs="Tahoma"/>
          <w:color w:val="20124D"/>
          <w:lang w:eastAsia="en-GB"/>
        </w:rPr>
      </w:pPr>
      <w:r w:rsidRPr="00F04506">
        <w:rPr>
          <w:rFonts w:ascii="Helvetica Neue" w:eastAsia="Times New Roman" w:hAnsi="Helvetica Neue" w:cs="Tahoma"/>
          <w:color w:val="20124D"/>
          <w:bdr w:val="none" w:sz="0" w:space="0" w:color="auto" w:frame="1"/>
          <w:lang w:eastAsia="en-GB"/>
        </w:rPr>
        <w:lastRenderedPageBreak/>
        <w:fldChar w:fldCharType="begin"/>
      </w:r>
      <w:r w:rsidR="00443D57" w:rsidRPr="00F04506">
        <w:rPr>
          <w:rFonts w:ascii="Helvetica Neue" w:eastAsia="Times New Roman" w:hAnsi="Helvetica Neue" w:cs="Tahoma"/>
          <w:color w:val="20124D"/>
          <w:bdr w:val="none" w:sz="0" w:space="0" w:color="auto" w:frame="1"/>
          <w:lang w:eastAsia="en-GB"/>
        </w:rPr>
        <w:instrText xml:space="preserve"> INCLUDEPICTURE "https://lh4.googleusercontent.com/nI5gQS5Zga2UoqCAzQShzn_mG6iZ6-RHsWmn3zvFMuPXy-nkJVTjtE0Ds1_kCuXX6LDVJ6eYKXw9Q0Pwem2cncXsW0VzF0cEVNKSD0sC7HiwttzRUNh-UD-Mt9rMtA" \* MERGEFORMATINET </w:instrText>
      </w:r>
      <w:r w:rsidRPr="00F04506">
        <w:rPr>
          <w:rFonts w:ascii="Helvetica Neue" w:eastAsia="Times New Roman" w:hAnsi="Helvetica Neue" w:cs="Tahoma"/>
          <w:color w:val="20124D"/>
          <w:bdr w:val="none" w:sz="0" w:space="0" w:color="auto" w:frame="1"/>
          <w:lang w:eastAsia="en-GB"/>
        </w:rPr>
        <w:fldChar w:fldCharType="separate"/>
      </w:r>
      <w:r w:rsidR="00443D57" w:rsidRPr="00F04506">
        <w:rPr>
          <w:rFonts w:ascii="Helvetica Neue" w:eastAsia="Times New Roman" w:hAnsi="Helvetica Neue" w:cs="Tahoma"/>
          <w:noProof/>
          <w:color w:val="20124D"/>
          <w:bdr w:val="none" w:sz="0" w:space="0" w:color="auto" w:frame="1"/>
          <w:lang w:val="ca-ES" w:eastAsia="ca-ES"/>
        </w:rPr>
        <w:drawing>
          <wp:inline distT="0" distB="0" distL="0" distR="0" wp14:anchorId="506C1F11" wp14:editId="5EF0A1BF">
            <wp:extent cx="3759200" cy="374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9200" cy="3746500"/>
                    </a:xfrm>
                    <a:prstGeom prst="rect">
                      <a:avLst/>
                    </a:prstGeom>
                    <a:noFill/>
                    <a:ln>
                      <a:noFill/>
                    </a:ln>
                  </pic:spPr>
                </pic:pic>
              </a:graphicData>
            </a:graphic>
          </wp:inline>
        </w:drawing>
      </w:r>
      <w:r w:rsidRPr="00F04506">
        <w:rPr>
          <w:rFonts w:ascii="Helvetica Neue" w:eastAsia="Times New Roman" w:hAnsi="Helvetica Neue" w:cs="Tahoma"/>
          <w:color w:val="20124D"/>
          <w:bdr w:val="none" w:sz="0" w:space="0" w:color="auto" w:frame="1"/>
          <w:lang w:eastAsia="en-GB"/>
        </w:rPr>
        <w:fldChar w:fldCharType="end"/>
      </w:r>
    </w:p>
    <w:p w14:paraId="049A9626" w14:textId="77777777" w:rsidR="00AD0D2E" w:rsidRPr="00F04506" w:rsidRDefault="00AD0D2E" w:rsidP="00A2659A">
      <w:pPr>
        <w:pStyle w:val="Normal1"/>
        <w:pBdr>
          <w:top w:val="nil"/>
          <w:left w:val="nil"/>
          <w:bottom w:val="nil"/>
          <w:right w:val="nil"/>
          <w:between w:val="nil"/>
        </w:pBdr>
        <w:rPr>
          <w:rFonts w:asciiTheme="minorHAnsi" w:eastAsiaTheme="minorHAnsi" w:hAnsiTheme="minorHAnsi" w:cstheme="minorHAnsi"/>
          <w:bCs/>
          <w:sz w:val="22"/>
          <w:szCs w:val="22"/>
          <w:lang w:eastAsia="en-US"/>
        </w:rPr>
      </w:pPr>
    </w:p>
    <w:p w14:paraId="397EE681" w14:textId="77777777" w:rsidR="0038770B" w:rsidRPr="00F04506" w:rsidRDefault="0038770B" w:rsidP="001C6D81">
      <w:pPr>
        <w:pStyle w:val="Normal1"/>
        <w:pBdr>
          <w:top w:val="nil"/>
          <w:left w:val="nil"/>
          <w:bottom w:val="nil"/>
          <w:right w:val="nil"/>
          <w:between w:val="nil"/>
        </w:pBdr>
        <w:rPr>
          <w:rFonts w:asciiTheme="minorHAnsi" w:eastAsia="Times New Roman" w:hAnsiTheme="minorHAnsi" w:cstheme="minorHAnsi"/>
          <w:sz w:val="22"/>
          <w:szCs w:val="22"/>
          <w:lang w:eastAsia="en-US" w:bidi="en-US"/>
        </w:rPr>
      </w:pPr>
    </w:p>
    <w:p w14:paraId="545DAD44" w14:textId="77777777" w:rsidR="00842055" w:rsidRPr="00F04506" w:rsidRDefault="00842055" w:rsidP="000C48B6">
      <w:pPr>
        <w:pStyle w:val="Normal1"/>
        <w:numPr>
          <w:ilvl w:val="0"/>
          <w:numId w:val="1"/>
        </w:numPr>
        <w:pBdr>
          <w:top w:val="nil"/>
          <w:left w:val="nil"/>
          <w:bottom w:val="nil"/>
          <w:right w:val="nil"/>
          <w:between w:val="nil"/>
        </w:pBdr>
        <w:jc w:val="both"/>
        <w:rPr>
          <w:rFonts w:ascii="Calibri" w:eastAsia="Clear Sans" w:hAnsi="Calibri" w:cs="Calibri"/>
          <w:b/>
          <w:color w:val="FF8400"/>
        </w:rPr>
      </w:pPr>
      <w:r w:rsidRPr="00F04506">
        <w:rPr>
          <w:rFonts w:ascii="Calibri" w:eastAsia="Clear Sans" w:hAnsi="Calibri" w:cs="Calibri"/>
          <w:b/>
          <w:color w:val="FF8400"/>
        </w:rPr>
        <w:t xml:space="preserve">Nantes Education Projects </w:t>
      </w:r>
    </w:p>
    <w:p w14:paraId="28CCF1B5" w14:textId="77777777" w:rsidR="00842055" w:rsidRPr="00F04506" w:rsidRDefault="00842055" w:rsidP="000C48B6">
      <w:pPr>
        <w:ind w:right="43"/>
        <w:jc w:val="both"/>
        <w:rPr>
          <w:rFonts w:eastAsia="Times New Roman" w:cstheme="minorHAnsi"/>
          <w:lang w:bidi="en-US"/>
        </w:rPr>
      </w:pPr>
    </w:p>
    <w:p w14:paraId="596164B9" w14:textId="77777777" w:rsidR="004B1778" w:rsidRPr="00F04506" w:rsidRDefault="00842055" w:rsidP="000C48B6">
      <w:pPr>
        <w:ind w:right="43"/>
        <w:jc w:val="both"/>
        <w:rPr>
          <w:rFonts w:eastAsia="Times New Roman" w:cstheme="minorHAnsi"/>
          <w:lang w:bidi="en-US"/>
        </w:rPr>
      </w:pPr>
      <w:r w:rsidRPr="00F04506">
        <w:rPr>
          <w:rFonts w:eastAsia="Times New Roman" w:cstheme="minorHAnsi"/>
          <w:lang w:bidi="en-US"/>
        </w:rPr>
        <w:t xml:space="preserve">Members of Nantes ULG introduced the </w:t>
      </w:r>
      <w:r w:rsidRPr="00BB4B41">
        <w:rPr>
          <w:rFonts w:eastAsia="Times New Roman" w:cstheme="minorHAnsi"/>
          <w:b/>
          <w:bCs/>
          <w:lang w:bidi="en-US"/>
        </w:rPr>
        <w:t xml:space="preserve">Pilot </w:t>
      </w:r>
      <w:r w:rsidR="004B1778" w:rsidRPr="00BB4B41">
        <w:rPr>
          <w:rFonts w:eastAsia="Times New Roman" w:cstheme="minorHAnsi"/>
          <w:b/>
          <w:bCs/>
          <w:lang w:bidi="en-US"/>
        </w:rPr>
        <w:t xml:space="preserve">Education </w:t>
      </w:r>
      <w:r w:rsidRPr="00BB4B41">
        <w:rPr>
          <w:rFonts w:eastAsia="Times New Roman" w:cstheme="minorHAnsi"/>
          <w:b/>
          <w:bCs/>
          <w:lang w:bidi="en-US"/>
        </w:rPr>
        <w:t>Projects</w:t>
      </w:r>
      <w:r w:rsidRPr="00F04506">
        <w:rPr>
          <w:rFonts w:eastAsia="Times New Roman" w:cstheme="minorHAnsi"/>
          <w:lang w:bidi="en-US"/>
        </w:rPr>
        <w:t xml:space="preserve"> </w:t>
      </w:r>
      <w:r w:rsidR="004B1778">
        <w:rPr>
          <w:rFonts w:eastAsia="Times New Roman" w:cstheme="minorHAnsi"/>
          <w:lang w:bidi="en-US"/>
        </w:rPr>
        <w:t xml:space="preserve">that were </w:t>
      </w:r>
      <w:r w:rsidRPr="00F04506">
        <w:rPr>
          <w:rFonts w:eastAsia="Times New Roman" w:cstheme="minorHAnsi"/>
          <w:lang w:bidi="en-US"/>
        </w:rPr>
        <w:t xml:space="preserve">developed </w:t>
      </w:r>
      <w:r w:rsidR="004B1778">
        <w:rPr>
          <w:rFonts w:eastAsia="Times New Roman" w:cstheme="minorHAnsi"/>
          <w:lang w:bidi="en-US"/>
        </w:rPr>
        <w:t xml:space="preserve">in three schools from </w:t>
      </w:r>
      <w:r w:rsidRPr="00F04506">
        <w:rPr>
          <w:rFonts w:eastAsia="Times New Roman" w:cstheme="minorHAnsi"/>
          <w:lang w:bidi="en-US"/>
        </w:rPr>
        <w:t>North and South</w:t>
      </w:r>
      <w:r w:rsidR="004B1778">
        <w:rPr>
          <w:rFonts w:eastAsia="Times New Roman" w:cstheme="minorHAnsi"/>
          <w:lang w:bidi="en-US"/>
        </w:rPr>
        <w:t xml:space="preserve"> Education territories.</w:t>
      </w:r>
      <w:r w:rsidRPr="00F04506">
        <w:rPr>
          <w:rFonts w:eastAsia="Times New Roman" w:cstheme="minorHAnsi"/>
          <w:lang w:bidi="en-US"/>
        </w:rPr>
        <w:t xml:space="preserve"> Three projects connect the schools’ students with their environment: the neighbourhood and their families</w:t>
      </w:r>
      <w:r w:rsidR="00BB4B41">
        <w:rPr>
          <w:rFonts w:eastAsia="Times New Roman" w:cstheme="minorHAnsi"/>
          <w:lang w:bidi="en-US"/>
        </w:rPr>
        <w:t>.</w:t>
      </w:r>
    </w:p>
    <w:p w14:paraId="08620159" w14:textId="77777777" w:rsidR="004B1778" w:rsidRPr="006666C5" w:rsidRDefault="00842055" w:rsidP="000C48B6">
      <w:pPr>
        <w:pStyle w:val="Urbact-Body-Bullet-2"/>
        <w:numPr>
          <w:ilvl w:val="0"/>
          <w:numId w:val="11"/>
        </w:numPr>
        <w:jc w:val="both"/>
        <w:rPr>
          <w:rFonts w:asciiTheme="minorHAnsi" w:hAnsiTheme="minorHAnsi" w:cstheme="minorHAnsi"/>
          <w:b/>
          <w:bCs/>
          <w:lang w:val="en-GB"/>
        </w:rPr>
      </w:pPr>
      <w:r w:rsidRPr="006666C5">
        <w:rPr>
          <w:b/>
          <w:bCs/>
          <w:lang w:val="en-GB"/>
        </w:rPr>
        <w:t>Body and wellbeing</w:t>
      </w:r>
      <w:r w:rsidR="004B1778" w:rsidRPr="006666C5">
        <w:rPr>
          <w:b/>
          <w:bCs/>
          <w:lang w:val="en-GB"/>
        </w:rPr>
        <w:t>.</w:t>
      </w:r>
      <w:r w:rsidR="00785C42" w:rsidRPr="006666C5">
        <w:rPr>
          <w:b/>
          <w:bCs/>
          <w:lang w:val="en-GB"/>
        </w:rPr>
        <w:t xml:space="preserve"> </w:t>
      </w:r>
      <w:r w:rsidR="006666C5" w:rsidRPr="006666C5">
        <w:rPr>
          <w:lang w:val="en-GB"/>
        </w:rPr>
        <w:t>With Françoise Dolto Primary S</w:t>
      </w:r>
      <w:r w:rsidR="00785C42" w:rsidRPr="006666C5">
        <w:rPr>
          <w:lang w:val="en-GB"/>
        </w:rPr>
        <w:t>chool</w:t>
      </w:r>
      <w:r w:rsidR="006666C5" w:rsidRPr="006666C5">
        <w:rPr>
          <w:lang w:val="en-GB"/>
        </w:rPr>
        <w:t>, Stendhal Secondary School and external experts</w:t>
      </w:r>
      <w:r w:rsidR="00676B1D">
        <w:rPr>
          <w:lang w:val="en-GB"/>
        </w:rPr>
        <w:t>.</w:t>
      </w:r>
    </w:p>
    <w:p w14:paraId="32DA7BA4" w14:textId="77777777" w:rsidR="004B1778" w:rsidRDefault="004B1778" w:rsidP="000C48B6">
      <w:pPr>
        <w:pStyle w:val="Urbact-Body-Bullet-2"/>
        <w:ind w:left="720"/>
        <w:jc w:val="both"/>
        <w:rPr>
          <w:rFonts w:asciiTheme="minorHAnsi" w:hAnsiTheme="minorHAnsi" w:cstheme="minorHAnsi"/>
          <w:lang w:val="en-GB"/>
        </w:rPr>
      </w:pPr>
      <w:r w:rsidRPr="004B1778">
        <w:rPr>
          <w:lang w:val="en-GB"/>
        </w:rPr>
        <w:t xml:space="preserve">The project stems from a previous initiative addressing health </w:t>
      </w:r>
      <w:r w:rsidR="00BB4B41">
        <w:rPr>
          <w:lang w:val="en-GB"/>
        </w:rPr>
        <w:t xml:space="preserve">from a different perspective, namely healthy </w:t>
      </w:r>
      <w:r w:rsidRPr="004B1778">
        <w:rPr>
          <w:lang w:val="en-GB"/>
        </w:rPr>
        <w:t>food</w:t>
      </w:r>
      <w:r w:rsidR="00BB4B41">
        <w:rPr>
          <w:lang w:val="en-GB"/>
        </w:rPr>
        <w:t xml:space="preserve">. Thanks to the </w:t>
      </w:r>
      <w:r w:rsidRPr="004B1778">
        <w:rPr>
          <w:lang w:val="en-GB"/>
        </w:rPr>
        <w:t>ON BOARD transfer process</w:t>
      </w:r>
      <w:r w:rsidR="00BB4B41">
        <w:rPr>
          <w:lang w:val="en-GB"/>
        </w:rPr>
        <w:t>, the initiative</w:t>
      </w:r>
      <w:r w:rsidRPr="004B1778">
        <w:rPr>
          <w:lang w:val="en-GB"/>
        </w:rPr>
        <w:t xml:space="preserve"> developed towards an </w:t>
      </w:r>
      <w:r w:rsidRPr="00BB4B41">
        <w:rPr>
          <w:rFonts w:asciiTheme="minorHAnsi" w:hAnsiTheme="minorHAnsi" w:cstheme="minorHAnsi"/>
          <w:b/>
          <w:bCs/>
          <w:lang w:val="en-GB"/>
        </w:rPr>
        <w:t>emotional wellbeing</w:t>
      </w:r>
      <w:r w:rsidRPr="004B1778">
        <w:rPr>
          <w:rFonts w:asciiTheme="minorHAnsi" w:hAnsiTheme="minorHAnsi" w:cstheme="minorHAnsi"/>
          <w:lang w:val="en-GB"/>
        </w:rPr>
        <w:t xml:space="preserve"> project. </w:t>
      </w:r>
    </w:p>
    <w:p w14:paraId="02C600EC" w14:textId="77777777" w:rsidR="00842055" w:rsidRDefault="004B1778" w:rsidP="000C48B6">
      <w:pPr>
        <w:pStyle w:val="Urbact-Body-Bullet-2"/>
        <w:ind w:left="720"/>
        <w:jc w:val="both"/>
        <w:rPr>
          <w:rFonts w:asciiTheme="minorHAnsi" w:hAnsiTheme="minorHAnsi" w:cstheme="minorHAnsi"/>
          <w:lang w:val="en-GB"/>
        </w:rPr>
      </w:pPr>
      <w:r>
        <w:rPr>
          <w:rFonts w:asciiTheme="minorHAnsi" w:hAnsiTheme="minorHAnsi" w:cstheme="minorHAnsi"/>
          <w:lang w:val="en-GB"/>
        </w:rPr>
        <w:t xml:space="preserve">The objective is to </w:t>
      </w:r>
      <w:r w:rsidR="00842055" w:rsidRPr="004B1778">
        <w:rPr>
          <w:rFonts w:asciiTheme="minorHAnsi" w:hAnsiTheme="minorHAnsi" w:cstheme="minorHAnsi"/>
          <w:lang w:val="en-GB"/>
        </w:rPr>
        <w:t xml:space="preserve">help children and adolescents reflect </w:t>
      </w:r>
      <w:r>
        <w:rPr>
          <w:rFonts w:asciiTheme="minorHAnsi" w:hAnsiTheme="minorHAnsi" w:cstheme="minorHAnsi"/>
          <w:lang w:val="en-GB"/>
        </w:rPr>
        <w:t xml:space="preserve">and recognise </w:t>
      </w:r>
      <w:r w:rsidR="00F04506" w:rsidRPr="004B1778">
        <w:rPr>
          <w:rFonts w:asciiTheme="minorHAnsi" w:hAnsiTheme="minorHAnsi" w:cstheme="minorHAnsi"/>
          <w:lang w:val="en-GB"/>
        </w:rPr>
        <w:t xml:space="preserve">feelings and </w:t>
      </w:r>
      <w:r w:rsidR="00D61332" w:rsidRPr="004B1778">
        <w:rPr>
          <w:rFonts w:asciiTheme="minorHAnsi" w:hAnsiTheme="minorHAnsi" w:cstheme="minorHAnsi"/>
          <w:lang w:val="en-GB"/>
        </w:rPr>
        <w:t xml:space="preserve">emotions </w:t>
      </w:r>
      <w:r w:rsidR="00842055" w:rsidRPr="004B1778">
        <w:rPr>
          <w:rFonts w:asciiTheme="minorHAnsi" w:hAnsiTheme="minorHAnsi" w:cstheme="minorHAnsi"/>
          <w:lang w:val="en-GB"/>
        </w:rPr>
        <w:t xml:space="preserve">and </w:t>
      </w:r>
      <w:r w:rsidR="00D61332" w:rsidRPr="00BB4B41">
        <w:rPr>
          <w:rFonts w:asciiTheme="minorHAnsi" w:hAnsiTheme="minorHAnsi" w:cstheme="minorHAnsi"/>
          <w:b/>
          <w:bCs/>
          <w:lang w:val="en-GB"/>
        </w:rPr>
        <w:t xml:space="preserve">empower </w:t>
      </w:r>
      <w:r w:rsidR="00BB4B41" w:rsidRPr="00BB4B41">
        <w:rPr>
          <w:rFonts w:asciiTheme="minorHAnsi" w:hAnsiTheme="minorHAnsi" w:cstheme="minorHAnsi"/>
          <w:b/>
          <w:bCs/>
          <w:lang w:val="en-GB"/>
        </w:rPr>
        <w:t>the young</w:t>
      </w:r>
      <w:r w:rsidR="00BB4B41">
        <w:rPr>
          <w:rFonts w:asciiTheme="minorHAnsi" w:hAnsiTheme="minorHAnsi" w:cstheme="minorHAnsi"/>
          <w:lang w:val="en-GB"/>
        </w:rPr>
        <w:t xml:space="preserve"> ones </w:t>
      </w:r>
      <w:r w:rsidR="00D61332" w:rsidRPr="004B1778">
        <w:rPr>
          <w:rFonts w:asciiTheme="minorHAnsi" w:hAnsiTheme="minorHAnsi" w:cstheme="minorHAnsi"/>
          <w:lang w:val="en-GB"/>
        </w:rPr>
        <w:t xml:space="preserve">them to </w:t>
      </w:r>
      <w:r w:rsidR="00842055" w:rsidRPr="004B1778">
        <w:rPr>
          <w:rFonts w:asciiTheme="minorHAnsi" w:hAnsiTheme="minorHAnsi" w:cstheme="minorHAnsi"/>
          <w:lang w:val="en-GB"/>
        </w:rPr>
        <w:t xml:space="preserve">communicate </w:t>
      </w:r>
      <w:r>
        <w:rPr>
          <w:rFonts w:asciiTheme="minorHAnsi" w:hAnsiTheme="minorHAnsi" w:cstheme="minorHAnsi"/>
          <w:lang w:val="en-GB"/>
        </w:rPr>
        <w:t>and deal with them</w:t>
      </w:r>
      <w:r w:rsidR="00D61332" w:rsidRPr="004B1778">
        <w:rPr>
          <w:rFonts w:asciiTheme="minorHAnsi" w:hAnsiTheme="minorHAnsi" w:cstheme="minorHAnsi"/>
          <w:lang w:val="en-GB"/>
        </w:rPr>
        <w:t xml:space="preserve">. Children and young </w:t>
      </w:r>
      <w:r w:rsidR="00842055" w:rsidRPr="004B1778">
        <w:rPr>
          <w:rFonts w:asciiTheme="minorHAnsi" w:hAnsiTheme="minorHAnsi" w:cstheme="minorHAnsi"/>
          <w:lang w:val="en-GB"/>
        </w:rPr>
        <w:t>share the</w:t>
      </w:r>
      <w:r w:rsidR="00D61332" w:rsidRPr="004B1778">
        <w:rPr>
          <w:rFonts w:asciiTheme="minorHAnsi" w:hAnsiTheme="minorHAnsi" w:cstheme="minorHAnsi"/>
          <w:lang w:val="en-GB"/>
        </w:rPr>
        <w:t>ir ideas and</w:t>
      </w:r>
      <w:r w:rsidR="00D61332">
        <w:rPr>
          <w:rFonts w:asciiTheme="minorHAnsi" w:hAnsiTheme="minorHAnsi" w:cstheme="minorHAnsi"/>
          <w:lang w:val="en-GB"/>
        </w:rPr>
        <w:t xml:space="preserve"> talk in groups and, b</w:t>
      </w:r>
      <w:r w:rsidR="00D61332" w:rsidRPr="00F04506">
        <w:rPr>
          <w:rFonts w:asciiTheme="minorHAnsi" w:hAnsiTheme="minorHAnsi" w:cstheme="minorHAnsi"/>
          <w:lang w:val="en-GB"/>
        </w:rPr>
        <w:t>y developing a magazine</w:t>
      </w:r>
      <w:r w:rsidR="00D61332">
        <w:rPr>
          <w:rFonts w:asciiTheme="minorHAnsi" w:hAnsiTheme="minorHAnsi" w:cstheme="minorHAnsi"/>
          <w:lang w:val="en-GB"/>
        </w:rPr>
        <w:t xml:space="preserve"> they also share </w:t>
      </w:r>
      <w:r w:rsidR="00785C42">
        <w:rPr>
          <w:rFonts w:asciiTheme="minorHAnsi" w:hAnsiTheme="minorHAnsi" w:cstheme="minorHAnsi"/>
          <w:lang w:val="en-GB"/>
        </w:rPr>
        <w:t xml:space="preserve">the results </w:t>
      </w:r>
      <w:r w:rsidR="00D61332">
        <w:rPr>
          <w:rFonts w:asciiTheme="minorHAnsi" w:hAnsiTheme="minorHAnsi" w:cstheme="minorHAnsi"/>
          <w:lang w:val="en-GB"/>
        </w:rPr>
        <w:t xml:space="preserve">with their </w:t>
      </w:r>
      <w:r w:rsidR="00842055" w:rsidRPr="00F04506">
        <w:rPr>
          <w:rFonts w:asciiTheme="minorHAnsi" w:hAnsiTheme="minorHAnsi" w:cstheme="minorHAnsi"/>
          <w:lang w:val="en-GB"/>
        </w:rPr>
        <w:t xml:space="preserve">parents. </w:t>
      </w:r>
      <w:r w:rsidR="00785C42">
        <w:rPr>
          <w:rFonts w:asciiTheme="minorHAnsi" w:hAnsiTheme="minorHAnsi" w:cstheme="minorHAnsi"/>
          <w:lang w:val="en-GB"/>
        </w:rPr>
        <w:t xml:space="preserve">A professional-led </w:t>
      </w:r>
      <w:r w:rsidR="00842055" w:rsidRPr="00F04506">
        <w:rPr>
          <w:rFonts w:asciiTheme="minorHAnsi" w:hAnsiTheme="minorHAnsi" w:cstheme="minorHAnsi"/>
          <w:lang w:val="en-GB"/>
        </w:rPr>
        <w:t>discussion</w:t>
      </w:r>
      <w:r w:rsidR="00785C42">
        <w:rPr>
          <w:rFonts w:asciiTheme="minorHAnsi" w:hAnsiTheme="minorHAnsi" w:cstheme="minorHAnsi"/>
          <w:lang w:val="en-GB"/>
        </w:rPr>
        <w:t xml:space="preserve"> has a</w:t>
      </w:r>
      <w:r w:rsidR="00842055" w:rsidRPr="00F04506">
        <w:rPr>
          <w:rFonts w:asciiTheme="minorHAnsi" w:hAnsiTheme="minorHAnsi" w:cstheme="minorHAnsi"/>
          <w:lang w:val="en-GB"/>
        </w:rPr>
        <w:t xml:space="preserve"> positive impact in the </w:t>
      </w:r>
      <w:r w:rsidR="00D61332">
        <w:rPr>
          <w:rFonts w:asciiTheme="minorHAnsi" w:hAnsiTheme="minorHAnsi" w:cstheme="minorHAnsi"/>
          <w:lang w:val="en-GB"/>
        </w:rPr>
        <w:t>levels of</w:t>
      </w:r>
      <w:r w:rsidR="00842055" w:rsidRPr="00F04506">
        <w:rPr>
          <w:rFonts w:asciiTheme="minorHAnsi" w:hAnsiTheme="minorHAnsi" w:cstheme="minorHAnsi"/>
          <w:lang w:val="en-GB"/>
        </w:rPr>
        <w:t xml:space="preserve"> confidence among children and adolescents to talk</w:t>
      </w:r>
      <w:r w:rsidR="00D61332">
        <w:rPr>
          <w:rFonts w:asciiTheme="minorHAnsi" w:hAnsiTheme="minorHAnsi" w:cstheme="minorHAnsi"/>
          <w:lang w:val="en-GB"/>
        </w:rPr>
        <w:t xml:space="preserve">. </w:t>
      </w:r>
    </w:p>
    <w:p w14:paraId="011E1602" w14:textId="77777777" w:rsidR="00F04506" w:rsidRDefault="00F04506" w:rsidP="00F04506">
      <w:pPr>
        <w:pStyle w:val="Urbact-Body-Bullet-2"/>
        <w:rPr>
          <w:rFonts w:asciiTheme="minorHAnsi" w:hAnsiTheme="minorHAnsi" w:cstheme="minorHAnsi"/>
          <w:lang w:val="en-GB"/>
        </w:rPr>
      </w:pPr>
    </w:p>
    <w:p w14:paraId="7A3F0E03" w14:textId="77777777" w:rsidR="00F04506" w:rsidRDefault="00F04506" w:rsidP="00F04506">
      <w:pPr>
        <w:pStyle w:val="Urbact-Body-Bullet-2"/>
        <w:rPr>
          <w:rFonts w:asciiTheme="minorHAnsi" w:hAnsiTheme="minorHAnsi" w:cstheme="minorHAnsi"/>
          <w:lang w:val="en-GB"/>
        </w:rPr>
      </w:pPr>
    </w:p>
    <w:p w14:paraId="60097E45" w14:textId="77777777" w:rsidR="00F04506" w:rsidRDefault="00F04506" w:rsidP="00F04506">
      <w:pPr>
        <w:pStyle w:val="Urbact-Body-Bullet-2"/>
        <w:rPr>
          <w:rFonts w:asciiTheme="minorHAnsi" w:hAnsiTheme="minorHAnsi" w:cstheme="minorHAnsi"/>
          <w:lang w:val="en-GB"/>
        </w:rPr>
      </w:pPr>
    </w:p>
    <w:p w14:paraId="673E0D88" w14:textId="77777777" w:rsidR="00F04506" w:rsidRDefault="00F04506" w:rsidP="00F04506">
      <w:pPr>
        <w:pStyle w:val="Urbact-Body-Bullet-2"/>
        <w:rPr>
          <w:rFonts w:asciiTheme="minorHAnsi" w:hAnsiTheme="minorHAnsi" w:cstheme="minorHAnsi"/>
          <w:lang w:val="en-GB"/>
        </w:rPr>
      </w:pPr>
    </w:p>
    <w:p w14:paraId="529A0CE5" w14:textId="77777777" w:rsidR="00F04506" w:rsidRDefault="00F04506" w:rsidP="00F04506">
      <w:pPr>
        <w:pStyle w:val="Urbact-Body-Bullet-2"/>
        <w:rPr>
          <w:rFonts w:asciiTheme="minorHAnsi" w:hAnsiTheme="minorHAnsi" w:cstheme="minorHAnsi"/>
          <w:lang w:val="en-GB"/>
        </w:rPr>
      </w:pPr>
    </w:p>
    <w:p w14:paraId="7AED9C02" w14:textId="77777777" w:rsidR="00F04506" w:rsidRDefault="00BB4B41" w:rsidP="00F04506">
      <w:pPr>
        <w:pStyle w:val="Urbact-Body-Bullet-2"/>
        <w:rPr>
          <w:rFonts w:asciiTheme="minorHAnsi" w:hAnsiTheme="minorHAnsi" w:cstheme="minorHAnsi"/>
          <w:lang w:val="en-GB"/>
        </w:rPr>
      </w:pPr>
      <w:r w:rsidRPr="00F04506">
        <w:rPr>
          <w:rFonts w:asciiTheme="majorHAnsi" w:hAnsiTheme="majorHAnsi"/>
          <w:bCs/>
          <w:noProof/>
          <w:lang w:val="ca-ES" w:eastAsia="ca-ES" w:bidi="ar-SA"/>
        </w:rPr>
        <w:drawing>
          <wp:anchor distT="0" distB="0" distL="114300" distR="114300" simplePos="0" relativeHeight="251718656" behindDoc="0" locked="0" layoutInCell="1" allowOverlap="1" wp14:anchorId="5079FCAB" wp14:editId="72DF159E">
            <wp:simplePos x="0" y="0"/>
            <wp:positionH relativeFrom="column">
              <wp:posOffset>714035</wp:posOffset>
            </wp:positionH>
            <wp:positionV relativeFrom="paragraph">
              <wp:posOffset>210842</wp:posOffset>
            </wp:positionV>
            <wp:extent cx="4142049" cy="2982136"/>
            <wp:effectExtent l="12700" t="12700" r="11430" b="15240"/>
            <wp:wrapNone/>
            <wp:docPr id="5" name="Picture 4">
              <a:extLst xmlns:a="http://schemas.openxmlformats.org/drawingml/2006/main">
                <a:ext uri="{FF2B5EF4-FFF2-40B4-BE49-F238E27FC236}">
                  <a16:creationId xmlns:a16="http://schemas.microsoft.com/office/drawing/2014/main" id="{3F06D1BA-C4FC-F746-9C9B-79ADD8913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F06D1BA-C4FC-F746-9C9B-79ADD8913021}"/>
                        </a:ext>
                      </a:extLst>
                    </pic:cNvPr>
                    <pic:cNvPicPr>
                      <a:picLocks noChangeAspect="1"/>
                    </pic:cNvPicPr>
                  </pic:nvPicPr>
                  <pic:blipFill>
                    <a:blip r:embed="rId16" cstate="print"/>
                    <a:stretch>
                      <a:fillRect/>
                    </a:stretch>
                  </pic:blipFill>
                  <pic:spPr>
                    <a:xfrm>
                      <a:off x="0" y="0"/>
                      <a:ext cx="4144081" cy="2983599"/>
                    </a:xfrm>
                    <a:prstGeom prst="rect">
                      <a:avLst/>
                    </a:prstGeom>
                    <a:ln>
                      <a:solidFill>
                        <a:srgbClr val="FFC000"/>
                      </a:solidFill>
                    </a:ln>
                  </pic:spPr>
                </pic:pic>
              </a:graphicData>
            </a:graphic>
          </wp:anchor>
        </w:drawing>
      </w:r>
    </w:p>
    <w:p w14:paraId="0886EB5F" w14:textId="77777777" w:rsidR="00F04506" w:rsidRDefault="00F04506" w:rsidP="00F04506">
      <w:pPr>
        <w:pStyle w:val="Urbact-Body-Bullet-2"/>
        <w:rPr>
          <w:rFonts w:asciiTheme="minorHAnsi" w:hAnsiTheme="minorHAnsi" w:cstheme="minorHAnsi"/>
          <w:lang w:val="en-GB"/>
        </w:rPr>
      </w:pPr>
    </w:p>
    <w:p w14:paraId="3B004BB1" w14:textId="77777777" w:rsidR="00F04506" w:rsidRDefault="00F04506" w:rsidP="00F04506">
      <w:pPr>
        <w:pStyle w:val="Urbact-Body-Bullet-2"/>
        <w:rPr>
          <w:rFonts w:asciiTheme="minorHAnsi" w:hAnsiTheme="minorHAnsi" w:cstheme="minorHAnsi"/>
          <w:lang w:val="en-GB"/>
        </w:rPr>
      </w:pPr>
    </w:p>
    <w:p w14:paraId="15649746" w14:textId="77777777" w:rsidR="00F04506" w:rsidRDefault="00F04506" w:rsidP="00F04506">
      <w:pPr>
        <w:pStyle w:val="Urbact-Body-Bullet-2"/>
        <w:rPr>
          <w:rFonts w:asciiTheme="minorHAnsi" w:hAnsiTheme="minorHAnsi" w:cstheme="minorHAnsi"/>
          <w:lang w:val="en-GB"/>
        </w:rPr>
      </w:pPr>
    </w:p>
    <w:p w14:paraId="4F0C2754" w14:textId="77777777" w:rsidR="00F04506" w:rsidRDefault="00F04506" w:rsidP="00F04506">
      <w:pPr>
        <w:pStyle w:val="Urbact-Body-Bullet-2"/>
        <w:rPr>
          <w:rFonts w:asciiTheme="minorHAnsi" w:hAnsiTheme="minorHAnsi" w:cstheme="minorHAnsi"/>
          <w:lang w:val="en-GB"/>
        </w:rPr>
      </w:pPr>
    </w:p>
    <w:p w14:paraId="204DA59F" w14:textId="77777777" w:rsidR="00BB4B41" w:rsidRDefault="00BB4B41" w:rsidP="00F04506">
      <w:pPr>
        <w:pStyle w:val="Urbact-Body-Bullet-2"/>
        <w:rPr>
          <w:rFonts w:asciiTheme="minorHAnsi" w:hAnsiTheme="minorHAnsi" w:cstheme="minorHAnsi"/>
          <w:lang w:val="en-GB"/>
        </w:rPr>
      </w:pPr>
    </w:p>
    <w:p w14:paraId="5DD79203" w14:textId="77777777" w:rsidR="00BB4B41" w:rsidRDefault="00BB4B41" w:rsidP="00F04506">
      <w:pPr>
        <w:pStyle w:val="Urbact-Body-Bullet-2"/>
        <w:rPr>
          <w:rFonts w:asciiTheme="minorHAnsi" w:hAnsiTheme="minorHAnsi" w:cstheme="minorHAnsi"/>
          <w:lang w:val="en-GB"/>
        </w:rPr>
      </w:pPr>
    </w:p>
    <w:p w14:paraId="32096158" w14:textId="77777777" w:rsidR="00BB4B41" w:rsidRDefault="00BB4B41" w:rsidP="00F04506">
      <w:pPr>
        <w:pStyle w:val="Urbact-Body-Bullet-2"/>
        <w:rPr>
          <w:rFonts w:asciiTheme="minorHAnsi" w:hAnsiTheme="minorHAnsi" w:cstheme="minorHAnsi"/>
          <w:lang w:val="en-GB"/>
        </w:rPr>
      </w:pPr>
    </w:p>
    <w:p w14:paraId="2CE84828" w14:textId="77777777" w:rsidR="00BB4B41" w:rsidRDefault="00BB4B41" w:rsidP="00F04506">
      <w:pPr>
        <w:pStyle w:val="Urbact-Body-Bullet-2"/>
        <w:rPr>
          <w:rFonts w:asciiTheme="minorHAnsi" w:hAnsiTheme="minorHAnsi" w:cstheme="minorHAnsi"/>
          <w:lang w:val="en-GB"/>
        </w:rPr>
      </w:pPr>
    </w:p>
    <w:p w14:paraId="6625028B" w14:textId="77777777" w:rsidR="00BB4B41" w:rsidRDefault="00BB4B41" w:rsidP="00F04506">
      <w:pPr>
        <w:pStyle w:val="Urbact-Body-Bullet-2"/>
        <w:rPr>
          <w:rFonts w:asciiTheme="minorHAnsi" w:hAnsiTheme="minorHAnsi" w:cstheme="minorHAnsi"/>
          <w:lang w:val="en-GB"/>
        </w:rPr>
      </w:pPr>
    </w:p>
    <w:p w14:paraId="34DF6A6F" w14:textId="77777777" w:rsidR="00785C42" w:rsidRPr="00785C42" w:rsidRDefault="00785C42" w:rsidP="00785C42">
      <w:pPr>
        <w:pStyle w:val="Urbact-Body-Bullet-2"/>
        <w:rPr>
          <w:lang w:val="en-GB"/>
        </w:rPr>
      </w:pPr>
    </w:p>
    <w:p w14:paraId="7A02F94A" w14:textId="77777777" w:rsidR="00785C42" w:rsidRPr="00785C42" w:rsidRDefault="00842055" w:rsidP="000C48B6">
      <w:pPr>
        <w:pStyle w:val="Urbact-Body-Bullet-2"/>
        <w:numPr>
          <w:ilvl w:val="0"/>
          <w:numId w:val="11"/>
        </w:numPr>
        <w:jc w:val="both"/>
        <w:rPr>
          <w:lang w:val="en-GB"/>
        </w:rPr>
      </w:pPr>
      <w:r w:rsidRPr="00F04506">
        <w:rPr>
          <w:b/>
          <w:bCs/>
          <w:lang w:val="en-GB"/>
        </w:rPr>
        <w:t>Jardin on chausson.</w:t>
      </w:r>
      <w:r w:rsidRPr="00676B1D">
        <w:rPr>
          <w:lang w:val="en-GB"/>
        </w:rPr>
        <w:t xml:space="preserve"> </w:t>
      </w:r>
      <w:r w:rsidR="00676B1D" w:rsidRPr="00676B1D">
        <w:rPr>
          <w:lang w:val="en-GB"/>
        </w:rPr>
        <w:t>With Henri Bergson Kindergarten</w:t>
      </w:r>
      <w:r w:rsidR="00676B1D">
        <w:rPr>
          <w:lang w:val="en-GB"/>
        </w:rPr>
        <w:t>, Nantes Territorial Cohesion and Neighbourhood Department</w:t>
      </w:r>
      <w:r w:rsidR="00676B1D">
        <w:t>, Leo Lagrange NGO, Accoord NGO, Nantes’ Fine Art School</w:t>
      </w:r>
    </w:p>
    <w:p w14:paraId="5F228B56" w14:textId="77777777" w:rsidR="00785C42" w:rsidRDefault="00842055" w:rsidP="000C48B6">
      <w:pPr>
        <w:pStyle w:val="Urbact-Body-Bullet-2"/>
        <w:ind w:left="720"/>
        <w:jc w:val="both"/>
        <w:rPr>
          <w:lang w:val="en-GB"/>
        </w:rPr>
      </w:pPr>
      <w:r w:rsidRPr="00F04506">
        <w:rPr>
          <w:lang w:val="en-GB"/>
        </w:rPr>
        <w:t>The project consists of</w:t>
      </w:r>
      <w:r w:rsidR="00F04506">
        <w:rPr>
          <w:lang w:val="en-GB"/>
        </w:rPr>
        <w:t xml:space="preserve"> </w:t>
      </w:r>
      <w:r w:rsidR="00785C42" w:rsidRPr="00BB4B41">
        <w:rPr>
          <w:b/>
          <w:bCs/>
          <w:lang w:val="en-GB"/>
        </w:rPr>
        <w:t>children growing</w:t>
      </w:r>
      <w:r w:rsidRPr="00BB4B41">
        <w:rPr>
          <w:b/>
          <w:bCs/>
          <w:lang w:val="en-GB"/>
        </w:rPr>
        <w:t xml:space="preserve"> a vegetable garden</w:t>
      </w:r>
      <w:r w:rsidRPr="00F04506">
        <w:rPr>
          <w:lang w:val="en-GB"/>
        </w:rPr>
        <w:t xml:space="preserve"> </w:t>
      </w:r>
      <w:r w:rsidR="00BB4B41">
        <w:rPr>
          <w:lang w:val="en-GB"/>
        </w:rPr>
        <w:t>in</w:t>
      </w:r>
      <w:r w:rsidRPr="00F04506">
        <w:rPr>
          <w:lang w:val="en-GB"/>
        </w:rPr>
        <w:t xml:space="preserve"> the </w:t>
      </w:r>
      <w:r w:rsidR="00F04506" w:rsidRPr="00F04506">
        <w:rPr>
          <w:lang w:val="en-GB"/>
        </w:rPr>
        <w:t>school yard</w:t>
      </w:r>
      <w:r w:rsidR="00785C42">
        <w:rPr>
          <w:lang w:val="en-GB"/>
        </w:rPr>
        <w:t xml:space="preserve">. </w:t>
      </w:r>
      <w:r w:rsidR="00785C42">
        <w:rPr>
          <w:noProof/>
        </w:rPr>
        <w:t>Growing vegetables was a way to experience and talk about the environemnt and to share responsibility. B</w:t>
      </w:r>
      <w:r w:rsidR="00F04506" w:rsidRPr="00F04506">
        <w:rPr>
          <w:lang w:val="en-GB"/>
        </w:rPr>
        <w:t>ut also</w:t>
      </w:r>
      <w:r w:rsidR="00785C42">
        <w:rPr>
          <w:lang w:val="en-GB"/>
        </w:rPr>
        <w:t xml:space="preserve">, the </w:t>
      </w:r>
      <w:r w:rsidR="00BB4B41">
        <w:rPr>
          <w:lang w:val="en-GB"/>
        </w:rPr>
        <w:t>children</w:t>
      </w:r>
      <w:r w:rsidR="00785C42">
        <w:rPr>
          <w:lang w:val="en-GB"/>
        </w:rPr>
        <w:t xml:space="preserve"> </w:t>
      </w:r>
      <w:r w:rsidR="00F04506" w:rsidRPr="00F04506">
        <w:rPr>
          <w:lang w:val="en-GB"/>
        </w:rPr>
        <w:t>shar</w:t>
      </w:r>
      <w:r w:rsidR="00785C42">
        <w:rPr>
          <w:lang w:val="en-GB"/>
        </w:rPr>
        <w:t xml:space="preserve">ed it </w:t>
      </w:r>
      <w:r w:rsidR="00F04506" w:rsidRPr="00F04506">
        <w:rPr>
          <w:lang w:val="en-GB"/>
        </w:rPr>
        <w:t xml:space="preserve">with older students </w:t>
      </w:r>
      <w:r w:rsidR="00785C42">
        <w:rPr>
          <w:lang w:val="en-GB"/>
        </w:rPr>
        <w:t xml:space="preserve">in </w:t>
      </w:r>
      <w:r w:rsidR="00F04506" w:rsidRPr="00F04506">
        <w:rPr>
          <w:lang w:val="en-GB"/>
        </w:rPr>
        <w:t>other schools</w:t>
      </w:r>
      <w:r w:rsidR="00785C42">
        <w:rPr>
          <w:noProof/>
        </w:rPr>
        <w:t>.</w:t>
      </w:r>
      <w:r w:rsidR="00785C42">
        <w:rPr>
          <w:lang w:val="en-GB"/>
        </w:rPr>
        <w:t xml:space="preserve"> </w:t>
      </w:r>
    </w:p>
    <w:p w14:paraId="4B483B08" w14:textId="77777777" w:rsidR="00785C42" w:rsidRPr="00785C42" w:rsidRDefault="00785C42" w:rsidP="000C48B6">
      <w:pPr>
        <w:pStyle w:val="Urbact-Body-Bullet-2"/>
        <w:ind w:left="720"/>
        <w:jc w:val="both"/>
        <w:rPr>
          <w:lang w:val="en-GB"/>
        </w:rPr>
      </w:pPr>
      <w:r>
        <w:rPr>
          <w:lang w:val="en-GB"/>
        </w:rPr>
        <w:t>D</w:t>
      </w:r>
      <w:r w:rsidR="00F04506" w:rsidRPr="00F04506">
        <w:rPr>
          <w:lang w:val="en-GB"/>
        </w:rPr>
        <w:t>uring the summer period</w:t>
      </w:r>
      <w:r>
        <w:rPr>
          <w:lang w:val="en-GB"/>
        </w:rPr>
        <w:t>,</w:t>
      </w:r>
      <w:r w:rsidR="00F04506" w:rsidRPr="00F04506">
        <w:rPr>
          <w:lang w:val="en-GB"/>
        </w:rPr>
        <w:t xml:space="preserve"> </w:t>
      </w:r>
      <w:r>
        <w:rPr>
          <w:lang w:val="en-GB"/>
        </w:rPr>
        <w:t xml:space="preserve">the garden was </w:t>
      </w:r>
      <w:r w:rsidR="00F04506" w:rsidRPr="00BB4B41">
        <w:rPr>
          <w:b/>
          <w:bCs/>
          <w:lang w:val="en-GB"/>
        </w:rPr>
        <w:t>open to all families in the neighbourhood</w:t>
      </w:r>
      <w:r>
        <w:rPr>
          <w:lang w:val="en-GB"/>
        </w:rPr>
        <w:t xml:space="preserve"> and even young ones</w:t>
      </w:r>
      <w:r w:rsidR="00676B1D">
        <w:rPr>
          <w:lang w:val="en-GB"/>
        </w:rPr>
        <w:t xml:space="preserve"> from the Youth Club,</w:t>
      </w:r>
      <w:r>
        <w:rPr>
          <w:lang w:val="en-GB"/>
        </w:rPr>
        <w:t xml:space="preserve"> of an older age</w:t>
      </w:r>
      <w:r w:rsidR="00676B1D">
        <w:rPr>
          <w:lang w:val="en-GB"/>
        </w:rPr>
        <w:t>,</w:t>
      </w:r>
      <w:r>
        <w:rPr>
          <w:lang w:val="en-GB"/>
        </w:rPr>
        <w:t xml:space="preserve"> took care of it. When the course started in September and the children came back to their school, the garden was still in place</w:t>
      </w:r>
      <w:r w:rsidR="00F04506" w:rsidRPr="00F04506">
        <w:rPr>
          <w:lang w:val="en-GB"/>
        </w:rPr>
        <w:t>.</w:t>
      </w:r>
      <w:r w:rsidR="00F04506" w:rsidRPr="00F04506">
        <w:rPr>
          <w:noProof/>
        </w:rPr>
        <w:t xml:space="preserve"> </w:t>
      </w:r>
    </w:p>
    <w:p w14:paraId="2D0D851D" w14:textId="520661F4" w:rsidR="00D61332" w:rsidRPr="00D61332" w:rsidRDefault="00D61332" w:rsidP="000C48B6">
      <w:pPr>
        <w:pStyle w:val="Urbact-Body-Bullet-2"/>
        <w:pBdr>
          <w:top w:val="nil"/>
          <w:left w:val="nil"/>
          <w:bottom w:val="nil"/>
          <w:right w:val="nil"/>
          <w:between w:val="nil"/>
        </w:pBdr>
        <w:ind w:left="720"/>
        <w:jc w:val="both"/>
        <w:rPr>
          <w:rFonts w:asciiTheme="minorHAnsi" w:hAnsiTheme="minorHAnsi" w:cstheme="minorHAnsi"/>
          <w:lang w:val="en-GB"/>
        </w:rPr>
      </w:pPr>
    </w:p>
    <w:p w14:paraId="7AB86FE4" w14:textId="77777777" w:rsidR="00D61332" w:rsidRPr="00D61332" w:rsidRDefault="00D61332" w:rsidP="00D61332">
      <w:pPr>
        <w:pStyle w:val="Urbact-Body-Bullet-2"/>
        <w:pBdr>
          <w:top w:val="nil"/>
          <w:left w:val="nil"/>
          <w:bottom w:val="nil"/>
          <w:right w:val="nil"/>
          <w:between w:val="nil"/>
        </w:pBdr>
        <w:ind w:left="360"/>
        <w:jc w:val="both"/>
        <w:rPr>
          <w:rFonts w:asciiTheme="minorHAnsi" w:hAnsiTheme="minorHAnsi" w:cstheme="minorHAnsi"/>
          <w:lang w:val="en-GB"/>
        </w:rPr>
      </w:pPr>
    </w:p>
    <w:p w14:paraId="10A96D2D" w14:textId="77777777" w:rsidR="00D61332" w:rsidRPr="00D61332" w:rsidRDefault="00D61332"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4ECE07D3" w14:textId="77777777" w:rsidR="00D61332" w:rsidRPr="00D61332" w:rsidRDefault="00D61332"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510F177F" w14:textId="77777777" w:rsidR="00D61332" w:rsidRPr="00D61332" w:rsidRDefault="00D61332"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4B0547EA" w14:textId="77777777" w:rsidR="00D61332" w:rsidRPr="00D61332" w:rsidRDefault="00D61332" w:rsidP="00BB4B41">
      <w:pPr>
        <w:pStyle w:val="Urbact-Body-Bullet-2"/>
        <w:pBdr>
          <w:top w:val="nil"/>
          <w:left w:val="nil"/>
          <w:bottom w:val="nil"/>
          <w:right w:val="nil"/>
          <w:between w:val="nil"/>
        </w:pBdr>
        <w:ind w:left="720"/>
        <w:jc w:val="center"/>
        <w:rPr>
          <w:rFonts w:asciiTheme="minorHAnsi" w:hAnsiTheme="minorHAnsi" w:cstheme="minorHAnsi"/>
          <w:lang w:val="en-GB"/>
        </w:rPr>
      </w:pPr>
    </w:p>
    <w:p w14:paraId="24A4C19D" w14:textId="77777777" w:rsidR="00D61332" w:rsidRPr="00D61332" w:rsidRDefault="00D61332"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5FA46333" w14:textId="77777777" w:rsidR="00D61332" w:rsidRDefault="00D61332"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407E7A16" w14:textId="77777777" w:rsidR="00785C42" w:rsidRDefault="00785C42"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4F1E80AC" w14:textId="77777777" w:rsidR="00BB4B41" w:rsidRDefault="00BB4B41"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603B28CA" w14:textId="77777777" w:rsidR="00BB4B41" w:rsidRPr="00D61332" w:rsidRDefault="00BB4B41" w:rsidP="00D61332">
      <w:pPr>
        <w:pStyle w:val="Urbact-Body-Bullet-2"/>
        <w:pBdr>
          <w:top w:val="nil"/>
          <w:left w:val="nil"/>
          <w:bottom w:val="nil"/>
          <w:right w:val="nil"/>
          <w:between w:val="nil"/>
        </w:pBdr>
        <w:ind w:left="720"/>
        <w:jc w:val="both"/>
        <w:rPr>
          <w:rFonts w:asciiTheme="minorHAnsi" w:hAnsiTheme="minorHAnsi" w:cstheme="minorHAnsi"/>
          <w:lang w:val="en-GB"/>
        </w:rPr>
      </w:pPr>
    </w:p>
    <w:p w14:paraId="5898B336" w14:textId="77777777" w:rsidR="00785C42" w:rsidRPr="00785C42" w:rsidRDefault="00842055" w:rsidP="00B61A09">
      <w:pPr>
        <w:pStyle w:val="Urbact-Body-Bullet-2"/>
        <w:numPr>
          <w:ilvl w:val="0"/>
          <w:numId w:val="11"/>
        </w:numPr>
        <w:pBdr>
          <w:top w:val="nil"/>
          <w:left w:val="nil"/>
          <w:bottom w:val="nil"/>
          <w:right w:val="nil"/>
          <w:between w:val="nil"/>
        </w:pBdr>
        <w:jc w:val="both"/>
        <w:rPr>
          <w:rFonts w:asciiTheme="minorHAnsi" w:hAnsiTheme="minorHAnsi" w:cstheme="minorHAnsi"/>
          <w:lang w:val="en-GB"/>
        </w:rPr>
      </w:pPr>
      <w:r w:rsidRPr="00F04506">
        <w:rPr>
          <w:b/>
          <w:bCs/>
          <w:lang w:val="en-GB"/>
        </w:rPr>
        <w:t>On Air</w:t>
      </w:r>
      <w:r w:rsidR="00F04506" w:rsidRPr="00F04506">
        <w:rPr>
          <w:b/>
          <w:bCs/>
          <w:lang w:val="en-GB"/>
        </w:rPr>
        <w:t xml:space="preserve"> </w:t>
      </w:r>
      <w:r w:rsidR="00785C42">
        <w:rPr>
          <w:b/>
          <w:bCs/>
          <w:lang w:val="en-GB"/>
        </w:rPr>
        <w:t>(</w:t>
      </w:r>
      <w:r w:rsidR="00BB4B41">
        <w:rPr>
          <w:b/>
          <w:bCs/>
          <w:lang w:val="en-GB"/>
        </w:rPr>
        <w:t>Sophie Germain School</w:t>
      </w:r>
      <w:r w:rsidR="00A52E2F" w:rsidRPr="00BB4B41">
        <w:rPr>
          <w:b/>
          <w:bCs/>
          <w:lang w:val="en-GB"/>
        </w:rPr>
        <w:t xml:space="preserve">, </w:t>
      </w:r>
      <w:r w:rsidR="00A52E2F" w:rsidRPr="00BB4B41">
        <w:rPr>
          <w:b/>
          <w:bCs/>
        </w:rPr>
        <w:t>Air Pays de la Loire</w:t>
      </w:r>
      <w:r w:rsidR="00785C42" w:rsidRPr="00BB4B41">
        <w:rPr>
          <w:b/>
          <w:bCs/>
          <w:lang w:val="en-GB"/>
        </w:rPr>
        <w:t>)</w:t>
      </w:r>
    </w:p>
    <w:p w14:paraId="751FF2AF" w14:textId="77777777" w:rsidR="00785C42" w:rsidRDefault="00785C42" w:rsidP="00785C42">
      <w:pPr>
        <w:pStyle w:val="Urbact-Body-Bullet-2"/>
        <w:pBdr>
          <w:top w:val="nil"/>
          <w:left w:val="nil"/>
          <w:bottom w:val="nil"/>
          <w:right w:val="nil"/>
          <w:between w:val="nil"/>
        </w:pBdr>
        <w:ind w:left="720"/>
        <w:jc w:val="both"/>
        <w:rPr>
          <w:rFonts w:asciiTheme="minorHAnsi" w:hAnsiTheme="minorHAnsi" w:cstheme="minorHAnsi"/>
          <w:lang w:val="en-GB"/>
        </w:rPr>
      </w:pPr>
      <w:r>
        <w:rPr>
          <w:lang w:val="en-GB"/>
        </w:rPr>
        <w:t>This</w:t>
      </w:r>
      <w:r w:rsidR="00BB4B41">
        <w:rPr>
          <w:lang w:val="en-GB"/>
        </w:rPr>
        <w:t xml:space="preserve"> project</w:t>
      </w:r>
      <w:r>
        <w:rPr>
          <w:lang w:val="en-GB"/>
        </w:rPr>
        <w:t xml:space="preserve"> </w:t>
      </w:r>
      <w:r w:rsidR="00F04506" w:rsidRPr="00F04506">
        <w:rPr>
          <w:lang w:val="en-GB"/>
        </w:rPr>
        <w:t xml:space="preserve">consists of students </w:t>
      </w:r>
      <w:r>
        <w:rPr>
          <w:lang w:val="en-GB"/>
        </w:rPr>
        <w:t xml:space="preserve">from </w:t>
      </w:r>
      <w:r w:rsidR="009624F8">
        <w:rPr>
          <w:lang w:val="en-GB"/>
        </w:rPr>
        <w:t xml:space="preserve">Sophie Germain School </w:t>
      </w:r>
      <w:r>
        <w:rPr>
          <w:lang w:val="en-GB"/>
        </w:rPr>
        <w:t xml:space="preserve"> </w:t>
      </w:r>
      <w:r w:rsidR="00F04506" w:rsidRPr="00F04506">
        <w:rPr>
          <w:lang w:val="en-GB"/>
        </w:rPr>
        <w:t>develop</w:t>
      </w:r>
      <w:r>
        <w:rPr>
          <w:lang w:val="en-GB"/>
        </w:rPr>
        <w:t>ing</w:t>
      </w:r>
      <w:r w:rsidR="00F04506" w:rsidRPr="00F04506">
        <w:rPr>
          <w:lang w:val="en-GB"/>
        </w:rPr>
        <w:t xml:space="preserve"> and us</w:t>
      </w:r>
      <w:r>
        <w:rPr>
          <w:lang w:val="en-GB"/>
        </w:rPr>
        <w:t>ing</w:t>
      </w:r>
      <w:r w:rsidR="00F04506" w:rsidRPr="00F04506">
        <w:rPr>
          <w:lang w:val="en-GB"/>
        </w:rPr>
        <w:t xml:space="preserve"> measuring tools (micro-sensors) </w:t>
      </w:r>
      <w:r w:rsidR="00F04506" w:rsidRPr="00BB4B41">
        <w:rPr>
          <w:b/>
          <w:bCs/>
          <w:lang w:val="en-GB"/>
        </w:rPr>
        <w:t>to assess air quality</w:t>
      </w:r>
      <w:r w:rsidRPr="00BB4B41">
        <w:rPr>
          <w:b/>
          <w:bCs/>
          <w:lang w:val="en-GB"/>
        </w:rPr>
        <w:t xml:space="preserve"> in their neighbourhood</w:t>
      </w:r>
      <w:r w:rsidR="00F04506" w:rsidRPr="00F04506">
        <w:rPr>
          <w:lang w:val="en-GB"/>
        </w:rPr>
        <w:t>. The</w:t>
      </w:r>
      <w:r w:rsidR="00D61332">
        <w:rPr>
          <w:lang w:val="en-GB"/>
        </w:rPr>
        <w:t xml:space="preserve"> sensors are </w:t>
      </w:r>
      <w:r w:rsidR="00F04506" w:rsidRPr="00F04506">
        <w:rPr>
          <w:lang w:val="en-GB"/>
        </w:rPr>
        <w:t>place</w:t>
      </w:r>
      <w:r w:rsidR="00D61332">
        <w:rPr>
          <w:lang w:val="en-GB"/>
        </w:rPr>
        <w:t>d</w:t>
      </w:r>
      <w:r w:rsidR="00F04506" w:rsidRPr="00F04506">
        <w:rPr>
          <w:lang w:val="en-GB"/>
        </w:rPr>
        <w:t xml:space="preserve"> in selected </w:t>
      </w:r>
      <w:r>
        <w:rPr>
          <w:lang w:val="en-GB"/>
        </w:rPr>
        <w:t>locations</w:t>
      </w:r>
      <w:r w:rsidR="00842055" w:rsidRPr="00F04506">
        <w:rPr>
          <w:rFonts w:asciiTheme="minorHAnsi" w:hAnsiTheme="minorHAnsi" w:cstheme="minorHAnsi"/>
          <w:lang w:val="en-GB"/>
        </w:rPr>
        <w:t xml:space="preserve"> and </w:t>
      </w:r>
      <w:r w:rsidR="00D61332">
        <w:rPr>
          <w:rFonts w:asciiTheme="minorHAnsi" w:hAnsiTheme="minorHAnsi" w:cstheme="minorHAnsi"/>
          <w:lang w:val="en-GB"/>
        </w:rPr>
        <w:t xml:space="preserve">students </w:t>
      </w:r>
      <w:r w:rsidR="00F04506" w:rsidRPr="00F04506">
        <w:rPr>
          <w:rFonts w:asciiTheme="minorHAnsi" w:hAnsiTheme="minorHAnsi" w:cstheme="minorHAnsi"/>
          <w:lang w:val="en-GB"/>
        </w:rPr>
        <w:t xml:space="preserve">periodically analyse </w:t>
      </w:r>
      <w:r w:rsidR="00842055" w:rsidRPr="00F04506">
        <w:rPr>
          <w:rFonts w:asciiTheme="minorHAnsi" w:hAnsiTheme="minorHAnsi" w:cstheme="minorHAnsi"/>
          <w:lang w:val="en-GB"/>
        </w:rPr>
        <w:t>the results.</w:t>
      </w:r>
      <w:r w:rsidR="00F04506" w:rsidRPr="00F04506">
        <w:rPr>
          <w:rFonts w:asciiTheme="minorHAnsi" w:hAnsiTheme="minorHAnsi" w:cstheme="minorHAnsi"/>
          <w:lang w:val="en-GB"/>
        </w:rPr>
        <w:t xml:space="preserve"> Th</w:t>
      </w:r>
      <w:r w:rsidR="00D61332">
        <w:rPr>
          <w:rFonts w:asciiTheme="minorHAnsi" w:hAnsiTheme="minorHAnsi" w:cstheme="minorHAnsi"/>
          <w:lang w:val="en-GB"/>
        </w:rPr>
        <w:t xml:space="preserve">is </w:t>
      </w:r>
      <w:r w:rsidR="00F04506" w:rsidRPr="00F04506">
        <w:rPr>
          <w:rFonts w:asciiTheme="minorHAnsi" w:hAnsiTheme="minorHAnsi" w:cstheme="minorHAnsi"/>
          <w:lang w:val="en-GB"/>
        </w:rPr>
        <w:t xml:space="preserve">project triggers </w:t>
      </w:r>
      <w:r w:rsidR="00842055" w:rsidRPr="00F04506">
        <w:rPr>
          <w:rFonts w:asciiTheme="minorHAnsi" w:hAnsiTheme="minorHAnsi" w:cstheme="minorHAnsi"/>
        </w:rPr>
        <w:t xml:space="preserve">discussion about </w:t>
      </w:r>
      <w:r w:rsidRPr="00F04506">
        <w:rPr>
          <w:rFonts w:asciiTheme="minorHAnsi" w:hAnsiTheme="minorHAnsi" w:cstheme="minorHAnsi"/>
        </w:rPr>
        <w:t>sustainabi</w:t>
      </w:r>
      <w:r>
        <w:rPr>
          <w:rFonts w:asciiTheme="minorHAnsi" w:hAnsiTheme="minorHAnsi" w:cstheme="minorHAnsi"/>
        </w:rPr>
        <w:t xml:space="preserve">lity and climate change and </w:t>
      </w:r>
      <w:r w:rsidR="00F04506" w:rsidRPr="00F04506">
        <w:rPr>
          <w:rFonts w:asciiTheme="minorHAnsi" w:hAnsiTheme="minorHAnsi" w:cstheme="minorHAnsi"/>
        </w:rPr>
        <w:t xml:space="preserve">allows developing </w:t>
      </w:r>
      <w:r w:rsidR="00F04506" w:rsidRPr="00F04506">
        <w:rPr>
          <w:rFonts w:asciiTheme="minorHAnsi" w:hAnsiTheme="minorHAnsi" w:cstheme="minorHAnsi"/>
          <w:lang w:val="en-GB"/>
        </w:rPr>
        <w:t>t</w:t>
      </w:r>
      <w:r w:rsidR="00842055" w:rsidRPr="00F04506">
        <w:rPr>
          <w:rFonts w:asciiTheme="minorHAnsi" w:hAnsiTheme="minorHAnsi" w:cstheme="minorHAnsi"/>
          <w:lang w:val="en-GB"/>
        </w:rPr>
        <w:t>echn</w:t>
      </w:r>
      <w:r w:rsidR="00F04506" w:rsidRPr="00F04506">
        <w:rPr>
          <w:rFonts w:asciiTheme="minorHAnsi" w:hAnsiTheme="minorHAnsi" w:cstheme="minorHAnsi"/>
          <w:lang w:val="en-GB"/>
        </w:rPr>
        <w:t xml:space="preserve">ological </w:t>
      </w:r>
      <w:r w:rsidR="00842055" w:rsidRPr="00F04506">
        <w:rPr>
          <w:rFonts w:asciiTheme="minorHAnsi" w:hAnsiTheme="minorHAnsi" w:cstheme="minorHAnsi"/>
          <w:lang w:val="en-GB"/>
        </w:rPr>
        <w:t>competences</w:t>
      </w:r>
      <w:r w:rsidR="00F04506" w:rsidRPr="00F04506">
        <w:rPr>
          <w:rFonts w:asciiTheme="minorHAnsi" w:hAnsiTheme="minorHAnsi" w:cstheme="minorHAnsi"/>
          <w:lang w:val="en-GB"/>
        </w:rPr>
        <w:t xml:space="preserve">. </w:t>
      </w:r>
    </w:p>
    <w:p w14:paraId="65AE1C22" w14:textId="77777777" w:rsidR="00AB746A" w:rsidRDefault="00785C42" w:rsidP="00785C42">
      <w:pPr>
        <w:pStyle w:val="Urbact-Body-Bullet-2"/>
        <w:pBdr>
          <w:top w:val="nil"/>
          <w:left w:val="nil"/>
          <w:bottom w:val="nil"/>
          <w:right w:val="nil"/>
          <w:between w:val="nil"/>
        </w:pBdr>
        <w:ind w:left="720"/>
        <w:jc w:val="both"/>
        <w:rPr>
          <w:rFonts w:asciiTheme="minorHAnsi" w:hAnsiTheme="minorHAnsi" w:cstheme="minorHAnsi"/>
          <w:lang w:val="en-GB"/>
        </w:rPr>
      </w:pPr>
      <w:r>
        <w:rPr>
          <w:rFonts w:asciiTheme="minorHAnsi" w:hAnsiTheme="minorHAnsi" w:cstheme="minorHAnsi"/>
          <w:lang w:val="en-GB"/>
        </w:rPr>
        <w:t xml:space="preserve">Project stakeholders include </w:t>
      </w:r>
      <w:r w:rsidR="00F04506" w:rsidRPr="00F04506">
        <w:rPr>
          <w:rFonts w:asciiTheme="minorHAnsi" w:hAnsiTheme="minorHAnsi" w:cstheme="minorHAnsi"/>
          <w:lang w:val="en-GB"/>
        </w:rPr>
        <w:t xml:space="preserve">the </w:t>
      </w:r>
      <w:r w:rsidR="00842055" w:rsidRPr="00F04506">
        <w:rPr>
          <w:rFonts w:asciiTheme="minorHAnsi" w:hAnsiTheme="minorHAnsi" w:cstheme="minorHAnsi"/>
        </w:rPr>
        <w:t>Association Air Pays de la Loire</w:t>
      </w:r>
      <w:r w:rsidR="00F04506" w:rsidRPr="00F04506">
        <w:rPr>
          <w:rFonts w:asciiTheme="minorHAnsi" w:hAnsiTheme="minorHAnsi" w:cstheme="minorHAnsi"/>
        </w:rPr>
        <w:t xml:space="preserve">, </w:t>
      </w:r>
      <w:r w:rsidR="00842055" w:rsidRPr="00F04506">
        <w:rPr>
          <w:rFonts w:asciiTheme="minorHAnsi" w:hAnsiTheme="minorHAnsi" w:cstheme="minorHAnsi"/>
          <w:lang w:val="en-GB"/>
        </w:rPr>
        <w:t>local authorities</w:t>
      </w:r>
      <w:r w:rsidR="00F04506" w:rsidRPr="00F04506">
        <w:rPr>
          <w:rFonts w:asciiTheme="minorHAnsi" w:hAnsiTheme="minorHAnsi" w:cstheme="minorHAnsi"/>
          <w:lang w:val="en-GB"/>
        </w:rPr>
        <w:t xml:space="preserve">, </w:t>
      </w:r>
      <w:r>
        <w:rPr>
          <w:rFonts w:asciiTheme="minorHAnsi" w:hAnsiTheme="minorHAnsi" w:cstheme="minorHAnsi"/>
          <w:lang w:val="en-GB"/>
        </w:rPr>
        <w:t xml:space="preserve">environmental </w:t>
      </w:r>
      <w:r w:rsidR="00842055" w:rsidRPr="00F04506">
        <w:rPr>
          <w:rFonts w:asciiTheme="minorHAnsi" w:hAnsiTheme="minorHAnsi" w:cstheme="minorHAnsi"/>
          <w:lang w:val="en-GB"/>
        </w:rPr>
        <w:t>associations</w:t>
      </w:r>
      <w:r w:rsidR="00F04506" w:rsidRPr="00F04506">
        <w:rPr>
          <w:rFonts w:asciiTheme="minorHAnsi" w:hAnsiTheme="minorHAnsi" w:cstheme="minorHAnsi"/>
          <w:lang w:val="en-GB"/>
        </w:rPr>
        <w:t xml:space="preserve">, </w:t>
      </w:r>
      <w:r w:rsidR="00842055" w:rsidRPr="00F04506">
        <w:rPr>
          <w:rFonts w:asciiTheme="minorHAnsi" w:hAnsiTheme="minorHAnsi" w:cstheme="minorHAnsi"/>
          <w:lang w:val="en-GB"/>
        </w:rPr>
        <w:t>companies</w:t>
      </w:r>
      <w:r w:rsidR="00F04506" w:rsidRPr="00F04506">
        <w:rPr>
          <w:rFonts w:asciiTheme="minorHAnsi" w:hAnsiTheme="minorHAnsi" w:cstheme="minorHAnsi"/>
          <w:lang w:val="en-GB"/>
        </w:rPr>
        <w:t xml:space="preserve">, </w:t>
      </w:r>
      <w:r w:rsidR="00842055" w:rsidRPr="00F04506">
        <w:rPr>
          <w:rFonts w:asciiTheme="minorHAnsi" w:hAnsiTheme="minorHAnsi" w:cstheme="minorHAnsi"/>
          <w:lang w:val="en-GB"/>
        </w:rPr>
        <w:t>teachers of secondary school Sophie Germain</w:t>
      </w:r>
      <w:r w:rsidR="00F04506" w:rsidRPr="00F04506">
        <w:rPr>
          <w:rFonts w:asciiTheme="minorHAnsi" w:hAnsiTheme="minorHAnsi" w:cstheme="minorHAnsi"/>
          <w:lang w:val="en-GB"/>
        </w:rPr>
        <w:t xml:space="preserve">, </w:t>
      </w:r>
      <w:r>
        <w:rPr>
          <w:rFonts w:asciiTheme="minorHAnsi" w:hAnsiTheme="minorHAnsi" w:cstheme="minorHAnsi"/>
          <w:lang w:val="en-GB"/>
        </w:rPr>
        <w:t xml:space="preserve">14-year old </w:t>
      </w:r>
      <w:r w:rsidR="00F04506" w:rsidRPr="00F04506">
        <w:rPr>
          <w:rFonts w:asciiTheme="minorHAnsi" w:hAnsiTheme="minorHAnsi" w:cstheme="minorHAnsi"/>
          <w:lang w:val="en-GB"/>
        </w:rPr>
        <w:t>students</w:t>
      </w:r>
      <w:r w:rsidR="00F04506">
        <w:rPr>
          <w:rFonts w:asciiTheme="minorHAnsi" w:hAnsiTheme="minorHAnsi" w:cstheme="minorHAnsi"/>
          <w:lang w:val="en-GB"/>
        </w:rPr>
        <w:t xml:space="preserve"> and </w:t>
      </w:r>
      <w:r>
        <w:rPr>
          <w:rFonts w:asciiTheme="minorHAnsi" w:hAnsiTheme="minorHAnsi" w:cstheme="minorHAnsi"/>
          <w:lang w:val="en-GB"/>
        </w:rPr>
        <w:t xml:space="preserve">their </w:t>
      </w:r>
      <w:r w:rsidR="00F04506">
        <w:rPr>
          <w:rFonts w:asciiTheme="minorHAnsi" w:hAnsiTheme="minorHAnsi" w:cstheme="minorHAnsi"/>
          <w:lang w:val="en-GB"/>
        </w:rPr>
        <w:t>parents</w:t>
      </w:r>
      <w:r w:rsidR="00D61332">
        <w:rPr>
          <w:rFonts w:asciiTheme="minorHAnsi" w:hAnsiTheme="minorHAnsi" w:cstheme="minorHAnsi"/>
          <w:lang w:val="en-GB"/>
        </w:rPr>
        <w:t>.</w:t>
      </w:r>
    </w:p>
    <w:p w14:paraId="637A283B" w14:textId="26381EE8" w:rsidR="00785C42" w:rsidRDefault="00785C42" w:rsidP="00785C42">
      <w:pPr>
        <w:pStyle w:val="Urbact-Body-Bullet-2"/>
        <w:pBdr>
          <w:top w:val="nil"/>
          <w:left w:val="nil"/>
          <w:bottom w:val="nil"/>
          <w:right w:val="nil"/>
          <w:between w:val="nil"/>
        </w:pBdr>
        <w:ind w:left="720"/>
        <w:jc w:val="center"/>
        <w:rPr>
          <w:rFonts w:asciiTheme="minorHAnsi" w:hAnsiTheme="minorHAnsi" w:cstheme="minorHAnsi"/>
          <w:lang w:val="en-GB"/>
        </w:rPr>
      </w:pPr>
    </w:p>
    <w:p w14:paraId="60663E24" w14:textId="77777777" w:rsidR="00785C42" w:rsidRPr="00F04506" w:rsidRDefault="00785C42" w:rsidP="00785C42">
      <w:pPr>
        <w:pStyle w:val="Urbact-Body-Bullet-2"/>
        <w:pBdr>
          <w:top w:val="nil"/>
          <w:left w:val="nil"/>
          <w:bottom w:val="nil"/>
          <w:right w:val="nil"/>
          <w:between w:val="nil"/>
        </w:pBdr>
        <w:ind w:left="720"/>
        <w:jc w:val="center"/>
        <w:rPr>
          <w:rFonts w:asciiTheme="majorHAnsi" w:hAnsiTheme="majorHAnsi"/>
          <w:bCs/>
        </w:rPr>
        <w:sectPr w:rsidR="00785C42" w:rsidRPr="00F04506" w:rsidSect="0070411B">
          <w:headerReference w:type="default" r:id="rId17"/>
          <w:footerReference w:type="default" r:id="rId18"/>
          <w:pgSz w:w="11906" w:h="16838"/>
          <w:pgMar w:top="1505" w:right="1440" w:bottom="1408" w:left="1440" w:header="708" w:footer="274" w:gutter="0"/>
          <w:cols w:space="708"/>
          <w:docGrid w:linePitch="360"/>
        </w:sectPr>
      </w:pPr>
    </w:p>
    <w:p w14:paraId="4D6ADBB2" w14:textId="77777777" w:rsidR="00AB746A" w:rsidRPr="00F04506" w:rsidRDefault="00AB746A" w:rsidP="000A3289">
      <w:pPr>
        <w:ind w:right="-291"/>
        <w:contextualSpacing/>
        <w:rPr>
          <w:rFonts w:ascii="Calibri" w:eastAsia="MS Mincho" w:hAnsi="Calibri" w:cs="Times New Roman"/>
        </w:rPr>
      </w:pPr>
    </w:p>
    <w:p w14:paraId="177B15BB" w14:textId="77777777" w:rsidR="007857AC" w:rsidRDefault="007857AC" w:rsidP="007857AC">
      <w:pPr>
        <w:rPr>
          <w:rFonts w:ascii="Calibri" w:eastAsia="Clear Sans" w:hAnsi="Calibri" w:cs="Calibri"/>
          <w:b/>
          <w:color w:val="FF8400"/>
        </w:rPr>
      </w:pPr>
    </w:p>
    <w:p w14:paraId="67FD6725" w14:textId="77777777" w:rsidR="00AD0D2E" w:rsidRPr="00BB4B41" w:rsidRDefault="00BB4B41" w:rsidP="009624F8">
      <w:pPr>
        <w:pStyle w:val="Normal1"/>
        <w:numPr>
          <w:ilvl w:val="0"/>
          <w:numId w:val="1"/>
        </w:numPr>
        <w:pBdr>
          <w:top w:val="nil"/>
          <w:left w:val="nil"/>
          <w:bottom w:val="nil"/>
          <w:right w:val="nil"/>
          <w:between w:val="nil"/>
        </w:pBdr>
        <w:rPr>
          <w:rFonts w:cstheme="minorHAnsi"/>
        </w:rPr>
      </w:pPr>
      <w:r w:rsidRPr="00BB4B41">
        <w:rPr>
          <w:rFonts w:ascii="Calibri" w:eastAsia="Clear Sans" w:hAnsi="Calibri" w:cs="Calibri"/>
          <w:b/>
          <w:color w:val="FF8400"/>
        </w:rPr>
        <w:t>Draft Learning Logs</w:t>
      </w:r>
      <w:r>
        <w:rPr>
          <w:rFonts w:ascii="Calibri" w:eastAsia="Clear Sans" w:hAnsi="Calibri" w:cs="Calibri"/>
          <w:b/>
          <w:color w:val="FF8400"/>
        </w:rPr>
        <w:t xml:space="preserve">’ </w:t>
      </w:r>
      <w:r w:rsidR="004F1FC8" w:rsidRPr="00BB4B41">
        <w:rPr>
          <w:rFonts w:ascii="Calibri" w:eastAsia="Clear Sans" w:hAnsi="Calibri" w:cs="Calibri"/>
          <w:b/>
          <w:color w:val="FF8400"/>
        </w:rPr>
        <w:t>Peer review</w:t>
      </w:r>
    </w:p>
    <w:p w14:paraId="7F6AE9D4" w14:textId="77777777" w:rsidR="00BB4B41" w:rsidRPr="00BB4B41" w:rsidRDefault="00BB4B41" w:rsidP="00BB4B41">
      <w:pPr>
        <w:pStyle w:val="Normal1"/>
        <w:pBdr>
          <w:top w:val="nil"/>
          <w:left w:val="nil"/>
          <w:bottom w:val="nil"/>
          <w:right w:val="nil"/>
          <w:between w:val="nil"/>
        </w:pBdr>
        <w:ind w:left="720"/>
        <w:rPr>
          <w:rFonts w:cstheme="minorHAnsi"/>
        </w:rPr>
      </w:pPr>
    </w:p>
    <w:p w14:paraId="43995FBA" w14:textId="77777777" w:rsidR="003D44C2" w:rsidRDefault="003D44C2" w:rsidP="003D44C2">
      <w:pPr>
        <w:pStyle w:val="Urbact-Body-Bullet-2"/>
        <w:spacing w:before="0" w:line="240" w:lineRule="auto"/>
        <w:rPr>
          <w:rFonts w:cstheme="minorHAnsi"/>
          <w:lang w:val="en-GB"/>
        </w:rPr>
      </w:pPr>
      <w:r>
        <w:rPr>
          <w:rFonts w:cstheme="minorHAnsi"/>
        </w:rPr>
        <w:t xml:space="preserve">For the Peer Review exercise, </w:t>
      </w:r>
      <w:r w:rsidRPr="00BB4B41">
        <w:rPr>
          <w:rFonts w:cstheme="minorHAnsi"/>
          <w:b/>
          <w:bCs/>
        </w:rPr>
        <w:t xml:space="preserve">each Partner had read </w:t>
      </w:r>
      <w:r w:rsidR="007857AC" w:rsidRPr="00BB4B41">
        <w:rPr>
          <w:rFonts w:cstheme="minorHAnsi"/>
          <w:b/>
          <w:bCs/>
        </w:rPr>
        <w:t xml:space="preserve">two of the </w:t>
      </w:r>
      <w:r w:rsidRPr="00BB4B41">
        <w:rPr>
          <w:rFonts w:cstheme="minorHAnsi"/>
          <w:b/>
          <w:bCs/>
        </w:rPr>
        <w:t>Learning Log</w:t>
      </w:r>
      <w:r>
        <w:rPr>
          <w:rFonts w:cstheme="minorHAnsi"/>
        </w:rPr>
        <w:t xml:space="preserve"> Survey</w:t>
      </w:r>
      <w:r w:rsidR="007857AC">
        <w:rPr>
          <w:rFonts w:cstheme="minorHAnsi"/>
        </w:rPr>
        <w:t xml:space="preserve">s, that had been filled in by all ON BOARD cities </w:t>
      </w:r>
      <w:r>
        <w:rPr>
          <w:rFonts w:cstheme="minorHAnsi"/>
        </w:rPr>
        <w:t xml:space="preserve">before the meeting. </w:t>
      </w:r>
      <w:r>
        <w:rPr>
          <w:rFonts w:cstheme="minorHAnsi"/>
          <w:lang w:val="en-GB"/>
        </w:rPr>
        <w:t xml:space="preserve">The Peer review was organised as depicted in the box below. </w:t>
      </w:r>
    </w:p>
    <w:p w14:paraId="6DFA4A32" w14:textId="77777777" w:rsidR="003D44C2" w:rsidRDefault="003D44C2" w:rsidP="003D44C2">
      <w:pPr>
        <w:rPr>
          <w:rFonts w:ascii="Calibri" w:eastAsia="Times New Roman" w:hAnsi="Calibri" w:cstheme="minorHAnsi"/>
          <w:lang w:bidi="en-US"/>
        </w:rPr>
      </w:pPr>
    </w:p>
    <w:p w14:paraId="35FD4205" w14:textId="77777777" w:rsidR="003D44C2" w:rsidRDefault="003D44C2" w:rsidP="00AD0D2E">
      <w:pPr>
        <w:pStyle w:val="Urbact-Body-Bullet-2"/>
        <w:spacing w:before="0" w:line="240" w:lineRule="auto"/>
        <w:rPr>
          <w:rFonts w:cstheme="minorHAnsi"/>
          <w:lang w:val="en-GB"/>
        </w:rPr>
      </w:pPr>
    </w:p>
    <w:p w14:paraId="4FDA9C59" w14:textId="77777777" w:rsidR="00AD0D2E" w:rsidRDefault="00AD0D2E" w:rsidP="003D44C2">
      <w:pPr>
        <w:pBdr>
          <w:top w:val="single" w:sz="4" w:space="1" w:color="FFC000"/>
          <w:left w:val="single" w:sz="4" w:space="4" w:color="FFC000"/>
          <w:bottom w:val="single" w:sz="4" w:space="1" w:color="FFC000"/>
          <w:right w:val="single" w:sz="4" w:space="4" w:color="FFC000"/>
        </w:pBdr>
        <w:rPr>
          <w:rFonts w:ascii="Calibri" w:eastAsia="Times New Roman" w:hAnsi="Calibri" w:cstheme="minorHAnsi"/>
          <w:lang w:bidi="en-US"/>
        </w:rPr>
      </w:pPr>
      <w:r w:rsidRPr="00AD0D2E">
        <w:rPr>
          <w:rFonts w:ascii="Calibri" w:eastAsia="Times New Roman" w:hAnsi="Calibri" w:cstheme="minorHAnsi"/>
          <w:noProof/>
          <w:lang w:val="ca-ES" w:eastAsia="ca-ES"/>
        </w:rPr>
        <w:drawing>
          <wp:inline distT="0" distB="0" distL="0" distR="0" wp14:anchorId="0E7B5B3C" wp14:editId="2D67CEE3">
            <wp:extent cx="5731510" cy="32238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1510" cy="3223895"/>
                    </a:xfrm>
                    <a:prstGeom prst="rect">
                      <a:avLst/>
                    </a:prstGeom>
                  </pic:spPr>
                </pic:pic>
              </a:graphicData>
            </a:graphic>
          </wp:inline>
        </w:drawing>
      </w:r>
    </w:p>
    <w:p w14:paraId="10ACD6B4" w14:textId="77777777" w:rsidR="00AD0D2E" w:rsidRDefault="00AD0D2E" w:rsidP="00486E58">
      <w:pPr>
        <w:rPr>
          <w:rFonts w:ascii="Calibri" w:eastAsia="Times New Roman" w:hAnsi="Calibri" w:cstheme="minorHAnsi"/>
          <w:lang w:bidi="en-US"/>
        </w:rPr>
      </w:pPr>
    </w:p>
    <w:p w14:paraId="51B57F19" w14:textId="77777777" w:rsidR="00AD0D2E" w:rsidRDefault="00BB4B41" w:rsidP="000C48B6">
      <w:pPr>
        <w:jc w:val="both"/>
        <w:rPr>
          <w:rFonts w:ascii="Calibri" w:eastAsia="Times New Roman" w:hAnsi="Calibri" w:cstheme="minorHAnsi"/>
          <w:lang w:bidi="en-US"/>
        </w:rPr>
      </w:pPr>
      <w:r>
        <w:rPr>
          <w:rFonts w:ascii="Calibri" w:eastAsia="Times New Roman" w:hAnsi="Calibri" w:cstheme="minorHAnsi"/>
          <w:lang w:bidi="en-US"/>
        </w:rPr>
        <w:t xml:space="preserve">First, each Partner presented a summary of the achievements as included in the </w:t>
      </w:r>
      <w:r w:rsidR="00B74CF7">
        <w:rPr>
          <w:rFonts w:ascii="Calibri" w:eastAsia="Times New Roman" w:hAnsi="Calibri" w:cstheme="minorHAnsi"/>
          <w:lang w:bidi="en-US"/>
        </w:rPr>
        <w:t>Learning Log</w:t>
      </w:r>
      <w:r>
        <w:rPr>
          <w:rFonts w:ascii="Calibri" w:eastAsia="Times New Roman" w:hAnsi="Calibri" w:cstheme="minorHAnsi"/>
          <w:lang w:bidi="en-US"/>
        </w:rPr>
        <w:t xml:space="preserve"> Survey</w:t>
      </w:r>
      <w:r w:rsidR="00B74CF7">
        <w:rPr>
          <w:rFonts w:ascii="Calibri" w:eastAsia="Times New Roman" w:hAnsi="Calibri" w:cstheme="minorHAnsi"/>
          <w:lang w:bidi="en-US"/>
        </w:rPr>
        <w:t>, the</w:t>
      </w:r>
      <w:r>
        <w:rPr>
          <w:rFonts w:ascii="Calibri" w:eastAsia="Times New Roman" w:hAnsi="Calibri" w:cstheme="minorHAnsi"/>
          <w:lang w:bidi="en-US"/>
        </w:rPr>
        <w:t xml:space="preserve">n, peer reviewers </w:t>
      </w:r>
      <w:r w:rsidR="00B74CF7">
        <w:rPr>
          <w:rFonts w:ascii="Calibri" w:eastAsia="Times New Roman" w:hAnsi="Calibri" w:cstheme="minorHAnsi"/>
          <w:lang w:bidi="en-US"/>
        </w:rPr>
        <w:t xml:space="preserve">split in groups to prepare their feedback. </w:t>
      </w:r>
      <w:r w:rsidR="00A22BB6">
        <w:rPr>
          <w:rFonts w:ascii="Calibri" w:eastAsia="Times New Roman" w:hAnsi="Calibri" w:cstheme="minorHAnsi"/>
          <w:lang w:bidi="en-US"/>
        </w:rPr>
        <w:t>Questions</w:t>
      </w:r>
      <w:r w:rsidR="00AD0D2E">
        <w:rPr>
          <w:rFonts w:ascii="Calibri" w:eastAsia="Times New Roman" w:hAnsi="Calibri" w:cstheme="minorHAnsi"/>
          <w:lang w:bidi="en-US"/>
        </w:rPr>
        <w:t xml:space="preserve"> to guide the</w:t>
      </w:r>
      <w:r w:rsidR="00B74CF7">
        <w:rPr>
          <w:rFonts w:ascii="Calibri" w:eastAsia="Times New Roman" w:hAnsi="Calibri" w:cstheme="minorHAnsi"/>
          <w:lang w:bidi="en-US"/>
        </w:rPr>
        <w:t>m</w:t>
      </w:r>
      <w:r w:rsidR="00AD0D2E">
        <w:rPr>
          <w:rFonts w:ascii="Calibri" w:eastAsia="Times New Roman" w:hAnsi="Calibri" w:cstheme="minorHAnsi"/>
          <w:lang w:bidi="en-US"/>
        </w:rPr>
        <w:t xml:space="preserve"> were:</w:t>
      </w:r>
    </w:p>
    <w:p w14:paraId="3AD9B567" w14:textId="77777777" w:rsidR="00AD0D2E" w:rsidRDefault="00AD0D2E" w:rsidP="00486E58">
      <w:pPr>
        <w:rPr>
          <w:rFonts w:ascii="Calibri" w:eastAsia="Times New Roman" w:hAnsi="Calibri" w:cstheme="minorHAnsi"/>
          <w:lang w:bidi="en-US"/>
        </w:rPr>
      </w:pPr>
    </w:p>
    <w:p w14:paraId="4D1109A8" w14:textId="77777777" w:rsidR="00BB4B41" w:rsidRPr="00BB4B41" w:rsidRDefault="00AD0D2E" w:rsidP="00BB4B41">
      <w:pPr>
        <w:numPr>
          <w:ilvl w:val="0"/>
          <w:numId w:val="13"/>
        </w:numPr>
        <w:rPr>
          <w:rFonts w:ascii="Calibri" w:eastAsia="Times New Roman" w:hAnsi="Calibri" w:cstheme="minorHAnsi"/>
          <w:b/>
          <w:bCs/>
          <w:lang w:bidi="en-US"/>
        </w:rPr>
      </w:pPr>
      <w:r w:rsidRPr="007D4296">
        <w:rPr>
          <w:rFonts w:ascii="Calibri" w:eastAsia="Times New Roman" w:hAnsi="Calibri" w:cstheme="minorHAnsi"/>
          <w:b/>
          <w:bCs/>
          <w:lang w:bidi="en-US"/>
        </w:rPr>
        <w:t xml:space="preserve">What would you highlight from this learning and transfer experience? </w:t>
      </w:r>
    </w:p>
    <w:p w14:paraId="21AC58AF" w14:textId="77777777" w:rsidR="00AD0D2E" w:rsidRPr="007D4296" w:rsidRDefault="00AD0D2E" w:rsidP="00B61A09">
      <w:pPr>
        <w:numPr>
          <w:ilvl w:val="0"/>
          <w:numId w:val="13"/>
        </w:numPr>
        <w:rPr>
          <w:rFonts w:ascii="Calibri" w:eastAsia="Times New Roman" w:hAnsi="Calibri" w:cstheme="minorHAnsi"/>
          <w:b/>
          <w:bCs/>
          <w:lang w:bidi="en-US"/>
        </w:rPr>
      </w:pPr>
      <w:r w:rsidRPr="007D4296">
        <w:rPr>
          <w:rFonts w:ascii="Calibri" w:eastAsia="Times New Roman" w:hAnsi="Calibri" w:cstheme="minorHAnsi"/>
          <w:b/>
          <w:bCs/>
          <w:lang w:bidi="en-US"/>
        </w:rPr>
        <w:t xml:space="preserve">What are missing points? </w:t>
      </w:r>
    </w:p>
    <w:p w14:paraId="6BD30591" w14:textId="77777777" w:rsidR="007F7DD9" w:rsidRDefault="007F7DD9" w:rsidP="00486E58">
      <w:pPr>
        <w:rPr>
          <w:rFonts w:ascii="Calibri" w:eastAsia="Times New Roman" w:hAnsi="Calibri" w:cstheme="minorHAnsi"/>
          <w:lang w:bidi="en-US"/>
        </w:rPr>
      </w:pPr>
    </w:p>
    <w:p w14:paraId="19897D45" w14:textId="77777777" w:rsidR="007D4296" w:rsidRDefault="007D4296" w:rsidP="00486E58">
      <w:pPr>
        <w:rPr>
          <w:rFonts w:ascii="Calibri" w:eastAsia="Times New Roman" w:hAnsi="Calibri" w:cstheme="minorHAnsi"/>
          <w:lang w:bidi="en-US"/>
        </w:rPr>
      </w:pPr>
    </w:p>
    <w:p w14:paraId="4A9781A1" w14:textId="77777777" w:rsidR="00D73F24" w:rsidRDefault="00571C42" w:rsidP="000C48B6">
      <w:pPr>
        <w:jc w:val="both"/>
        <w:rPr>
          <w:rFonts w:ascii="Calibri" w:eastAsia="Times New Roman" w:hAnsi="Calibri" w:cstheme="minorHAnsi"/>
          <w:lang w:bidi="en-US"/>
        </w:rPr>
      </w:pPr>
      <w:r>
        <w:rPr>
          <w:rFonts w:ascii="Calibri" w:eastAsia="Times New Roman" w:hAnsi="Calibri" w:cstheme="minorHAnsi"/>
          <w:lang w:bidi="en-US"/>
        </w:rPr>
        <w:t>Below are some h</w:t>
      </w:r>
      <w:r w:rsidR="00D73F24">
        <w:rPr>
          <w:rFonts w:ascii="Calibri" w:eastAsia="Times New Roman" w:hAnsi="Calibri" w:cstheme="minorHAnsi"/>
          <w:lang w:bidi="en-US"/>
        </w:rPr>
        <w:t xml:space="preserve">ighlights </w:t>
      </w:r>
      <w:r>
        <w:rPr>
          <w:rFonts w:ascii="Calibri" w:eastAsia="Times New Roman" w:hAnsi="Calibri" w:cstheme="minorHAnsi"/>
          <w:lang w:bidi="en-US"/>
        </w:rPr>
        <w:t xml:space="preserve">derived from the comments </w:t>
      </w:r>
      <w:r w:rsidR="008D248C">
        <w:rPr>
          <w:rFonts w:ascii="Calibri" w:eastAsia="Times New Roman" w:hAnsi="Calibri" w:cstheme="minorHAnsi"/>
          <w:lang w:bidi="en-US"/>
        </w:rPr>
        <w:t xml:space="preserve">of </w:t>
      </w:r>
      <w:r>
        <w:rPr>
          <w:rFonts w:ascii="Calibri" w:eastAsia="Times New Roman" w:hAnsi="Calibri" w:cstheme="minorHAnsi"/>
          <w:lang w:bidi="en-US"/>
        </w:rPr>
        <w:t>ON BOARD partners during the Peer Review Exercis</w:t>
      </w:r>
      <w:r w:rsidR="008D248C">
        <w:rPr>
          <w:rFonts w:ascii="Calibri" w:eastAsia="Times New Roman" w:hAnsi="Calibri" w:cstheme="minorHAnsi"/>
          <w:lang w:bidi="en-US"/>
        </w:rPr>
        <w:t>e</w:t>
      </w:r>
      <w:r w:rsidR="00543970">
        <w:rPr>
          <w:rFonts w:ascii="Calibri" w:eastAsia="Times New Roman" w:hAnsi="Calibri" w:cstheme="minorHAnsi"/>
          <w:lang w:bidi="en-US"/>
        </w:rPr>
        <w:t xml:space="preserve">. They </w:t>
      </w:r>
      <w:r w:rsidR="00A750D2">
        <w:rPr>
          <w:rFonts w:ascii="Calibri" w:eastAsia="Times New Roman" w:hAnsi="Calibri" w:cstheme="minorHAnsi"/>
          <w:lang w:bidi="en-US"/>
        </w:rPr>
        <w:t xml:space="preserve">also </w:t>
      </w:r>
      <w:r w:rsidR="007F7DD9">
        <w:rPr>
          <w:rFonts w:ascii="Calibri" w:eastAsia="Times New Roman" w:hAnsi="Calibri" w:cstheme="minorHAnsi"/>
          <w:lang w:bidi="en-US"/>
        </w:rPr>
        <w:t xml:space="preserve">incorporate the </w:t>
      </w:r>
      <w:r w:rsidR="008D248C">
        <w:rPr>
          <w:rFonts w:ascii="Calibri" w:eastAsia="Times New Roman" w:hAnsi="Calibri" w:cstheme="minorHAnsi"/>
          <w:lang w:bidi="en-US"/>
        </w:rPr>
        <w:t xml:space="preserve">Lead Partner evaluation of the Learning Logs </w:t>
      </w:r>
      <w:r w:rsidR="007F7DD9">
        <w:rPr>
          <w:rFonts w:ascii="Calibri" w:eastAsia="Times New Roman" w:hAnsi="Calibri" w:cstheme="minorHAnsi"/>
          <w:lang w:bidi="en-US"/>
        </w:rPr>
        <w:t>that closed the session</w:t>
      </w:r>
      <w:r>
        <w:rPr>
          <w:rFonts w:ascii="Calibri" w:eastAsia="Times New Roman" w:hAnsi="Calibri" w:cstheme="minorHAnsi"/>
          <w:lang w:bidi="en-US"/>
        </w:rPr>
        <w:t xml:space="preserve">. </w:t>
      </w:r>
      <w:r w:rsidR="00A52E2F">
        <w:rPr>
          <w:rFonts w:ascii="Calibri" w:eastAsia="Times New Roman" w:hAnsi="Calibri" w:cstheme="minorHAnsi"/>
          <w:lang w:bidi="en-US"/>
        </w:rPr>
        <w:t xml:space="preserve">The ideas </w:t>
      </w:r>
      <w:r w:rsidR="00543970">
        <w:rPr>
          <w:rFonts w:ascii="Calibri" w:eastAsia="Times New Roman" w:hAnsi="Calibri" w:cstheme="minorHAnsi"/>
          <w:lang w:bidi="en-US"/>
        </w:rPr>
        <w:t>reproduce</w:t>
      </w:r>
      <w:r w:rsidR="00A52E2F">
        <w:rPr>
          <w:rFonts w:ascii="Calibri" w:eastAsia="Times New Roman" w:hAnsi="Calibri" w:cstheme="minorHAnsi"/>
          <w:lang w:bidi="en-US"/>
        </w:rPr>
        <w:t xml:space="preserve"> the achievements and difficulties from the transfer process</w:t>
      </w:r>
      <w:r w:rsidR="007F7DD9">
        <w:rPr>
          <w:rFonts w:ascii="Calibri" w:eastAsia="Times New Roman" w:hAnsi="Calibri" w:cstheme="minorHAnsi"/>
          <w:lang w:bidi="en-US"/>
        </w:rPr>
        <w:t>:</w:t>
      </w:r>
    </w:p>
    <w:p w14:paraId="3154D4DB" w14:textId="77777777" w:rsidR="007D4296" w:rsidRDefault="007D4296" w:rsidP="007D4296"/>
    <w:p w14:paraId="1E76A775" w14:textId="77777777" w:rsidR="00B74CF7" w:rsidRDefault="00B74CF7" w:rsidP="00571C42"/>
    <w:p w14:paraId="4902FB6F" w14:textId="77777777" w:rsidR="00A750D2" w:rsidRPr="00A750D2" w:rsidRDefault="00A750D2" w:rsidP="00A750D2">
      <w:pPr>
        <w:pStyle w:val="Normal1"/>
        <w:pBdr>
          <w:top w:val="nil"/>
          <w:left w:val="nil"/>
          <w:bottom w:val="nil"/>
          <w:right w:val="nil"/>
          <w:between w:val="nil"/>
        </w:pBdr>
        <w:rPr>
          <w:rFonts w:ascii="Calibri" w:eastAsia="Clear Sans" w:hAnsi="Calibri" w:cs="Calibri"/>
          <w:b/>
          <w:color w:val="000000" w:themeColor="text1"/>
        </w:rPr>
      </w:pPr>
      <w:r w:rsidRPr="00A750D2">
        <w:rPr>
          <w:rFonts w:ascii="Calibri" w:eastAsia="Clear Sans" w:hAnsi="Calibri" w:cs="Calibri"/>
          <w:b/>
          <w:color w:val="000000" w:themeColor="text1"/>
        </w:rPr>
        <w:t>Main highlights of ON BOARD Partners’ learning and achievements</w:t>
      </w:r>
      <w:r>
        <w:rPr>
          <w:rFonts w:ascii="Calibri" w:eastAsia="Clear Sans" w:hAnsi="Calibri" w:cs="Calibri"/>
          <w:b/>
          <w:color w:val="000000" w:themeColor="text1"/>
        </w:rPr>
        <w:t>:</w:t>
      </w:r>
    </w:p>
    <w:p w14:paraId="1274B98D" w14:textId="77777777" w:rsidR="00A750D2" w:rsidRDefault="00A750D2" w:rsidP="00571C42"/>
    <w:p w14:paraId="22FF231A" w14:textId="77777777" w:rsidR="00571C42" w:rsidRPr="00571C42" w:rsidRDefault="00A750D2" w:rsidP="00571C42">
      <w:pPr>
        <w:rPr>
          <w:u w:val="single"/>
        </w:rPr>
      </w:pPr>
      <w:r>
        <w:rPr>
          <w:u w:val="single"/>
        </w:rPr>
        <w:t>Advantages of n</w:t>
      </w:r>
      <w:r w:rsidR="00571C42" w:rsidRPr="00571C42">
        <w:rPr>
          <w:u w:val="single"/>
        </w:rPr>
        <w:t>etworking</w:t>
      </w:r>
      <w:r w:rsidR="00571C42">
        <w:rPr>
          <w:u w:val="single"/>
        </w:rPr>
        <w:t>:</w:t>
      </w:r>
    </w:p>
    <w:p w14:paraId="30F25DDC" w14:textId="77777777" w:rsidR="00571C42" w:rsidRPr="00543970" w:rsidRDefault="00571C42" w:rsidP="00571C42"/>
    <w:p w14:paraId="5D078A5A" w14:textId="77777777" w:rsidR="00B74CF7" w:rsidRDefault="00B74CF7" w:rsidP="000C48B6">
      <w:pPr>
        <w:pStyle w:val="Prrafodelista"/>
        <w:numPr>
          <w:ilvl w:val="0"/>
          <w:numId w:val="12"/>
        </w:numPr>
        <w:jc w:val="both"/>
      </w:pPr>
      <w:r w:rsidRPr="00543970">
        <w:t xml:space="preserve">The advantages of networking </w:t>
      </w:r>
      <w:r w:rsidR="009624F8">
        <w:t>were</w:t>
      </w:r>
      <w:r w:rsidR="00571C42" w:rsidRPr="00543970">
        <w:t xml:space="preserve"> </w:t>
      </w:r>
      <w:r w:rsidR="000345ED" w:rsidRPr="00543970">
        <w:t xml:space="preserve">highlighted </w:t>
      </w:r>
      <w:r w:rsidR="00571C42" w:rsidRPr="00543970">
        <w:t>at the Peer Review exercise</w:t>
      </w:r>
      <w:r w:rsidRPr="00543970">
        <w:t xml:space="preserve">. For most partners the </w:t>
      </w:r>
      <w:r w:rsidR="00571C42" w:rsidRPr="00543970">
        <w:t xml:space="preserve">greatest </w:t>
      </w:r>
      <w:r w:rsidRPr="00543970">
        <w:t>achievement has been</w:t>
      </w:r>
      <w:r>
        <w:t xml:space="preserve"> </w:t>
      </w:r>
      <w:r w:rsidR="00571C42">
        <w:t>initiating the</w:t>
      </w:r>
      <w:r>
        <w:t xml:space="preserve"> change towards a </w:t>
      </w:r>
      <w:r w:rsidRPr="00543970">
        <w:rPr>
          <w:b/>
          <w:bCs/>
        </w:rPr>
        <w:t xml:space="preserve">more </w:t>
      </w:r>
      <w:r w:rsidRPr="00543970">
        <w:rPr>
          <w:b/>
          <w:bCs/>
        </w:rPr>
        <w:lastRenderedPageBreak/>
        <w:t>collaborative approach</w:t>
      </w:r>
      <w:r w:rsidR="00571C42" w:rsidRPr="00543970">
        <w:rPr>
          <w:b/>
          <w:bCs/>
        </w:rPr>
        <w:t xml:space="preserve"> in education</w:t>
      </w:r>
      <w:r>
        <w:t>.</w:t>
      </w:r>
      <w:r w:rsidR="000345ED">
        <w:t xml:space="preserve"> </w:t>
      </w:r>
      <w:r w:rsidR="000345ED" w:rsidRPr="000345ED">
        <w:t xml:space="preserve">Despite </w:t>
      </w:r>
      <w:r w:rsidR="000345ED">
        <w:t xml:space="preserve">the </w:t>
      </w:r>
      <w:r w:rsidR="000345ED" w:rsidRPr="000345ED">
        <w:t>lack of time and resources all Partners ULG members agree on the interest and relevance of keeping this cooperation</w:t>
      </w:r>
      <w:r w:rsidR="000345ED">
        <w:t xml:space="preserve"> beyond ON BOARD</w:t>
      </w:r>
      <w:r w:rsidR="000345ED" w:rsidRPr="000345ED">
        <w:t>.</w:t>
      </w:r>
    </w:p>
    <w:p w14:paraId="055378D7" w14:textId="77777777" w:rsidR="001D097D" w:rsidRPr="001D097D" w:rsidRDefault="001D097D" w:rsidP="001D097D">
      <w:pPr>
        <w:pStyle w:val="Prrafodelista"/>
        <w:numPr>
          <w:ilvl w:val="0"/>
          <w:numId w:val="12"/>
        </w:numPr>
        <w:spacing w:before="120" w:after="120"/>
        <w:jc w:val="both"/>
        <w:rPr>
          <w:rFonts w:cs="CenturyGothic"/>
        </w:rPr>
      </w:pPr>
      <w:r w:rsidRPr="004E4A83">
        <w:rPr>
          <w:rFonts w:cs="CenturyGothic"/>
        </w:rPr>
        <w:t xml:space="preserve">For some cities, such as Poznan, networking has had the capacity to </w:t>
      </w:r>
      <w:r w:rsidRPr="001D097D">
        <w:rPr>
          <w:rFonts w:cs="CenturyGothic"/>
          <w:b/>
          <w:bCs/>
        </w:rPr>
        <w:t>strengthening the community</w:t>
      </w:r>
      <w:r w:rsidRPr="004E4A83">
        <w:rPr>
          <w:rFonts w:cs="CenturyGothic"/>
        </w:rPr>
        <w:t xml:space="preserve"> at district level. The schools are cooperating, rather than competing and thus have access to more projects, workshops and interesting initiatives. </w:t>
      </w:r>
    </w:p>
    <w:p w14:paraId="6E4F70EC" w14:textId="77777777" w:rsidR="007D4296" w:rsidRDefault="007D4296" w:rsidP="007D4296"/>
    <w:p w14:paraId="78ABFD00" w14:textId="77777777" w:rsidR="00254CF1" w:rsidRPr="00254CF1" w:rsidRDefault="003B524C" w:rsidP="000C48B6">
      <w:pPr>
        <w:jc w:val="both"/>
        <w:rPr>
          <w:u w:val="single"/>
        </w:rPr>
      </w:pPr>
      <w:r>
        <w:rPr>
          <w:u w:val="single"/>
        </w:rPr>
        <w:t>New collaborations with n</w:t>
      </w:r>
      <w:r w:rsidR="00254CF1" w:rsidRPr="00254CF1">
        <w:rPr>
          <w:u w:val="single"/>
        </w:rPr>
        <w:t>on</w:t>
      </w:r>
      <w:r>
        <w:rPr>
          <w:u w:val="single"/>
        </w:rPr>
        <w:t>-</w:t>
      </w:r>
      <w:r w:rsidR="00254CF1" w:rsidRPr="00254CF1">
        <w:rPr>
          <w:u w:val="single"/>
        </w:rPr>
        <w:t>education agents</w:t>
      </w:r>
      <w:r w:rsidR="00254CF1">
        <w:rPr>
          <w:u w:val="single"/>
        </w:rPr>
        <w:t>:</w:t>
      </w:r>
      <w:r w:rsidR="00254CF1" w:rsidRPr="00254CF1">
        <w:rPr>
          <w:u w:val="single"/>
        </w:rPr>
        <w:t xml:space="preserve"> </w:t>
      </w:r>
    </w:p>
    <w:p w14:paraId="7915DF29" w14:textId="77777777" w:rsidR="00254CF1" w:rsidRDefault="00254CF1" w:rsidP="000C48B6">
      <w:pPr>
        <w:jc w:val="both"/>
      </w:pPr>
    </w:p>
    <w:p w14:paraId="571F12F7" w14:textId="77777777" w:rsidR="007D4296" w:rsidRDefault="00254CF1" w:rsidP="000C48B6">
      <w:pPr>
        <w:pStyle w:val="Prrafodelista"/>
        <w:numPr>
          <w:ilvl w:val="0"/>
          <w:numId w:val="12"/>
        </w:numPr>
        <w:jc w:val="both"/>
      </w:pPr>
      <w:r>
        <w:t xml:space="preserve">Participation of </w:t>
      </w:r>
      <w:r w:rsidR="007D4296" w:rsidRPr="00543970">
        <w:rPr>
          <w:b/>
          <w:bCs/>
        </w:rPr>
        <w:t xml:space="preserve">unexpected education </w:t>
      </w:r>
      <w:r w:rsidRPr="00543970">
        <w:rPr>
          <w:b/>
          <w:bCs/>
        </w:rPr>
        <w:t>stakeholders</w:t>
      </w:r>
      <w:r>
        <w:t xml:space="preserve"> is </w:t>
      </w:r>
      <w:r w:rsidR="002079A5">
        <w:t>mentioned</w:t>
      </w:r>
      <w:r>
        <w:t xml:space="preserve"> as a </w:t>
      </w:r>
      <w:r w:rsidR="00A52E2F">
        <w:t>positive aspect to open the schools and their students to their immediate milieu</w:t>
      </w:r>
      <w:r w:rsidR="007F7DD9">
        <w:t xml:space="preserve"> with a students’ real-life experience in education</w:t>
      </w:r>
      <w:r w:rsidR="002079A5">
        <w:t>.</w:t>
      </w:r>
      <w:r>
        <w:t xml:space="preserve"> </w:t>
      </w:r>
    </w:p>
    <w:p w14:paraId="5E277D4C" w14:textId="77777777" w:rsidR="00543970" w:rsidRDefault="00543970" w:rsidP="000C48B6">
      <w:pPr>
        <w:pStyle w:val="Prrafodelista"/>
        <w:numPr>
          <w:ilvl w:val="0"/>
          <w:numId w:val="12"/>
        </w:numPr>
        <w:jc w:val="both"/>
      </w:pPr>
      <w:r>
        <w:t xml:space="preserve">These new contacts have helped to break silos between different agents and </w:t>
      </w:r>
      <w:r w:rsidRPr="00543970">
        <w:rPr>
          <w:b/>
          <w:bCs/>
        </w:rPr>
        <w:t>start joining forces to develop new education</w:t>
      </w:r>
      <w:r>
        <w:t xml:space="preserve"> projects was mentioned as an important result. Partners have initiated collaboration between school and after-school time agents (Nantes), have built and consolidated an education community with different profiles (Albergaria) and have enabled tighter collaboration between different municipal departments (Halmstad), among others.</w:t>
      </w:r>
    </w:p>
    <w:p w14:paraId="2BFEB835" w14:textId="77777777" w:rsidR="003B524C" w:rsidRDefault="003B524C" w:rsidP="000C48B6">
      <w:pPr>
        <w:pStyle w:val="Prrafodelista"/>
        <w:numPr>
          <w:ilvl w:val="0"/>
          <w:numId w:val="12"/>
        </w:numPr>
        <w:autoSpaceDE w:val="0"/>
        <w:autoSpaceDN w:val="0"/>
        <w:adjustRightInd w:val="0"/>
        <w:jc w:val="both"/>
      </w:pPr>
      <w:r>
        <w:t>Nantes also, has undertaken n</w:t>
      </w:r>
      <w:r w:rsidRPr="00254CF1">
        <w:t xml:space="preserve">ew ways of involving professionals coming from scientific area, specialized </w:t>
      </w:r>
      <w:r>
        <w:t>NGOs and municipal te</w:t>
      </w:r>
      <w:r w:rsidRPr="00254CF1">
        <w:t>chnicians</w:t>
      </w:r>
      <w:r>
        <w:t xml:space="preserve">. A success step of the city has been to </w:t>
      </w:r>
      <w:r w:rsidRPr="00E51925">
        <w:t xml:space="preserve">gather a group of education stakeholders who had not </w:t>
      </w:r>
      <w:r>
        <w:t>worked together</w:t>
      </w:r>
      <w:r w:rsidRPr="00E51925">
        <w:t xml:space="preserve"> before</w:t>
      </w:r>
      <w:r>
        <w:t xml:space="preserve"> then</w:t>
      </w:r>
      <w:r w:rsidRPr="00E51925">
        <w:t xml:space="preserve">. </w:t>
      </w:r>
      <w:r>
        <w:t xml:space="preserve">It is also the case for </w:t>
      </w:r>
      <w:r w:rsidRPr="00E51925">
        <w:t>H</w:t>
      </w:r>
      <w:r>
        <w:t xml:space="preserve">almstad. The City </w:t>
      </w:r>
      <w:r w:rsidRPr="00E51925">
        <w:t>reports to have network</w:t>
      </w:r>
      <w:r>
        <w:t>ed</w:t>
      </w:r>
      <w:r w:rsidRPr="00E51925">
        <w:t xml:space="preserve"> with some agents that had not been contacted before.</w:t>
      </w:r>
    </w:p>
    <w:p w14:paraId="65ED9CCC" w14:textId="77777777" w:rsidR="00254CF1" w:rsidRDefault="00254CF1" w:rsidP="000C48B6">
      <w:pPr>
        <w:jc w:val="both"/>
      </w:pPr>
    </w:p>
    <w:p w14:paraId="67A52C40" w14:textId="77777777" w:rsidR="00B74CF7" w:rsidRPr="00B74CF7" w:rsidRDefault="00B74CF7" w:rsidP="000C48B6">
      <w:pPr>
        <w:jc w:val="both"/>
        <w:rPr>
          <w:u w:val="single"/>
        </w:rPr>
      </w:pPr>
      <w:r w:rsidRPr="00B74CF7">
        <w:rPr>
          <w:u w:val="single"/>
        </w:rPr>
        <w:t>Change by doing</w:t>
      </w:r>
    </w:p>
    <w:p w14:paraId="469F93E7" w14:textId="77777777" w:rsidR="00B74CF7" w:rsidRDefault="00B74CF7" w:rsidP="000C48B6">
      <w:pPr>
        <w:jc w:val="both"/>
      </w:pPr>
    </w:p>
    <w:p w14:paraId="72F9DA09" w14:textId="77777777" w:rsidR="007D4296" w:rsidRDefault="00B74CF7" w:rsidP="000C48B6">
      <w:pPr>
        <w:pStyle w:val="Prrafodelista"/>
        <w:numPr>
          <w:ilvl w:val="0"/>
          <w:numId w:val="12"/>
        </w:numPr>
        <w:jc w:val="both"/>
      </w:pPr>
      <w:r>
        <w:t xml:space="preserve">The implementation of </w:t>
      </w:r>
      <w:r w:rsidRPr="00543970">
        <w:rPr>
          <w:b/>
          <w:bCs/>
        </w:rPr>
        <w:t>pilot projects</w:t>
      </w:r>
      <w:r>
        <w:t xml:space="preserve"> has been a powerful tool for local agents to better understand the Good Practice and its interest for their work</w:t>
      </w:r>
      <w:r w:rsidR="002079A5">
        <w:t xml:space="preserve">. </w:t>
      </w:r>
    </w:p>
    <w:p w14:paraId="762E724B" w14:textId="77777777" w:rsidR="007D4296" w:rsidRDefault="007D4296" w:rsidP="000C48B6">
      <w:pPr>
        <w:jc w:val="both"/>
      </w:pPr>
    </w:p>
    <w:p w14:paraId="6EE39E28" w14:textId="77777777" w:rsidR="002079A5" w:rsidRPr="000345ED" w:rsidRDefault="00B4457E" w:rsidP="000C48B6">
      <w:pPr>
        <w:jc w:val="both"/>
        <w:rPr>
          <w:u w:val="single"/>
        </w:rPr>
      </w:pPr>
      <w:r>
        <w:rPr>
          <w:u w:val="single"/>
        </w:rPr>
        <w:t>Cities’ particularities</w:t>
      </w:r>
    </w:p>
    <w:p w14:paraId="2D374890" w14:textId="77777777" w:rsidR="002079A5" w:rsidRDefault="002079A5" w:rsidP="000C48B6">
      <w:pPr>
        <w:jc w:val="both"/>
      </w:pPr>
    </w:p>
    <w:p w14:paraId="3CE782AC" w14:textId="77777777" w:rsidR="007D4296" w:rsidRDefault="002079A5" w:rsidP="000C48B6">
      <w:pPr>
        <w:pStyle w:val="Prrafodelista"/>
        <w:numPr>
          <w:ilvl w:val="0"/>
          <w:numId w:val="12"/>
        </w:numPr>
        <w:jc w:val="both"/>
      </w:pPr>
      <w:r w:rsidRPr="00543970">
        <w:rPr>
          <w:b/>
          <w:bCs/>
        </w:rPr>
        <w:t>Partners value the diversity of interests and focus</w:t>
      </w:r>
      <w:r>
        <w:t xml:space="preserve"> in different cities. Each partner has its own priority areas to address as part of the </w:t>
      </w:r>
      <w:r w:rsidR="00543970">
        <w:t xml:space="preserve">Good Practice </w:t>
      </w:r>
      <w:r>
        <w:t xml:space="preserve">work. Indeed, cities have not set aside </w:t>
      </w:r>
      <w:r w:rsidR="007D4296">
        <w:t>the initial innovative projects</w:t>
      </w:r>
      <w:r>
        <w:t xml:space="preserve"> but have </w:t>
      </w:r>
      <w:r w:rsidR="000345ED">
        <w:t xml:space="preserve">enriched them by </w:t>
      </w:r>
      <w:r>
        <w:t>broaden</w:t>
      </w:r>
      <w:r w:rsidR="000345ED">
        <w:t>ing the participation</w:t>
      </w:r>
      <w:r>
        <w:t>.</w:t>
      </w:r>
      <w:r w:rsidR="000345ED">
        <w:t xml:space="preserve"> This is the case of Halmstad</w:t>
      </w:r>
      <w:r w:rsidR="001D097D">
        <w:t>’</w:t>
      </w:r>
      <w:r w:rsidR="007F7DD9">
        <w:t>s</w:t>
      </w:r>
      <w:r w:rsidR="000345ED">
        <w:t xml:space="preserve"> 10 Good Habits project</w:t>
      </w:r>
      <w:r w:rsidR="00A52E2F">
        <w:t>;</w:t>
      </w:r>
      <w:r w:rsidR="000345ED">
        <w:t xml:space="preserve"> Poznan’s collaboration with the Super Computing Centre</w:t>
      </w:r>
      <w:r w:rsidR="00A52E2F">
        <w:t>;</w:t>
      </w:r>
      <w:r w:rsidR="000345ED">
        <w:t xml:space="preserve"> or Nantes with an interest in environmental topics and emotional wellbeing.</w:t>
      </w:r>
    </w:p>
    <w:p w14:paraId="188CC978" w14:textId="77777777" w:rsidR="007D4296" w:rsidRDefault="007D4296" w:rsidP="000C48B6">
      <w:pPr>
        <w:jc w:val="both"/>
      </w:pPr>
    </w:p>
    <w:p w14:paraId="6C19B0EC" w14:textId="77777777" w:rsidR="000345ED" w:rsidRPr="000345ED" w:rsidRDefault="000345ED" w:rsidP="000C48B6">
      <w:pPr>
        <w:jc w:val="both"/>
        <w:rPr>
          <w:u w:val="single"/>
        </w:rPr>
      </w:pPr>
      <w:r w:rsidRPr="000345ED">
        <w:rPr>
          <w:u w:val="single"/>
        </w:rPr>
        <w:t>Political Support</w:t>
      </w:r>
    </w:p>
    <w:p w14:paraId="30A52DA5" w14:textId="77777777" w:rsidR="000345ED" w:rsidRDefault="000345ED" w:rsidP="000C48B6">
      <w:pPr>
        <w:jc w:val="both"/>
      </w:pPr>
    </w:p>
    <w:p w14:paraId="4BD4D999" w14:textId="77777777" w:rsidR="000345ED" w:rsidRPr="006A5CF5" w:rsidRDefault="000345ED" w:rsidP="000C48B6">
      <w:pPr>
        <w:pStyle w:val="Prrafodelista"/>
        <w:numPr>
          <w:ilvl w:val="0"/>
          <w:numId w:val="12"/>
        </w:numPr>
        <w:shd w:val="clear" w:color="auto" w:fill="FFFFFF"/>
        <w:jc w:val="both"/>
        <w:textAlignment w:val="baseline"/>
        <w:rPr>
          <w:sz w:val="24"/>
          <w:szCs w:val="24"/>
        </w:rPr>
      </w:pPr>
      <w:r>
        <w:t xml:space="preserve">All partners </w:t>
      </w:r>
      <w:r w:rsidR="00543970">
        <w:t>mention that</w:t>
      </w:r>
      <w:r>
        <w:t xml:space="preserve"> the </w:t>
      </w:r>
      <w:r w:rsidR="007D4296" w:rsidRPr="00543970">
        <w:rPr>
          <w:b/>
          <w:bCs/>
        </w:rPr>
        <w:t>political support</w:t>
      </w:r>
      <w:r w:rsidR="00543970" w:rsidRPr="00543970">
        <w:rPr>
          <w:b/>
          <w:bCs/>
        </w:rPr>
        <w:t xml:space="preserve"> is key</w:t>
      </w:r>
      <w:r>
        <w:t xml:space="preserve">. </w:t>
      </w:r>
      <w:r w:rsidR="00543970">
        <w:t>A future</w:t>
      </w:r>
      <w:r>
        <w:t xml:space="preserve"> vision of the project is needed to understand the investment in time and resources. In Viladecans, </w:t>
      </w:r>
      <w:r w:rsidR="007D4296">
        <w:t xml:space="preserve">consolidating an Educational Innovation Network </w:t>
      </w:r>
      <w:r>
        <w:t xml:space="preserve">has taken </w:t>
      </w:r>
      <w:r w:rsidR="007D4296">
        <w:t xml:space="preserve">time and </w:t>
      </w:r>
      <w:r>
        <w:t>is based</w:t>
      </w:r>
      <w:r w:rsidR="007D4296">
        <w:t xml:space="preserve"> o</w:t>
      </w:r>
      <w:r>
        <w:t>n</w:t>
      </w:r>
      <w:r w:rsidR="007D4296">
        <w:t xml:space="preserve"> confidence, shared objectives and trust. Viladecans’ N</w:t>
      </w:r>
      <w:r w:rsidR="00543970">
        <w:t>etwork</w:t>
      </w:r>
      <w:r w:rsidR="007D4296">
        <w:t xml:space="preserve"> has grown over the period of almost 8 years now and it is still looking for some de</w:t>
      </w:r>
      <w:r>
        <w:t>gr</w:t>
      </w:r>
      <w:r w:rsidR="007D4296">
        <w:t>ee of consolidation</w:t>
      </w:r>
      <w:r>
        <w:t xml:space="preserve"> thanks to the ongoing political support</w:t>
      </w:r>
      <w:r w:rsidR="007D4296">
        <w:t xml:space="preserve">. </w:t>
      </w:r>
    </w:p>
    <w:p w14:paraId="3FACA770" w14:textId="77777777" w:rsidR="007D4296" w:rsidRDefault="006A5CF5" w:rsidP="00B61A09">
      <w:pPr>
        <w:pStyle w:val="Prrafodelista"/>
        <w:numPr>
          <w:ilvl w:val="0"/>
          <w:numId w:val="12"/>
        </w:numPr>
      </w:pPr>
      <w:r>
        <w:lastRenderedPageBreak/>
        <w:t>Linked to the above, b</w:t>
      </w:r>
      <w:r w:rsidR="007D4296" w:rsidRPr="00B91EEE">
        <w:t xml:space="preserve">eing a </w:t>
      </w:r>
      <w:r w:rsidR="007D4296" w:rsidRPr="001D097D">
        <w:rPr>
          <w:b/>
          <w:bCs/>
        </w:rPr>
        <w:t>smaller</w:t>
      </w:r>
      <w:r w:rsidR="001D097D" w:rsidRPr="001D097D">
        <w:rPr>
          <w:b/>
          <w:bCs/>
        </w:rPr>
        <w:t xml:space="preserve"> city</w:t>
      </w:r>
      <w:r w:rsidR="00A52E2F">
        <w:t xml:space="preserve"> </w:t>
      </w:r>
      <w:r>
        <w:t xml:space="preserve">has proved to </w:t>
      </w:r>
      <w:r w:rsidR="00A52E2F">
        <w:t xml:space="preserve">make it </w:t>
      </w:r>
      <w:r w:rsidR="007D4296" w:rsidRPr="00B91EEE">
        <w:t xml:space="preserve">easier to </w:t>
      </w:r>
      <w:r>
        <w:t xml:space="preserve">embrace a city-wide transfer </w:t>
      </w:r>
      <w:r w:rsidR="007D4296" w:rsidRPr="00B91EEE">
        <w:t xml:space="preserve">project and get </w:t>
      </w:r>
      <w:r>
        <w:t xml:space="preserve">all schools </w:t>
      </w:r>
      <w:r w:rsidR="007D4296" w:rsidRPr="00B91EEE">
        <w:t>involved</w:t>
      </w:r>
      <w:r>
        <w:t>.</w:t>
      </w:r>
    </w:p>
    <w:p w14:paraId="5DA039E5" w14:textId="77777777" w:rsidR="00543970" w:rsidRDefault="00543970" w:rsidP="001D097D">
      <w:pPr>
        <w:pStyle w:val="Prrafodelista"/>
        <w:numPr>
          <w:ilvl w:val="0"/>
          <w:numId w:val="12"/>
        </w:numPr>
      </w:pPr>
      <w:r>
        <w:t xml:space="preserve">Allocation of </w:t>
      </w:r>
      <w:r w:rsidRPr="00543970">
        <w:rPr>
          <w:b/>
          <w:bCs/>
        </w:rPr>
        <w:t>new human and economic resources</w:t>
      </w:r>
      <w:r>
        <w:t xml:space="preserve"> is seen as a big step forward when this happens (case of Halmstad), which will relieve the work load from the Department of Education and will confer greater autonomy to the project in the post-URBACT period. </w:t>
      </w:r>
    </w:p>
    <w:p w14:paraId="66D9E799" w14:textId="77777777" w:rsidR="002079A5" w:rsidRDefault="002079A5" w:rsidP="000345ED"/>
    <w:p w14:paraId="5096B784" w14:textId="77777777" w:rsidR="008D248C" w:rsidRPr="00B74CF7" w:rsidRDefault="008D248C" w:rsidP="008D248C">
      <w:pPr>
        <w:rPr>
          <w:u w:val="single"/>
        </w:rPr>
      </w:pPr>
      <w:r>
        <w:rPr>
          <w:u w:val="single"/>
        </w:rPr>
        <w:t>Network s</w:t>
      </w:r>
      <w:r w:rsidRPr="00C2643D">
        <w:rPr>
          <w:u w:val="single"/>
        </w:rPr>
        <w:t>truct</w:t>
      </w:r>
      <w:r>
        <w:rPr>
          <w:u w:val="single"/>
        </w:rPr>
        <w:t>u</w:t>
      </w:r>
      <w:r w:rsidRPr="00C2643D">
        <w:rPr>
          <w:u w:val="single"/>
        </w:rPr>
        <w:t>re</w:t>
      </w:r>
      <w:r>
        <w:rPr>
          <w:u w:val="single"/>
        </w:rPr>
        <w:t xml:space="preserve">. </w:t>
      </w:r>
      <w:r w:rsidR="006A5CF5">
        <w:rPr>
          <w:u w:val="single"/>
        </w:rPr>
        <w:t xml:space="preserve">Difficulties of </w:t>
      </w:r>
      <w:r w:rsidRPr="00B74CF7">
        <w:rPr>
          <w:u w:val="single"/>
        </w:rPr>
        <w:t>transfer</w:t>
      </w:r>
      <w:r w:rsidR="006A5CF5">
        <w:rPr>
          <w:u w:val="single"/>
        </w:rPr>
        <w:t>ring</w:t>
      </w:r>
      <w:r w:rsidRPr="00B74CF7">
        <w:rPr>
          <w:u w:val="single"/>
        </w:rPr>
        <w:t>:</w:t>
      </w:r>
    </w:p>
    <w:p w14:paraId="410B221D" w14:textId="77777777" w:rsidR="008D248C" w:rsidRPr="00C2643D" w:rsidRDefault="008D248C" w:rsidP="008D248C"/>
    <w:p w14:paraId="6328803C" w14:textId="77777777" w:rsidR="006A5CF5" w:rsidRDefault="008D248C" w:rsidP="006A5CF5">
      <w:pPr>
        <w:pStyle w:val="Prrafodelista"/>
        <w:widowControl w:val="0"/>
        <w:numPr>
          <w:ilvl w:val="0"/>
          <w:numId w:val="18"/>
        </w:numPr>
        <w:jc w:val="both"/>
        <w:rPr>
          <w:rFonts w:cs="CenturyGothic"/>
        </w:rPr>
      </w:pPr>
      <w:r>
        <w:rPr>
          <w:rFonts w:cs="CenturyGothic"/>
        </w:rPr>
        <w:t>T</w:t>
      </w:r>
      <w:r w:rsidRPr="004E4A83">
        <w:rPr>
          <w:rFonts w:cs="CenturyGothic"/>
        </w:rPr>
        <w:t>he</w:t>
      </w:r>
      <w:r>
        <w:rPr>
          <w:rFonts w:cs="CenturyGothic"/>
        </w:rPr>
        <w:t>re is a</w:t>
      </w:r>
      <w:r w:rsidRPr="004E4A83">
        <w:rPr>
          <w:rFonts w:cs="CenturyGothic"/>
        </w:rPr>
        <w:t xml:space="preserve"> need to work towards organising the</w:t>
      </w:r>
      <w:r w:rsidR="006A5CF5">
        <w:rPr>
          <w:rFonts w:cs="CenturyGothic"/>
        </w:rPr>
        <w:t xml:space="preserve"> local Education Network </w:t>
      </w:r>
      <w:r w:rsidRPr="004E4A83">
        <w:rPr>
          <w:rFonts w:cs="CenturyGothic"/>
        </w:rPr>
        <w:t xml:space="preserve">in a </w:t>
      </w:r>
      <w:r w:rsidRPr="001D097D">
        <w:rPr>
          <w:rFonts w:cs="CenturyGothic"/>
          <w:b/>
          <w:bCs/>
        </w:rPr>
        <w:t>sustainable way</w:t>
      </w:r>
      <w:r w:rsidR="006A5CF5" w:rsidRPr="001D097D">
        <w:rPr>
          <w:rFonts w:cs="CenturyGothic"/>
          <w:b/>
          <w:bCs/>
        </w:rPr>
        <w:t xml:space="preserve"> by </w:t>
      </w:r>
      <w:r w:rsidRPr="001D097D">
        <w:rPr>
          <w:rFonts w:cs="CenturyGothic"/>
          <w:b/>
          <w:bCs/>
        </w:rPr>
        <w:t>build</w:t>
      </w:r>
      <w:r w:rsidR="006A5CF5" w:rsidRPr="001D097D">
        <w:rPr>
          <w:rFonts w:cs="CenturyGothic"/>
          <w:b/>
          <w:bCs/>
        </w:rPr>
        <w:t>ing</w:t>
      </w:r>
      <w:r w:rsidRPr="001D097D">
        <w:rPr>
          <w:rFonts w:cs="CenturyGothic"/>
          <w:b/>
          <w:bCs/>
        </w:rPr>
        <w:t xml:space="preserve"> a structure</w:t>
      </w:r>
      <w:r w:rsidRPr="004E4A83">
        <w:rPr>
          <w:rFonts w:cs="CenturyGothic"/>
        </w:rPr>
        <w:t xml:space="preserve">. </w:t>
      </w:r>
      <w:r w:rsidR="006A5CF5">
        <w:rPr>
          <w:rFonts w:cs="CenturyGothic"/>
        </w:rPr>
        <w:t>This goal</w:t>
      </w:r>
      <w:r w:rsidRPr="004E4A83">
        <w:rPr>
          <w:rFonts w:cs="CenturyGothic"/>
        </w:rPr>
        <w:t xml:space="preserve"> gave all members a frame to go forward with a methodological rigor even if </w:t>
      </w:r>
      <w:r w:rsidR="006A5CF5">
        <w:rPr>
          <w:rFonts w:cs="CenturyGothic"/>
        </w:rPr>
        <w:t>greatly</w:t>
      </w:r>
      <w:r w:rsidRPr="004E4A83">
        <w:rPr>
          <w:rFonts w:cs="CenturyGothic"/>
        </w:rPr>
        <w:t xml:space="preserve"> challenging. </w:t>
      </w:r>
      <w:r w:rsidR="006A5CF5" w:rsidRPr="006A5CF5">
        <w:rPr>
          <w:rFonts w:cs="CenturyGothic"/>
        </w:rPr>
        <w:t xml:space="preserve">A defined </w:t>
      </w:r>
      <w:r w:rsidRPr="006A5CF5">
        <w:rPr>
          <w:rFonts w:cs="CenturyGothic"/>
        </w:rPr>
        <w:t xml:space="preserve">organization and a management team </w:t>
      </w:r>
      <w:r w:rsidR="006A5CF5" w:rsidRPr="006A5CF5">
        <w:rPr>
          <w:rFonts w:cs="CenturyGothic"/>
        </w:rPr>
        <w:t>were</w:t>
      </w:r>
      <w:r w:rsidRPr="006A5CF5">
        <w:rPr>
          <w:rFonts w:cs="CenturyGothic"/>
        </w:rPr>
        <w:t xml:space="preserve"> clearly identified</w:t>
      </w:r>
      <w:r w:rsidR="006A5CF5" w:rsidRPr="006A5CF5">
        <w:rPr>
          <w:rFonts w:cs="CenturyGothic"/>
        </w:rPr>
        <w:t xml:space="preserve"> in each city</w:t>
      </w:r>
      <w:r w:rsidR="006A5CF5">
        <w:rPr>
          <w:rFonts w:cs="CenturyGothic"/>
        </w:rPr>
        <w:t>, still</w:t>
      </w:r>
      <w:r w:rsidR="006A5CF5" w:rsidRPr="006A5CF5">
        <w:rPr>
          <w:rFonts w:cs="CenturyGothic"/>
        </w:rPr>
        <w:t xml:space="preserve"> t</w:t>
      </w:r>
      <w:r w:rsidRPr="006A5CF5">
        <w:rPr>
          <w:rFonts w:cs="CenturyGothic"/>
        </w:rPr>
        <w:t>he way to go to is in progress.</w:t>
      </w:r>
    </w:p>
    <w:p w14:paraId="23CC6580" w14:textId="77777777" w:rsidR="008D248C" w:rsidRPr="006A5CF5" w:rsidRDefault="008D248C" w:rsidP="006A5CF5">
      <w:pPr>
        <w:pStyle w:val="Prrafodelista"/>
        <w:widowControl w:val="0"/>
        <w:numPr>
          <w:ilvl w:val="0"/>
          <w:numId w:val="18"/>
        </w:numPr>
        <w:jc w:val="both"/>
        <w:rPr>
          <w:rFonts w:cs="CenturyGothic"/>
        </w:rPr>
      </w:pPr>
      <w:r>
        <w:t xml:space="preserve">In some cases, the Good Practice has had an </w:t>
      </w:r>
      <w:r w:rsidR="001D097D" w:rsidRPr="001D097D">
        <w:rPr>
          <w:b/>
          <w:bCs/>
        </w:rPr>
        <w:t>in</w:t>
      </w:r>
      <w:r w:rsidRPr="001D097D">
        <w:rPr>
          <w:b/>
          <w:bCs/>
        </w:rPr>
        <w:t>fluence in other policy areas</w:t>
      </w:r>
      <w:r>
        <w:t xml:space="preserve">, as it seems to be the case of the </w:t>
      </w:r>
      <w:r w:rsidRPr="006A5CF5">
        <w:rPr>
          <w:i/>
          <w:iCs/>
        </w:rPr>
        <w:t>Project Éducatif du Territo</w:t>
      </w:r>
      <w:r w:rsidR="001660E3">
        <w:rPr>
          <w:i/>
          <w:iCs/>
        </w:rPr>
        <w:t>i</w:t>
      </w:r>
      <w:r w:rsidRPr="006A5CF5">
        <w:rPr>
          <w:i/>
          <w:iCs/>
        </w:rPr>
        <w:t>re</w:t>
      </w:r>
      <w:r>
        <w:t>, in Nantes.</w:t>
      </w:r>
    </w:p>
    <w:p w14:paraId="735EA1F5" w14:textId="77777777" w:rsidR="006A5CF5" w:rsidRDefault="006A5CF5" w:rsidP="00486E58">
      <w:pPr>
        <w:rPr>
          <w:rFonts w:ascii="Calibri" w:eastAsia="Times New Roman" w:hAnsi="Calibri" w:cstheme="minorHAnsi"/>
          <w:lang w:bidi="en-US"/>
        </w:rPr>
      </w:pPr>
    </w:p>
    <w:p w14:paraId="107838A1" w14:textId="77777777" w:rsidR="006A5CF5" w:rsidRPr="00E51925" w:rsidRDefault="001D097D" w:rsidP="006A5CF5">
      <w:pPr>
        <w:rPr>
          <w:u w:val="single"/>
        </w:rPr>
      </w:pPr>
      <w:r>
        <w:rPr>
          <w:u w:val="single"/>
        </w:rPr>
        <w:t>Learning on education topics</w:t>
      </w:r>
    </w:p>
    <w:p w14:paraId="6F213F71" w14:textId="77777777" w:rsidR="006A5CF5" w:rsidRPr="00E51925" w:rsidRDefault="006A5CF5" w:rsidP="006A5CF5">
      <w:pPr>
        <w:rPr>
          <w:u w:val="single"/>
        </w:rPr>
      </w:pPr>
    </w:p>
    <w:p w14:paraId="698BD2C6" w14:textId="77777777" w:rsidR="006A5CF5" w:rsidRPr="006A5CF5" w:rsidRDefault="006A5CF5" w:rsidP="006A5CF5">
      <w:pPr>
        <w:pStyle w:val="Prrafodelista"/>
        <w:numPr>
          <w:ilvl w:val="0"/>
          <w:numId w:val="16"/>
        </w:numPr>
      </w:pPr>
      <w:r>
        <w:t xml:space="preserve">Although the formal structure of an Educational Innovation Network is not achieved in most of the transfer experiences, all partners report a </w:t>
      </w:r>
      <w:r w:rsidRPr="001D097D">
        <w:rPr>
          <w:b/>
          <w:bCs/>
        </w:rPr>
        <w:t>high degree of learning</w:t>
      </w:r>
      <w:r>
        <w:t xml:space="preserve"> </w:t>
      </w:r>
      <w:r w:rsidR="001D097D">
        <w:t>of</w:t>
      </w:r>
      <w:r>
        <w:t xml:space="preserve"> their local groups</w:t>
      </w:r>
      <w:r w:rsidR="001D097D">
        <w:t xml:space="preserve"> on e</w:t>
      </w:r>
      <w:r>
        <w:t>ducational innovation methods and approaches</w:t>
      </w:r>
      <w:r w:rsidR="001D097D">
        <w:t xml:space="preserve">: </w:t>
      </w:r>
      <w:r>
        <w:t>students wellbeing, involvement of unexpected education agents</w:t>
      </w:r>
      <w:r w:rsidR="001D097D">
        <w:t>, technological and emotional skills..</w:t>
      </w:r>
      <w:r>
        <w:t>.</w:t>
      </w:r>
      <w:r w:rsidR="001D097D">
        <w:t xml:space="preserve"> </w:t>
      </w:r>
      <w:r w:rsidR="001D097D">
        <w:rPr>
          <w:rFonts w:cs="CenturyGothic"/>
        </w:rPr>
        <w:t xml:space="preserve">non-curricula related but still </w:t>
      </w:r>
      <w:r w:rsidR="001D097D" w:rsidRPr="004E4A83">
        <w:rPr>
          <w:rFonts w:cs="CenturyGothic"/>
        </w:rPr>
        <w:t>essential topics</w:t>
      </w:r>
      <w:r w:rsidR="001D097D">
        <w:rPr>
          <w:rFonts w:cs="CenturyGothic"/>
        </w:rPr>
        <w:t>.</w:t>
      </w:r>
    </w:p>
    <w:p w14:paraId="3421F888" w14:textId="77777777" w:rsidR="006A5CF5" w:rsidRPr="004E4A83" w:rsidRDefault="006A5CF5" w:rsidP="006A5CF5">
      <w:pPr>
        <w:pStyle w:val="Prrafodelista"/>
        <w:numPr>
          <w:ilvl w:val="0"/>
          <w:numId w:val="16"/>
        </w:numPr>
      </w:pPr>
      <w:r>
        <w:rPr>
          <w:rFonts w:cs="CenturyGothic"/>
        </w:rPr>
        <w:t>There is an i</w:t>
      </w:r>
      <w:r w:rsidRPr="00A52E2F">
        <w:rPr>
          <w:rFonts w:cs="CenturyGothic"/>
        </w:rPr>
        <w:t>ncreased motivation to collaborate with other local stakeholders</w:t>
      </w:r>
      <w:r>
        <w:rPr>
          <w:rFonts w:cs="CenturyGothic"/>
        </w:rPr>
        <w:t xml:space="preserve"> and a g</w:t>
      </w:r>
      <w:r w:rsidRPr="00A52E2F">
        <w:rPr>
          <w:rFonts w:cs="CenturyGothic"/>
        </w:rPr>
        <w:t>reater awareness of the benefits</w:t>
      </w:r>
      <w:r w:rsidR="001D097D">
        <w:rPr>
          <w:rFonts w:cs="CenturyGothic"/>
        </w:rPr>
        <w:t xml:space="preserve"> for</w:t>
      </w:r>
      <w:r w:rsidRPr="004E4A83">
        <w:rPr>
          <w:rFonts w:cs="CenturyGothic"/>
        </w:rPr>
        <w:t xml:space="preserve"> schools and the entire school </w:t>
      </w:r>
      <w:r w:rsidR="001D097D">
        <w:rPr>
          <w:rFonts w:cs="CenturyGothic"/>
        </w:rPr>
        <w:t>community</w:t>
      </w:r>
      <w:r w:rsidR="003B524C">
        <w:rPr>
          <w:rFonts w:cs="CenturyGothic"/>
        </w:rPr>
        <w:t>.</w:t>
      </w:r>
    </w:p>
    <w:p w14:paraId="164843E3" w14:textId="77777777" w:rsidR="004E4A83" w:rsidRPr="001660E3" w:rsidRDefault="004E4A83" w:rsidP="001660E3">
      <w:pPr>
        <w:spacing w:before="120" w:after="120"/>
        <w:jc w:val="both"/>
        <w:rPr>
          <w:rFonts w:cs="CenturyGothic"/>
        </w:rPr>
      </w:pPr>
    </w:p>
    <w:p w14:paraId="6D612411" w14:textId="77777777" w:rsidR="00E51925" w:rsidRPr="004E4A83" w:rsidRDefault="00C2643D" w:rsidP="004E4A83">
      <w:pPr>
        <w:rPr>
          <w:u w:val="single"/>
        </w:rPr>
      </w:pPr>
      <w:r w:rsidRPr="004E4A83">
        <w:rPr>
          <w:u w:val="single"/>
        </w:rPr>
        <w:t>Richer, meaningful learning, community:</w:t>
      </w:r>
    </w:p>
    <w:p w14:paraId="42B1A0C1" w14:textId="77777777" w:rsidR="004E4A83" w:rsidRPr="004E4A83" w:rsidRDefault="00C2643D" w:rsidP="00C2643D">
      <w:pPr>
        <w:pStyle w:val="Prrafodelista"/>
        <w:widowControl w:val="0"/>
        <w:numPr>
          <w:ilvl w:val="0"/>
          <w:numId w:val="17"/>
        </w:numPr>
        <w:spacing w:before="240" w:after="240"/>
        <w:jc w:val="both"/>
      </w:pPr>
      <w:r w:rsidRPr="004E4A83">
        <w:rPr>
          <w:rFonts w:cs="CenturyGothic"/>
        </w:rPr>
        <w:t xml:space="preserve">For the city of Tallinn, the </w:t>
      </w:r>
      <w:r w:rsidR="001660E3">
        <w:rPr>
          <w:rFonts w:cs="CenturyGothic"/>
        </w:rPr>
        <w:t>n</w:t>
      </w:r>
      <w:r w:rsidRPr="004E4A83">
        <w:rPr>
          <w:rFonts w:cs="CenturyGothic"/>
        </w:rPr>
        <w:t xml:space="preserve">etworking approach in education </w:t>
      </w:r>
      <w:r w:rsidR="00E51925" w:rsidRPr="004E4A83">
        <w:rPr>
          <w:rFonts w:cs="CenturyGothic"/>
        </w:rPr>
        <w:t>reinforce</w:t>
      </w:r>
      <w:r w:rsidRPr="004E4A83">
        <w:rPr>
          <w:rFonts w:cs="CenturyGothic"/>
        </w:rPr>
        <w:t>s</w:t>
      </w:r>
      <w:r w:rsidR="00E51925" w:rsidRPr="004E4A83">
        <w:rPr>
          <w:rFonts w:cs="CenturyGothic"/>
        </w:rPr>
        <w:t xml:space="preserve"> cooperation among all public and private stakeholders in the education community and</w:t>
      </w:r>
      <w:r w:rsidRPr="004E4A83">
        <w:rPr>
          <w:rFonts w:cs="CenturyGothic"/>
        </w:rPr>
        <w:t xml:space="preserve"> it is</w:t>
      </w:r>
      <w:r w:rsidR="00E51925" w:rsidRPr="004E4A83">
        <w:rPr>
          <w:rFonts w:cs="CenturyGothic"/>
        </w:rPr>
        <w:t xml:space="preserve"> a mechanism to improve the quality </w:t>
      </w:r>
      <w:r w:rsidR="00E51925" w:rsidRPr="003B524C">
        <w:rPr>
          <w:rFonts w:cs="CenturyGothic"/>
          <w:b/>
          <w:bCs/>
        </w:rPr>
        <w:t>and adequacy of students’ skills</w:t>
      </w:r>
      <w:r w:rsidR="00E51925" w:rsidRPr="004E4A83">
        <w:rPr>
          <w:rFonts w:cs="CenturyGothic"/>
        </w:rPr>
        <w:t xml:space="preserve"> for the actual professional capacities that local companies require</w:t>
      </w:r>
      <w:r w:rsidRPr="004E4A83">
        <w:rPr>
          <w:rFonts w:cs="CenturyGothic"/>
        </w:rPr>
        <w:t xml:space="preserve">. </w:t>
      </w:r>
    </w:p>
    <w:p w14:paraId="3370DA44" w14:textId="77777777" w:rsidR="004E4A83" w:rsidRPr="004E4A83" w:rsidRDefault="00C2643D" w:rsidP="00C2643D">
      <w:pPr>
        <w:pStyle w:val="Prrafodelista"/>
        <w:widowControl w:val="0"/>
        <w:numPr>
          <w:ilvl w:val="0"/>
          <w:numId w:val="17"/>
        </w:numPr>
        <w:spacing w:before="240" w:after="240"/>
        <w:jc w:val="both"/>
      </w:pPr>
      <w:r>
        <w:t>Also, in Tallinn, Students</w:t>
      </w:r>
      <w:r w:rsidR="001660E3">
        <w:t>’</w:t>
      </w:r>
      <w:r>
        <w:t xml:space="preserve"> Councils from the District Schools where the </w:t>
      </w:r>
      <w:r w:rsidR="001660E3">
        <w:t xml:space="preserve">Good Practice </w:t>
      </w:r>
      <w:r>
        <w:t>is being transferred</w:t>
      </w:r>
      <w:r w:rsidR="001660E3">
        <w:t>,</w:t>
      </w:r>
      <w:r>
        <w:t xml:space="preserve"> are developing a new cooperation project</w:t>
      </w:r>
      <w:r w:rsidRPr="004E4A83">
        <w:rPr>
          <w:rFonts w:cs="CenturyGothic"/>
        </w:rPr>
        <w:t>. Student</w:t>
      </w:r>
      <w:r w:rsidR="001660E3">
        <w:rPr>
          <w:rFonts w:cs="CenturyGothic"/>
        </w:rPr>
        <w:t>s’</w:t>
      </w:r>
      <w:r w:rsidRPr="004E4A83">
        <w:rPr>
          <w:rFonts w:cs="CenturyGothic"/>
        </w:rPr>
        <w:t xml:space="preserve"> </w:t>
      </w:r>
      <w:r w:rsidR="001660E3">
        <w:rPr>
          <w:rFonts w:cs="CenturyGothic"/>
        </w:rPr>
        <w:t>C</w:t>
      </w:r>
      <w:r w:rsidRPr="004E4A83">
        <w:rPr>
          <w:rFonts w:cs="CenturyGothic"/>
        </w:rPr>
        <w:t xml:space="preserve">ouncils typically deal </w:t>
      </w:r>
      <w:r w:rsidR="001660E3">
        <w:rPr>
          <w:rFonts w:cs="CenturyGothic"/>
        </w:rPr>
        <w:t xml:space="preserve">only </w:t>
      </w:r>
      <w:r w:rsidRPr="004E4A83">
        <w:rPr>
          <w:rFonts w:cs="CenturyGothic"/>
        </w:rPr>
        <w:t>with topics concerning their schools, but in this case</w:t>
      </w:r>
      <w:r w:rsidRPr="003B524C">
        <w:rPr>
          <w:rFonts w:cs="CenturyGothic"/>
          <w:b/>
          <w:bCs/>
        </w:rPr>
        <w:t xml:space="preserve">, three </w:t>
      </w:r>
      <w:r w:rsidR="001660E3" w:rsidRPr="003B524C">
        <w:rPr>
          <w:rFonts w:cs="CenturyGothic"/>
          <w:b/>
          <w:bCs/>
        </w:rPr>
        <w:t>C</w:t>
      </w:r>
      <w:r w:rsidRPr="003B524C">
        <w:rPr>
          <w:rFonts w:cs="CenturyGothic"/>
          <w:b/>
          <w:bCs/>
        </w:rPr>
        <w:t>ouncils joined forces</w:t>
      </w:r>
      <w:r w:rsidR="001660E3">
        <w:rPr>
          <w:rFonts w:cs="CenturyGothic"/>
        </w:rPr>
        <w:t xml:space="preserve">, one good </w:t>
      </w:r>
      <w:r w:rsidRPr="004E4A83">
        <w:rPr>
          <w:rFonts w:cs="CenturyGothic"/>
        </w:rPr>
        <w:t xml:space="preserve">result </w:t>
      </w:r>
      <w:r w:rsidR="001660E3">
        <w:rPr>
          <w:rFonts w:cs="CenturyGothic"/>
        </w:rPr>
        <w:t xml:space="preserve">out of this collaboration was the </w:t>
      </w:r>
      <w:r w:rsidRPr="004E4A83">
        <w:rPr>
          <w:rFonts w:cs="CenturyGothic"/>
        </w:rPr>
        <w:t>organiz</w:t>
      </w:r>
      <w:r w:rsidR="001660E3">
        <w:rPr>
          <w:rFonts w:cs="CenturyGothic"/>
        </w:rPr>
        <w:t xml:space="preserve">ation of </w:t>
      </w:r>
      <w:r w:rsidRPr="004E4A83">
        <w:rPr>
          <w:rFonts w:cs="CenturyGothic"/>
        </w:rPr>
        <w:t xml:space="preserve">a </w:t>
      </w:r>
      <w:r w:rsidR="001660E3">
        <w:rPr>
          <w:rFonts w:cs="CenturyGothic"/>
        </w:rPr>
        <w:t xml:space="preserve">students’ productions </w:t>
      </w:r>
      <w:r w:rsidRPr="004E4A83">
        <w:rPr>
          <w:rFonts w:cs="CenturyGothic"/>
        </w:rPr>
        <w:t>film festival</w:t>
      </w:r>
      <w:r w:rsidR="001660E3">
        <w:rPr>
          <w:rFonts w:cs="CenturyGothic"/>
        </w:rPr>
        <w:t>.</w:t>
      </w:r>
    </w:p>
    <w:p w14:paraId="0B72277E" w14:textId="77777777" w:rsidR="001B4329" w:rsidRPr="001660E3" w:rsidRDefault="00C2643D" w:rsidP="001660E3">
      <w:pPr>
        <w:pStyle w:val="Prrafodelista"/>
        <w:widowControl w:val="0"/>
        <w:numPr>
          <w:ilvl w:val="0"/>
          <w:numId w:val="17"/>
        </w:numPr>
        <w:spacing w:before="240" w:after="240"/>
        <w:jc w:val="both"/>
      </w:pPr>
      <w:r w:rsidRPr="004E4A83">
        <w:rPr>
          <w:rFonts w:cs="CenturyGothic"/>
        </w:rPr>
        <w:t>In Al</w:t>
      </w:r>
      <w:r w:rsidR="00E51925" w:rsidRPr="004E4A83">
        <w:rPr>
          <w:rFonts w:cs="CenturyGothic"/>
        </w:rPr>
        <w:t>bergaria</w:t>
      </w:r>
      <w:r w:rsidRPr="004E4A83">
        <w:rPr>
          <w:rFonts w:cs="CenturyGothic"/>
        </w:rPr>
        <w:t xml:space="preserve"> the N</w:t>
      </w:r>
      <w:r w:rsidR="00E51925" w:rsidRPr="004E4A83">
        <w:rPr>
          <w:rFonts w:cs="CenturyGothic"/>
        </w:rPr>
        <w:t xml:space="preserve">etwork allowed the creation of a </w:t>
      </w:r>
      <w:r w:rsidR="00E51925" w:rsidRPr="003B524C">
        <w:rPr>
          <w:rFonts w:cs="CenturyGothic"/>
          <w:b/>
          <w:bCs/>
        </w:rPr>
        <w:t>space for dialogue</w:t>
      </w:r>
      <w:r w:rsidR="00E51925" w:rsidRPr="004E4A83">
        <w:rPr>
          <w:rFonts w:cs="CenturyGothic"/>
        </w:rPr>
        <w:t xml:space="preserve">, sharing and discussion of new practices, enabling reflection to </w:t>
      </w:r>
      <w:r w:rsidR="001660E3">
        <w:rPr>
          <w:rFonts w:cs="CenturyGothic"/>
        </w:rPr>
        <w:t>incorporate</w:t>
      </w:r>
      <w:r w:rsidR="00E51925" w:rsidRPr="004E4A83">
        <w:rPr>
          <w:rFonts w:cs="CenturyGothic"/>
        </w:rPr>
        <w:t xml:space="preserve"> new perspectives</w:t>
      </w:r>
      <w:r w:rsidR="001660E3">
        <w:rPr>
          <w:rFonts w:cs="CenturyGothic"/>
        </w:rPr>
        <w:t>.</w:t>
      </w:r>
    </w:p>
    <w:p w14:paraId="3561B682" w14:textId="77777777" w:rsidR="001B4329" w:rsidRPr="001B4329" w:rsidRDefault="001B4329" w:rsidP="001B4329">
      <w:pPr>
        <w:autoSpaceDE w:val="0"/>
        <w:autoSpaceDN w:val="0"/>
        <w:adjustRightInd w:val="0"/>
        <w:rPr>
          <w:rFonts w:cs="CenturyGothic"/>
        </w:rPr>
      </w:pPr>
    </w:p>
    <w:p w14:paraId="00A379BD" w14:textId="77777777" w:rsidR="001B4329" w:rsidRDefault="001B4329" w:rsidP="001B4329">
      <w:pPr>
        <w:autoSpaceDE w:val="0"/>
        <w:autoSpaceDN w:val="0"/>
        <w:adjustRightInd w:val="0"/>
        <w:rPr>
          <w:rFonts w:cs="CenturyGothic"/>
          <w:u w:val="single"/>
        </w:rPr>
      </w:pPr>
      <w:r w:rsidRPr="001B4329">
        <w:rPr>
          <w:rFonts w:cs="CenturyGothic"/>
          <w:u w:val="single"/>
        </w:rPr>
        <w:t>Challenges</w:t>
      </w:r>
      <w:r w:rsidR="006A5CF5">
        <w:rPr>
          <w:rFonts w:cs="CenturyGothic"/>
          <w:u w:val="single"/>
        </w:rPr>
        <w:t xml:space="preserve"> and difficulties</w:t>
      </w:r>
      <w:r w:rsidRPr="001B4329">
        <w:rPr>
          <w:rFonts w:cs="CenturyGothic"/>
          <w:u w:val="single"/>
        </w:rPr>
        <w:t>:</w:t>
      </w:r>
    </w:p>
    <w:p w14:paraId="1A81F957" w14:textId="77777777" w:rsidR="001B4329" w:rsidRPr="001B4329" w:rsidRDefault="001B4329" w:rsidP="001B4329">
      <w:pPr>
        <w:autoSpaceDE w:val="0"/>
        <w:autoSpaceDN w:val="0"/>
        <w:adjustRightInd w:val="0"/>
        <w:rPr>
          <w:rFonts w:cs="CenturyGothic"/>
          <w:u w:val="single"/>
        </w:rPr>
      </w:pPr>
    </w:p>
    <w:p w14:paraId="0747427F" w14:textId="77777777" w:rsidR="006A5CF5" w:rsidRDefault="006A5CF5" w:rsidP="006A5CF5">
      <w:pPr>
        <w:pStyle w:val="Prrafodelista"/>
        <w:numPr>
          <w:ilvl w:val="0"/>
          <w:numId w:val="20"/>
        </w:numPr>
        <w:autoSpaceDE w:val="0"/>
        <w:autoSpaceDN w:val="0"/>
        <w:adjustRightInd w:val="0"/>
        <w:rPr>
          <w:rFonts w:cs="CenturyGothic"/>
        </w:rPr>
      </w:pPr>
      <w:r>
        <w:rPr>
          <w:rFonts w:cs="CenturyGothic"/>
        </w:rPr>
        <w:t>There are different perceptions</w:t>
      </w:r>
      <w:r w:rsidR="001660E3">
        <w:rPr>
          <w:rFonts w:cs="CenturyGothic"/>
        </w:rPr>
        <w:t xml:space="preserve"> among ON BOARD Partners,</w:t>
      </w:r>
      <w:r>
        <w:rPr>
          <w:rFonts w:cs="CenturyGothic"/>
        </w:rPr>
        <w:t xml:space="preserve"> </w:t>
      </w:r>
      <w:r w:rsidR="001660E3">
        <w:rPr>
          <w:rFonts w:cs="CenturyGothic"/>
        </w:rPr>
        <w:t xml:space="preserve">with regards to the </w:t>
      </w:r>
      <w:r>
        <w:rPr>
          <w:rFonts w:cs="CenturyGothic"/>
        </w:rPr>
        <w:t>main difficulties. F</w:t>
      </w:r>
      <w:r w:rsidRPr="004E4A83">
        <w:rPr>
          <w:rFonts w:cs="CenturyGothic"/>
        </w:rPr>
        <w:t xml:space="preserve">or Tallinn, </w:t>
      </w:r>
      <w:r>
        <w:rPr>
          <w:rFonts w:cs="CenturyGothic"/>
        </w:rPr>
        <w:t xml:space="preserve">for example, the key aspect is the need to </w:t>
      </w:r>
      <w:r w:rsidRPr="003B524C">
        <w:rPr>
          <w:rFonts w:cs="CenturyGothic"/>
          <w:b/>
          <w:bCs/>
        </w:rPr>
        <w:t>change the mindset</w:t>
      </w:r>
      <w:r w:rsidRPr="004E4A83">
        <w:rPr>
          <w:rFonts w:cs="CenturyGothic"/>
        </w:rPr>
        <w:t xml:space="preserve"> that education is not school-centred. </w:t>
      </w:r>
      <w:r w:rsidR="001660E3">
        <w:rPr>
          <w:rFonts w:cs="CenturyGothic"/>
        </w:rPr>
        <w:t>In the new education paradigm, a</w:t>
      </w:r>
      <w:r w:rsidRPr="004E4A83">
        <w:rPr>
          <w:rFonts w:cs="CenturyGothic"/>
        </w:rPr>
        <w:t xml:space="preserve">ll different education institutions have </w:t>
      </w:r>
      <w:r w:rsidR="003B524C">
        <w:rPr>
          <w:rFonts w:cs="CenturyGothic"/>
        </w:rPr>
        <w:t>a</w:t>
      </w:r>
      <w:r w:rsidRPr="004E4A83">
        <w:rPr>
          <w:rFonts w:cs="CenturyGothic"/>
        </w:rPr>
        <w:t xml:space="preserve"> </w:t>
      </w:r>
      <w:r w:rsidR="003B524C">
        <w:rPr>
          <w:rFonts w:cs="CenturyGothic"/>
        </w:rPr>
        <w:t>role</w:t>
      </w:r>
      <w:r w:rsidRPr="004E4A83">
        <w:rPr>
          <w:rFonts w:cs="CenturyGothic"/>
        </w:rPr>
        <w:t xml:space="preserve"> in children’s lives and they are </w:t>
      </w:r>
      <w:r w:rsidR="001660E3" w:rsidRPr="004E4A83">
        <w:rPr>
          <w:rFonts w:cs="CenturyGothic"/>
        </w:rPr>
        <w:t xml:space="preserve">all </w:t>
      </w:r>
      <w:r w:rsidRPr="004E4A83">
        <w:rPr>
          <w:rFonts w:cs="CenturyGothic"/>
        </w:rPr>
        <w:t>very important</w:t>
      </w:r>
      <w:r w:rsidR="001660E3">
        <w:rPr>
          <w:rFonts w:cs="CenturyGothic"/>
        </w:rPr>
        <w:t>:</w:t>
      </w:r>
      <w:r w:rsidRPr="004E4A83">
        <w:rPr>
          <w:rFonts w:cs="CenturyGothic"/>
        </w:rPr>
        <w:t xml:space="preserve"> kindergarten, school, youth centre</w:t>
      </w:r>
      <w:r>
        <w:rPr>
          <w:rFonts w:cs="CenturyGothic"/>
        </w:rPr>
        <w:t>, families, sports entities…</w:t>
      </w:r>
    </w:p>
    <w:p w14:paraId="53CEB07B" w14:textId="77777777" w:rsidR="006A5CF5" w:rsidRPr="006A5CF5" w:rsidRDefault="001660E3" w:rsidP="006A5CF5">
      <w:pPr>
        <w:pStyle w:val="Prrafodelista"/>
        <w:numPr>
          <w:ilvl w:val="0"/>
          <w:numId w:val="20"/>
        </w:numPr>
        <w:autoSpaceDE w:val="0"/>
        <w:autoSpaceDN w:val="0"/>
        <w:adjustRightInd w:val="0"/>
        <w:rPr>
          <w:rFonts w:cs="CenturyGothic"/>
        </w:rPr>
      </w:pPr>
      <w:r>
        <w:rPr>
          <w:rFonts w:cs="CenturyGothic"/>
        </w:rPr>
        <w:t>Another challenge for the transfer of the Educational Network is d</w:t>
      </w:r>
      <w:r w:rsidR="006A5CF5">
        <w:rPr>
          <w:rFonts w:cs="CenturyGothic"/>
        </w:rPr>
        <w:t>eveloping h</w:t>
      </w:r>
      <w:r w:rsidR="006A5CF5" w:rsidRPr="004E4A83">
        <w:rPr>
          <w:rFonts w:cs="CenturyGothic"/>
        </w:rPr>
        <w:t xml:space="preserve">uman bonds, </w:t>
      </w:r>
      <w:r w:rsidR="006A5CF5" w:rsidRPr="003B524C">
        <w:rPr>
          <w:rFonts w:cs="CenturyGothic"/>
          <w:b/>
          <w:bCs/>
        </w:rPr>
        <w:t>motivati</w:t>
      </w:r>
      <w:r w:rsidRPr="003B524C">
        <w:rPr>
          <w:rFonts w:cs="CenturyGothic"/>
          <w:b/>
          <w:bCs/>
        </w:rPr>
        <w:t>ng</w:t>
      </w:r>
      <w:r w:rsidR="006A5CF5" w:rsidRPr="003B524C">
        <w:rPr>
          <w:rFonts w:cs="CenturyGothic"/>
          <w:b/>
          <w:bCs/>
        </w:rPr>
        <w:t xml:space="preserve">, </w:t>
      </w:r>
      <w:r w:rsidRPr="003B524C">
        <w:rPr>
          <w:rFonts w:cs="CenturyGothic"/>
          <w:b/>
          <w:bCs/>
        </w:rPr>
        <w:t xml:space="preserve">creating </w:t>
      </w:r>
      <w:r w:rsidR="006A5CF5" w:rsidRPr="003B524C">
        <w:rPr>
          <w:rFonts w:cs="CenturyGothic"/>
          <w:b/>
          <w:bCs/>
        </w:rPr>
        <w:t>complicit</w:t>
      </w:r>
      <w:r w:rsidRPr="003B524C">
        <w:rPr>
          <w:rFonts w:cs="CenturyGothic"/>
          <w:b/>
          <w:bCs/>
        </w:rPr>
        <w:t>ies</w:t>
      </w:r>
      <w:r w:rsidR="006A5CF5" w:rsidRPr="003B524C">
        <w:rPr>
          <w:rFonts w:cs="CenturyGothic"/>
          <w:b/>
          <w:bCs/>
        </w:rPr>
        <w:t xml:space="preserve"> and confidence</w:t>
      </w:r>
      <w:r w:rsidR="006A5CF5">
        <w:rPr>
          <w:rFonts w:cs="CenturyGothic"/>
        </w:rPr>
        <w:t xml:space="preserve"> among Network members</w:t>
      </w:r>
      <w:r>
        <w:rPr>
          <w:rFonts w:cs="CenturyGothic"/>
        </w:rPr>
        <w:t xml:space="preserve">. </w:t>
      </w:r>
      <w:r w:rsidR="003B524C">
        <w:rPr>
          <w:rFonts w:cs="CenturyGothic"/>
        </w:rPr>
        <w:t>This means that t</w:t>
      </w:r>
      <w:r>
        <w:rPr>
          <w:rFonts w:cs="CenturyGothic"/>
        </w:rPr>
        <w:t>he Educational Network i</w:t>
      </w:r>
      <w:r w:rsidR="006A5CF5">
        <w:rPr>
          <w:rFonts w:cs="CenturyGothic"/>
        </w:rPr>
        <w:t xml:space="preserve">s not a short-term output, </w:t>
      </w:r>
      <w:r w:rsidR="003B524C">
        <w:rPr>
          <w:rFonts w:cs="CenturyGothic"/>
        </w:rPr>
        <w:t xml:space="preserve">but a project that </w:t>
      </w:r>
      <w:r w:rsidR="006A5CF5">
        <w:rPr>
          <w:rFonts w:cs="CenturyGothic"/>
        </w:rPr>
        <w:t xml:space="preserve">requires </w:t>
      </w:r>
      <w:r w:rsidR="003B524C">
        <w:rPr>
          <w:rFonts w:cs="CenturyGothic"/>
        </w:rPr>
        <w:t xml:space="preserve">investing </w:t>
      </w:r>
      <w:r>
        <w:rPr>
          <w:rFonts w:cs="CenturyGothic"/>
        </w:rPr>
        <w:t xml:space="preserve">time and </w:t>
      </w:r>
      <w:r w:rsidR="006A5CF5">
        <w:rPr>
          <w:rFonts w:cs="CenturyGothic"/>
        </w:rPr>
        <w:t>resources</w:t>
      </w:r>
      <w:r w:rsidR="006A5CF5" w:rsidRPr="004E4A83">
        <w:rPr>
          <w:rFonts w:cs="CenturyGothic"/>
        </w:rPr>
        <w:t>.</w:t>
      </w:r>
    </w:p>
    <w:p w14:paraId="3B553291" w14:textId="77777777" w:rsidR="00B4457E" w:rsidRPr="00AD7219" w:rsidRDefault="001B4329" w:rsidP="00AD7219">
      <w:pPr>
        <w:pStyle w:val="Prrafodelista"/>
        <w:numPr>
          <w:ilvl w:val="0"/>
          <w:numId w:val="20"/>
        </w:numPr>
        <w:autoSpaceDE w:val="0"/>
        <w:autoSpaceDN w:val="0"/>
        <w:adjustRightInd w:val="0"/>
        <w:rPr>
          <w:rFonts w:cs="CenturyGothic"/>
        </w:rPr>
      </w:pPr>
      <w:r w:rsidRPr="008D248C">
        <w:rPr>
          <w:rFonts w:cs="CenturyGothic"/>
        </w:rPr>
        <w:t xml:space="preserve">To keep </w:t>
      </w:r>
      <w:r w:rsidR="00B4457E">
        <w:rPr>
          <w:rFonts w:cs="CenturyGothic"/>
        </w:rPr>
        <w:t xml:space="preserve">non-education professionals </w:t>
      </w:r>
      <w:r w:rsidRPr="008D248C">
        <w:rPr>
          <w:rFonts w:cs="CenturyGothic"/>
        </w:rPr>
        <w:t xml:space="preserve">on board and </w:t>
      </w:r>
      <w:r w:rsidR="00AD7219" w:rsidRPr="003B524C">
        <w:rPr>
          <w:rFonts w:cs="CenturyGothic"/>
          <w:b/>
          <w:bCs/>
        </w:rPr>
        <w:t xml:space="preserve">involve new </w:t>
      </w:r>
      <w:r w:rsidRPr="003B524C">
        <w:rPr>
          <w:rFonts w:cs="CenturyGothic"/>
          <w:b/>
          <w:bCs/>
        </w:rPr>
        <w:t>stakeholders</w:t>
      </w:r>
      <w:r w:rsidR="00B4457E">
        <w:rPr>
          <w:rFonts w:cs="CenturyGothic"/>
        </w:rPr>
        <w:t xml:space="preserve"> </w:t>
      </w:r>
      <w:r w:rsidR="00AD7219">
        <w:rPr>
          <w:rFonts w:cs="CenturyGothic"/>
        </w:rPr>
        <w:t xml:space="preserve">were pointed as challenges too. </w:t>
      </w:r>
      <w:r w:rsidRPr="00AD7219">
        <w:rPr>
          <w:rFonts w:cs="CenturyGothic"/>
        </w:rPr>
        <w:t>N</w:t>
      </w:r>
      <w:r w:rsidR="00B4457E" w:rsidRPr="00AD7219">
        <w:rPr>
          <w:rFonts w:cs="CenturyGothic"/>
        </w:rPr>
        <w:t>antes for example, has found d</w:t>
      </w:r>
      <w:r w:rsidRPr="00AD7219">
        <w:rPr>
          <w:rFonts w:cs="CenturyGothic"/>
        </w:rPr>
        <w:t>ifficult</w:t>
      </w:r>
      <w:r w:rsidR="00D41236" w:rsidRPr="00AD7219">
        <w:rPr>
          <w:rFonts w:cs="CenturyGothic"/>
        </w:rPr>
        <w:t>i</w:t>
      </w:r>
      <w:r w:rsidRPr="00AD7219">
        <w:rPr>
          <w:rFonts w:cs="CenturyGothic"/>
        </w:rPr>
        <w:t xml:space="preserve">es </w:t>
      </w:r>
      <w:r w:rsidR="00D41236" w:rsidRPr="00AD7219">
        <w:rPr>
          <w:rFonts w:cs="CenturyGothic"/>
        </w:rPr>
        <w:t xml:space="preserve">in </w:t>
      </w:r>
      <w:r w:rsidRPr="00AD7219">
        <w:rPr>
          <w:rFonts w:cs="CenturyGothic"/>
        </w:rPr>
        <w:t xml:space="preserve">engaging </w:t>
      </w:r>
      <w:r w:rsidRPr="003B524C">
        <w:rPr>
          <w:rFonts w:cs="CenturyGothic"/>
          <w:b/>
          <w:bCs/>
        </w:rPr>
        <w:t>business</w:t>
      </w:r>
      <w:r w:rsidRPr="00AD7219">
        <w:rPr>
          <w:rFonts w:cs="CenturyGothic"/>
        </w:rPr>
        <w:t xml:space="preserve"> </w:t>
      </w:r>
      <w:r w:rsidR="00D41236" w:rsidRPr="00AD7219">
        <w:rPr>
          <w:rFonts w:cs="CenturyGothic"/>
        </w:rPr>
        <w:t>due to work</w:t>
      </w:r>
      <w:r w:rsidRPr="00AD7219">
        <w:rPr>
          <w:rFonts w:cs="CenturyGothic"/>
        </w:rPr>
        <w:t xml:space="preserve"> cultur</w:t>
      </w:r>
      <w:r w:rsidR="00B4457E" w:rsidRPr="00AD7219">
        <w:rPr>
          <w:rFonts w:cs="CenturyGothic"/>
        </w:rPr>
        <w:t>e</w:t>
      </w:r>
      <w:r w:rsidRPr="00AD7219">
        <w:rPr>
          <w:rFonts w:cs="CenturyGothic"/>
        </w:rPr>
        <w:t xml:space="preserve"> gap</w:t>
      </w:r>
      <w:r w:rsidR="00D41236" w:rsidRPr="00AD7219">
        <w:rPr>
          <w:rFonts w:cs="CenturyGothic"/>
        </w:rPr>
        <w:t>, the</w:t>
      </w:r>
      <w:r w:rsidRPr="00AD7219">
        <w:rPr>
          <w:rFonts w:cs="CenturyGothic"/>
        </w:rPr>
        <w:t xml:space="preserve"> </w:t>
      </w:r>
      <w:r w:rsidR="00D41236" w:rsidRPr="00AD7219">
        <w:rPr>
          <w:rFonts w:cs="CenturyGothic"/>
        </w:rPr>
        <w:t xml:space="preserve">strict </w:t>
      </w:r>
      <w:r w:rsidRPr="00AD7219">
        <w:rPr>
          <w:rFonts w:cs="CenturyGothic"/>
        </w:rPr>
        <w:t>academic rules</w:t>
      </w:r>
      <w:r w:rsidR="00D41236" w:rsidRPr="00AD7219">
        <w:rPr>
          <w:rFonts w:cs="CenturyGothic"/>
        </w:rPr>
        <w:t xml:space="preserve"> and the </w:t>
      </w:r>
      <w:r w:rsidRPr="00AD7219">
        <w:rPr>
          <w:rFonts w:cs="CenturyGothic"/>
        </w:rPr>
        <w:t>difficulties to adapt it to children under 12.</w:t>
      </w:r>
      <w:r w:rsidR="00B4457E" w:rsidRPr="00AD7219">
        <w:rPr>
          <w:rFonts w:cs="CenturyGothic"/>
        </w:rPr>
        <w:t xml:space="preserve"> </w:t>
      </w:r>
      <w:r w:rsidR="00D41236" w:rsidRPr="00AD7219">
        <w:rPr>
          <w:rFonts w:cs="CenturyGothic"/>
        </w:rPr>
        <w:t xml:space="preserve">For Halmstad, keep </w:t>
      </w:r>
      <w:r w:rsidR="00AD7219">
        <w:rPr>
          <w:rFonts w:cs="CenturyGothic"/>
        </w:rPr>
        <w:t xml:space="preserve">involving </w:t>
      </w:r>
      <w:r w:rsidRPr="003B524C">
        <w:rPr>
          <w:rFonts w:cs="CenturyGothic"/>
          <w:b/>
          <w:bCs/>
        </w:rPr>
        <w:t>organizations</w:t>
      </w:r>
      <w:r w:rsidRPr="00AD7219">
        <w:rPr>
          <w:rFonts w:cs="CenturyGothic"/>
        </w:rPr>
        <w:t xml:space="preserve"> and people who </w:t>
      </w:r>
      <w:r w:rsidR="00D41236" w:rsidRPr="00AD7219">
        <w:rPr>
          <w:rFonts w:cs="CenturyGothic"/>
        </w:rPr>
        <w:t xml:space="preserve">have </w:t>
      </w:r>
      <w:r w:rsidRPr="00AD7219">
        <w:rPr>
          <w:rFonts w:cs="CenturyGothic"/>
        </w:rPr>
        <w:t>different working hours, priorities, and goals</w:t>
      </w:r>
      <w:r w:rsidR="00AD7219">
        <w:rPr>
          <w:rFonts w:cs="CenturyGothic"/>
        </w:rPr>
        <w:t>, seems to be an important one</w:t>
      </w:r>
      <w:r w:rsidRPr="00AD7219">
        <w:rPr>
          <w:rFonts w:cs="CenturyGothic"/>
        </w:rPr>
        <w:t>.</w:t>
      </w:r>
    </w:p>
    <w:p w14:paraId="4E81B898" w14:textId="77777777" w:rsidR="00B4457E" w:rsidRDefault="00AD7219" w:rsidP="001B4329">
      <w:pPr>
        <w:pStyle w:val="Prrafodelista"/>
        <w:numPr>
          <w:ilvl w:val="0"/>
          <w:numId w:val="20"/>
        </w:numPr>
        <w:autoSpaceDE w:val="0"/>
        <w:autoSpaceDN w:val="0"/>
        <w:adjustRightInd w:val="0"/>
        <w:rPr>
          <w:rFonts w:cs="CenturyGothic"/>
        </w:rPr>
      </w:pPr>
      <w:r>
        <w:rPr>
          <w:rFonts w:cs="CenturyGothic"/>
        </w:rPr>
        <w:t>Another</w:t>
      </w:r>
      <w:r w:rsidR="00B4457E">
        <w:rPr>
          <w:rFonts w:cs="CenturyGothic"/>
        </w:rPr>
        <w:t xml:space="preserve"> challenge </w:t>
      </w:r>
      <w:r>
        <w:rPr>
          <w:rFonts w:cs="CenturyGothic"/>
        </w:rPr>
        <w:t xml:space="preserve">is </w:t>
      </w:r>
      <w:r w:rsidR="00B4457E">
        <w:rPr>
          <w:rFonts w:cs="CenturyGothic"/>
        </w:rPr>
        <w:t xml:space="preserve">the </w:t>
      </w:r>
      <w:r w:rsidR="00B4457E" w:rsidRPr="003B524C">
        <w:rPr>
          <w:rFonts w:cs="CenturyGothic"/>
          <w:b/>
          <w:bCs/>
        </w:rPr>
        <w:t>financial sustainability</w:t>
      </w:r>
      <w:r w:rsidR="00B4457E">
        <w:rPr>
          <w:rFonts w:cs="CenturyGothic"/>
        </w:rPr>
        <w:t xml:space="preserve"> of the Good Practice</w:t>
      </w:r>
      <w:r w:rsidR="003B524C">
        <w:rPr>
          <w:rFonts w:cs="CenturyGothic"/>
        </w:rPr>
        <w:t xml:space="preserve">, as stated by </w:t>
      </w:r>
      <w:r w:rsidR="001B4329" w:rsidRPr="00B4457E">
        <w:rPr>
          <w:rFonts w:cs="CenturyGothic"/>
        </w:rPr>
        <w:t>A</w:t>
      </w:r>
      <w:r w:rsidR="00B4457E">
        <w:rPr>
          <w:rFonts w:cs="CenturyGothic"/>
        </w:rPr>
        <w:t>lbergaria</w:t>
      </w:r>
      <w:r w:rsidR="003B524C">
        <w:rPr>
          <w:rFonts w:cs="CenturyGothic"/>
        </w:rPr>
        <w:t xml:space="preserve"> or </w:t>
      </w:r>
      <w:r w:rsidR="00B4457E">
        <w:rPr>
          <w:rFonts w:cs="CenturyGothic"/>
        </w:rPr>
        <w:t xml:space="preserve">Tallinn, </w:t>
      </w:r>
      <w:r w:rsidR="001B4329" w:rsidRPr="00B4457E">
        <w:rPr>
          <w:rFonts w:cs="CenturyGothic"/>
        </w:rPr>
        <w:t xml:space="preserve">considering that it is supported almost exclusively by the Municipality, </w:t>
      </w:r>
      <w:r w:rsidR="00D41236" w:rsidRPr="00B4457E">
        <w:rPr>
          <w:rFonts w:cs="CenturyGothic"/>
        </w:rPr>
        <w:t xml:space="preserve">so it </w:t>
      </w:r>
      <w:r w:rsidR="001B4329" w:rsidRPr="00B4457E">
        <w:rPr>
          <w:rFonts w:cs="CenturyGothic"/>
        </w:rPr>
        <w:t>depends on political options</w:t>
      </w:r>
      <w:r w:rsidR="00D41236" w:rsidRPr="00B4457E">
        <w:rPr>
          <w:rFonts w:cs="CenturyGothic"/>
        </w:rPr>
        <w:t>.</w:t>
      </w:r>
    </w:p>
    <w:p w14:paraId="619389D7" w14:textId="77777777" w:rsidR="00B4457E" w:rsidRDefault="00D41236" w:rsidP="00B4457E">
      <w:pPr>
        <w:pStyle w:val="Prrafodelista"/>
        <w:numPr>
          <w:ilvl w:val="0"/>
          <w:numId w:val="20"/>
        </w:numPr>
        <w:autoSpaceDE w:val="0"/>
        <w:autoSpaceDN w:val="0"/>
        <w:adjustRightInd w:val="0"/>
        <w:rPr>
          <w:rFonts w:cs="CenturyGothic"/>
        </w:rPr>
      </w:pPr>
      <w:r w:rsidRPr="00B4457E">
        <w:rPr>
          <w:rFonts w:cs="CenturyGothic"/>
        </w:rPr>
        <w:t xml:space="preserve">For </w:t>
      </w:r>
      <w:r w:rsidR="001B4329" w:rsidRPr="00B4457E">
        <w:rPr>
          <w:rFonts w:cs="CenturyGothic"/>
        </w:rPr>
        <w:t>P</w:t>
      </w:r>
      <w:r w:rsidR="00B4457E">
        <w:rPr>
          <w:rFonts w:cs="CenturyGothic"/>
        </w:rPr>
        <w:t>oznan</w:t>
      </w:r>
      <w:r w:rsidRPr="00B4457E">
        <w:rPr>
          <w:rFonts w:cs="CenturyGothic"/>
        </w:rPr>
        <w:t xml:space="preserve">, </w:t>
      </w:r>
      <w:r w:rsidR="00AD7219">
        <w:rPr>
          <w:rFonts w:cs="CenturyGothic"/>
        </w:rPr>
        <w:t xml:space="preserve">beside </w:t>
      </w:r>
      <w:r w:rsidRPr="00B4457E">
        <w:rPr>
          <w:rFonts w:cs="CenturyGothic"/>
        </w:rPr>
        <w:t>the l</w:t>
      </w:r>
      <w:r w:rsidR="001B4329" w:rsidRPr="00B4457E">
        <w:rPr>
          <w:rFonts w:cs="CenturyGothic"/>
        </w:rPr>
        <w:t>ack of financial resources</w:t>
      </w:r>
      <w:r w:rsidR="00AD7219">
        <w:rPr>
          <w:rFonts w:cs="CenturyGothic"/>
        </w:rPr>
        <w:t>, there is the problem of a</w:t>
      </w:r>
      <w:r w:rsidR="00B4457E">
        <w:rPr>
          <w:rFonts w:cs="CenturyGothic"/>
        </w:rPr>
        <w:t xml:space="preserve"> </w:t>
      </w:r>
      <w:r w:rsidR="00B4457E" w:rsidRPr="003B524C">
        <w:rPr>
          <w:rFonts w:cs="CenturyGothic"/>
          <w:b/>
          <w:bCs/>
        </w:rPr>
        <w:t>lack of teachers’ time</w:t>
      </w:r>
      <w:r w:rsidR="00B4457E">
        <w:rPr>
          <w:rFonts w:cs="CenturyGothic"/>
        </w:rPr>
        <w:t xml:space="preserve"> to dedicate</w:t>
      </w:r>
      <w:r w:rsidR="00AD7219">
        <w:rPr>
          <w:rFonts w:cs="CenturyGothic"/>
        </w:rPr>
        <w:t xml:space="preserve"> to extra-ordinary work</w:t>
      </w:r>
      <w:r w:rsidR="00B4457E">
        <w:rPr>
          <w:rFonts w:cs="CenturyGothic"/>
        </w:rPr>
        <w:t xml:space="preserve">, since they are already </w:t>
      </w:r>
      <w:r w:rsidR="001B4329" w:rsidRPr="00B4457E">
        <w:rPr>
          <w:rFonts w:cs="CenturyGothic"/>
        </w:rPr>
        <w:t>over</w:t>
      </w:r>
      <w:r w:rsidR="00AD7219">
        <w:rPr>
          <w:rFonts w:cs="CenturyGothic"/>
        </w:rPr>
        <w:t xml:space="preserve">loaded </w:t>
      </w:r>
      <w:r w:rsidR="001B4329" w:rsidRPr="00B4457E">
        <w:rPr>
          <w:rFonts w:cs="CenturyGothic"/>
        </w:rPr>
        <w:t xml:space="preserve">and have no financial and other incentives for extra </w:t>
      </w:r>
      <w:r w:rsidR="00AD7219">
        <w:rPr>
          <w:rFonts w:cs="CenturyGothic"/>
        </w:rPr>
        <w:t>time</w:t>
      </w:r>
      <w:r w:rsidR="001B4329" w:rsidRPr="00B4457E">
        <w:rPr>
          <w:rFonts w:cs="CenturyGothic"/>
        </w:rPr>
        <w:t>.</w:t>
      </w:r>
      <w:r w:rsidRPr="00B4457E">
        <w:rPr>
          <w:rFonts w:cs="CenturyGothic"/>
        </w:rPr>
        <w:t xml:space="preserve"> </w:t>
      </w:r>
    </w:p>
    <w:p w14:paraId="741BE926" w14:textId="77777777" w:rsidR="00C2643D" w:rsidRDefault="00C2643D" w:rsidP="001B4329">
      <w:pPr>
        <w:autoSpaceDE w:val="0"/>
        <w:autoSpaceDN w:val="0"/>
        <w:adjustRightInd w:val="0"/>
        <w:rPr>
          <w:rFonts w:cs="CenturyGothic"/>
        </w:rPr>
      </w:pPr>
    </w:p>
    <w:p w14:paraId="6DCC5428" w14:textId="77777777" w:rsidR="00D41236" w:rsidRPr="00D41236" w:rsidRDefault="00D41236" w:rsidP="00D41236">
      <w:pPr>
        <w:spacing w:before="120" w:after="120"/>
        <w:jc w:val="both"/>
        <w:rPr>
          <w:rFonts w:cs="CenturyGothic"/>
          <w:u w:val="single"/>
        </w:rPr>
      </w:pPr>
      <w:r w:rsidRPr="00D41236">
        <w:rPr>
          <w:rFonts w:cs="CenturyGothic"/>
          <w:u w:val="single"/>
        </w:rPr>
        <w:t>Enablers</w:t>
      </w:r>
    </w:p>
    <w:p w14:paraId="52C57E63" w14:textId="77777777" w:rsidR="00D41236" w:rsidRPr="00B4457E" w:rsidRDefault="00B4457E" w:rsidP="00B4457E">
      <w:pPr>
        <w:pStyle w:val="Prrafodelista"/>
        <w:numPr>
          <w:ilvl w:val="0"/>
          <w:numId w:val="21"/>
        </w:numPr>
        <w:spacing w:before="120" w:after="120"/>
        <w:jc w:val="both"/>
        <w:rPr>
          <w:rFonts w:cs="CenturyGothic"/>
        </w:rPr>
      </w:pPr>
      <w:r>
        <w:rPr>
          <w:rFonts w:cs="CenturyGothic"/>
        </w:rPr>
        <w:t xml:space="preserve">Clearly the </w:t>
      </w:r>
      <w:r w:rsidR="00D41236" w:rsidRPr="00B4457E">
        <w:rPr>
          <w:rFonts w:cs="CenturyGothic"/>
        </w:rPr>
        <w:t>personal involvement of ULG members</w:t>
      </w:r>
      <w:r>
        <w:rPr>
          <w:rFonts w:cs="CenturyGothic"/>
        </w:rPr>
        <w:t xml:space="preserve"> has been a success factor, which highlights the fact that, as important as the </w:t>
      </w:r>
      <w:r w:rsidR="00D41236" w:rsidRPr="00B4457E">
        <w:rPr>
          <w:rFonts w:cs="CenturyGothic"/>
        </w:rPr>
        <w:t>formal aspect</w:t>
      </w:r>
      <w:r>
        <w:rPr>
          <w:rFonts w:cs="CenturyGothic"/>
        </w:rPr>
        <w:t xml:space="preserve">s of the transferability, </w:t>
      </w:r>
      <w:r w:rsidR="00D41236" w:rsidRPr="00B4457E">
        <w:rPr>
          <w:rFonts w:cs="CenturyGothic"/>
        </w:rPr>
        <w:t>the human dimension</w:t>
      </w:r>
      <w:r w:rsidR="007F7DD9">
        <w:rPr>
          <w:rFonts w:cs="CenturyGothic"/>
        </w:rPr>
        <w:t xml:space="preserve">, in terms of </w:t>
      </w:r>
      <w:r w:rsidR="007F7DD9" w:rsidRPr="003B524C">
        <w:rPr>
          <w:rFonts w:cs="CenturyGothic"/>
          <w:b/>
          <w:bCs/>
        </w:rPr>
        <w:t>stakeholders’ motivation and engagement</w:t>
      </w:r>
      <w:r w:rsidR="007F7DD9">
        <w:rPr>
          <w:rFonts w:cs="CenturyGothic"/>
        </w:rPr>
        <w:t>,</w:t>
      </w:r>
      <w:r w:rsidR="00D41236" w:rsidRPr="00B4457E">
        <w:rPr>
          <w:rFonts w:cs="CenturyGothic"/>
        </w:rPr>
        <w:t xml:space="preserve"> is part of the game. </w:t>
      </w:r>
    </w:p>
    <w:p w14:paraId="7D8E7F8B" w14:textId="77777777" w:rsidR="00D41236" w:rsidRPr="00B4457E" w:rsidRDefault="00D41236" w:rsidP="00B4457E">
      <w:pPr>
        <w:pStyle w:val="Prrafodelista"/>
        <w:numPr>
          <w:ilvl w:val="0"/>
          <w:numId w:val="21"/>
        </w:numPr>
        <w:spacing w:before="120" w:after="120"/>
        <w:jc w:val="both"/>
        <w:rPr>
          <w:rFonts w:cs="CenturyGothic"/>
        </w:rPr>
      </w:pPr>
      <w:r w:rsidRPr="003B524C">
        <w:rPr>
          <w:rFonts w:cs="CenturyGothic"/>
          <w:b/>
          <w:bCs/>
        </w:rPr>
        <w:t xml:space="preserve">Pilot </w:t>
      </w:r>
      <w:r w:rsidR="007F7DD9" w:rsidRPr="003B524C">
        <w:rPr>
          <w:rFonts w:cs="CenturyGothic"/>
          <w:b/>
          <w:bCs/>
        </w:rPr>
        <w:t>Education P</w:t>
      </w:r>
      <w:r w:rsidRPr="003B524C">
        <w:rPr>
          <w:rFonts w:cs="CenturyGothic"/>
          <w:b/>
          <w:bCs/>
        </w:rPr>
        <w:t>roj</w:t>
      </w:r>
      <w:r w:rsidRPr="00B4457E">
        <w:rPr>
          <w:rFonts w:cs="CenturyGothic"/>
        </w:rPr>
        <w:t xml:space="preserve">ects </w:t>
      </w:r>
      <w:r w:rsidR="007F7DD9">
        <w:rPr>
          <w:rFonts w:cs="CenturyGothic"/>
        </w:rPr>
        <w:t xml:space="preserve">have become a true </w:t>
      </w:r>
      <w:r w:rsidRPr="00B4457E">
        <w:rPr>
          <w:rFonts w:cs="CenturyGothic"/>
        </w:rPr>
        <w:t>“driver” to start the collaboration</w:t>
      </w:r>
      <w:r w:rsidR="007F7DD9">
        <w:rPr>
          <w:rFonts w:cs="CenturyGothic"/>
        </w:rPr>
        <w:t xml:space="preserve"> among local education agents.</w:t>
      </w:r>
    </w:p>
    <w:p w14:paraId="5EBFE0B2" w14:textId="77777777" w:rsidR="00017ECE" w:rsidRPr="00AD7219" w:rsidRDefault="007F7DD9" w:rsidP="00D41236">
      <w:pPr>
        <w:pStyle w:val="Prrafodelista"/>
        <w:numPr>
          <w:ilvl w:val="0"/>
          <w:numId w:val="21"/>
        </w:numPr>
        <w:spacing w:before="120" w:after="120"/>
        <w:jc w:val="both"/>
        <w:rPr>
          <w:rFonts w:cs="CenturyGothic"/>
        </w:rPr>
      </w:pPr>
      <w:r>
        <w:rPr>
          <w:rFonts w:cs="CenturyGothic"/>
        </w:rPr>
        <w:t>Finally,</w:t>
      </w:r>
      <w:r w:rsidR="00D41236" w:rsidRPr="00B4457E">
        <w:rPr>
          <w:rFonts w:cs="CenturyGothic"/>
        </w:rPr>
        <w:t xml:space="preserve"> </w:t>
      </w:r>
      <w:r w:rsidR="00D41236" w:rsidRPr="003B524C">
        <w:rPr>
          <w:rFonts w:cs="CenturyGothic"/>
          <w:b/>
          <w:bCs/>
        </w:rPr>
        <w:t>political commitment</w:t>
      </w:r>
      <w:r w:rsidRPr="003B524C">
        <w:rPr>
          <w:rFonts w:cs="CenturyGothic"/>
          <w:b/>
          <w:bCs/>
        </w:rPr>
        <w:t xml:space="preserve"> </w:t>
      </w:r>
      <w:r>
        <w:rPr>
          <w:rFonts w:cs="CenturyGothic"/>
        </w:rPr>
        <w:t>has been mentioned as key success factor for the transfer project.</w:t>
      </w:r>
    </w:p>
    <w:p w14:paraId="021BE768" w14:textId="77777777" w:rsidR="003B524C" w:rsidRDefault="003B524C" w:rsidP="00D41236">
      <w:pPr>
        <w:spacing w:before="120" w:after="120"/>
        <w:jc w:val="both"/>
        <w:rPr>
          <w:rFonts w:cs="CenturyGothic"/>
        </w:rPr>
      </w:pPr>
    </w:p>
    <w:p w14:paraId="038932FD" w14:textId="77777777" w:rsidR="00AD7219" w:rsidRDefault="00AD7219" w:rsidP="00D41236">
      <w:pPr>
        <w:spacing w:before="120" w:after="120"/>
        <w:jc w:val="both"/>
        <w:rPr>
          <w:rFonts w:cs="CenturyGothic"/>
        </w:rPr>
      </w:pPr>
      <w:r>
        <w:rPr>
          <w:rFonts w:cs="CenturyGothic"/>
        </w:rPr>
        <w:t xml:space="preserve">The template to include al Project Partner’s transfer results was presented at the end of the results presentation and feedback. All complete Learning Logs can be found in </w:t>
      </w:r>
      <w:hyperlink r:id="rId20" w:history="1">
        <w:r w:rsidRPr="00160848">
          <w:t>this link.</w:t>
        </w:r>
      </w:hyperlink>
    </w:p>
    <w:p w14:paraId="4175BBD9" w14:textId="70F2AA29" w:rsidR="00AD7219" w:rsidRDefault="00AD7219" w:rsidP="00D41236">
      <w:pPr>
        <w:spacing w:before="120" w:after="120"/>
        <w:jc w:val="both"/>
        <w:rPr>
          <w:rFonts w:cs="CenturyGothic"/>
        </w:rPr>
      </w:pPr>
    </w:p>
    <w:p w14:paraId="5CB45D8C" w14:textId="2876CE26" w:rsidR="002747FC" w:rsidRPr="001B4329" w:rsidRDefault="002463AE" w:rsidP="002747FC">
      <w:pPr>
        <w:pBdr>
          <w:top w:val="single" w:sz="4" w:space="1" w:color="FFC000"/>
          <w:left w:val="single" w:sz="4" w:space="4" w:color="FFC000"/>
          <w:bottom w:val="single" w:sz="4" w:space="1" w:color="FFC000"/>
          <w:right w:val="single" w:sz="4" w:space="4" w:color="FFC000"/>
        </w:pBdr>
        <w:spacing w:before="120" w:after="120"/>
        <w:jc w:val="both"/>
        <w:rPr>
          <w:rFonts w:cs="CenturyGothic"/>
        </w:rPr>
      </w:pPr>
      <w:r>
        <w:rPr>
          <w:rFonts w:cs="CenturyGothic"/>
          <w:noProof/>
          <w:lang w:val="ca-ES" w:eastAsia="ca-ES"/>
        </w:rPr>
        <w:drawing>
          <wp:inline distT="0" distB="0" distL="0" distR="0" wp14:anchorId="3600F962" wp14:editId="27B5E600">
            <wp:extent cx="5695950" cy="2646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LL TM6 report.png"/>
                    <pic:cNvPicPr/>
                  </pic:nvPicPr>
                  <pic:blipFill>
                    <a:blip r:embed="rId21">
                      <a:extLst>
                        <a:ext uri="{28A0092B-C50C-407E-A947-70E740481C1C}">
                          <a14:useLocalDpi xmlns:a14="http://schemas.microsoft.com/office/drawing/2010/main" val="0"/>
                        </a:ext>
                      </a:extLst>
                    </a:blip>
                    <a:stretch>
                      <a:fillRect/>
                    </a:stretch>
                  </pic:blipFill>
                  <pic:spPr>
                    <a:xfrm>
                      <a:off x="0" y="0"/>
                      <a:ext cx="5696736" cy="2647045"/>
                    </a:xfrm>
                    <a:prstGeom prst="rect">
                      <a:avLst/>
                    </a:prstGeom>
                  </pic:spPr>
                </pic:pic>
              </a:graphicData>
            </a:graphic>
          </wp:inline>
        </w:drawing>
      </w:r>
    </w:p>
    <w:p w14:paraId="0E7599BB" w14:textId="77777777" w:rsidR="00AD0D2E" w:rsidRPr="003B524C" w:rsidRDefault="00AD7219" w:rsidP="001B4329">
      <w:pPr>
        <w:autoSpaceDE w:val="0"/>
        <w:autoSpaceDN w:val="0"/>
        <w:adjustRightInd w:val="0"/>
        <w:rPr>
          <w:rFonts w:cs="CenturyGothic"/>
          <w:i/>
          <w:iCs/>
        </w:rPr>
      </w:pPr>
      <w:r w:rsidRPr="003B524C">
        <w:rPr>
          <w:rFonts w:cs="CenturyGothic"/>
          <w:i/>
          <w:iCs/>
        </w:rPr>
        <w:lastRenderedPageBreak/>
        <w:t>Example of Digital Learning Log introduced at TM</w:t>
      </w:r>
      <w:r w:rsidR="00834285" w:rsidRPr="003B524C">
        <w:rPr>
          <w:rFonts w:cs="CenturyGothic"/>
          <w:i/>
          <w:iCs/>
        </w:rPr>
        <w:t>6</w:t>
      </w:r>
    </w:p>
    <w:p w14:paraId="5097548E" w14:textId="77777777" w:rsidR="00AD7219" w:rsidRPr="001B4329" w:rsidRDefault="00AD7219" w:rsidP="001B4329">
      <w:pPr>
        <w:autoSpaceDE w:val="0"/>
        <w:autoSpaceDN w:val="0"/>
        <w:adjustRightInd w:val="0"/>
        <w:rPr>
          <w:rFonts w:cs="CenturyGothic"/>
        </w:rPr>
      </w:pPr>
    </w:p>
    <w:p w14:paraId="7A74059D" w14:textId="4362E36F" w:rsidR="003875E1" w:rsidRPr="00F04506" w:rsidRDefault="009C4F4B" w:rsidP="009C4F4B">
      <w:pPr>
        <w:jc w:val="center"/>
      </w:pPr>
      <w:r>
        <w:t>* * *</w:t>
      </w:r>
      <w:bookmarkStart w:id="0" w:name="_GoBack"/>
      <w:bookmarkEnd w:id="0"/>
    </w:p>
    <w:sectPr w:rsidR="003875E1" w:rsidRPr="00F04506" w:rsidSect="00C06DD9">
      <w:pgSz w:w="11906" w:h="16838"/>
      <w:pgMar w:top="20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655BE" w14:textId="77777777" w:rsidR="00832ADF" w:rsidRDefault="00832ADF" w:rsidP="00410EDC">
      <w:r>
        <w:separator/>
      </w:r>
    </w:p>
  </w:endnote>
  <w:endnote w:type="continuationSeparator" w:id="0">
    <w:p w14:paraId="0D25A390" w14:textId="77777777" w:rsidR="00832ADF" w:rsidRDefault="00832ADF" w:rsidP="00410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Microsoft YaHei"/>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lear Sans">
    <w:altName w:val="Calibri"/>
    <w:charset w:val="00"/>
    <w:family w:val="swiss"/>
    <w:pitch w:val="variable"/>
    <w:sig w:usb0="A00002EF" w:usb1="500078FB" w:usb2="00000008"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3850" w14:textId="77777777" w:rsidR="009624F8" w:rsidRPr="0070411B" w:rsidRDefault="009624F8" w:rsidP="0070411B">
    <w:pPr>
      <w:pStyle w:val="Piedepgina"/>
      <w:jc w:val="right"/>
    </w:pPr>
    <w:r>
      <w:rPr>
        <w:rFonts w:ascii="Times" w:eastAsia="Times New Roman" w:hAnsi="Times" w:cs="Times New Roman"/>
        <w:noProof/>
        <w:sz w:val="20"/>
        <w:szCs w:val="20"/>
        <w:lang w:val="ca-ES" w:eastAsia="ca-ES"/>
      </w:rPr>
      <w:drawing>
        <wp:inline distT="0" distB="0" distL="0" distR="0" wp14:anchorId="3A7EFEB6" wp14:editId="34FE68BB">
          <wp:extent cx="2074333" cy="878079"/>
          <wp:effectExtent l="0" t="0" r="0" b="0"/>
          <wp:docPr id="8" name="Imagen 1" descr="http://urbact.eu/sites/default/files/logo-eu-urbact-hd-i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bact.eu/sites/default/files/logo-eu-urbact-hd-imp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197" cy="883101"/>
                  </a:xfrm>
                  <a:prstGeom prst="rect">
                    <a:avLst/>
                  </a:prstGeom>
                  <a:noFill/>
                  <a:ln>
                    <a:noFill/>
                  </a:ln>
                </pic:spPr>
              </pic:pic>
            </a:graphicData>
          </a:graphic>
        </wp:inline>
      </w:drawing>
    </w:r>
    <w:r>
      <w:t xml:space="preserve">                                                   </w:t>
    </w:r>
    <w:r w:rsidRPr="00642BA2">
      <w:rPr>
        <w:noProof/>
        <w:lang w:val="ca-ES" w:eastAsia="ca-ES"/>
      </w:rPr>
      <w:drawing>
        <wp:inline distT="0" distB="0" distL="0" distR="0" wp14:anchorId="1F0494E5" wp14:editId="0DD0C932">
          <wp:extent cx="1985433" cy="725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92803" cy="7283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87FBB" w14:textId="77777777" w:rsidR="00832ADF" w:rsidRDefault="00832ADF" w:rsidP="00410EDC">
      <w:r>
        <w:separator/>
      </w:r>
    </w:p>
  </w:footnote>
  <w:footnote w:type="continuationSeparator" w:id="0">
    <w:p w14:paraId="333C22CC" w14:textId="77777777" w:rsidR="00832ADF" w:rsidRDefault="00832ADF" w:rsidP="00410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4E555" w14:textId="77777777" w:rsidR="009624F8" w:rsidRPr="00410EDC" w:rsidRDefault="009624F8" w:rsidP="00410EDC">
    <w:pPr>
      <w:pStyle w:val="Encabezado"/>
      <w:jc w:val="right"/>
    </w:pPr>
    <w:r w:rsidRPr="00410EDC">
      <w:rPr>
        <w:noProof/>
        <w:lang w:val="ca-ES" w:eastAsia="ca-ES"/>
      </w:rPr>
      <w:drawing>
        <wp:inline distT="0" distB="0" distL="0" distR="0" wp14:anchorId="69E72ED3" wp14:editId="64FC34B5">
          <wp:extent cx="1557721" cy="635718"/>
          <wp:effectExtent l="0" t="0" r="4445" b="0"/>
          <wp:docPr id="7" name="Imagen 2">
            <a:extLst xmlns:a="http://schemas.openxmlformats.org/drawingml/2006/main">
              <a:ext uri="{FF2B5EF4-FFF2-40B4-BE49-F238E27FC236}">
                <a16:creationId xmlns:a16="http://schemas.microsoft.com/office/drawing/2014/main" id="{A9F89EF0-595A-D54A-899F-8C33A7D95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a:extLst>
                      <a:ext uri="{FF2B5EF4-FFF2-40B4-BE49-F238E27FC236}">
                        <a16:creationId xmlns:a16="http://schemas.microsoft.com/office/drawing/2014/main" id="{A9F89EF0-595A-D54A-899F-8C33A7D95F8A}"/>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3874" cy="646391"/>
                  </a:xfrm>
                  <a:prstGeom prst="rect">
                    <a:avLst/>
                  </a:prstGeom>
                </pic:spPr>
              </pic:pic>
            </a:graphicData>
          </a:graphic>
        </wp:inline>
      </w:drawing>
    </w:r>
    <w:r>
      <w:rPr>
        <w:noProof/>
      </w:rPr>
      <w:t xml:space="preserve">                                                           </w:t>
    </w:r>
    <w:r w:rsidRPr="00410EDC">
      <w:rPr>
        <w:noProof/>
      </w:rP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464"/>
    <w:multiLevelType w:val="multilevel"/>
    <w:tmpl w:val="49C8083C"/>
    <w:lvl w:ilvl="0">
      <w:start w:val="1"/>
      <w:numFmt w:val="decimal"/>
      <w:lvlText w:val="%1."/>
      <w:lvlJc w:val="left"/>
      <w:pPr>
        <w:ind w:left="720" w:hanging="360"/>
      </w:pPr>
      <w:rPr>
        <w:rFonts w:hint="default"/>
        <w:b/>
        <w:color w:val="FF6600"/>
        <w:sz w:val="22"/>
        <w:szCs w:val="22"/>
      </w:rPr>
    </w:lvl>
    <w:lvl w:ilvl="1">
      <w:start w:val="1"/>
      <w:numFmt w:val="decimal"/>
      <w:lvlText w:val="%2."/>
      <w:lvlJc w:val="left"/>
      <w:pPr>
        <w:ind w:left="1440" w:hanging="360"/>
      </w:pPr>
      <w:rPr>
        <w:rFonts w:hint="default"/>
        <w:color w:val="FF6600"/>
      </w:r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CC6BEB"/>
    <w:multiLevelType w:val="hybridMultilevel"/>
    <w:tmpl w:val="BA30390A"/>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20CF5"/>
    <w:multiLevelType w:val="hybridMultilevel"/>
    <w:tmpl w:val="9A9CBA24"/>
    <w:lvl w:ilvl="0" w:tplc="048A84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610E6"/>
    <w:multiLevelType w:val="hybridMultilevel"/>
    <w:tmpl w:val="6EF29F62"/>
    <w:lvl w:ilvl="0" w:tplc="3DFC550C">
      <w:start w:val="9"/>
      <w:numFmt w:val="bullet"/>
      <w:lvlText w:val="•"/>
      <w:lvlJc w:val="left"/>
      <w:pPr>
        <w:ind w:left="720" w:hanging="360"/>
      </w:pPr>
      <w:rPr>
        <w:rFonts w:ascii="Helvetica Neue" w:eastAsia="Times New Roman" w:hAnsi="Helvetica Neue"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40213"/>
    <w:multiLevelType w:val="multilevel"/>
    <w:tmpl w:val="2B12AA80"/>
    <w:lvl w:ilvl="0">
      <w:start w:val="1"/>
      <w:numFmt w:val="decimal"/>
      <w:lvlText w:val="%1."/>
      <w:lvlJc w:val="left"/>
      <w:pPr>
        <w:ind w:left="720" w:hanging="360"/>
      </w:pPr>
      <w:rPr>
        <w:rFonts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6233A5"/>
    <w:multiLevelType w:val="hybridMultilevel"/>
    <w:tmpl w:val="DC509490"/>
    <w:lvl w:ilvl="0" w:tplc="D8B8AD1C">
      <w:start w:val="1"/>
      <w:numFmt w:val="bullet"/>
      <w:lvlText w:val="v"/>
      <w:lvlJc w:val="left"/>
      <w:pPr>
        <w:tabs>
          <w:tab w:val="num" w:pos="720"/>
        </w:tabs>
        <w:ind w:left="720" w:hanging="360"/>
      </w:pPr>
      <w:rPr>
        <w:rFonts w:ascii="Wingdings" w:hAnsi="Wingdings" w:hint="default"/>
      </w:rPr>
    </w:lvl>
    <w:lvl w:ilvl="1" w:tplc="79E6F3EC">
      <w:start w:val="1"/>
      <w:numFmt w:val="bullet"/>
      <w:lvlText w:val="v"/>
      <w:lvlJc w:val="left"/>
      <w:pPr>
        <w:tabs>
          <w:tab w:val="num" w:pos="1440"/>
        </w:tabs>
        <w:ind w:left="1440" w:hanging="360"/>
      </w:pPr>
      <w:rPr>
        <w:rFonts w:ascii="Wingdings" w:hAnsi="Wingdings" w:hint="default"/>
      </w:rPr>
    </w:lvl>
    <w:lvl w:ilvl="2" w:tplc="62AAB3A6">
      <w:start w:val="1"/>
      <w:numFmt w:val="bullet"/>
      <w:lvlText w:val="v"/>
      <w:lvlJc w:val="left"/>
      <w:pPr>
        <w:tabs>
          <w:tab w:val="num" w:pos="2160"/>
        </w:tabs>
        <w:ind w:left="2160" w:hanging="360"/>
      </w:pPr>
      <w:rPr>
        <w:rFonts w:ascii="Wingdings" w:hAnsi="Wingdings" w:hint="default"/>
      </w:rPr>
    </w:lvl>
    <w:lvl w:ilvl="3" w:tplc="5CFC9DA6">
      <w:start w:val="1"/>
      <w:numFmt w:val="bullet"/>
      <w:lvlText w:val="v"/>
      <w:lvlJc w:val="left"/>
      <w:pPr>
        <w:tabs>
          <w:tab w:val="num" w:pos="2880"/>
        </w:tabs>
        <w:ind w:left="2880" w:hanging="360"/>
      </w:pPr>
      <w:rPr>
        <w:rFonts w:ascii="Wingdings" w:hAnsi="Wingdings" w:hint="default"/>
      </w:rPr>
    </w:lvl>
    <w:lvl w:ilvl="4" w:tplc="721E5DBC" w:tentative="1">
      <w:start w:val="1"/>
      <w:numFmt w:val="bullet"/>
      <w:lvlText w:val="v"/>
      <w:lvlJc w:val="left"/>
      <w:pPr>
        <w:tabs>
          <w:tab w:val="num" w:pos="3600"/>
        </w:tabs>
        <w:ind w:left="3600" w:hanging="360"/>
      </w:pPr>
      <w:rPr>
        <w:rFonts w:ascii="Wingdings" w:hAnsi="Wingdings" w:hint="default"/>
      </w:rPr>
    </w:lvl>
    <w:lvl w:ilvl="5" w:tplc="62301F4C" w:tentative="1">
      <w:start w:val="1"/>
      <w:numFmt w:val="bullet"/>
      <w:lvlText w:val="v"/>
      <w:lvlJc w:val="left"/>
      <w:pPr>
        <w:tabs>
          <w:tab w:val="num" w:pos="4320"/>
        </w:tabs>
        <w:ind w:left="4320" w:hanging="360"/>
      </w:pPr>
      <w:rPr>
        <w:rFonts w:ascii="Wingdings" w:hAnsi="Wingdings" w:hint="default"/>
      </w:rPr>
    </w:lvl>
    <w:lvl w:ilvl="6" w:tplc="22C64CF4" w:tentative="1">
      <w:start w:val="1"/>
      <w:numFmt w:val="bullet"/>
      <w:lvlText w:val="v"/>
      <w:lvlJc w:val="left"/>
      <w:pPr>
        <w:tabs>
          <w:tab w:val="num" w:pos="5040"/>
        </w:tabs>
        <w:ind w:left="5040" w:hanging="360"/>
      </w:pPr>
      <w:rPr>
        <w:rFonts w:ascii="Wingdings" w:hAnsi="Wingdings" w:hint="default"/>
      </w:rPr>
    </w:lvl>
    <w:lvl w:ilvl="7" w:tplc="9328FCE4" w:tentative="1">
      <w:start w:val="1"/>
      <w:numFmt w:val="bullet"/>
      <w:lvlText w:val="v"/>
      <w:lvlJc w:val="left"/>
      <w:pPr>
        <w:tabs>
          <w:tab w:val="num" w:pos="5760"/>
        </w:tabs>
        <w:ind w:left="5760" w:hanging="360"/>
      </w:pPr>
      <w:rPr>
        <w:rFonts w:ascii="Wingdings" w:hAnsi="Wingdings" w:hint="default"/>
      </w:rPr>
    </w:lvl>
    <w:lvl w:ilvl="8" w:tplc="51324324" w:tentative="1">
      <w:start w:val="1"/>
      <w:numFmt w:val="bullet"/>
      <w:lvlText w:val="v"/>
      <w:lvlJc w:val="left"/>
      <w:pPr>
        <w:tabs>
          <w:tab w:val="num" w:pos="6480"/>
        </w:tabs>
        <w:ind w:left="6480" w:hanging="360"/>
      </w:pPr>
      <w:rPr>
        <w:rFonts w:ascii="Wingdings" w:hAnsi="Wingdings" w:hint="default"/>
      </w:rPr>
    </w:lvl>
  </w:abstractNum>
  <w:abstractNum w:abstractNumId="6" w15:restartNumberingAfterBreak="0">
    <w:nsid w:val="17C80C05"/>
    <w:multiLevelType w:val="hybridMultilevel"/>
    <w:tmpl w:val="A25C17AC"/>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55805"/>
    <w:multiLevelType w:val="hybridMultilevel"/>
    <w:tmpl w:val="0506146C"/>
    <w:lvl w:ilvl="0" w:tplc="E08E25F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41861"/>
    <w:multiLevelType w:val="hybridMultilevel"/>
    <w:tmpl w:val="FFB20896"/>
    <w:lvl w:ilvl="0" w:tplc="E08E25F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A0CE8"/>
    <w:multiLevelType w:val="hybridMultilevel"/>
    <w:tmpl w:val="98161F16"/>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50E4F"/>
    <w:multiLevelType w:val="hybridMultilevel"/>
    <w:tmpl w:val="3E687026"/>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97AF7"/>
    <w:multiLevelType w:val="hybridMultilevel"/>
    <w:tmpl w:val="595CAF5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A17DD"/>
    <w:multiLevelType w:val="multilevel"/>
    <w:tmpl w:val="61F0C6B6"/>
    <w:lvl w:ilvl="0">
      <w:start w:val="1"/>
      <w:numFmt w:val="decimal"/>
      <w:lvlText w:val="%1."/>
      <w:lvlJc w:val="left"/>
      <w:pPr>
        <w:ind w:left="720" w:hanging="360"/>
      </w:pPr>
      <w:rPr>
        <w:rFonts w:hint="default"/>
        <w:b/>
        <w:color w:val="FF6600"/>
        <w:sz w:val="22"/>
        <w:szCs w:val="22"/>
      </w:rPr>
    </w:lvl>
    <w:lvl w:ilvl="1">
      <w:start w:val="1"/>
      <w:numFmt w:val="decimal"/>
      <w:lvlText w:val="%2."/>
      <w:lvlJc w:val="left"/>
      <w:pPr>
        <w:ind w:left="1440" w:hanging="360"/>
      </w:pPr>
      <w:rPr>
        <w:rFonts w:hint="default"/>
        <w:color w:val="FF6600"/>
      </w:r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7C3C37"/>
    <w:multiLevelType w:val="hybridMultilevel"/>
    <w:tmpl w:val="AD5C4570"/>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A27E3"/>
    <w:multiLevelType w:val="hybridMultilevel"/>
    <w:tmpl w:val="B658DA06"/>
    <w:lvl w:ilvl="0" w:tplc="0D16663A">
      <w:start w:val="1"/>
      <w:numFmt w:val="bullet"/>
      <w:lvlText w:val=""/>
      <w:lvlJc w:val="left"/>
      <w:pPr>
        <w:ind w:left="720" w:hanging="360"/>
      </w:pPr>
      <w:rPr>
        <w:rFonts w:ascii="Wingdings" w:hAnsi="Wingdings" w:hint="default"/>
        <w:color w:val="F18825"/>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0608A"/>
    <w:multiLevelType w:val="multilevel"/>
    <w:tmpl w:val="8D22C994"/>
    <w:lvl w:ilvl="0">
      <w:start w:val="1"/>
      <w:numFmt w:val="decimal"/>
      <w:lvlText w:val="%1."/>
      <w:lvlJc w:val="left"/>
      <w:pPr>
        <w:ind w:left="720" w:hanging="360"/>
      </w:pPr>
      <w:rPr>
        <w:rFonts w:hint="default"/>
        <w:b/>
        <w:color w:val="FF6600"/>
        <w:sz w:val="22"/>
        <w:szCs w:val="22"/>
      </w:rPr>
    </w:lvl>
    <w:lvl w:ilvl="1">
      <w:start w:val="1"/>
      <w:numFmt w:val="decimal"/>
      <w:lvlText w:val="%2."/>
      <w:lvlJc w:val="left"/>
      <w:pPr>
        <w:ind w:left="1440" w:hanging="360"/>
      </w:pPr>
      <w:rPr>
        <w:rFonts w:hint="default"/>
        <w:color w:val="FF6600"/>
      </w:r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4210F0"/>
    <w:multiLevelType w:val="hybridMultilevel"/>
    <w:tmpl w:val="68FE3CEC"/>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BE3F10"/>
    <w:multiLevelType w:val="hybridMultilevel"/>
    <w:tmpl w:val="10F03A96"/>
    <w:lvl w:ilvl="0" w:tplc="3DFC550C">
      <w:start w:val="9"/>
      <w:numFmt w:val="bullet"/>
      <w:lvlText w:val="•"/>
      <w:lvlJc w:val="left"/>
      <w:pPr>
        <w:ind w:left="1440" w:hanging="360"/>
      </w:pPr>
      <w:rPr>
        <w:rFonts w:ascii="Helvetica Neue" w:eastAsia="Times New Roman" w:hAnsi="Helvetica Neue"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A9E31CC"/>
    <w:multiLevelType w:val="hybridMultilevel"/>
    <w:tmpl w:val="3A9824C0"/>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64553"/>
    <w:multiLevelType w:val="hybridMultilevel"/>
    <w:tmpl w:val="950C9B5E"/>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545A5"/>
    <w:multiLevelType w:val="hybridMultilevel"/>
    <w:tmpl w:val="03008F30"/>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6E1F0C"/>
    <w:multiLevelType w:val="hybridMultilevel"/>
    <w:tmpl w:val="ED8466A4"/>
    <w:lvl w:ilvl="0" w:tplc="E08E25F8">
      <w:numFmt w:val="bullet"/>
      <w:lvlText w:val="-"/>
      <w:lvlJc w:val="left"/>
      <w:pPr>
        <w:ind w:left="720" w:hanging="360"/>
      </w:pPr>
      <w:rPr>
        <w:rFonts w:ascii="Calibri" w:eastAsiaTheme="minorEastAsia" w:hAnsi="Calibri" w:cs="Calibri" w:hint="default"/>
        <w:color w:val="F18825"/>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E1134A"/>
    <w:multiLevelType w:val="multilevel"/>
    <w:tmpl w:val="2B12AA80"/>
    <w:lvl w:ilvl="0">
      <w:start w:val="1"/>
      <w:numFmt w:val="decimal"/>
      <w:lvlText w:val="%1."/>
      <w:lvlJc w:val="left"/>
      <w:pPr>
        <w:ind w:left="720" w:hanging="360"/>
      </w:pPr>
      <w:rPr>
        <w:rFonts w:hint="default"/>
        <w:b/>
        <w:color w:val="FF66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color w:val="FF66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2"/>
  </w:num>
  <w:num w:numId="3">
    <w:abstractNumId w:val="11"/>
  </w:num>
  <w:num w:numId="4">
    <w:abstractNumId w:val="4"/>
  </w:num>
  <w:num w:numId="5">
    <w:abstractNumId w:val="12"/>
  </w:num>
  <w:num w:numId="6">
    <w:abstractNumId w:val="14"/>
  </w:num>
  <w:num w:numId="7">
    <w:abstractNumId w:val="7"/>
  </w:num>
  <w:num w:numId="8">
    <w:abstractNumId w:val="17"/>
  </w:num>
  <w:num w:numId="9">
    <w:abstractNumId w:val="0"/>
  </w:num>
  <w:num w:numId="10">
    <w:abstractNumId w:val="15"/>
  </w:num>
  <w:num w:numId="11">
    <w:abstractNumId w:val="3"/>
  </w:num>
  <w:num w:numId="12">
    <w:abstractNumId w:val="16"/>
  </w:num>
  <w:num w:numId="13">
    <w:abstractNumId w:val="5"/>
  </w:num>
  <w:num w:numId="14">
    <w:abstractNumId w:val="8"/>
  </w:num>
  <w:num w:numId="15">
    <w:abstractNumId w:val="9"/>
  </w:num>
  <w:num w:numId="16">
    <w:abstractNumId w:val="18"/>
  </w:num>
  <w:num w:numId="17">
    <w:abstractNumId w:val="19"/>
  </w:num>
  <w:num w:numId="18">
    <w:abstractNumId w:val="21"/>
  </w:num>
  <w:num w:numId="19">
    <w:abstractNumId w:val="20"/>
  </w:num>
  <w:num w:numId="20">
    <w:abstractNumId w:val="10"/>
  </w:num>
  <w:num w:numId="21">
    <w:abstractNumId w:val="13"/>
  </w:num>
  <w:num w:numId="22">
    <w:abstractNumId w:val="1"/>
  </w:num>
  <w:num w:numId="2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10EDC"/>
    <w:rsid w:val="00010B4D"/>
    <w:rsid w:val="00017ECE"/>
    <w:rsid w:val="00021543"/>
    <w:rsid w:val="0003428D"/>
    <w:rsid w:val="000345ED"/>
    <w:rsid w:val="00047675"/>
    <w:rsid w:val="000479CC"/>
    <w:rsid w:val="0005520B"/>
    <w:rsid w:val="000640FD"/>
    <w:rsid w:val="00065B56"/>
    <w:rsid w:val="00075FF5"/>
    <w:rsid w:val="000A3289"/>
    <w:rsid w:val="000C48B6"/>
    <w:rsid w:val="000D71A4"/>
    <w:rsid w:val="000F34DB"/>
    <w:rsid w:val="00101589"/>
    <w:rsid w:val="00101F81"/>
    <w:rsid w:val="00132C70"/>
    <w:rsid w:val="0013492E"/>
    <w:rsid w:val="00160848"/>
    <w:rsid w:val="001610D9"/>
    <w:rsid w:val="00165CA4"/>
    <w:rsid w:val="00165FD0"/>
    <w:rsid w:val="001660E3"/>
    <w:rsid w:val="00167D4D"/>
    <w:rsid w:val="00176557"/>
    <w:rsid w:val="00191936"/>
    <w:rsid w:val="001B4329"/>
    <w:rsid w:val="001B44E4"/>
    <w:rsid w:val="001B5BEF"/>
    <w:rsid w:val="001C5EAE"/>
    <w:rsid w:val="001C6D81"/>
    <w:rsid w:val="001D097D"/>
    <w:rsid w:val="001D6706"/>
    <w:rsid w:val="001E0C65"/>
    <w:rsid w:val="002079A5"/>
    <w:rsid w:val="00211FB7"/>
    <w:rsid w:val="002174BE"/>
    <w:rsid w:val="002303D9"/>
    <w:rsid w:val="0023175A"/>
    <w:rsid w:val="0023723D"/>
    <w:rsid w:val="00243E7F"/>
    <w:rsid w:val="002463AE"/>
    <w:rsid w:val="00250A06"/>
    <w:rsid w:val="00254CF1"/>
    <w:rsid w:val="00272293"/>
    <w:rsid w:val="002747FC"/>
    <w:rsid w:val="00295225"/>
    <w:rsid w:val="002A73B2"/>
    <w:rsid w:val="002C6A27"/>
    <w:rsid w:val="002E52AC"/>
    <w:rsid w:val="00306B70"/>
    <w:rsid w:val="00322C12"/>
    <w:rsid w:val="003425CE"/>
    <w:rsid w:val="00342F61"/>
    <w:rsid w:val="0034354D"/>
    <w:rsid w:val="00384FA6"/>
    <w:rsid w:val="00385C4F"/>
    <w:rsid w:val="00386BE4"/>
    <w:rsid w:val="003875E1"/>
    <w:rsid w:val="0038770B"/>
    <w:rsid w:val="00393844"/>
    <w:rsid w:val="00395530"/>
    <w:rsid w:val="003A535D"/>
    <w:rsid w:val="003A75B5"/>
    <w:rsid w:val="003B0AFE"/>
    <w:rsid w:val="003B2A3F"/>
    <w:rsid w:val="003B524C"/>
    <w:rsid w:val="003B5873"/>
    <w:rsid w:val="003C3F6F"/>
    <w:rsid w:val="003D0324"/>
    <w:rsid w:val="003D44C2"/>
    <w:rsid w:val="003E3FE2"/>
    <w:rsid w:val="003F48FE"/>
    <w:rsid w:val="004056F3"/>
    <w:rsid w:val="00410EDC"/>
    <w:rsid w:val="00411A55"/>
    <w:rsid w:val="00437DAB"/>
    <w:rsid w:val="00443D57"/>
    <w:rsid w:val="004479CC"/>
    <w:rsid w:val="004602BC"/>
    <w:rsid w:val="00486610"/>
    <w:rsid w:val="00486E58"/>
    <w:rsid w:val="00494872"/>
    <w:rsid w:val="00495091"/>
    <w:rsid w:val="004A0F04"/>
    <w:rsid w:val="004B1778"/>
    <w:rsid w:val="004C4D81"/>
    <w:rsid w:val="004D1D5E"/>
    <w:rsid w:val="004E4A83"/>
    <w:rsid w:val="004F1FC8"/>
    <w:rsid w:val="00511AD1"/>
    <w:rsid w:val="0053463D"/>
    <w:rsid w:val="00536ED2"/>
    <w:rsid w:val="00543970"/>
    <w:rsid w:val="00546737"/>
    <w:rsid w:val="00554969"/>
    <w:rsid w:val="0055745F"/>
    <w:rsid w:val="00560610"/>
    <w:rsid w:val="00571C42"/>
    <w:rsid w:val="00577F35"/>
    <w:rsid w:val="005820B6"/>
    <w:rsid w:val="005A0A8F"/>
    <w:rsid w:val="005E33DF"/>
    <w:rsid w:val="005E5096"/>
    <w:rsid w:val="006035DF"/>
    <w:rsid w:val="00614BD6"/>
    <w:rsid w:val="00632349"/>
    <w:rsid w:val="00637A2C"/>
    <w:rsid w:val="00665B7B"/>
    <w:rsid w:val="006666C5"/>
    <w:rsid w:val="00676B1D"/>
    <w:rsid w:val="0068739A"/>
    <w:rsid w:val="006A5CF5"/>
    <w:rsid w:val="006A740D"/>
    <w:rsid w:val="006D6DED"/>
    <w:rsid w:val="006E4569"/>
    <w:rsid w:val="0070411B"/>
    <w:rsid w:val="00730396"/>
    <w:rsid w:val="00733F82"/>
    <w:rsid w:val="007366FB"/>
    <w:rsid w:val="007463D1"/>
    <w:rsid w:val="007507F2"/>
    <w:rsid w:val="00754853"/>
    <w:rsid w:val="0076074E"/>
    <w:rsid w:val="007613DF"/>
    <w:rsid w:val="00770610"/>
    <w:rsid w:val="00774B89"/>
    <w:rsid w:val="00776EA0"/>
    <w:rsid w:val="007857AC"/>
    <w:rsid w:val="00785C42"/>
    <w:rsid w:val="0079246E"/>
    <w:rsid w:val="007B310B"/>
    <w:rsid w:val="007C40DF"/>
    <w:rsid w:val="007D3BB7"/>
    <w:rsid w:val="007D4296"/>
    <w:rsid w:val="007F3197"/>
    <w:rsid w:val="007F7DD9"/>
    <w:rsid w:val="00805E5B"/>
    <w:rsid w:val="008074FA"/>
    <w:rsid w:val="0083188E"/>
    <w:rsid w:val="00831A37"/>
    <w:rsid w:val="00832ADF"/>
    <w:rsid w:val="00834285"/>
    <w:rsid w:val="00842055"/>
    <w:rsid w:val="00842227"/>
    <w:rsid w:val="008608F6"/>
    <w:rsid w:val="00863CC0"/>
    <w:rsid w:val="00883A6C"/>
    <w:rsid w:val="008B0721"/>
    <w:rsid w:val="008C0BE9"/>
    <w:rsid w:val="008D248C"/>
    <w:rsid w:val="008D68A0"/>
    <w:rsid w:val="008E164A"/>
    <w:rsid w:val="00900F15"/>
    <w:rsid w:val="00906E50"/>
    <w:rsid w:val="00911F67"/>
    <w:rsid w:val="00956841"/>
    <w:rsid w:val="0096061A"/>
    <w:rsid w:val="009624F8"/>
    <w:rsid w:val="0096379B"/>
    <w:rsid w:val="00980237"/>
    <w:rsid w:val="009860B2"/>
    <w:rsid w:val="009C13B8"/>
    <w:rsid w:val="009C45AD"/>
    <w:rsid w:val="009C4F4B"/>
    <w:rsid w:val="009C7917"/>
    <w:rsid w:val="009E47CF"/>
    <w:rsid w:val="009E7658"/>
    <w:rsid w:val="009F3EE4"/>
    <w:rsid w:val="00A01967"/>
    <w:rsid w:val="00A057C5"/>
    <w:rsid w:val="00A22BB6"/>
    <w:rsid w:val="00A260DA"/>
    <w:rsid w:val="00A2659A"/>
    <w:rsid w:val="00A30FA2"/>
    <w:rsid w:val="00A50E93"/>
    <w:rsid w:val="00A52E2F"/>
    <w:rsid w:val="00A750D2"/>
    <w:rsid w:val="00A8252A"/>
    <w:rsid w:val="00A91E92"/>
    <w:rsid w:val="00AB746A"/>
    <w:rsid w:val="00AC10CE"/>
    <w:rsid w:val="00AD0D2E"/>
    <w:rsid w:val="00AD6341"/>
    <w:rsid w:val="00AD7219"/>
    <w:rsid w:val="00AF60ED"/>
    <w:rsid w:val="00AF6125"/>
    <w:rsid w:val="00B0006C"/>
    <w:rsid w:val="00B01703"/>
    <w:rsid w:val="00B07686"/>
    <w:rsid w:val="00B22FCC"/>
    <w:rsid w:val="00B33DB9"/>
    <w:rsid w:val="00B40D84"/>
    <w:rsid w:val="00B4457E"/>
    <w:rsid w:val="00B45992"/>
    <w:rsid w:val="00B55289"/>
    <w:rsid w:val="00B5769E"/>
    <w:rsid w:val="00B61A09"/>
    <w:rsid w:val="00B62957"/>
    <w:rsid w:val="00B74CF7"/>
    <w:rsid w:val="00B84F3F"/>
    <w:rsid w:val="00BA6312"/>
    <w:rsid w:val="00BB4B41"/>
    <w:rsid w:val="00BB754D"/>
    <w:rsid w:val="00BC249D"/>
    <w:rsid w:val="00BE4E27"/>
    <w:rsid w:val="00C06DD9"/>
    <w:rsid w:val="00C2643D"/>
    <w:rsid w:val="00C26BE4"/>
    <w:rsid w:val="00C26EC9"/>
    <w:rsid w:val="00C36EAB"/>
    <w:rsid w:val="00C42E14"/>
    <w:rsid w:val="00C50389"/>
    <w:rsid w:val="00C537F1"/>
    <w:rsid w:val="00C63E57"/>
    <w:rsid w:val="00C65364"/>
    <w:rsid w:val="00C70D91"/>
    <w:rsid w:val="00C83049"/>
    <w:rsid w:val="00CA6120"/>
    <w:rsid w:val="00CC5199"/>
    <w:rsid w:val="00CC61FB"/>
    <w:rsid w:val="00CD075F"/>
    <w:rsid w:val="00CF0261"/>
    <w:rsid w:val="00CF7E38"/>
    <w:rsid w:val="00D103BB"/>
    <w:rsid w:val="00D41236"/>
    <w:rsid w:val="00D61332"/>
    <w:rsid w:val="00D73F24"/>
    <w:rsid w:val="00D7510E"/>
    <w:rsid w:val="00DB6616"/>
    <w:rsid w:val="00DB6751"/>
    <w:rsid w:val="00DC7456"/>
    <w:rsid w:val="00DE1B05"/>
    <w:rsid w:val="00DF00C9"/>
    <w:rsid w:val="00DF3EE7"/>
    <w:rsid w:val="00DF4E37"/>
    <w:rsid w:val="00DF5136"/>
    <w:rsid w:val="00DF563C"/>
    <w:rsid w:val="00E02195"/>
    <w:rsid w:val="00E05600"/>
    <w:rsid w:val="00E13226"/>
    <w:rsid w:val="00E34F08"/>
    <w:rsid w:val="00E51925"/>
    <w:rsid w:val="00E541D1"/>
    <w:rsid w:val="00E66360"/>
    <w:rsid w:val="00E664C7"/>
    <w:rsid w:val="00E8277D"/>
    <w:rsid w:val="00EC428F"/>
    <w:rsid w:val="00ED6C99"/>
    <w:rsid w:val="00EE3DD1"/>
    <w:rsid w:val="00F04506"/>
    <w:rsid w:val="00F11781"/>
    <w:rsid w:val="00F17499"/>
    <w:rsid w:val="00F3693D"/>
    <w:rsid w:val="00F46433"/>
    <w:rsid w:val="00F56E3C"/>
    <w:rsid w:val="00F70192"/>
    <w:rsid w:val="00F70232"/>
    <w:rsid w:val="00F87BBE"/>
    <w:rsid w:val="00FA16DE"/>
    <w:rsid w:val="00FA5CDA"/>
    <w:rsid w:val="00FD2142"/>
    <w:rsid w:val="00FD49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874E73"/>
  <w15:docId w15:val="{EF4DFB64-97E1-466A-A118-AC8031C9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DC"/>
    <w:rPr>
      <w:sz w:val="22"/>
      <w:szCs w:val="22"/>
      <w:lang w:val="en-GB"/>
    </w:rPr>
  </w:style>
  <w:style w:type="paragraph" w:styleId="Ttulo1">
    <w:name w:val="heading 1"/>
    <w:basedOn w:val="Normal"/>
    <w:next w:val="Normal"/>
    <w:link w:val="Ttulo1Car"/>
    <w:uiPriority w:val="9"/>
    <w:qFormat/>
    <w:rsid w:val="00486E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22B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AF60E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0EDC"/>
    <w:pPr>
      <w:tabs>
        <w:tab w:val="center" w:pos="4513"/>
        <w:tab w:val="right" w:pos="9026"/>
      </w:tabs>
    </w:pPr>
  </w:style>
  <w:style w:type="character" w:customStyle="1" w:styleId="EncabezadoCar">
    <w:name w:val="Encabezado Car"/>
    <w:basedOn w:val="Fuentedeprrafopredeter"/>
    <w:link w:val="Encabezado"/>
    <w:uiPriority w:val="99"/>
    <w:rsid w:val="00410EDC"/>
    <w:rPr>
      <w:lang w:val="en-GB"/>
    </w:rPr>
  </w:style>
  <w:style w:type="paragraph" w:styleId="Piedepgina">
    <w:name w:val="footer"/>
    <w:basedOn w:val="Normal"/>
    <w:link w:val="PiedepginaCar"/>
    <w:uiPriority w:val="99"/>
    <w:unhideWhenUsed/>
    <w:rsid w:val="00410EDC"/>
    <w:pPr>
      <w:tabs>
        <w:tab w:val="center" w:pos="4513"/>
        <w:tab w:val="right" w:pos="9026"/>
      </w:tabs>
    </w:pPr>
  </w:style>
  <w:style w:type="character" w:customStyle="1" w:styleId="PiedepginaCar">
    <w:name w:val="Pie de página Car"/>
    <w:basedOn w:val="Fuentedeprrafopredeter"/>
    <w:link w:val="Piedepgina"/>
    <w:uiPriority w:val="99"/>
    <w:rsid w:val="00410EDC"/>
    <w:rPr>
      <w:lang w:val="en-GB"/>
    </w:rPr>
  </w:style>
  <w:style w:type="paragraph" w:styleId="Prrafodelista">
    <w:name w:val="List Paragraph"/>
    <w:basedOn w:val="Normal"/>
    <w:uiPriority w:val="34"/>
    <w:qFormat/>
    <w:rsid w:val="00410EDC"/>
    <w:pPr>
      <w:ind w:left="720"/>
      <w:contextualSpacing/>
    </w:pPr>
  </w:style>
  <w:style w:type="paragraph" w:customStyle="1" w:styleId="Encabezado1">
    <w:name w:val="Encabezado1"/>
    <w:basedOn w:val="Normal"/>
    <w:autoRedefine/>
    <w:uiPriority w:val="99"/>
    <w:qFormat/>
    <w:rsid w:val="003B5873"/>
    <w:pPr>
      <w:contextualSpacing/>
      <w:jc w:val="center"/>
    </w:pPr>
    <w:rPr>
      <w:rFonts w:ascii="Arial" w:hAnsi="Arial"/>
      <w:b/>
      <w:color w:val="FFA20E"/>
      <w:sz w:val="32"/>
      <w:szCs w:val="32"/>
      <w:lang w:val="es-ES_tradnl"/>
    </w:rPr>
  </w:style>
  <w:style w:type="paragraph" w:customStyle="1" w:styleId="Urbact-Body-Bullet-2">
    <w:name w:val="Urbact-Body-Bullet-2"/>
    <w:basedOn w:val="Normal"/>
    <w:qFormat/>
    <w:rsid w:val="004A0F04"/>
    <w:pPr>
      <w:spacing w:before="200" w:line="280" w:lineRule="exact"/>
    </w:pPr>
    <w:rPr>
      <w:rFonts w:ascii="Calibri" w:eastAsia="Times New Roman" w:hAnsi="Calibri" w:cs="Times New Roman"/>
      <w:lang w:val="en-US" w:bidi="en-US"/>
    </w:rPr>
  </w:style>
  <w:style w:type="paragraph" w:styleId="Textonotapie">
    <w:name w:val="footnote text"/>
    <w:basedOn w:val="Normal"/>
    <w:link w:val="TextonotapieCar"/>
    <w:uiPriority w:val="99"/>
    <w:semiHidden/>
    <w:unhideWhenUsed/>
    <w:rsid w:val="003C3F6F"/>
    <w:rPr>
      <w:sz w:val="20"/>
      <w:szCs w:val="20"/>
    </w:rPr>
  </w:style>
  <w:style w:type="character" w:customStyle="1" w:styleId="TextonotapieCar">
    <w:name w:val="Texto nota pie Car"/>
    <w:basedOn w:val="Fuentedeprrafopredeter"/>
    <w:link w:val="Textonotapie"/>
    <w:uiPriority w:val="99"/>
    <w:semiHidden/>
    <w:rsid w:val="003C3F6F"/>
    <w:rPr>
      <w:sz w:val="20"/>
      <w:szCs w:val="20"/>
      <w:lang w:val="en-GB"/>
    </w:rPr>
  </w:style>
  <w:style w:type="character" w:styleId="Refdenotaalpie">
    <w:name w:val="footnote reference"/>
    <w:basedOn w:val="Fuentedeprrafopredeter"/>
    <w:uiPriority w:val="99"/>
    <w:semiHidden/>
    <w:unhideWhenUsed/>
    <w:rsid w:val="003C3F6F"/>
    <w:rPr>
      <w:vertAlign w:val="superscript"/>
    </w:rPr>
  </w:style>
  <w:style w:type="character" w:styleId="Hipervnculo">
    <w:name w:val="Hyperlink"/>
    <w:basedOn w:val="Fuentedeprrafopredeter"/>
    <w:uiPriority w:val="99"/>
    <w:unhideWhenUsed/>
    <w:rsid w:val="00DC7456"/>
    <w:rPr>
      <w:color w:val="0563C1" w:themeColor="hyperlink"/>
      <w:u w:val="single"/>
    </w:rPr>
  </w:style>
  <w:style w:type="character" w:customStyle="1" w:styleId="UnresolvedMention">
    <w:name w:val="Unresolved Mention"/>
    <w:basedOn w:val="Fuentedeprrafopredeter"/>
    <w:uiPriority w:val="99"/>
    <w:semiHidden/>
    <w:unhideWhenUsed/>
    <w:rsid w:val="00DC7456"/>
    <w:rPr>
      <w:color w:val="605E5C"/>
      <w:shd w:val="clear" w:color="auto" w:fill="E1DFDD"/>
    </w:rPr>
  </w:style>
  <w:style w:type="paragraph" w:customStyle="1" w:styleId="Normal1">
    <w:name w:val="Normal1"/>
    <w:rsid w:val="002C6A27"/>
    <w:rPr>
      <w:rFonts w:ascii="Cambria" w:eastAsia="Cambria" w:hAnsi="Cambria" w:cs="Cambria"/>
      <w:lang w:val="en-GB" w:eastAsia="es-ES"/>
    </w:rPr>
  </w:style>
  <w:style w:type="table" w:customStyle="1" w:styleId="TableGrid1">
    <w:name w:val="Table Grid1"/>
    <w:basedOn w:val="Tablanormal"/>
    <w:next w:val="Tablaconcuadrcula"/>
    <w:uiPriority w:val="99"/>
    <w:rsid w:val="00165FD0"/>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65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3723D"/>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23723D"/>
    <w:rPr>
      <w:rFonts w:ascii="Times New Roman" w:hAnsi="Times New Roman"/>
      <w:sz w:val="18"/>
      <w:szCs w:val="18"/>
      <w:lang w:val="en-GB"/>
    </w:rPr>
  </w:style>
  <w:style w:type="character" w:customStyle="1" w:styleId="Ttulo3Car">
    <w:name w:val="Título 3 Car"/>
    <w:basedOn w:val="Fuentedeprrafopredeter"/>
    <w:link w:val="Ttulo3"/>
    <w:uiPriority w:val="9"/>
    <w:rsid w:val="00AF60ED"/>
    <w:rPr>
      <w:rFonts w:ascii="Times New Roman" w:eastAsia="Times New Roman" w:hAnsi="Times New Roman" w:cs="Times New Roman"/>
      <w:b/>
      <w:bCs/>
      <w:sz w:val="27"/>
      <w:szCs w:val="27"/>
      <w:lang w:eastAsia="en-GB"/>
    </w:rPr>
  </w:style>
  <w:style w:type="table" w:customStyle="1" w:styleId="Tabladelista3-nfasis41">
    <w:name w:val="Tabla de lista 3 - Énfasis 41"/>
    <w:basedOn w:val="Tablanormal"/>
    <w:uiPriority w:val="48"/>
    <w:rsid w:val="00AF60ED"/>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Ttulo1Car">
    <w:name w:val="Título 1 Car"/>
    <w:basedOn w:val="Fuentedeprrafopredeter"/>
    <w:link w:val="Ttulo1"/>
    <w:uiPriority w:val="9"/>
    <w:rsid w:val="00486E58"/>
    <w:rPr>
      <w:rFonts w:asciiTheme="majorHAnsi" w:eastAsiaTheme="majorEastAsia" w:hAnsiTheme="majorHAnsi" w:cstheme="majorBidi"/>
      <w:color w:val="2F5496" w:themeColor="accent1" w:themeShade="BF"/>
      <w:sz w:val="32"/>
      <w:szCs w:val="32"/>
      <w:lang w:val="en-GB"/>
    </w:rPr>
  </w:style>
  <w:style w:type="table" w:customStyle="1" w:styleId="Tabladecuadrcula2-nfasis21">
    <w:name w:val="Tabla de cuadrícula 2 - Énfasis 21"/>
    <w:basedOn w:val="Tablanormal"/>
    <w:uiPriority w:val="47"/>
    <w:rsid w:val="000A3289"/>
    <w:pPr>
      <w:spacing w:before="120" w:after="120"/>
      <w:ind w:right="-45"/>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nfasis">
    <w:name w:val="Emphasis"/>
    <w:basedOn w:val="Fuentedeprrafopredeter"/>
    <w:uiPriority w:val="20"/>
    <w:qFormat/>
    <w:rsid w:val="0096061A"/>
    <w:rPr>
      <w:i/>
      <w:iCs/>
    </w:rPr>
  </w:style>
  <w:style w:type="character" w:styleId="Hipervnculovisitado">
    <w:name w:val="FollowedHyperlink"/>
    <w:basedOn w:val="Fuentedeprrafopredeter"/>
    <w:uiPriority w:val="99"/>
    <w:semiHidden/>
    <w:unhideWhenUsed/>
    <w:rsid w:val="004479CC"/>
    <w:rPr>
      <w:color w:val="954F72" w:themeColor="followedHyperlink"/>
      <w:u w:val="single"/>
    </w:rPr>
  </w:style>
  <w:style w:type="paragraph" w:styleId="Cita">
    <w:name w:val="Quote"/>
    <w:basedOn w:val="Normal"/>
    <w:next w:val="Normal"/>
    <w:link w:val="CitaCar"/>
    <w:uiPriority w:val="29"/>
    <w:qFormat/>
    <w:rsid w:val="000D71A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D71A4"/>
    <w:rPr>
      <w:i/>
      <w:iCs/>
      <w:color w:val="404040" w:themeColor="text1" w:themeTint="BF"/>
      <w:sz w:val="22"/>
      <w:szCs w:val="22"/>
      <w:lang w:val="en-GB"/>
    </w:rPr>
  </w:style>
  <w:style w:type="character" w:customStyle="1" w:styleId="Ttulo2Car">
    <w:name w:val="Título 2 Car"/>
    <w:basedOn w:val="Fuentedeprrafopredeter"/>
    <w:link w:val="Ttulo2"/>
    <w:uiPriority w:val="9"/>
    <w:semiHidden/>
    <w:rsid w:val="00A22BB6"/>
    <w:rPr>
      <w:rFonts w:asciiTheme="majorHAnsi" w:eastAsiaTheme="majorEastAsia" w:hAnsiTheme="majorHAnsi" w:cstheme="majorBidi"/>
      <w:color w:val="2F5496" w:themeColor="accent1" w:themeShade="BF"/>
      <w:sz w:val="26"/>
      <w:szCs w:val="26"/>
      <w:lang w:val="en-GB"/>
    </w:rPr>
  </w:style>
  <w:style w:type="table" w:customStyle="1" w:styleId="Tabladecuadrcula4-nfasis41">
    <w:name w:val="Tabla de cuadrícula 4 - Énfasis 41"/>
    <w:basedOn w:val="Tablanormal"/>
    <w:uiPriority w:val="49"/>
    <w:rsid w:val="00CF026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qFormat/>
    <w:rsid w:val="00D41236"/>
    <w:rPr>
      <w:sz w:val="16"/>
      <w:szCs w:val="16"/>
    </w:rPr>
  </w:style>
  <w:style w:type="paragraph" w:styleId="Textocomentario">
    <w:name w:val="annotation text"/>
    <w:basedOn w:val="Normal"/>
    <w:link w:val="TextocomentarioCar"/>
    <w:uiPriority w:val="99"/>
    <w:semiHidden/>
    <w:unhideWhenUsed/>
    <w:rsid w:val="00D41236"/>
    <w:pPr>
      <w:overflowPunct w:val="0"/>
    </w:pPr>
    <w:rPr>
      <w:sz w:val="20"/>
      <w:szCs w:val="20"/>
    </w:rPr>
  </w:style>
  <w:style w:type="character" w:customStyle="1" w:styleId="TextocomentarioCar">
    <w:name w:val="Texto comentario Car"/>
    <w:basedOn w:val="Fuentedeprrafopredeter"/>
    <w:link w:val="Textocomentario"/>
    <w:uiPriority w:val="99"/>
    <w:semiHidden/>
    <w:rsid w:val="00D41236"/>
    <w:rPr>
      <w:sz w:val="20"/>
      <w:szCs w:val="20"/>
      <w:lang w:val="en-GB"/>
    </w:rPr>
  </w:style>
  <w:style w:type="table" w:customStyle="1" w:styleId="ListTable3-Accent41">
    <w:name w:val="List Table 3 - Accent 41"/>
    <w:basedOn w:val="Tablanormal"/>
    <w:next w:val="Tabladelista3-nfasis41"/>
    <w:uiPriority w:val="48"/>
    <w:rsid w:val="006666C5"/>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Asuntodelcomentario">
    <w:name w:val="annotation subject"/>
    <w:basedOn w:val="Textocomentario"/>
    <w:next w:val="Textocomentario"/>
    <w:link w:val="AsuntodelcomentarioCar"/>
    <w:uiPriority w:val="99"/>
    <w:semiHidden/>
    <w:unhideWhenUsed/>
    <w:rsid w:val="00A057C5"/>
    <w:pPr>
      <w:overflowPunct/>
    </w:pPr>
    <w:rPr>
      <w:b/>
      <w:bCs/>
    </w:rPr>
  </w:style>
  <w:style w:type="character" w:customStyle="1" w:styleId="AsuntodelcomentarioCar">
    <w:name w:val="Asunto del comentario Car"/>
    <w:basedOn w:val="TextocomentarioCar"/>
    <w:link w:val="Asuntodelcomentario"/>
    <w:uiPriority w:val="99"/>
    <w:semiHidden/>
    <w:rsid w:val="00A057C5"/>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7910">
      <w:bodyDiv w:val="1"/>
      <w:marLeft w:val="0"/>
      <w:marRight w:val="0"/>
      <w:marTop w:val="0"/>
      <w:marBottom w:val="0"/>
      <w:divBdr>
        <w:top w:val="none" w:sz="0" w:space="0" w:color="auto"/>
        <w:left w:val="none" w:sz="0" w:space="0" w:color="auto"/>
        <w:bottom w:val="none" w:sz="0" w:space="0" w:color="auto"/>
        <w:right w:val="none" w:sz="0" w:space="0" w:color="auto"/>
      </w:divBdr>
      <w:divsChild>
        <w:div w:id="15424892">
          <w:marLeft w:val="0"/>
          <w:marRight w:val="0"/>
          <w:marTop w:val="120"/>
          <w:marBottom w:val="120"/>
          <w:divBdr>
            <w:top w:val="none" w:sz="0" w:space="0" w:color="auto"/>
            <w:left w:val="none" w:sz="0" w:space="0" w:color="auto"/>
            <w:bottom w:val="none" w:sz="0" w:space="0" w:color="auto"/>
            <w:right w:val="none" w:sz="0" w:space="0" w:color="auto"/>
          </w:divBdr>
        </w:div>
      </w:divsChild>
    </w:div>
    <w:div w:id="316886156">
      <w:bodyDiv w:val="1"/>
      <w:marLeft w:val="0"/>
      <w:marRight w:val="0"/>
      <w:marTop w:val="0"/>
      <w:marBottom w:val="0"/>
      <w:divBdr>
        <w:top w:val="none" w:sz="0" w:space="0" w:color="auto"/>
        <w:left w:val="none" w:sz="0" w:space="0" w:color="auto"/>
        <w:bottom w:val="none" w:sz="0" w:space="0" w:color="auto"/>
        <w:right w:val="none" w:sz="0" w:space="0" w:color="auto"/>
      </w:divBdr>
    </w:div>
    <w:div w:id="447237173">
      <w:bodyDiv w:val="1"/>
      <w:marLeft w:val="0"/>
      <w:marRight w:val="0"/>
      <w:marTop w:val="0"/>
      <w:marBottom w:val="0"/>
      <w:divBdr>
        <w:top w:val="none" w:sz="0" w:space="0" w:color="auto"/>
        <w:left w:val="none" w:sz="0" w:space="0" w:color="auto"/>
        <w:bottom w:val="none" w:sz="0" w:space="0" w:color="auto"/>
        <w:right w:val="none" w:sz="0" w:space="0" w:color="auto"/>
      </w:divBdr>
    </w:div>
    <w:div w:id="529295099">
      <w:bodyDiv w:val="1"/>
      <w:marLeft w:val="0"/>
      <w:marRight w:val="0"/>
      <w:marTop w:val="0"/>
      <w:marBottom w:val="0"/>
      <w:divBdr>
        <w:top w:val="none" w:sz="0" w:space="0" w:color="auto"/>
        <w:left w:val="none" w:sz="0" w:space="0" w:color="auto"/>
        <w:bottom w:val="none" w:sz="0" w:space="0" w:color="auto"/>
        <w:right w:val="none" w:sz="0" w:space="0" w:color="auto"/>
      </w:divBdr>
    </w:div>
    <w:div w:id="595943466">
      <w:bodyDiv w:val="1"/>
      <w:marLeft w:val="0"/>
      <w:marRight w:val="0"/>
      <w:marTop w:val="0"/>
      <w:marBottom w:val="0"/>
      <w:divBdr>
        <w:top w:val="none" w:sz="0" w:space="0" w:color="auto"/>
        <w:left w:val="none" w:sz="0" w:space="0" w:color="auto"/>
        <w:bottom w:val="none" w:sz="0" w:space="0" w:color="auto"/>
        <w:right w:val="none" w:sz="0" w:space="0" w:color="auto"/>
      </w:divBdr>
      <w:divsChild>
        <w:div w:id="830174143">
          <w:marLeft w:val="446"/>
          <w:marRight w:val="0"/>
          <w:marTop w:val="0"/>
          <w:marBottom w:val="0"/>
          <w:divBdr>
            <w:top w:val="none" w:sz="0" w:space="0" w:color="auto"/>
            <w:left w:val="none" w:sz="0" w:space="0" w:color="auto"/>
            <w:bottom w:val="none" w:sz="0" w:space="0" w:color="auto"/>
            <w:right w:val="none" w:sz="0" w:space="0" w:color="auto"/>
          </w:divBdr>
        </w:div>
        <w:div w:id="1421682824">
          <w:marLeft w:val="446"/>
          <w:marRight w:val="0"/>
          <w:marTop w:val="0"/>
          <w:marBottom w:val="0"/>
          <w:divBdr>
            <w:top w:val="none" w:sz="0" w:space="0" w:color="auto"/>
            <w:left w:val="none" w:sz="0" w:space="0" w:color="auto"/>
            <w:bottom w:val="none" w:sz="0" w:space="0" w:color="auto"/>
            <w:right w:val="none" w:sz="0" w:space="0" w:color="auto"/>
          </w:divBdr>
        </w:div>
        <w:div w:id="1994554966">
          <w:marLeft w:val="446"/>
          <w:marRight w:val="0"/>
          <w:marTop w:val="0"/>
          <w:marBottom w:val="0"/>
          <w:divBdr>
            <w:top w:val="none" w:sz="0" w:space="0" w:color="auto"/>
            <w:left w:val="none" w:sz="0" w:space="0" w:color="auto"/>
            <w:bottom w:val="none" w:sz="0" w:space="0" w:color="auto"/>
            <w:right w:val="none" w:sz="0" w:space="0" w:color="auto"/>
          </w:divBdr>
        </w:div>
        <w:div w:id="1548882205">
          <w:marLeft w:val="446"/>
          <w:marRight w:val="0"/>
          <w:marTop w:val="0"/>
          <w:marBottom w:val="0"/>
          <w:divBdr>
            <w:top w:val="none" w:sz="0" w:space="0" w:color="auto"/>
            <w:left w:val="none" w:sz="0" w:space="0" w:color="auto"/>
            <w:bottom w:val="none" w:sz="0" w:space="0" w:color="auto"/>
            <w:right w:val="none" w:sz="0" w:space="0" w:color="auto"/>
          </w:divBdr>
        </w:div>
      </w:divsChild>
    </w:div>
    <w:div w:id="638072023">
      <w:bodyDiv w:val="1"/>
      <w:marLeft w:val="0"/>
      <w:marRight w:val="0"/>
      <w:marTop w:val="0"/>
      <w:marBottom w:val="0"/>
      <w:divBdr>
        <w:top w:val="none" w:sz="0" w:space="0" w:color="auto"/>
        <w:left w:val="none" w:sz="0" w:space="0" w:color="auto"/>
        <w:bottom w:val="none" w:sz="0" w:space="0" w:color="auto"/>
        <w:right w:val="none" w:sz="0" w:space="0" w:color="auto"/>
      </w:divBdr>
      <w:divsChild>
        <w:div w:id="1309944590">
          <w:marLeft w:val="446"/>
          <w:marRight w:val="0"/>
          <w:marTop w:val="120"/>
          <w:marBottom w:val="120"/>
          <w:divBdr>
            <w:top w:val="none" w:sz="0" w:space="0" w:color="auto"/>
            <w:left w:val="none" w:sz="0" w:space="0" w:color="auto"/>
            <w:bottom w:val="none" w:sz="0" w:space="0" w:color="auto"/>
            <w:right w:val="none" w:sz="0" w:space="0" w:color="auto"/>
          </w:divBdr>
        </w:div>
        <w:div w:id="1717965137">
          <w:marLeft w:val="446"/>
          <w:marRight w:val="0"/>
          <w:marTop w:val="120"/>
          <w:marBottom w:val="120"/>
          <w:divBdr>
            <w:top w:val="none" w:sz="0" w:space="0" w:color="auto"/>
            <w:left w:val="none" w:sz="0" w:space="0" w:color="auto"/>
            <w:bottom w:val="none" w:sz="0" w:space="0" w:color="auto"/>
            <w:right w:val="none" w:sz="0" w:space="0" w:color="auto"/>
          </w:divBdr>
        </w:div>
        <w:div w:id="2101833244">
          <w:marLeft w:val="446"/>
          <w:marRight w:val="0"/>
          <w:marTop w:val="120"/>
          <w:marBottom w:val="120"/>
          <w:divBdr>
            <w:top w:val="none" w:sz="0" w:space="0" w:color="auto"/>
            <w:left w:val="none" w:sz="0" w:space="0" w:color="auto"/>
            <w:bottom w:val="none" w:sz="0" w:space="0" w:color="auto"/>
            <w:right w:val="none" w:sz="0" w:space="0" w:color="auto"/>
          </w:divBdr>
        </w:div>
        <w:div w:id="1423181231">
          <w:marLeft w:val="446"/>
          <w:marRight w:val="0"/>
          <w:marTop w:val="120"/>
          <w:marBottom w:val="120"/>
          <w:divBdr>
            <w:top w:val="none" w:sz="0" w:space="0" w:color="auto"/>
            <w:left w:val="none" w:sz="0" w:space="0" w:color="auto"/>
            <w:bottom w:val="none" w:sz="0" w:space="0" w:color="auto"/>
            <w:right w:val="none" w:sz="0" w:space="0" w:color="auto"/>
          </w:divBdr>
        </w:div>
        <w:div w:id="2054309886">
          <w:marLeft w:val="446"/>
          <w:marRight w:val="0"/>
          <w:marTop w:val="120"/>
          <w:marBottom w:val="120"/>
          <w:divBdr>
            <w:top w:val="none" w:sz="0" w:space="0" w:color="auto"/>
            <w:left w:val="none" w:sz="0" w:space="0" w:color="auto"/>
            <w:bottom w:val="none" w:sz="0" w:space="0" w:color="auto"/>
            <w:right w:val="none" w:sz="0" w:space="0" w:color="auto"/>
          </w:divBdr>
        </w:div>
        <w:div w:id="287319961">
          <w:marLeft w:val="446"/>
          <w:marRight w:val="0"/>
          <w:marTop w:val="120"/>
          <w:marBottom w:val="120"/>
          <w:divBdr>
            <w:top w:val="none" w:sz="0" w:space="0" w:color="auto"/>
            <w:left w:val="none" w:sz="0" w:space="0" w:color="auto"/>
            <w:bottom w:val="none" w:sz="0" w:space="0" w:color="auto"/>
            <w:right w:val="none" w:sz="0" w:space="0" w:color="auto"/>
          </w:divBdr>
        </w:div>
      </w:divsChild>
    </w:div>
    <w:div w:id="743842139">
      <w:bodyDiv w:val="1"/>
      <w:marLeft w:val="0"/>
      <w:marRight w:val="0"/>
      <w:marTop w:val="0"/>
      <w:marBottom w:val="0"/>
      <w:divBdr>
        <w:top w:val="none" w:sz="0" w:space="0" w:color="auto"/>
        <w:left w:val="none" w:sz="0" w:space="0" w:color="auto"/>
        <w:bottom w:val="none" w:sz="0" w:space="0" w:color="auto"/>
        <w:right w:val="none" w:sz="0" w:space="0" w:color="auto"/>
      </w:divBdr>
    </w:div>
    <w:div w:id="757481331">
      <w:bodyDiv w:val="1"/>
      <w:marLeft w:val="0"/>
      <w:marRight w:val="0"/>
      <w:marTop w:val="0"/>
      <w:marBottom w:val="0"/>
      <w:divBdr>
        <w:top w:val="none" w:sz="0" w:space="0" w:color="auto"/>
        <w:left w:val="none" w:sz="0" w:space="0" w:color="auto"/>
        <w:bottom w:val="none" w:sz="0" w:space="0" w:color="auto"/>
        <w:right w:val="none" w:sz="0" w:space="0" w:color="auto"/>
      </w:divBdr>
      <w:divsChild>
        <w:div w:id="1594240444">
          <w:marLeft w:val="446"/>
          <w:marRight w:val="0"/>
          <w:marTop w:val="0"/>
          <w:marBottom w:val="0"/>
          <w:divBdr>
            <w:top w:val="none" w:sz="0" w:space="0" w:color="auto"/>
            <w:left w:val="none" w:sz="0" w:space="0" w:color="auto"/>
            <w:bottom w:val="none" w:sz="0" w:space="0" w:color="auto"/>
            <w:right w:val="none" w:sz="0" w:space="0" w:color="auto"/>
          </w:divBdr>
        </w:div>
        <w:div w:id="438259449">
          <w:marLeft w:val="446"/>
          <w:marRight w:val="0"/>
          <w:marTop w:val="0"/>
          <w:marBottom w:val="0"/>
          <w:divBdr>
            <w:top w:val="none" w:sz="0" w:space="0" w:color="auto"/>
            <w:left w:val="none" w:sz="0" w:space="0" w:color="auto"/>
            <w:bottom w:val="none" w:sz="0" w:space="0" w:color="auto"/>
            <w:right w:val="none" w:sz="0" w:space="0" w:color="auto"/>
          </w:divBdr>
        </w:div>
        <w:div w:id="744334">
          <w:marLeft w:val="446"/>
          <w:marRight w:val="0"/>
          <w:marTop w:val="0"/>
          <w:marBottom w:val="0"/>
          <w:divBdr>
            <w:top w:val="none" w:sz="0" w:space="0" w:color="auto"/>
            <w:left w:val="none" w:sz="0" w:space="0" w:color="auto"/>
            <w:bottom w:val="none" w:sz="0" w:space="0" w:color="auto"/>
            <w:right w:val="none" w:sz="0" w:space="0" w:color="auto"/>
          </w:divBdr>
        </w:div>
        <w:div w:id="592511090">
          <w:marLeft w:val="446"/>
          <w:marRight w:val="0"/>
          <w:marTop w:val="0"/>
          <w:marBottom w:val="0"/>
          <w:divBdr>
            <w:top w:val="none" w:sz="0" w:space="0" w:color="auto"/>
            <w:left w:val="none" w:sz="0" w:space="0" w:color="auto"/>
            <w:bottom w:val="none" w:sz="0" w:space="0" w:color="auto"/>
            <w:right w:val="none" w:sz="0" w:space="0" w:color="auto"/>
          </w:divBdr>
        </w:div>
      </w:divsChild>
    </w:div>
    <w:div w:id="773985339">
      <w:bodyDiv w:val="1"/>
      <w:marLeft w:val="0"/>
      <w:marRight w:val="0"/>
      <w:marTop w:val="0"/>
      <w:marBottom w:val="0"/>
      <w:divBdr>
        <w:top w:val="none" w:sz="0" w:space="0" w:color="auto"/>
        <w:left w:val="none" w:sz="0" w:space="0" w:color="auto"/>
        <w:bottom w:val="none" w:sz="0" w:space="0" w:color="auto"/>
        <w:right w:val="none" w:sz="0" w:space="0" w:color="auto"/>
      </w:divBdr>
    </w:div>
    <w:div w:id="889193433">
      <w:bodyDiv w:val="1"/>
      <w:marLeft w:val="0"/>
      <w:marRight w:val="0"/>
      <w:marTop w:val="0"/>
      <w:marBottom w:val="0"/>
      <w:divBdr>
        <w:top w:val="none" w:sz="0" w:space="0" w:color="auto"/>
        <w:left w:val="none" w:sz="0" w:space="0" w:color="auto"/>
        <w:bottom w:val="none" w:sz="0" w:space="0" w:color="auto"/>
        <w:right w:val="none" w:sz="0" w:space="0" w:color="auto"/>
      </w:divBdr>
    </w:div>
    <w:div w:id="916286613">
      <w:bodyDiv w:val="1"/>
      <w:marLeft w:val="0"/>
      <w:marRight w:val="0"/>
      <w:marTop w:val="0"/>
      <w:marBottom w:val="0"/>
      <w:divBdr>
        <w:top w:val="none" w:sz="0" w:space="0" w:color="auto"/>
        <w:left w:val="none" w:sz="0" w:space="0" w:color="auto"/>
        <w:bottom w:val="none" w:sz="0" w:space="0" w:color="auto"/>
        <w:right w:val="none" w:sz="0" w:space="0" w:color="auto"/>
      </w:divBdr>
      <w:divsChild>
        <w:div w:id="111751183">
          <w:marLeft w:val="360"/>
          <w:marRight w:val="0"/>
          <w:marTop w:val="120"/>
          <w:marBottom w:val="120"/>
          <w:divBdr>
            <w:top w:val="none" w:sz="0" w:space="0" w:color="auto"/>
            <w:left w:val="none" w:sz="0" w:space="0" w:color="auto"/>
            <w:bottom w:val="none" w:sz="0" w:space="0" w:color="auto"/>
            <w:right w:val="none" w:sz="0" w:space="0" w:color="auto"/>
          </w:divBdr>
        </w:div>
      </w:divsChild>
    </w:div>
    <w:div w:id="1005328447">
      <w:bodyDiv w:val="1"/>
      <w:marLeft w:val="0"/>
      <w:marRight w:val="0"/>
      <w:marTop w:val="0"/>
      <w:marBottom w:val="0"/>
      <w:divBdr>
        <w:top w:val="none" w:sz="0" w:space="0" w:color="auto"/>
        <w:left w:val="none" w:sz="0" w:space="0" w:color="auto"/>
        <w:bottom w:val="none" w:sz="0" w:space="0" w:color="auto"/>
        <w:right w:val="none" w:sz="0" w:space="0" w:color="auto"/>
      </w:divBdr>
      <w:divsChild>
        <w:div w:id="1038629885">
          <w:marLeft w:val="547"/>
          <w:marRight w:val="0"/>
          <w:marTop w:val="0"/>
          <w:marBottom w:val="0"/>
          <w:divBdr>
            <w:top w:val="none" w:sz="0" w:space="0" w:color="auto"/>
            <w:left w:val="none" w:sz="0" w:space="0" w:color="auto"/>
            <w:bottom w:val="none" w:sz="0" w:space="0" w:color="auto"/>
            <w:right w:val="none" w:sz="0" w:space="0" w:color="auto"/>
          </w:divBdr>
        </w:div>
        <w:div w:id="516693264">
          <w:marLeft w:val="547"/>
          <w:marRight w:val="0"/>
          <w:marTop w:val="0"/>
          <w:marBottom w:val="0"/>
          <w:divBdr>
            <w:top w:val="none" w:sz="0" w:space="0" w:color="auto"/>
            <w:left w:val="none" w:sz="0" w:space="0" w:color="auto"/>
            <w:bottom w:val="none" w:sz="0" w:space="0" w:color="auto"/>
            <w:right w:val="none" w:sz="0" w:space="0" w:color="auto"/>
          </w:divBdr>
        </w:div>
        <w:div w:id="1653867036">
          <w:marLeft w:val="547"/>
          <w:marRight w:val="0"/>
          <w:marTop w:val="0"/>
          <w:marBottom w:val="0"/>
          <w:divBdr>
            <w:top w:val="none" w:sz="0" w:space="0" w:color="auto"/>
            <w:left w:val="none" w:sz="0" w:space="0" w:color="auto"/>
            <w:bottom w:val="none" w:sz="0" w:space="0" w:color="auto"/>
            <w:right w:val="none" w:sz="0" w:space="0" w:color="auto"/>
          </w:divBdr>
        </w:div>
        <w:div w:id="631983931">
          <w:marLeft w:val="547"/>
          <w:marRight w:val="0"/>
          <w:marTop w:val="0"/>
          <w:marBottom w:val="0"/>
          <w:divBdr>
            <w:top w:val="none" w:sz="0" w:space="0" w:color="auto"/>
            <w:left w:val="none" w:sz="0" w:space="0" w:color="auto"/>
            <w:bottom w:val="none" w:sz="0" w:space="0" w:color="auto"/>
            <w:right w:val="none" w:sz="0" w:space="0" w:color="auto"/>
          </w:divBdr>
        </w:div>
        <w:div w:id="635644075">
          <w:marLeft w:val="547"/>
          <w:marRight w:val="0"/>
          <w:marTop w:val="0"/>
          <w:marBottom w:val="0"/>
          <w:divBdr>
            <w:top w:val="none" w:sz="0" w:space="0" w:color="auto"/>
            <w:left w:val="none" w:sz="0" w:space="0" w:color="auto"/>
            <w:bottom w:val="none" w:sz="0" w:space="0" w:color="auto"/>
            <w:right w:val="none" w:sz="0" w:space="0" w:color="auto"/>
          </w:divBdr>
        </w:div>
        <w:div w:id="1870869907">
          <w:marLeft w:val="547"/>
          <w:marRight w:val="0"/>
          <w:marTop w:val="0"/>
          <w:marBottom w:val="0"/>
          <w:divBdr>
            <w:top w:val="none" w:sz="0" w:space="0" w:color="auto"/>
            <w:left w:val="none" w:sz="0" w:space="0" w:color="auto"/>
            <w:bottom w:val="none" w:sz="0" w:space="0" w:color="auto"/>
            <w:right w:val="none" w:sz="0" w:space="0" w:color="auto"/>
          </w:divBdr>
        </w:div>
        <w:div w:id="799301915">
          <w:marLeft w:val="547"/>
          <w:marRight w:val="0"/>
          <w:marTop w:val="0"/>
          <w:marBottom w:val="0"/>
          <w:divBdr>
            <w:top w:val="none" w:sz="0" w:space="0" w:color="auto"/>
            <w:left w:val="none" w:sz="0" w:space="0" w:color="auto"/>
            <w:bottom w:val="none" w:sz="0" w:space="0" w:color="auto"/>
            <w:right w:val="none" w:sz="0" w:space="0" w:color="auto"/>
          </w:divBdr>
        </w:div>
        <w:div w:id="1432049565">
          <w:marLeft w:val="547"/>
          <w:marRight w:val="0"/>
          <w:marTop w:val="0"/>
          <w:marBottom w:val="0"/>
          <w:divBdr>
            <w:top w:val="none" w:sz="0" w:space="0" w:color="auto"/>
            <w:left w:val="none" w:sz="0" w:space="0" w:color="auto"/>
            <w:bottom w:val="none" w:sz="0" w:space="0" w:color="auto"/>
            <w:right w:val="none" w:sz="0" w:space="0" w:color="auto"/>
          </w:divBdr>
        </w:div>
        <w:div w:id="667250739">
          <w:marLeft w:val="547"/>
          <w:marRight w:val="0"/>
          <w:marTop w:val="0"/>
          <w:marBottom w:val="0"/>
          <w:divBdr>
            <w:top w:val="none" w:sz="0" w:space="0" w:color="auto"/>
            <w:left w:val="none" w:sz="0" w:space="0" w:color="auto"/>
            <w:bottom w:val="none" w:sz="0" w:space="0" w:color="auto"/>
            <w:right w:val="none" w:sz="0" w:space="0" w:color="auto"/>
          </w:divBdr>
        </w:div>
        <w:div w:id="791552961">
          <w:marLeft w:val="547"/>
          <w:marRight w:val="0"/>
          <w:marTop w:val="0"/>
          <w:marBottom w:val="0"/>
          <w:divBdr>
            <w:top w:val="none" w:sz="0" w:space="0" w:color="auto"/>
            <w:left w:val="none" w:sz="0" w:space="0" w:color="auto"/>
            <w:bottom w:val="none" w:sz="0" w:space="0" w:color="auto"/>
            <w:right w:val="none" w:sz="0" w:space="0" w:color="auto"/>
          </w:divBdr>
        </w:div>
        <w:div w:id="314073487">
          <w:marLeft w:val="547"/>
          <w:marRight w:val="0"/>
          <w:marTop w:val="0"/>
          <w:marBottom w:val="0"/>
          <w:divBdr>
            <w:top w:val="none" w:sz="0" w:space="0" w:color="auto"/>
            <w:left w:val="none" w:sz="0" w:space="0" w:color="auto"/>
            <w:bottom w:val="none" w:sz="0" w:space="0" w:color="auto"/>
            <w:right w:val="none" w:sz="0" w:space="0" w:color="auto"/>
          </w:divBdr>
        </w:div>
        <w:div w:id="168720829">
          <w:marLeft w:val="547"/>
          <w:marRight w:val="0"/>
          <w:marTop w:val="0"/>
          <w:marBottom w:val="0"/>
          <w:divBdr>
            <w:top w:val="none" w:sz="0" w:space="0" w:color="auto"/>
            <w:left w:val="none" w:sz="0" w:space="0" w:color="auto"/>
            <w:bottom w:val="none" w:sz="0" w:space="0" w:color="auto"/>
            <w:right w:val="none" w:sz="0" w:space="0" w:color="auto"/>
          </w:divBdr>
        </w:div>
        <w:div w:id="647250734">
          <w:marLeft w:val="547"/>
          <w:marRight w:val="0"/>
          <w:marTop w:val="0"/>
          <w:marBottom w:val="0"/>
          <w:divBdr>
            <w:top w:val="none" w:sz="0" w:space="0" w:color="auto"/>
            <w:left w:val="none" w:sz="0" w:space="0" w:color="auto"/>
            <w:bottom w:val="none" w:sz="0" w:space="0" w:color="auto"/>
            <w:right w:val="none" w:sz="0" w:space="0" w:color="auto"/>
          </w:divBdr>
        </w:div>
        <w:div w:id="1621106214">
          <w:marLeft w:val="547"/>
          <w:marRight w:val="0"/>
          <w:marTop w:val="0"/>
          <w:marBottom w:val="0"/>
          <w:divBdr>
            <w:top w:val="none" w:sz="0" w:space="0" w:color="auto"/>
            <w:left w:val="none" w:sz="0" w:space="0" w:color="auto"/>
            <w:bottom w:val="none" w:sz="0" w:space="0" w:color="auto"/>
            <w:right w:val="none" w:sz="0" w:space="0" w:color="auto"/>
          </w:divBdr>
        </w:div>
        <w:div w:id="830678197">
          <w:marLeft w:val="547"/>
          <w:marRight w:val="0"/>
          <w:marTop w:val="0"/>
          <w:marBottom w:val="0"/>
          <w:divBdr>
            <w:top w:val="none" w:sz="0" w:space="0" w:color="auto"/>
            <w:left w:val="none" w:sz="0" w:space="0" w:color="auto"/>
            <w:bottom w:val="none" w:sz="0" w:space="0" w:color="auto"/>
            <w:right w:val="none" w:sz="0" w:space="0" w:color="auto"/>
          </w:divBdr>
        </w:div>
        <w:div w:id="1706710290">
          <w:marLeft w:val="547"/>
          <w:marRight w:val="0"/>
          <w:marTop w:val="0"/>
          <w:marBottom w:val="0"/>
          <w:divBdr>
            <w:top w:val="none" w:sz="0" w:space="0" w:color="auto"/>
            <w:left w:val="none" w:sz="0" w:space="0" w:color="auto"/>
            <w:bottom w:val="none" w:sz="0" w:space="0" w:color="auto"/>
            <w:right w:val="none" w:sz="0" w:space="0" w:color="auto"/>
          </w:divBdr>
        </w:div>
        <w:div w:id="1239367465">
          <w:marLeft w:val="547"/>
          <w:marRight w:val="0"/>
          <w:marTop w:val="0"/>
          <w:marBottom w:val="0"/>
          <w:divBdr>
            <w:top w:val="none" w:sz="0" w:space="0" w:color="auto"/>
            <w:left w:val="none" w:sz="0" w:space="0" w:color="auto"/>
            <w:bottom w:val="none" w:sz="0" w:space="0" w:color="auto"/>
            <w:right w:val="none" w:sz="0" w:space="0" w:color="auto"/>
          </w:divBdr>
        </w:div>
        <w:div w:id="1673532752">
          <w:marLeft w:val="547"/>
          <w:marRight w:val="0"/>
          <w:marTop w:val="0"/>
          <w:marBottom w:val="0"/>
          <w:divBdr>
            <w:top w:val="none" w:sz="0" w:space="0" w:color="auto"/>
            <w:left w:val="none" w:sz="0" w:space="0" w:color="auto"/>
            <w:bottom w:val="none" w:sz="0" w:space="0" w:color="auto"/>
            <w:right w:val="none" w:sz="0" w:space="0" w:color="auto"/>
          </w:divBdr>
        </w:div>
        <w:div w:id="823395682">
          <w:marLeft w:val="547"/>
          <w:marRight w:val="0"/>
          <w:marTop w:val="0"/>
          <w:marBottom w:val="0"/>
          <w:divBdr>
            <w:top w:val="none" w:sz="0" w:space="0" w:color="auto"/>
            <w:left w:val="none" w:sz="0" w:space="0" w:color="auto"/>
            <w:bottom w:val="none" w:sz="0" w:space="0" w:color="auto"/>
            <w:right w:val="none" w:sz="0" w:space="0" w:color="auto"/>
          </w:divBdr>
        </w:div>
        <w:div w:id="51850699">
          <w:marLeft w:val="547"/>
          <w:marRight w:val="0"/>
          <w:marTop w:val="0"/>
          <w:marBottom w:val="0"/>
          <w:divBdr>
            <w:top w:val="none" w:sz="0" w:space="0" w:color="auto"/>
            <w:left w:val="none" w:sz="0" w:space="0" w:color="auto"/>
            <w:bottom w:val="none" w:sz="0" w:space="0" w:color="auto"/>
            <w:right w:val="none" w:sz="0" w:space="0" w:color="auto"/>
          </w:divBdr>
        </w:div>
        <w:div w:id="547382487">
          <w:marLeft w:val="547"/>
          <w:marRight w:val="0"/>
          <w:marTop w:val="0"/>
          <w:marBottom w:val="0"/>
          <w:divBdr>
            <w:top w:val="none" w:sz="0" w:space="0" w:color="auto"/>
            <w:left w:val="none" w:sz="0" w:space="0" w:color="auto"/>
            <w:bottom w:val="none" w:sz="0" w:space="0" w:color="auto"/>
            <w:right w:val="none" w:sz="0" w:space="0" w:color="auto"/>
          </w:divBdr>
        </w:div>
        <w:div w:id="681517647">
          <w:marLeft w:val="547"/>
          <w:marRight w:val="0"/>
          <w:marTop w:val="0"/>
          <w:marBottom w:val="0"/>
          <w:divBdr>
            <w:top w:val="none" w:sz="0" w:space="0" w:color="auto"/>
            <w:left w:val="none" w:sz="0" w:space="0" w:color="auto"/>
            <w:bottom w:val="none" w:sz="0" w:space="0" w:color="auto"/>
            <w:right w:val="none" w:sz="0" w:space="0" w:color="auto"/>
          </w:divBdr>
        </w:div>
        <w:div w:id="2127263000">
          <w:marLeft w:val="547"/>
          <w:marRight w:val="0"/>
          <w:marTop w:val="0"/>
          <w:marBottom w:val="0"/>
          <w:divBdr>
            <w:top w:val="none" w:sz="0" w:space="0" w:color="auto"/>
            <w:left w:val="none" w:sz="0" w:space="0" w:color="auto"/>
            <w:bottom w:val="none" w:sz="0" w:space="0" w:color="auto"/>
            <w:right w:val="none" w:sz="0" w:space="0" w:color="auto"/>
          </w:divBdr>
        </w:div>
        <w:div w:id="838540461">
          <w:marLeft w:val="547"/>
          <w:marRight w:val="0"/>
          <w:marTop w:val="0"/>
          <w:marBottom w:val="0"/>
          <w:divBdr>
            <w:top w:val="none" w:sz="0" w:space="0" w:color="auto"/>
            <w:left w:val="none" w:sz="0" w:space="0" w:color="auto"/>
            <w:bottom w:val="none" w:sz="0" w:space="0" w:color="auto"/>
            <w:right w:val="none" w:sz="0" w:space="0" w:color="auto"/>
          </w:divBdr>
        </w:div>
        <w:div w:id="1074400939">
          <w:marLeft w:val="547"/>
          <w:marRight w:val="0"/>
          <w:marTop w:val="0"/>
          <w:marBottom w:val="0"/>
          <w:divBdr>
            <w:top w:val="none" w:sz="0" w:space="0" w:color="auto"/>
            <w:left w:val="none" w:sz="0" w:space="0" w:color="auto"/>
            <w:bottom w:val="none" w:sz="0" w:space="0" w:color="auto"/>
            <w:right w:val="none" w:sz="0" w:space="0" w:color="auto"/>
          </w:divBdr>
        </w:div>
        <w:div w:id="242837034">
          <w:marLeft w:val="547"/>
          <w:marRight w:val="0"/>
          <w:marTop w:val="0"/>
          <w:marBottom w:val="0"/>
          <w:divBdr>
            <w:top w:val="none" w:sz="0" w:space="0" w:color="auto"/>
            <w:left w:val="none" w:sz="0" w:space="0" w:color="auto"/>
            <w:bottom w:val="none" w:sz="0" w:space="0" w:color="auto"/>
            <w:right w:val="none" w:sz="0" w:space="0" w:color="auto"/>
          </w:divBdr>
        </w:div>
        <w:div w:id="495268290">
          <w:marLeft w:val="547"/>
          <w:marRight w:val="0"/>
          <w:marTop w:val="0"/>
          <w:marBottom w:val="0"/>
          <w:divBdr>
            <w:top w:val="none" w:sz="0" w:space="0" w:color="auto"/>
            <w:left w:val="none" w:sz="0" w:space="0" w:color="auto"/>
            <w:bottom w:val="none" w:sz="0" w:space="0" w:color="auto"/>
            <w:right w:val="none" w:sz="0" w:space="0" w:color="auto"/>
          </w:divBdr>
        </w:div>
        <w:div w:id="220990554">
          <w:marLeft w:val="547"/>
          <w:marRight w:val="0"/>
          <w:marTop w:val="0"/>
          <w:marBottom w:val="0"/>
          <w:divBdr>
            <w:top w:val="none" w:sz="0" w:space="0" w:color="auto"/>
            <w:left w:val="none" w:sz="0" w:space="0" w:color="auto"/>
            <w:bottom w:val="none" w:sz="0" w:space="0" w:color="auto"/>
            <w:right w:val="none" w:sz="0" w:space="0" w:color="auto"/>
          </w:divBdr>
        </w:div>
        <w:div w:id="54395241">
          <w:marLeft w:val="547"/>
          <w:marRight w:val="0"/>
          <w:marTop w:val="0"/>
          <w:marBottom w:val="0"/>
          <w:divBdr>
            <w:top w:val="none" w:sz="0" w:space="0" w:color="auto"/>
            <w:left w:val="none" w:sz="0" w:space="0" w:color="auto"/>
            <w:bottom w:val="none" w:sz="0" w:space="0" w:color="auto"/>
            <w:right w:val="none" w:sz="0" w:space="0" w:color="auto"/>
          </w:divBdr>
        </w:div>
        <w:div w:id="2117559381">
          <w:marLeft w:val="547"/>
          <w:marRight w:val="0"/>
          <w:marTop w:val="0"/>
          <w:marBottom w:val="0"/>
          <w:divBdr>
            <w:top w:val="none" w:sz="0" w:space="0" w:color="auto"/>
            <w:left w:val="none" w:sz="0" w:space="0" w:color="auto"/>
            <w:bottom w:val="none" w:sz="0" w:space="0" w:color="auto"/>
            <w:right w:val="none" w:sz="0" w:space="0" w:color="auto"/>
          </w:divBdr>
        </w:div>
      </w:divsChild>
    </w:div>
    <w:div w:id="1009136083">
      <w:bodyDiv w:val="1"/>
      <w:marLeft w:val="0"/>
      <w:marRight w:val="0"/>
      <w:marTop w:val="0"/>
      <w:marBottom w:val="0"/>
      <w:divBdr>
        <w:top w:val="none" w:sz="0" w:space="0" w:color="auto"/>
        <w:left w:val="none" w:sz="0" w:space="0" w:color="auto"/>
        <w:bottom w:val="none" w:sz="0" w:space="0" w:color="auto"/>
        <w:right w:val="none" w:sz="0" w:space="0" w:color="auto"/>
      </w:divBdr>
      <w:divsChild>
        <w:div w:id="230039789">
          <w:marLeft w:val="547"/>
          <w:marRight w:val="0"/>
          <w:marTop w:val="0"/>
          <w:marBottom w:val="0"/>
          <w:divBdr>
            <w:top w:val="none" w:sz="0" w:space="0" w:color="auto"/>
            <w:left w:val="none" w:sz="0" w:space="0" w:color="auto"/>
            <w:bottom w:val="none" w:sz="0" w:space="0" w:color="auto"/>
            <w:right w:val="none" w:sz="0" w:space="0" w:color="auto"/>
          </w:divBdr>
        </w:div>
      </w:divsChild>
    </w:div>
    <w:div w:id="1030227516">
      <w:bodyDiv w:val="1"/>
      <w:marLeft w:val="0"/>
      <w:marRight w:val="0"/>
      <w:marTop w:val="0"/>
      <w:marBottom w:val="0"/>
      <w:divBdr>
        <w:top w:val="none" w:sz="0" w:space="0" w:color="auto"/>
        <w:left w:val="none" w:sz="0" w:space="0" w:color="auto"/>
        <w:bottom w:val="none" w:sz="0" w:space="0" w:color="auto"/>
        <w:right w:val="none" w:sz="0" w:space="0" w:color="auto"/>
      </w:divBdr>
      <w:divsChild>
        <w:div w:id="2142728038">
          <w:marLeft w:val="0"/>
          <w:marRight w:val="0"/>
          <w:marTop w:val="0"/>
          <w:marBottom w:val="0"/>
          <w:divBdr>
            <w:top w:val="none" w:sz="0" w:space="0" w:color="auto"/>
            <w:left w:val="none" w:sz="0" w:space="0" w:color="auto"/>
            <w:bottom w:val="none" w:sz="0" w:space="0" w:color="auto"/>
            <w:right w:val="none" w:sz="0" w:space="0" w:color="auto"/>
          </w:divBdr>
        </w:div>
      </w:divsChild>
    </w:div>
    <w:div w:id="1115060283">
      <w:bodyDiv w:val="1"/>
      <w:marLeft w:val="0"/>
      <w:marRight w:val="0"/>
      <w:marTop w:val="0"/>
      <w:marBottom w:val="0"/>
      <w:divBdr>
        <w:top w:val="none" w:sz="0" w:space="0" w:color="auto"/>
        <w:left w:val="none" w:sz="0" w:space="0" w:color="auto"/>
        <w:bottom w:val="none" w:sz="0" w:space="0" w:color="auto"/>
        <w:right w:val="none" w:sz="0" w:space="0" w:color="auto"/>
      </w:divBdr>
      <w:divsChild>
        <w:div w:id="972557691">
          <w:marLeft w:val="0"/>
          <w:marRight w:val="0"/>
          <w:marTop w:val="0"/>
          <w:marBottom w:val="0"/>
          <w:divBdr>
            <w:top w:val="none" w:sz="0" w:space="0" w:color="auto"/>
            <w:left w:val="none" w:sz="0" w:space="0" w:color="auto"/>
            <w:bottom w:val="none" w:sz="0" w:space="0" w:color="auto"/>
            <w:right w:val="none" w:sz="0" w:space="0" w:color="auto"/>
          </w:divBdr>
        </w:div>
        <w:div w:id="237447686">
          <w:marLeft w:val="0"/>
          <w:marRight w:val="0"/>
          <w:marTop w:val="0"/>
          <w:marBottom w:val="0"/>
          <w:divBdr>
            <w:top w:val="none" w:sz="0" w:space="0" w:color="auto"/>
            <w:left w:val="none" w:sz="0" w:space="0" w:color="auto"/>
            <w:bottom w:val="none" w:sz="0" w:space="0" w:color="auto"/>
            <w:right w:val="none" w:sz="0" w:space="0" w:color="auto"/>
          </w:divBdr>
          <w:divsChild>
            <w:div w:id="9805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9200">
      <w:bodyDiv w:val="1"/>
      <w:marLeft w:val="0"/>
      <w:marRight w:val="0"/>
      <w:marTop w:val="0"/>
      <w:marBottom w:val="0"/>
      <w:divBdr>
        <w:top w:val="none" w:sz="0" w:space="0" w:color="auto"/>
        <w:left w:val="none" w:sz="0" w:space="0" w:color="auto"/>
        <w:bottom w:val="none" w:sz="0" w:space="0" w:color="auto"/>
        <w:right w:val="none" w:sz="0" w:space="0" w:color="auto"/>
      </w:divBdr>
    </w:div>
    <w:div w:id="1402099536">
      <w:bodyDiv w:val="1"/>
      <w:marLeft w:val="0"/>
      <w:marRight w:val="0"/>
      <w:marTop w:val="0"/>
      <w:marBottom w:val="0"/>
      <w:divBdr>
        <w:top w:val="none" w:sz="0" w:space="0" w:color="auto"/>
        <w:left w:val="none" w:sz="0" w:space="0" w:color="auto"/>
        <w:bottom w:val="none" w:sz="0" w:space="0" w:color="auto"/>
        <w:right w:val="none" w:sz="0" w:space="0" w:color="auto"/>
      </w:divBdr>
      <w:divsChild>
        <w:div w:id="1831366853">
          <w:marLeft w:val="446"/>
          <w:marRight w:val="0"/>
          <w:marTop w:val="0"/>
          <w:marBottom w:val="0"/>
          <w:divBdr>
            <w:top w:val="none" w:sz="0" w:space="0" w:color="auto"/>
            <w:left w:val="none" w:sz="0" w:space="0" w:color="auto"/>
            <w:bottom w:val="none" w:sz="0" w:space="0" w:color="auto"/>
            <w:right w:val="none" w:sz="0" w:space="0" w:color="auto"/>
          </w:divBdr>
        </w:div>
        <w:div w:id="640505780">
          <w:marLeft w:val="446"/>
          <w:marRight w:val="0"/>
          <w:marTop w:val="0"/>
          <w:marBottom w:val="0"/>
          <w:divBdr>
            <w:top w:val="none" w:sz="0" w:space="0" w:color="auto"/>
            <w:left w:val="none" w:sz="0" w:space="0" w:color="auto"/>
            <w:bottom w:val="none" w:sz="0" w:space="0" w:color="auto"/>
            <w:right w:val="none" w:sz="0" w:space="0" w:color="auto"/>
          </w:divBdr>
        </w:div>
        <w:div w:id="1832258081">
          <w:marLeft w:val="446"/>
          <w:marRight w:val="0"/>
          <w:marTop w:val="0"/>
          <w:marBottom w:val="0"/>
          <w:divBdr>
            <w:top w:val="none" w:sz="0" w:space="0" w:color="auto"/>
            <w:left w:val="none" w:sz="0" w:space="0" w:color="auto"/>
            <w:bottom w:val="none" w:sz="0" w:space="0" w:color="auto"/>
            <w:right w:val="none" w:sz="0" w:space="0" w:color="auto"/>
          </w:divBdr>
        </w:div>
        <w:div w:id="1823235508">
          <w:marLeft w:val="446"/>
          <w:marRight w:val="0"/>
          <w:marTop w:val="0"/>
          <w:marBottom w:val="0"/>
          <w:divBdr>
            <w:top w:val="none" w:sz="0" w:space="0" w:color="auto"/>
            <w:left w:val="none" w:sz="0" w:space="0" w:color="auto"/>
            <w:bottom w:val="none" w:sz="0" w:space="0" w:color="auto"/>
            <w:right w:val="none" w:sz="0" w:space="0" w:color="auto"/>
          </w:divBdr>
        </w:div>
        <w:div w:id="973176426">
          <w:marLeft w:val="1166"/>
          <w:marRight w:val="0"/>
          <w:marTop w:val="0"/>
          <w:marBottom w:val="0"/>
          <w:divBdr>
            <w:top w:val="none" w:sz="0" w:space="0" w:color="auto"/>
            <w:left w:val="none" w:sz="0" w:space="0" w:color="auto"/>
            <w:bottom w:val="none" w:sz="0" w:space="0" w:color="auto"/>
            <w:right w:val="none" w:sz="0" w:space="0" w:color="auto"/>
          </w:divBdr>
        </w:div>
        <w:div w:id="692616321">
          <w:marLeft w:val="1166"/>
          <w:marRight w:val="0"/>
          <w:marTop w:val="0"/>
          <w:marBottom w:val="0"/>
          <w:divBdr>
            <w:top w:val="none" w:sz="0" w:space="0" w:color="auto"/>
            <w:left w:val="none" w:sz="0" w:space="0" w:color="auto"/>
            <w:bottom w:val="none" w:sz="0" w:space="0" w:color="auto"/>
            <w:right w:val="none" w:sz="0" w:space="0" w:color="auto"/>
          </w:divBdr>
        </w:div>
        <w:div w:id="385371614">
          <w:marLeft w:val="1166"/>
          <w:marRight w:val="0"/>
          <w:marTop w:val="0"/>
          <w:marBottom w:val="0"/>
          <w:divBdr>
            <w:top w:val="none" w:sz="0" w:space="0" w:color="auto"/>
            <w:left w:val="none" w:sz="0" w:space="0" w:color="auto"/>
            <w:bottom w:val="none" w:sz="0" w:space="0" w:color="auto"/>
            <w:right w:val="none" w:sz="0" w:space="0" w:color="auto"/>
          </w:divBdr>
        </w:div>
      </w:divsChild>
    </w:div>
    <w:div w:id="1440107512">
      <w:bodyDiv w:val="1"/>
      <w:marLeft w:val="0"/>
      <w:marRight w:val="0"/>
      <w:marTop w:val="0"/>
      <w:marBottom w:val="0"/>
      <w:divBdr>
        <w:top w:val="none" w:sz="0" w:space="0" w:color="auto"/>
        <w:left w:val="none" w:sz="0" w:space="0" w:color="auto"/>
        <w:bottom w:val="none" w:sz="0" w:space="0" w:color="auto"/>
        <w:right w:val="none" w:sz="0" w:space="0" w:color="auto"/>
      </w:divBdr>
      <w:divsChild>
        <w:div w:id="897209627">
          <w:marLeft w:val="547"/>
          <w:marRight w:val="0"/>
          <w:marTop w:val="0"/>
          <w:marBottom w:val="0"/>
          <w:divBdr>
            <w:top w:val="none" w:sz="0" w:space="0" w:color="auto"/>
            <w:left w:val="none" w:sz="0" w:space="0" w:color="auto"/>
            <w:bottom w:val="none" w:sz="0" w:space="0" w:color="auto"/>
            <w:right w:val="none" w:sz="0" w:space="0" w:color="auto"/>
          </w:divBdr>
        </w:div>
        <w:div w:id="1097941854">
          <w:marLeft w:val="547"/>
          <w:marRight w:val="0"/>
          <w:marTop w:val="0"/>
          <w:marBottom w:val="0"/>
          <w:divBdr>
            <w:top w:val="none" w:sz="0" w:space="0" w:color="auto"/>
            <w:left w:val="none" w:sz="0" w:space="0" w:color="auto"/>
            <w:bottom w:val="none" w:sz="0" w:space="0" w:color="auto"/>
            <w:right w:val="none" w:sz="0" w:space="0" w:color="auto"/>
          </w:divBdr>
        </w:div>
        <w:div w:id="869534750">
          <w:marLeft w:val="547"/>
          <w:marRight w:val="0"/>
          <w:marTop w:val="0"/>
          <w:marBottom w:val="0"/>
          <w:divBdr>
            <w:top w:val="none" w:sz="0" w:space="0" w:color="auto"/>
            <w:left w:val="none" w:sz="0" w:space="0" w:color="auto"/>
            <w:bottom w:val="none" w:sz="0" w:space="0" w:color="auto"/>
            <w:right w:val="none" w:sz="0" w:space="0" w:color="auto"/>
          </w:divBdr>
        </w:div>
        <w:div w:id="409741917">
          <w:marLeft w:val="547"/>
          <w:marRight w:val="0"/>
          <w:marTop w:val="0"/>
          <w:marBottom w:val="0"/>
          <w:divBdr>
            <w:top w:val="none" w:sz="0" w:space="0" w:color="auto"/>
            <w:left w:val="none" w:sz="0" w:space="0" w:color="auto"/>
            <w:bottom w:val="none" w:sz="0" w:space="0" w:color="auto"/>
            <w:right w:val="none" w:sz="0" w:space="0" w:color="auto"/>
          </w:divBdr>
        </w:div>
      </w:divsChild>
    </w:div>
    <w:div w:id="1492015952">
      <w:bodyDiv w:val="1"/>
      <w:marLeft w:val="0"/>
      <w:marRight w:val="0"/>
      <w:marTop w:val="0"/>
      <w:marBottom w:val="0"/>
      <w:divBdr>
        <w:top w:val="none" w:sz="0" w:space="0" w:color="auto"/>
        <w:left w:val="none" w:sz="0" w:space="0" w:color="auto"/>
        <w:bottom w:val="none" w:sz="0" w:space="0" w:color="auto"/>
        <w:right w:val="none" w:sz="0" w:space="0" w:color="auto"/>
      </w:divBdr>
    </w:div>
    <w:div w:id="1597982878">
      <w:bodyDiv w:val="1"/>
      <w:marLeft w:val="0"/>
      <w:marRight w:val="0"/>
      <w:marTop w:val="0"/>
      <w:marBottom w:val="0"/>
      <w:divBdr>
        <w:top w:val="none" w:sz="0" w:space="0" w:color="auto"/>
        <w:left w:val="none" w:sz="0" w:space="0" w:color="auto"/>
        <w:bottom w:val="none" w:sz="0" w:space="0" w:color="auto"/>
        <w:right w:val="none" w:sz="0" w:space="0" w:color="auto"/>
      </w:divBdr>
    </w:div>
    <w:div w:id="1601520996">
      <w:bodyDiv w:val="1"/>
      <w:marLeft w:val="0"/>
      <w:marRight w:val="0"/>
      <w:marTop w:val="0"/>
      <w:marBottom w:val="0"/>
      <w:divBdr>
        <w:top w:val="none" w:sz="0" w:space="0" w:color="auto"/>
        <w:left w:val="none" w:sz="0" w:space="0" w:color="auto"/>
        <w:bottom w:val="none" w:sz="0" w:space="0" w:color="auto"/>
        <w:right w:val="none" w:sz="0" w:space="0" w:color="auto"/>
      </w:divBdr>
    </w:div>
    <w:div w:id="1660843598">
      <w:bodyDiv w:val="1"/>
      <w:marLeft w:val="0"/>
      <w:marRight w:val="0"/>
      <w:marTop w:val="0"/>
      <w:marBottom w:val="0"/>
      <w:divBdr>
        <w:top w:val="none" w:sz="0" w:space="0" w:color="auto"/>
        <w:left w:val="none" w:sz="0" w:space="0" w:color="auto"/>
        <w:bottom w:val="none" w:sz="0" w:space="0" w:color="auto"/>
        <w:right w:val="none" w:sz="0" w:space="0" w:color="auto"/>
      </w:divBdr>
    </w:div>
    <w:div w:id="1697659827">
      <w:bodyDiv w:val="1"/>
      <w:marLeft w:val="0"/>
      <w:marRight w:val="0"/>
      <w:marTop w:val="0"/>
      <w:marBottom w:val="0"/>
      <w:divBdr>
        <w:top w:val="none" w:sz="0" w:space="0" w:color="auto"/>
        <w:left w:val="none" w:sz="0" w:space="0" w:color="auto"/>
        <w:bottom w:val="none" w:sz="0" w:space="0" w:color="auto"/>
        <w:right w:val="none" w:sz="0" w:space="0" w:color="auto"/>
      </w:divBdr>
      <w:divsChild>
        <w:div w:id="1730298098">
          <w:marLeft w:val="720"/>
          <w:marRight w:val="0"/>
          <w:marTop w:val="120"/>
          <w:marBottom w:val="120"/>
          <w:divBdr>
            <w:top w:val="none" w:sz="0" w:space="0" w:color="auto"/>
            <w:left w:val="none" w:sz="0" w:space="0" w:color="auto"/>
            <w:bottom w:val="none" w:sz="0" w:space="0" w:color="auto"/>
            <w:right w:val="none" w:sz="0" w:space="0" w:color="auto"/>
          </w:divBdr>
        </w:div>
        <w:div w:id="1610162500">
          <w:marLeft w:val="720"/>
          <w:marRight w:val="0"/>
          <w:marTop w:val="120"/>
          <w:marBottom w:val="120"/>
          <w:divBdr>
            <w:top w:val="none" w:sz="0" w:space="0" w:color="auto"/>
            <w:left w:val="none" w:sz="0" w:space="0" w:color="auto"/>
            <w:bottom w:val="none" w:sz="0" w:space="0" w:color="auto"/>
            <w:right w:val="none" w:sz="0" w:space="0" w:color="auto"/>
          </w:divBdr>
        </w:div>
        <w:div w:id="1939367429">
          <w:marLeft w:val="720"/>
          <w:marRight w:val="0"/>
          <w:marTop w:val="120"/>
          <w:marBottom w:val="120"/>
          <w:divBdr>
            <w:top w:val="none" w:sz="0" w:space="0" w:color="auto"/>
            <w:left w:val="none" w:sz="0" w:space="0" w:color="auto"/>
            <w:bottom w:val="none" w:sz="0" w:space="0" w:color="auto"/>
            <w:right w:val="none" w:sz="0" w:space="0" w:color="auto"/>
          </w:divBdr>
        </w:div>
        <w:div w:id="1141995869">
          <w:marLeft w:val="720"/>
          <w:marRight w:val="0"/>
          <w:marTop w:val="120"/>
          <w:marBottom w:val="120"/>
          <w:divBdr>
            <w:top w:val="none" w:sz="0" w:space="0" w:color="auto"/>
            <w:left w:val="none" w:sz="0" w:space="0" w:color="auto"/>
            <w:bottom w:val="none" w:sz="0" w:space="0" w:color="auto"/>
            <w:right w:val="none" w:sz="0" w:space="0" w:color="auto"/>
          </w:divBdr>
        </w:div>
        <w:div w:id="158734004">
          <w:marLeft w:val="720"/>
          <w:marRight w:val="0"/>
          <w:marTop w:val="120"/>
          <w:marBottom w:val="120"/>
          <w:divBdr>
            <w:top w:val="none" w:sz="0" w:space="0" w:color="auto"/>
            <w:left w:val="none" w:sz="0" w:space="0" w:color="auto"/>
            <w:bottom w:val="none" w:sz="0" w:space="0" w:color="auto"/>
            <w:right w:val="none" w:sz="0" w:space="0" w:color="auto"/>
          </w:divBdr>
        </w:div>
        <w:div w:id="585892653">
          <w:marLeft w:val="720"/>
          <w:marRight w:val="0"/>
          <w:marTop w:val="120"/>
          <w:marBottom w:val="120"/>
          <w:divBdr>
            <w:top w:val="none" w:sz="0" w:space="0" w:color="auto"/>
            <w:left w:val="none" w:sz="0" w:space="0" w:color="auto"/>
            <w:bottom w:val="none" w:sz="0" w:space="0" w:color="auto"/>
            <w:right w:val="none" w:sz="0" w:space="0" w:color="auto"/>
          </w:divBdr>
        </w:div>
        <w:div w:id="34160899">
          <w:marLeft w:val="720"/>
          <w:marRight w:val="0"/>
          <w:marTop w:val="120"/>
          <w:marBottom w:val="120"/>
          <w:divBdr>
            <w:top w:val="none" w:sz="0" w:space="0" w:color="auto"/>
            <w:left w:val="none" w:sz="0" w:space="0" w:color="auto"/>
            <w:bottom w:val="none" w:sz="0" w:space="0" w:color="auto"/>
            <w:right w:val="none" w:sz="0" w:space="0" w:color="auto"/>
          </w:divBdr>
        </w:div>
        <w:div w:id="1527136290">
          <w:marLeft w:val="720"/>
          <w:marRight w:val="0"/>
          <w:marTop w:val="120"/>
          <w:marBottom w:val="120"/>
          <w:divBdr>
            <w:top w:val="none" w:sz="0" w:space="0" w:color="auto"/>
            <w:left w:val="none" w:sz="0" w:space="0" w:color="auto"/>
            <w:bottom w:val="none" w:sz="0" w:space="0" w:color="auto"/>
            <w:right w:val="none" w:sz="0" w:space="0" w:color="auto"/>
          </w:divBdr>
        </w:div>
      </w:divsChild>
    </w:div>
    <w:div w:id="1720468775">
      <w:bodyDiv w:val="1"/>
      <w:marLeft w:val="0"/>
      <w:marRight w:val="0"/>
      <w:marTop w:val="0"/>
      <w:marBottom w:val="0"/>
      <w:divBdr>
        <w:top w:val="none" w:sz="0" w:space="0" w:color="auto"/>
        <w:left w:val="none" w:sz="0" w:space="0" w:color="auto"/>
        <w:bottom w:val="none" w:sz="0" w:space="0" w:color="auto"/>
        <w:right w:val="none" w:sz="0" w:space="0" w:color="auto"/>
      </w:divBdr>
      <w:divsChild>
        <w:div w:id="876745201">
          <w:marLeft w:val="547"/>
          <w:marRight w:val="0"/>
          <w:marTop w:val="120"/>
          <w:marBottom w:val="120"/>
          <w:divBdr>
            <w:top w:val="none" w:sz="0" w:space="0" w:color="auto"/>
            <w:left w:val="none" w:sz="0" w:space="0" w:color="auto"/>
            <w:bottom w:val="none" w:sz="0" w:space="0" w:color="auto"/>
            <w:right w:val="none" w:sz="0" w:space="0" w:color="auto"/>
          </w:divBdr>
        </w:div>
      </w:divsChild>
    </w:div>
    <w:div w:id="1784568299">
      <w:bodyDiv w:val="1"/>
      <w:marLeft w:val="0"/>
      <w:marRight w:val="0"/>
      <w:marTop w:val="0"/>
      <w:marBottom w:val="0"/>
      <w:divBdr>
        <w:top w:val="none" w:sz="0" w:space="0" w:color="auto"/>
        <w:left w:val="none" w:sz="0" w:space="0" w:color="auto"/>
        <w:bottom w:val="none" w:sz="0" w:space="0" w:color="auto"/>
        <w:right w:val="none" w:sz="0" w:space="0" w:color="auto"/>
      </w:divBdr>
      <w:divsChild>
        <w:div w:id="1599557870">
          <w:marLeft w:val="446"/>
          <w:marRight w:val="0"/>
          <w:marTop w:val="0"/>
          <w:marBottom w:val="0"/>
          <w:divBdr>
            <w:top w:val="none" w:sz="0" w:space="0" w:color="auto"/>
            <w:left w:val="none" w:sz="0" w:space="0" w:color="auto"/>
            <w:bottom w:val="none" w:sz="0" w:space="0" w:color="auto"/>
            <w:right w:val="none" w:sz="0" w:space="0" w:color="auto"/>
          </w:divBdr>
        </w:div>
        <w:div w:id="1636983142">
          <w:marLeft w:val="446"/>
          <w:marRight w:val="0"/>
          <w:marTop w:val="0"/>
          <w:marBottom w:val="0"/>
          <w:divBdr>
            <w:top w:val="none" w:sz="0" w:space="0" w:color="auto"/>
            <w:left w:val="none" w:sz="0" w:space="0" w:color="auto"/>
            <w:bottom w:val="none" w:sz="0" w:space="0" w:color="auto"/>
            <w:right w:val="none" w:sz="0" w:space="0" w:color="auto"/>
          </w:divBdr>
        </w:div>
        <w:div w:id="155460700">
          <w:marLeft w:val="446"/>
          <w:marRight w:val="0"/>
          <w:marTop w:val="0"/>
          <w:marBottom w:val="0"/>
          <w:divBdr>
            <w:top w:val="none" w:sz="0" w:space="0" w:color="auto"/>
            <w:left w:val="none" w:sz="0" w:space="0" w:color="auto"/>
            <w:bottom w:val="none" w:sz="0" w:space="0" w:color="auto"/>
            <w:right w:val="none" w:sz="0" w:space="0" w:color="auto"/>
          </w:divBdr>
        </w:div>
        <w:div w:id="1446196697">
          <w:marLeft w:val="446"/>
          <w:marRight w:val="0"/>
          <w:marTop w:val="0"/>
          <w:marBottom w:val="0"/>
          <w:divBdr>
            <w:top w:val="none" w:sz="0" w:space="0" w:color="auto"/>
            <w:left w:val="none" w:sz="0" w:space="0" w:color="auto"/>
            <w:bottom w:val="none" w:sz="0" w:space="0" w:color="auto"/>
            <w:right w:val="none" w:sz="0" w:space="0" w:color="auto"/>
          </w:divBdr>
        </w:div>
        <w:div w:id="1813644017">
          <w:marLeft w:val="446"/>
          <w:marRight w:val="0"/>
          <w:marTop w:val="0"/>
          <w:marBottom w:val="0"/>
          <w:divBdr>
            <w:top w:val="none" w:sz="0" w:space="0" w:color="auto"/>
            <w:left w:val="none" w:sz="0" w:space="0" w:color="auto"/>
            <w:bottom w:val="none" w:sz="0" w:space="0" w:color="auto"/>
            <w:right w:val="none" w:sz="0" w:space="0" w:color="auto"/>
          </w:divBdr>
        </w:div>
      </w:divsChild>
    </w:div>
    <w:div w:id="1824079741">
      <w:bodyDiv w:val="1"/>
      <w:marLeft w:val="0"/>
      <w:marRight w:val="0"/>
      <w:marTop w:val="0"/>
      <w:marBottom w:val="0"/>
      <w:divBdr>
        <w:top w:val="none" w:sz="0" w:space="0" w:color="auto"/>
        <w:left w:val="none" w:sz="0" w:space="0" w:color="auto"/>
        <w:bottom w:val="none" w:sz="0" w:space="0" w:color="auto"/>
        <w:right w:val="none" w:sz="0" w:space="0" w:color="auto"/>
      </w:divBdr>
    </w:div>
    <w:div w:id="1843741974">
      <w:bodyDiv w:val="1"/>
      <w:marLeft w:val="0"/>
      <w:marRight w:val="0"/>
      <w:marTop w:val="0"/>
      <w:marBottom w:val="0"/>
      <w:divBdr>
        <w:top w:val="none" w:sz="0" w:space="0" w:color="auto"/>
        <w:left w:val="none" w:sz="0" w:space="0" w:color="auto"/>
        <w:bottom w:val="none" w:sz="0" w:space="0" w:color="auto"/>
        <w:right w:val="none" w:sz="0" w:space="0" w:color="auto"/>
      </w:divBdr>
      <w:divsChild>
        <w:div w:id="1851867095">
          <w:marLeft w:val="1526"/>
          <w:marRight w:val="0"/>
          <w:marTop w:val="0"/>
          <w:marBottom w:val="0"/>
          <w:divBdr>
            <w:top w:val="none" w:sz="0" w:space="0" w:color="auto"/>
            <w:left w:val="none" w:sz="0" w:space="0" w:color="auto"/>
            <w:bottom w:val="none" w:sz="0" w:space="0" w:color="auto"/>
            <w:right w:val="none" w:sz="0" w:space="0" w:color="auto"/>
          </w:divBdr>
        </w:div>
        <w:div w:id="502941167">
          <w:marLeft w:val="1526"/>
          <w:marRight w:val="0"/>
          <w:marTop w:val="0"/>
          <w:marBottom w:val="0"/>
          <w:divBdr>
            <w:top w:val="none" w:sz="0" w:space="0" w:color="auto"/>
            <w:left w:val="none" w:sz="0" w:space="0" w:color="auto"/>
            <w:bottom w:val="none" w:sz="0" w:space="0" w:color="auto"/>
            <w:right w:val="none" w:sz="0" w:space="0" w:color="auto"/>
          </w:divBdr>
        </w:div>
      </w:divsChild>
    </w:div>
    <w:div w:id="1935435968">
      <w:bodyDiv w:val="1"/>
      <w:marLeft w:val="0"/>
      <w:marRight w:val="0"/>
      <w:marTop w:val="0"/>
      <w:marBottom w:val="0"/>
      <w:divBdr>
        <w:top w:val="none" w:sz="0" w:space="0" w:color="auto"/>
        <w:left w:val="none" w:sz="0" w:space="0" w:color="auto"/>
        <w:bottom w:val="none" w:sz="0" w:space="0" w:color="auto"/>
        <w:right w:val="none" w:sz="0" w:space="0" w:color="auto"/>
      </w:divBdr>
      <w:divsChild>
        <w:div w:id="1154570649">
          <w:marLeft w:val="547"/>
          <w:marRight w:val="0"/>
          <w:marTop w:val="0"/>
          <w:marBottom w:val="0"/>
          <w:divBdr>
            <w:top w:val="none" w:sz="0" w:space="0" w:color="auto"/>
            <w:left w:val="none" w:sz="0" w:space="0" w:color="auto"/>
            <w:bottom w:val="none" w:sz="0" w:space="0" w:color="auto"/>
            <w:right w:val="none" w:sz="0" w:space="0" w:color="auto"/>
          </w:divBdr>
        </w:div>
        <w:div w:id="2133085439">
          <w:marLeft w:val="547"/>
          <w:marRight w:val="0"/>
          <w:marTop w:val="0"/>
          <w:marBottom w:val="0"/>
          <w:divBdr>
            <w:top w:val="none" w:sz="0" w:space="0" w:color="auto"/>
            <w:left w:val="none" w:sz="0" w:space="0" w:color="auto"/>
            <w:bottom w:val="none" w:sz="0" w:space="0" w:color="auto"/>
            <w:right w:val="none" w:sz="0" w:space="0" w:color="auto"/>
          </w:divBdr>
        </w:div>
        <w:div w:id="1611205864">
          <w:marLeft w:val="547"/>
          <w:marRight w:val="0"/>
          <w:marTop w:val="0"/>
          <w:marBottom w:val="0"/>
          <w:divBdr>
            <w:top w:val="none" w:sz="0" w:space="0" w:color="auto"/>
            <w:left w:val="none" w:sz="0" w:space="0" w:color="auto"/>
            <w:bottom w:val="none" w:sz="0" w:space="0" w:color="auto"/>
            <w:right w:val="none" w:sz="0" w:space="0" w:color="auto"/>
          </w:divBdr>
        </w:div>
        <w:div w:id="1647121196">
          <w:marLeft w:val="547"/>
          <w:marRight w:val="0"/>
          <w:marTop w:val="0"/>
          <w:marBottom w:val="0"/>
          <w:divBdr>
            <w:top w:val="none" w:sz="0" w:space="0" w:color="auto"/>
            <w:left w:val="none" w:sz="0" w:space="0" w:color="auto"/>
            <w:bottom w:val="none" w:sz="0" w:space="0" w:color="auto"/>
            <w:right w:val="none" w:sz="0" w:space="0" w:color="auto"/>
          </w:divBdr>
        </w:div>
        <w:div w:id="228658713">
          <w:marLeft w:val="547"/>
          <w:marRight w:val="0"/>
          <w:marTop w:val="0"/>
          <w:marBottom w:val="0"/>
          <w:divBdr>
            <w:top w:val="none" w:sz="0" w:space="0" w:color="auto"/>
            <w:left w:val="none" w:sz="0" w:space="0" w:color="auto"/>
            <w:bottom w:val="none" w:sz="0" w:space="0" w:color="auto"/>
            <w:right w:val="none" w:sz="0" w:space="0" w:color="auto"/>
          </w:divBdr>
        </w:div>
        <w:div w:id="636494067">
          <w:marLeft w:val="547"/>
          <w:marRight w:val="0"/>
          <w:marTop w:val="0"/>
          <w:marBottom w:val="0"/>
          <w:divBdr>
            <w:top w:val="none" w:sz="0" w:space="0" w:color="auto"/>
            <w:left w:val="none" w:sz="0" w:space="0" w:color="auto"/>
            <w:bottom w:val="none" w:sz="0" w:space="0" w:color="auto"/>
            <w:right w:val="none" w:sz="0" w:space="0" w:color="auto"/>
          </w:divBdr>
        </w:div>
        <w:div w:id="1906799811">
          <w:marLeft w:val="547"/>
          <w:marRight w:val="0"/>
          <w:marTop w:val="0"/>
          <w:marBottom w:val="0"/>
          <w:divBdr>
            <w:top w:val="none" w:sz="0" w:space="0" w:color="auto"/>
            <w:left w:val="none" w:sz="0" w:space="0" w:color="auto"/>
            <w:bottom w:val="none" w:sz="0" w:space="0" w:color="auto"/>
            <w:right w:val="none" w:sz="0" w:space="0" w:color="auto"/>
          </w:divBdr>
        </w:div>
        <w:div w:id="670303599">
          <w:marLeft w:val="547"/>
          <w:marRight w:val="0"/>
          <w:marTop w:val="0"/>
          <w:marBottom w:val="0"/>
          <w:divBdr>
            <w:top w:val="none" w:sz="0" w:space="0" w:color="auto"/>
            <w:left w:val="none" w:sz="0" w:space="0" w:color="auto"/>
            <w:bottom w:val="none" w:sz="0" w:space="0" w:color="auto"/>
            <w:right w:val="none" w:sz="0" w:space="0" w:color="auto"/>
          </w:divBdr>
        </w:div>
        <w:div w:id="2035031927">
          <w:marLeft w:val="547"/>
          <w:marRight w:val="0"/>
          <w:marTop w:val="0"/>
          <w:marBottom w:val="0"/>
          <w:divBdr>
            <w:top w:val="none" w:sz="0" w:space="0" w:color="auto"/>
            <w:left w:val="none" w:sz="0" w:space="0" w:color="auto"/>
            <w:bottom w:val="none" w:sz="0" w:space="0" w:color="auto"/>
            <w:right w:val="none" w:sz="0" w:space="0" w:color="auto"/>
          </w:divBdr>
        </w:div>
        <w:div w:id="1326978634">
          <w:marLeft w:val="547"/>
          <w:marRight w:val="0"/>
          <w:marTop w:val="0"/>
          <w:marBottom w:val="0"/>
          <w:divBdr>
            <w:top w:val="none" w:sz="0" w:space="0" w:color="auto"/>
            <w:left w:val="none" w:sz="0" w:space="0" w:color="auto"/>
            <w:bottom w:val="none" w:sz="0" w:space="0" w:color="auto"/>
            <w:right w:val="none" w:sz="0" w:space="0" w:color="auto"/>
          </w:divBdr>
        </w:div>
        <w:div w:id="651833507">
          <w:marLeft w:val="547"/>
          <w:marRight w:val="0"/>
          <w:marTop w:val="0"/>
          <w:marBottom w:val="0"/>
          <w:divBdr>
            <w:top w:val="none" w:sz="0" w:space="0" w:color="auto"/>
            <w:left w:val="none" w:sz="0" w:space="0" w:color="auto"/>
            <w:bottom w:val="none" w:sz="0" w:space="0" w:color="auto"/>
            <w:right w:val="none" w:sz="0" w:space="0" w:color="auto"/>
          </w:divBdr>
        </w:div>
        <w:div w:id="176309034">
          <w:marLeft w:val="547"/>
          <w:marRight w:val="0"/>
          <w:marTop w:val="0"/>
          <w:marBottom w:val="0"/>
          <w:divBdr>
            <w:top w:val="none" w:sz="0" w:space="0" w:color="auto"/>
            <w:left w:val="none" w:sz="0" w:space="0" w:color="auto"/>
            <w:bottom w:val="none" w:sz="0" w:space="0" w:color="auto"/>
            <w:right w:val="none" w:sz="0" w:space="0" w:color="auto"/>
          </w:divBdr>
        </w:div>
        <w:div w:id="1746604412">
          <w:marLeft w:val="547"/>
          <w:marRight w:val="0"/>
          <w:marTop w:val="0"/>
          <w:marBottom w:val="0"/>
          <w:divBdr>
            <w:top w:val="none" w:sz="0" w:space="0" w:color="auto"/>
            <w:left w:val="none" w:sz="0" w:space="0" w:color="auto"/>
            <w:bottom w:val="none" w:sz="0" w:space="0" w:color="auto"/>
            <w:right w:val="none" w:sz="0" w:space="0" w:color="auto"/>
          </w:divBdr>
        </w:div>
        <w:div w:id="332879505">
          <w:marLeft w:val="547"/>
          <w:marRight w:val="0"/>
          <w:marTop w:val="0"/>
          <w:marBottom w:val="0"/>
          <w:divBdr>
            <w:top w:val="none" w:sz="0" w:space="0" w:color="auto"/>
            <w:left w:val="none" w:sz="0" w:space="0" w:color="auto"/>
            <w:bottom w:val="none" w:sz="0" w:space="0" w:color="auto"/>
            <w:right w:val="none" w:sz="0" w:space="0" w:color="auto"/>
          </w:divBdr>
        </w:div>
        <w:div w:id="241721265">
          <w:marLeft w:val="547"/>
          <w:marRight w:val="0"/>
          <w:marTop w:val="0"/>
          <w:marBottom w:val="0"/>
          <w:divBdr>
            <w:top w:val="none" w:sz="0" w:space="0" w:color="auto"/>
            <w:left w:val="none" w:sz="0" w:space="0" w:color="auto"/>
            <w:bottom w:val="none" w:sz="0" w:space="0" w:color="auto"/>
            <w:right w:val="none" w:sz="0" w:space="0" w:color="auto"/>
          </w:divBdr>
        </w:div>
        <w:div w:id="1550607852">
          <w:marLeft w:val="547"/>
          <w:marRight w:val="0"/>
          <w:marTop w:val="0"/>
          <w:marBottom w:val="0"/>
          <w:divBdr>
            <w:top w:val="none" w:sz="0" w:space="0" w:color="auto"/>
            <w:left w:val="none" w:sz="0" w:space="0" w:color="auto"/>
            <w:bottom w:val="none" w:sz="0" w:space="0" w:color="auto"/>
            <w:right w:val="none" w:sz="0" w:space="0" w:color="auto"/>
          </w:divBdr>
        </w:div>
        <w:div w:id="611327959">
          <w:marLeft w:val="547"/>
          <w:marRight w:val="0"/>
          <w:marTop w:val="0"/>
          <w:marBottom w:val="0"/>
          <w:divBdr>
            <w:top w:val="none" w:sz="0" w:space="0" w:color="auto"/>
            <w:left w:val="none" w:sz="0" w:space="0" w:color="auto"/>
            <w:bottom w:val="none" w:sz="0" w:space="0" w:color="auto"/>
            <w:right w:val="none" w:sz="0" w:space="0" w:color="auto"/>
          </w:divBdr>
        </w:div>
        <w:div w:id="1558666417">
          <w:marLeft w:val="547"/>
          <w:marRight w:val="0"/>
          <w:marTop w:val="0"/>
          <w:marBottom w:val="0"/>
          <w:divBdr>
            <w:top w:val="none" w:sz="0" w:space="0" w:color="auto"/>
            <w:left w:val="none" w:sz="0" w:space="0" w:color="auto"/>
            <w:bottom w:val="none" w:sz="0" w:space="0" w:color="auto"/>
            <w:right w:val="none" w:sz="0" w:space="0" w:color="auto"/>
          </w:divBdr>
        </w:div>
        <w:div w:id="462430676">
          <w:marLeft w:val="547"/>
          <w:marRight w:val="0"/>
          <w:marTop w:val="0"/>
          <w:marBottom w:val="0"/>
          <w:divBdr>
            <w:top w:val="none" w:sz="0" w:space="0" w:color="auto"/>
            <w:left w:val="none" w:sz="0" w:space="0" w:color="auto"/>
            <w:bottom w:val="none" w:sz="0" w:space="0" w:color="auto"/>
            <w:right w:val="none" w:sz="0" w:space="0" w:color="auto"/>
          </w:divBdr>
        </w:div>
        <w:div w:id="1335180970">
          <w:marLeft w:val="547"/>
          <w:marRight w:val="0"/>
          <w:marTop w:val="0"/>
          <w:marBottom w:val="0"/>
          <w:divBdr>
            <w:top w:val="none" w:sz="0" w:space="0" w:color="auto"/>
            <w:left w:val="none" w:sz="0" w:space="0" w:color="auto"/>
            <w:bottom w:val="none" w:sz="0" w:space="0" w:color="auto"/>
            <w:right w:val="none" w:sz="0" w:space="0" w:color="auto"/>
          </w:divBdr>
        </w:div>
        <w:div w:id="135413569">
          <w:marLeft w:val="547"/>
          <w:marRight w:val="0"/>
          <w:marTop w:val="0"/>
          <w:marBottom w:val="0"/>
          <w:divBdr>
            <w:top w:val="none" w:sz="0" w:space="0" w:color="auto"/>
            <w:left w:val="none" w:sz="0" w:space="0" w:color="auto"/>
            <w:bottom w:val="none" w:sz="0" w:space="0" w:color="auto"/>
            <w:right w:val="none" w:sz="0" w:space="0" w:color="auto"/>
          </w:divBdr>
        </w:div>
        <w:div w:id="1038046392">
          <w:marLeft w:val="547"/>
          <w:marRight w:val="0"/>
          <w:marTop w:val="0"/>
          <w:marBottom w:val="0"/>
          <w:divBdr>
            <w:top w:val="none" w:sz="0" w:space="0" w:color="auto"/>
            <w:left w:val="none" w:sz="0" w:space="0" w:color="auto"/>
            <w:bottom w:val="none" w:sz="0" w:space="0" w:color="auto"/>
            <w:right w:val="none" w:sz="0" w:space="0" w:color="auto"/>
          </w:divBdr>
        </w:div>
        <w:div w:id="509024884">
          <w:marLeft w:val="547"/>
          <w:marRight w:val="0"/>
          <w:marTop w:val="0"/>
          <w:marBottom w:val="0"/>
          <w:divBdr>
            <w:top w:val="none" w:sz="0" w:space="0" w:color="auto"/>
            <w:left w:val="none" w:sz="0" w:space="0" w:color="auto"/>
            <w:bottom w:val="none" w:sz="0" w:space="0" w:color="auto"/>
            <w:right w:val="none" w:sz="0" w:space="0" w:color="auto"/>
          </w:divBdr>
        </w:div>
        <w:div w:id="1101754567">
          <w:marLeft w:val="547"/>
          <w:marRight w:val="0"/>
          <w:marTop w:val="0"/>
          <w:marBottom w:val="0"/>
          <w:divBdr>
            <w:top w:val="none" w:sz="0" w:space="0" w:color="auto"/>
            <w:left w:val="none" w:sz="0" w:space="0" w:color="auto"/>
            <w:bottom w:val="none" w:sz="0" w:space="0" w:color="auto"/>
            <w:right w:val="none" w:sz="0" w:space="0" w:color="auto"/>
          </w:divBdr>
        </w:div>
        <w:div w:id="495877250">
          <w:marLeft w:val="547"/>
          <w:marRight w:val="0"/>
          <w:marTop w:val="0"/>
          <w:marBottom w:val="0"/>
          <w:divBdr>
            <w:top w:val="none" w:sz="0" w:space="0" w:color="auto"/>
            <w:left w:val="none" w:sz="0" w:space="0" w:color="auto"/>
            <w:bottom w:val="none" w:sz="0" w:space="0" w:color="auto"/>
            <w:right w:val="none" w:sz="0" w:space="0" w:color="auto"/>
          </w:divBdr>
        </w:div>
        <w:div w:id="974600422">
          <w:marLeft w:val="547"/>
          <w:marRight w:val="0"/>
          <w:marTop w:val="0"/>
          <w:marBottom w:val="0"/>
          <w:divBdr>
            <w:top w:val="none" w:sz="0" w:space="0" w:color="auto"/>
            <w:left w:val="none" w:sz="0" w:space="0" w:color="auto"/>
            <w:bottom w:val="none" w:sz="0" w:space="0" w:color="auto"/>
            <w:right w:val="none" w:sz="0" w:space="0" w:color="auto"/>
          </w:divBdr>
        </w:div>
        <w:div w:id="29570838">
          <w:marLeft w:val="547"/>
          <w:marRight w:val="0"/>
          <w:marTop w:val="0"/>
          <w:marBottom w:val="0"/>
          <w:divBdr>
            <w:top w:val="none" w:sz="0" w:space="0" w:color="auto"/>
            <w:left w:val="none" w:sz="0" w:space="0" w:color="auto"/>
            <w:bottom w:val="none" w:sz="0" w:space="0" w:color="auto"/>
            <w:right w:val="none" w:sz="0" w:space="0" w:color="auto"/>
          </w:divBdr>
        </w:div>
        <w:div w:id="516507763">
          <w:marLeft w:val="547"/>
          <w:marRight w:val="0"/>
          <w:marTop w:val="0"/>
          <w:marBottom w:val="0"/>
          <w:divBdr>
            <w:top w:val="none" w:sz="0" w:space="0" w:color="auto"/>
            <w:left w:val="none" w:sz="0" w:space="0" w:color="auto"/>
            <w:bottom w:val="none" w:sz="0" w:space="0" w:color="auto"/>
            <w:right w:val="none" w:sz="0" w:space="0" w:color="auto"/>
          </w:divBdr>
        </w:div>
        <w:div w:id="1377043574">
          <w:marLeft w:val="547"/>
          <w:marRight w:val="0"/>
          <w:marTop w:val="0"/>
          <w:marBottom w:val="0"/>
          <w:divBdr>
            <w:top w:val="none" w:sz="0" w:space="0" w:color="auto"/>
            <w:left w:val="none" w:sz="0" w:space="0" w:color="auto"/>
            <w:bottom w:val="none" w:sz="0" w:space="0" w:color="auto"/>
            <w:right w:val="none" w:sz="0" w:space="0" w:color="auto"/>
          </w:divBdr>
        </w:div>
        <w:div w:id="1754473913">
          <w:marLeft w:val="547"/>
          <w:marRight w:val="0"/>
          <w:marTop w:val="0"/>
          <w:marBottom w:val="0"/>
          <w:divBdr>
            <w:top w:val="none" w:sz="0" w:space="0" w:color="auto"/>
            <w:left w:val="none" w:sz="0" w:space="0" w:color="auto"/>
            <w:bottom w:val="none" w:sz="0" w:space="0" w:color="auto"/>
            <w:right w:val="none" w:sz="0" w:space="0" w:color="auto"/>
          </w:divBdr>
        </w:div>
      </w:divsChild>
    </w:div>
    <w:div w:id="2061399624">
      <w:bodyDiv w:val="1"/>
      <w:marLeft w:val="0"/>
      <w:marRight w:val="0"/>
      <w:marTop w:val="0"/>
      <w:marBottom w:val="0"/>
      <w:divBdr>
        <w:top w:val="none" w:sz="0" w:space="0" w:color="auto"/>
        <w:left w:val="none" w:sz="0" w:space="0" w:color="auto"/>
        <w:bottom w:val="none" w:sz="0" w:space="0" w:color="auto"/>
        <w:right w:val="none" w:sz="0" w:space="0" w:color="auto"/>
      </w:divBdr>
      <w:divsChild>
        <w:div w:id="2110654658">
          <w:marLeft w:val="547"/>
          <w:marRight w:val="0"/>
          <w:marTop w:val="120"/>
          <w:marBottom w:val="120"/>
          <w:divBdr>
            <w:top w:val="none" w:sz="0" w:space="0" w:color="auto"/>
            <w:left w:val="none" w:sz="0" w:space="0" w:color="auto"/>
            <w:bottom w:val="none" w:sz="0" w:space="0" w:color="auto"/>
            <w:right w:val="none" w:sz="0" w:space="0" w:color="auto"/>
          </w:divBdr>
        </w:div>
      </w:divsChild>
    </w:div>
    <w:div w:id="2135439661">
      <w:bodyDiv w:val="1"/>
      <w:marLeft w:val="0"/>
      <w:marRight w:val="0"/>
      <w:marTop w:val="0"/>
      <w:marBottom w:val="0"/>
      <w:divBdr>
        <w:top w:val="none" w:sz="0" w:space="0" w:color="auto"/>
        <w:left w:val="none" w:sz="0" w:space="0" w:color="auto"/>
        <w:bottom w:val="none" w:sz="0" w:space="0" w:color="auto"/>
        <w:right w:val="none" w:sz="0" w:space="0" w:color="auto"/>
      </w:divBdr>
      <w:divsChild>
        <w:div w:id="1991471902">
          <w:marLeft w:val="547"/>
          <w:marRight w:val="0"/>
          <w:marTop w:val="120"/>
          <w:marBottom w:val="120"/>
          <w:divBdr>
            <w:top w:val="none" w:sz="0" w:space="0" w:color="auto"/>
            <w:left w:val="none" w:sz="0" w:space="0" w:color="auto"/>
            <w:bottom w:val="none" w:sz="0" w:space="0" w:color="auto"/>
            <w:right w:val="none" w:sz="0" w:space="0" w:color="auto"/>
          </w:divBdr>
        </w:div>
      </w:divsChild>
    </w:div>
    <w:div w:id="2139490922">
      <w:bodyDiv w:val="1"/>
      <w:marLeft w:val="0"/>
      <w:marRight w:val="0"/>
      <w:marTop w:val="0"/>
      <w:marBottom w:val="0"/>
      <w:divBdr>
        <w:top w:val="none" w:sz="0" w:space="0" w:color="auto"/>
        <w:left w:val="none" w:sz="0" w:space="0" w:color="auto"/>
        <w:bottom w:val="none" w:sz="0" w:space="0" w:color="auto"/>
        <w:right w:val="none" w:sz="0" w:space="0" w:color="auto"/>
      </w:divBdr>
      <w:divsChild>
        <w:div w:id="22958656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3.basecamp.com/3809373/buckets/11205818/uploads/3533806082" TargetMode="External"/><Relationship Id="rId13" Type="http://schemas.openxmlformats.org/officeDocument/2006/relationships/hyperlink" Target="https://3.basecamp.com/3809373/buckets/11205818/uploads/351963700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https://www.onboardproject-results.eu/how-we-di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basecamp.com/3809373/buckets/11205818/uploads/351948937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3.basecamp.com/3809373/buckets/11205818/uploads/3519637672"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tiff"/><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AF27-2581-4B34-9158-31D5742D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3342</Words>
  <Characters>19051</Characters>
  <Application>Microsoft Office Word</Application>
  <DocSecurity>0</DocSecurity>
  <Lines>158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Mireia Sanabria</dc:creator>
  <cp:lastModifiedBy>Sara Gemma Cerezo Sanchez</cp:lastModifiedBy>
  <cp:revision>19</cp:revision>
  <dcterms:created xsi:type="dcterms:W3CDTF">2021-06-16T15:31:00Z</dcterms:created>
  <dcterms:modified xsi:type="dcterms:W3CDTF">2021-07-27T14:57:00Z</dcterms:modified>
</cp:coreProperties>
</file>