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B13967" w14:textId="77777777" w:rsidR="00B112B8" w:rsidRDefault="00B112B8" w:rsidP="00B112B8">
      <w:pPr>
        <w:spacing w:after="0" w:line="276" w:lineRule="auto"/>
        <w:outlineLvl w:val="2"/>
        <w:rPr>
          <w:b/>
          <w:bCs/>
          <w:sz w:val="28"/>
          <w:szCs w:val="28"/>
        </w:rPr>
      </w:pPr>
      <w:r w:rsidRPr="004D4223">
        <w:rPr>
          <w:b/>
          <w:bCs/>
          <w:sz w:val="28"/>
          <w:szCs w:val="28"/>
        </w:rPr>
        <w:t>Lesson 5.</w:t>
      </w:r>
      <w:r>
        <w:rPr>
          <w:b/>
          <w:bCs/>
          <w:sz w:val="28"/>
          <w:szCs w:val="28"/>
        </w:rPr>
        <w:t>7</w:t>
      </w:r>
      <w:r w:rsidRPr="004D4223">
        <w:rPr>
          <w:b/>
          <w:bCs/>
          <w:sz w:val="28"/>
          <w:szCs w:val="28"/>
        </w:rPr>
        <w:t xml:space="preserve">: The Role of the Court and Legal Considerations </w:t>
      </w:r>
    </w:p>
    <w:p w14:paraId="24F3EB3A" w14:textId="77777777" w:rsidR="00B112B8" w:rsidRPr="004D4223" w:rsidRDefault="00B112B8" w:rsidP="00B112B8">
      <w:pPr>
        <w:spacing w:after="0" w:line="276" w:lineRule="auto"/>
        <w:outlineLvl w:val="2"/>
        <w:rPr>
          <w:b/>
          <w:bCs/>
          <w:sz w:val="28"/>
          <w:szCs w:val="28"/>
        </w:rPr>
      </w:pPr>
      <w:r w:rsidRPr="004D4223">
        <w:rPr>
          <w:b/>
          <w:bCs/>
          <w:sz w:val="28"/>
          <w:szCs w:val="28"/>
        </w:rPr>
        <w:t xml:space="preserve">Lesson Time: </w:t>
      </w:r>
      <w:r>
        <w:rPr>
          <w:b/>
          <w:bCs/>
          <w:sz w:val="28"/>
          <w:szCs w:val="28"/>
        </w:rPr>
        <w:t>115</w:t>
      </w:r>
      <w:r w:rsidRPr="004D4223">
        <w:rPr>
          <w:b/>
          <w:bCs/>
          <w:sz w:val="28"/>
          <w:szCs w:val="28"/>
        </w:rPr>
        <w:t xml:space="preserve"> minutes</w:t>
      </w:r>
    </w:p>
    <w:p w14:paraId="3C93DC7F" w14:textId="69DAC601" w:rsidR="00B112B8" w:rsidRDefault="00B112B8" w:rsidP="00B112B8">
      <w:pPr>
        <w:spacing w:before="7" w:after="0" w:line="276" w:lineRule="auto"/>
        <w:rPr>
          <w:b/>
          <w:sz w:val="28"/>
        </w:rPr>
      </w:pPr>
      <w:r w:rsidRPr="004D4223">
        <w:rPr>
          <w:b/>
          <w:sz w:val="28"/>
        </w:rPr>
        <w:t>Key Teaching Points / Instructions</w:t>
      </w:r>
    </w:p>
    <w:p w14:paraId="08EAFDA4" w14:textId="77777777" w:rsidR="00572378" w:rsidRPr="004D4223" w:rsidRDefault="00572378" w:rsidP="00B112B8">
      <w:pPr>
        <w:spacing w:before="7" w:after="0" w:line="276" w:lineRule="auto"/>
        <w:rPr>
          <w:b/>
          <w:sz w:val="28"/>
        </w:rPr>
      </w:pPr>
    </w:p>
    <w:p w14:paraId="0F7ED878" w14:textId="77777777" w:rsidR="00B112B8" w:rsidRPr="004D4223" w:rsidRDefault="00B112B8" w:rsidP="00CC2FE1">
      <w:pPr>
        <w:widowControl w:val="0"/>
        <w:numPr>
          <w:ilvl w:val="0"/>
          <w:numId w:val="6"/>
        </w:numPr>
        <w:tabs>
          <w:tab w:val="left" w:pos="360"/>
        </w:tabs>
        <w:autoSpaceDE w:val="0"/>
        <w:autoSpaceDN w:val="0"/>
        <w:spacing w:line="360" w:lineRule="auto"/>
        <w:ind w:left="360"/>
        <w:jc w:val="both"/>
        <w:rPr>
          <w:rFonts w:ascii="Symbol" w:hAnsi="Symbol"/>
        </w:rPr>
      </w:pPr>
      <w:r>
        <w:rPr>
          <w:noProof/>
        </w:rPr>
        <w:drawing>
          <wp:anchor distT="0" distB="0" distL="114300" distR="114300" simplePos="0" relativeHeight="251681792" behindDoc="0" locked="0" layoutInCell="1" allowOverlap="1" wp14:anchorId="414A1086" wp14:editId="5168CD6E">
            <wp:simplePos x="0" y="0"/>
            <wp:positionH relativeFrom="margin">
              <wp:align>right</wp:align>
            </wp:positionH>
            <wp:positionV relativeFrom="paragraph">
              <wp:posOffset>13335</wp:posOffset>
            </wp:positionV>
            <wp:extent cx="2194560" cy="1645920"/>
            <wp:effectExtent l="0" t="0" r="0" b="0"/>
            <wp:wrapSquare wrapText="bothSides"/>
            <wp:docPr id="317" name="Graphic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Pr="004D4223">
        <w:rPr>
          <w:b/>
        </w:rPr>
        <w:t xml:space="preserve">ASK: </w:t>
      </w:r>
      <w:r w:rsidRPr="004D4223">
        <w:t>“What is the role of the court in making decisions about case</w:t>
      </w:r>
      <w:r w:rsidRPr="004D4223">
        <w:rPr>
          <w:spacing w:val="-31"/>
        </w:rPr>
        <w:t xml:space="preserve"> </w:t>
      </w:r>
      <w:r w:rsidRPr="004D4223">
        <w:t>progress?”</w:t>
      </w:r>
    </w:p>
    <w:p w14:paraId="10432F64" w14:textId="77777777" w:rsidR="00B112B8" w:rsidRPr="00A738E8" w:rsidRDefault="00B112B8" w:rsidP="00CC2FE1">
      <w:pPr>
        <w:pStyle w:val="BulletLevel1"/>
        <w:spacing w:line="360" w:lineRule="auto"/>
      </w:pPr>
      <w:r w:rsidRPr="003329A2">
        <w:rPr>
          <w:b/>
        </w:rPr>
        <w:t xml:space="preserve">PROVIDE </w:t>
      </w:r>
      <w:r w:rsidRPr="003329A2">
        <w:t>a brief overview of types of hearings in removal cases.</w:t>
      </w:r>
      <w:r w:rsidRPr="003329A2">
        <w:rPr>
          <w:b/>
        </w:rPr>
        <w:t xml:space="preserve"> </w:t>
      </w:r>
    </w:p>
    <w:p w14:paraId="7C7DC0DA" w14:textId="77777777" w:rsidR="00B112B8" w:rsidRPr="008E77A1" w:rsidRDefault="00B112B8" w:rsidP="00CC2FE1">
      <w:pPr>
        <w:widowControl w:val="0"/>
        <w:numPr>
          <w:ilvl w:val="1"/>
          <w:numId w:val="12"/>
        </w:numPr>
        <w:tabs>
          <w:tab w:val="left" w:pos="720"/>
        </w:tabs>
        <w:autoSpaceDE w:val="0"/>
        <w:autoSpaceDN w:val="0"/>
        <w:spacing w:before="283" w:line="360" w:lineRule="auto"/>
        <w:ind w:left="720"/>
        <w:rPr>
          <w:b/>
          <w:bCs/>
        </w:rPr>
      </w:pPr>
      <w:r w:rsidRPr="008E77A1">
        <w:rPr>
          <w:b/>
          <w:bCs/>
        </w:rPr>
        <w:t>Preliminary</w:t>
      </w:r>
      <w:r w:rsidRPr="00D5184D">
        <w:rPr>
          <w:noProof/>
        </w:rPr>
        <w:t xml:space="preserve"> </w:t>
      </w:r>
    </w:p>
    <w:p w14:paraId="7F5C6DDE" w14:textId="77777777" w:rsidR="00B112B8" w:rsidRPr="00E345DA" w:rsidRDefault="00B112B8" w:rsidP="00CC2FE1">
      <w:pPr>
        <w:widowControl w:val="0"/>
        <w:numPr>
          <w:ilvl w:val="2"/>
          <w:numId w:val="12"/>
        </w:numPr>
        <w:tabs>
          <w:tab w:val="left" w:pos="9179"/>
        </w:tabs>
        <w:autoSpaceDE w:val="0"/>
        <w:autoSpaceDN w:val="0"/>
        <w:spacing w:before="6" w:line="360" w:lineRule="auto"/>
        <w:ind w:left="1080" w:right="181"/>
      </w:pPr>
      <w:r w:rsidRPr="00E345DA">
        <w:t>After an emergency removal, a</w:t>
      </w:r>
      <w:r w:rsidRPr="00E345DA">
        <w:rPr>
          <w:spacing w:val="-17"/>
        </w:rPr>
        <w:t xml:space="preserve"> </w:t>
      </w:r>
      <w:r w:rsidRPr="00E345DA">
        <w:t>preliminary hearing on the removal must be held within 72 hours. The standard, or burden of proof, at a preliminary hearing</w:t>
      </w:r>
      <w:r w:rsidRPr="00E345DA">
        <w:rPr>
          <w:spacing w:val="-12"/>
        </w:rPr>
        <w:t xml:space="preserve"> </w:t>
      </w:r>
      <w:r w:rsidRPr="00E345DA">
        <w:t>is</w:t>
      </w:r>
      <w:r>
        <w:t xml:space="preserve"> </w:t>
      </w:r>
      <w:r w:rsidRPr="00E345DA">
        <w:t>probable cause, which roughly means that there are reasonable grounds to believe that the emergency removal of the child was justified. The evidentiary standard at this hearing is somewhat relaxed in that reliable hearsay is admissible. For example, if the child were removed due to physical abuse, the CPS worker would submit the child’s emergency room record to the court and would repeat what the doctor, the police officer, or the schoolteacher said without needing any of those people present to testify. However, those people will be asked to testify, either at court or in a pre- hearing deposition, at the adjudicatory hearing.</w:t>
      </w:r>
    </w:p>
    <w:p w14:paraId="17EFD576" w14:textId="77777777" w:rsidR="00B112B8" w:rsidRPr="008E77A1" w:rsidRDefault="00B112B8" w:rsidP="00CC2FE1">
      <w:pPr>
        <w:widowControl w:val="0"/>
        <w:numPr>
          <w:ilvl w:val="1"/>
          <w:numId w:val="12"/>
        </w:numPr>
        <w:tabs>
          <w:tab w:val="left" w:pos="720"/>
        </w:tabs>
        <w:autoSpaceDE w:val="0"/>
        <w:autoSpaceDN w:val="0"/>
        <w:spacing w:before="117" w:line="360" w:lineRule="auto"/>
        <w:ind w:left="720"/>
        <w:rPr>
          <w:b/>
          <w:bCs/>
        </w:rPr>
      </w:pPr>
      <w:r w:rsidRPr="008E77A1">
        <w:rPr>
          <w:b/>
          <w:bCs/>
        </w:rPr>
        <w:t>Adjudicatory</w:t>
      </w:r>
    </w:p>
    <w:p w14:paraId="66DCD46D" w14:textId="77777777" w:rsidR="00B112B8" w:rsidRPr="004D4223" w:rsidRDefault="00B112B8" w:rsidP="00CC2FE1">
      <w:pPr>
        <w:widowControl w:val="0"/>
        <w:numPr>
          <w:ilvl w:val="2"/>
          <w:numId w:val="12"/>
        </w:numPr>
        <w:tabs>
          <w:tab w:val="left" w:pos="1080"/>
          <w:tab w:val="left" w:pos="9153"/>
        </w:tabs>
        <w:autoSpaceDE w:val="0"/>
        <w:autoSpaceDN w:val="0"/>
        <w:spacing w:before="161" w:line="360" w:lineRule="auto"/>
        <w:ind w:left="1080" w:right="204"/>
      </w:pPr>
      <w:r w:rsidRPr="004D4223">
        <w:t>At the adjudicatory hearing, the court (the judge) determines whether</w:t>
      </w:r>
      <w:r w:rsidRPr="004D4223">
        <w:rPr>
          <w:spacing w:val="-25"/>
        </w:rPr>
        <w:t xml:space="preserve"> </w:t>
      </w:r>
      <w:r w:rsidRPr="004D4223">
        <w:t xml:space="preserve">the factual allegations of the petition are true and whether the evidence </w:t>
      </w:r>
      <w:r w:rsidRPr="004D4223">
        <w:lastRenderedPageBreak/>
        <w:t>supports a finding that the child is dependent and neglected. The standard of proof for the adjudicatory hearing is clear and convincing. This is an intermediate standard of proof—higher than the typical civil standard of preponderance of the evidence but lower than the criminal standard of beyond a reasonable</w:t>
      </w:r>
      <w:r w:rsidRPr="004D4223">
        <w:rPr>
          <w:spacing w:val="-3"/>
        </w:rPr>
        <w:t xml:space="preserve"> </w:t>
      </w:r>
      <w:r w:rsidRPr="004D4223">
        <w:t>doubt.</w:t>
      </w:r>
    </w:p>
    <w:p w14:paraId="40CE3B28" w14:textId="77777777" w:rsidR="00B112B8" w:rsidRPr="008E77A1" w:rsidRDefault="00B112B8" w:rsidP="00CC2FE1">
      <w:pPr>
        <w:widowControl w:val="0"/>
        <w:numPr>
          <w:ilvl w:val="1"/>
          <w:numId w:val="12"/>
        </w:numPr>
        <w:tabs>
          <w:tab w:val="left" w:pos="720"/>
        </w:tabs>
        <w:autoSpaceDE w:val="0"/>
        <w:autoSpaceDN w:val="0"/>
        <w:spacing w:before="3" w:line="360" w:lineRule="auto"/>
        <w:ind w:left="720"/>
        <w:rPr>
          <w:b/>
          <w:bCs/>
        </w:rPr>
      </w:pPr>
      <w:r w:rsidRPr="008E77A1">
        <w:rPr>
          <w:b/>
          <w:bCs/>
        </w:rPr>
        <w:t>Disposition</w:t>
      </w:r>
    </w:p>
    <w:p w14:paraId="42C0340A" w14:textId="77777777" w:rsidR="00B112B8" w:rsidRPr="004D4223" w:rsidRDefault="00B112B8" w:rsidP="00CC2FE1">
      <w:pPr>
        <w:widowControl w:val="0"/>
        <w:numPr>
          <w:ilvl w:val="2"/>
          <w:numId w:val="12"/>
        </w:numPr>
        <w:tabs>
          <w:tab w:val="left" w:pos="1080"/>
        </w:tabs>
        <w:autoSpaceDE w:val="0"/>
        <w:autoSpaceDN w:val="0"/>
        <w:spacing w:before="157" w:line="360" w:lineRule="auto"/>
        <w:ind w:left="1080"/>
      </w:pPr>
      <w:r w:rsidRPr="004D4223">
        <w:t>If, at the adjudication stage, the court finds dependent and neglect, it</w:t>
      </w:r>
      <w:r w:rsidRPr="004D4223">
        <w:rPr>
          <w:spacing w:val="-22"/>
        </w:rPr>
        <w:t xml:space="preserve"> </w:t>
      </w:r>
      <w:r w:rsidRPr="004D4223">
        <w:t>may proceed directly to the disposition, or it can conduct the disposition hearing within 15 days. The disposition hearing is supposed to design an appropriate plan to meet the needs of the child. Often, the disposition follows the adjudication directly. While the rules of evidence still apply in the dispositional phase, reliable hearsay, such as reports of DCS, as well as other professionals, is admissible.</w:t>
      </w:r>
    </w:p>
    <w:p w14:paraId="62993A8C" w14:textId="77777777" w:rsidR="00B112B8" w:rsidRPr="008E77A1" w:rsidRDefault="00B112B8" w:rsidP="00CC2FE1">
      <w:pPr>
        <w:widowControl w:val="0"/>
        <w:numPr>
          <w:ilvl w:val="1"/>
          <w:numId w:val="12"/>
        </w:numPr>
        <w:tabs>
          <w:tab w:val="left" w:pos="720"/>
        </w:tabs>
        <w:autoSpaceDE w:val="0"/>
        <w:autoSpaceDN w:val="0"/>
        <w:spacing w:before="120" w:line="360" w:lineRule="auto"/>
        <w:ind w:left="720"/>
        <w:rPr>
          <w:b/>
          <w:bCs/>
        </w:rPr>
      </w:pPr>
      <w:r w:rsidRPr="008E77A1">
        <w:rPr>
          <w:b/>
          <w:bCs/>
        </w:rPr>
        <w:t>Permanency</w:t>
      </w:r>
      <w:r w:rsidRPr="008E77A1">
        <w:rPr>
          <w:b/>
          <w:bCs/>
          <w:spacing w:val="-7"/>
        </w:rPr>
        <w:t xml:space="preserve"> </w:t>
      </w:r>
      <w:r w:rsidRPr="008E77A1">
        <w:rPr>
          <w:b/>
          <w:bCs/>
        </w:rPr>
        <w:t>Hearing</w:t>
      </w:r>
    </w:p>
    <w:p w14:paraId="2B6801AD" w14:textId="77777777" w:rsidR="00B112B8" w:rsidRDefault="00B112B8" w:rsidP="00CC2FE1">
      <w:pPr>
        <w:widowControl w:val="0"/>
        <w:numPr>
          <w:ilvl w:val="0"/>
          <w:numId w:val="9"/>
        </w:numPr>
        <w:tabs>
          <w:tab w:val="left" w:pos="1080"/>
        </w:tabs>
        <w:autoSpaceDE w:val="0"/>
        <w:autoSpaceDN w:val="0"/>
        <w:spacing w:before="279" w:line="360" w:lineRule="auto"/>
        <w:ind w:left="1080"/>
      </w:pPr>
      <w:r w:rsidRPr="00C87A96">
        <w:rPr>
          <w:b/>
          <w:bCs/>
        </w:rPr>
        <w:t>REFER</w:t>
      </w:r>
      <w:r>
        <w:t xml:space="preserve"> participants to </w:t>
      </w:r>
      <w:hyperlink r:id="rId10" w:history="1">
        <w:r w:rsidRPr="00C87A96">
          <w:rPr>
            <w:rStyle w:val="Hyperlink"/>
          </w:rPr>
          <w:t>Policy 16.31 Sections K, L, M</w:t>
        </w:r>
      </w:hyperlink>
      <w:r>
        <w:t xml:space="preserve"> for information on Permanency Hearing.  </w:t>
      </w:r>
      <w:r w:rsidRPr="00C87A96">
        <w:rPr>
          <w:b/>
          <w:bCs/>
        </w:rPr>
        <w:t>STATE</w:t>
      </w:r>
      <w:r>
        <w:t xml:space="preserve"> f</w:t>
      </w:r>
      <w:r w:rsidRPr="004D4223">
        <w:t>ollowing the ratification of the Permanency Plan, the court will hold a permanency hearing within twelve (12) months of the date of a child’s placement</w:t>
      </w:r>
      <w:r w:rsidRPr="004D4223">
        <w:rPr>
          <w:spacing w:val="-7"/>
        </w:rPr>
        <w:t xml:space="preserve"> </w:t>
      </w:r>
      <w:r w:rsidRPr="004D4223">
        <w:t>in</w:t>
      </w:r>
      <w:r w:rsidRPr="004D4223">
        <w:rPr>
          <w:spacing w:val="-6"/>
        </w:rPr>
        <w:t xml:space="preserve"> </w:t>
      </w:r>
      <w:r w:rsidRPr="004D4223">
        <w:t>state</w:t>
      </w:r>
      <w:r w:rsidRPr="004D4223">
        <w:rPr>
          <w:spacing w:val="-6"/>
        </w:rPr>
        <w:t xml:space="preserve"> </w:t>
      </w:r>
      <w:r w:rsidRPr="004D4223">
        <w:t>custody</w:t>
      </w:r>
      <w:r w:rsidRPr="004D4223">
        <w:rPr>
          <w:spacing w:val="-6"/>
        </w:rPr>
        <w:t xml:space="preserve"> </w:t>
      </w:r>
      <w:r w:rsidRPr="004D4223">
        <w:t>and</w:t>
      </w:r>
      <w:r w:rsidRPr="004D4223">
        <w:rPr>
          <w:spacing w:val="-5"/>
        </w:rPr>
        <w:t xml:space="preserve"> </w:t>
      </w:r>
      <w:r w:rsidRPr="004D4223">
        <w:t>every</w:t>
      </w:r>
      <w:r w:rsidRPr="004D4223">
        <w:rPr>
          <w:spacing w:val="-5"/>
        </w:rPr>
        <w:t xml:space="preserve"> </w:t>
      </w:r>
      <w:r w:rsidRPr="004D4223">
        <w:t>twelve</w:t>
      </w:r>
      <w:r w:rsidRPr="004D4223">
        <w:rPr>
          <w:spacing w:val="-4"/>
        </w:rPr>
        <w:t xml:space="preserve"> </w:t>
      </w:r>
      <w:r w:rsidRPr="004D4223">
        <w:t>(12)</w:t>
      </w:r>
      <w:r w:rsidRPr="004D4223">
        <w:rPr>
          <w:spacing w:val="-1"/>
        </w:rPr>
        <w:t xml:space="preserve"> </w:t>
      </w:r>
      <w:r w:rsidRPr="004D4223">
        <w:t>months</w:t>
      </w:r>
      <w:r w:rsidRPr="004D4223">
        <w:rPr>
          <w:spacing w:val="-3"/>
        </w:rPr>
        <w:t xml:space="preserve"> </w:t>
      </w:r>
      <w:r w:rsidRPr="004D4223">
        <w:t>thereafter</w:t>
      </w:r>
      <w:r w:rsidRPr="004D4223">
        <w:rPr>
          <w:spacing w:val="-34"/>
        </w:rPr>
        <w:t xml:space="preserve"> </w:t>
      </w:r>
      <w:r w:rsidRPr="004D4223">
        <w:t xml:space="preserve">until permanency is achieved or until the child reaches the age of majority. Trainer Note: Per </w:t>
      </w:r>
      <w:hyperlink r:id="rId11" w:history="1">
        <w:r w:rsidRPr="0059340D">
          <w:rPr>
            <w:rStyle w:val="Hyperlink"/>
          </w:rPr>
          <w:t>Policy 16.31 Family Permanency Plans</w:t>
        </w:r>
      </w:hyperlink>
      <w:r w:rsidRPr="004D4223">
        <w:t xml:space="preserve"> are updated before the goal achievement date expires, so in most cases this would</w:t>
      </w:r>
      <w:r w:rsidRPr="004D4223">
        <w:rPr>
          <w:spacing w:val="-22"/>
        </w:rPr>
        <w:t xml:space="preserve"> </w:t>
      </w:r>
      <w:r w:rsidRPr="004D4223">
        <w:t>be at least every six (6)</w:t>
      </w:r>
      <w:r w:rsidRPr="004D4223">
        <w:rPr>
          <w:spacing w:val="-12"/>
        </w:rPr>
        <w:t xml:space="preserve"> </w:t>
      </w:r>
      <w:r w:rsidRPr="004D4223">
        <w:t>months.</w:t>
      </w:r>
      <w:r>
        <w:t xml:space="preserve">  </w:t>
      </w:r>
    </w:p>
    <w:p w14:paraId="50150424" w14:textId="77777777" w:rsidR="00B112B8" w:rsidRPr="008E77A1" w:rsidRDefault="00B112B8" w:rsidP="00CC2FE1">
      <w:pPr>
        <w:widowControl w:val="0"/>
        <w:numPr>
          <w:ilvl w:val="1"/>
          <w:numId w:val="12"/>
        </w:numPr>
        <w:tabs>
          <w:tab w:val="left" w:pos="720"/>
        </w:tabs>
        <w:autoSpaceDE w:val="0"/>
        <w:autoSpaceDN w:val="0"/>
        <w:spacing w:before="120" w:line="360" w:lineRule="auto"/>
        <w:ind w:left="720"/>
        <w:rPr>
          <w:b/>
          <w:bCs/>
        </w:rPr>
      </w:pPr>
      <w:r w:rsidRPr="008E77A1">
        <w:rPr>
          <w:b/>
          <w:bCs/>
        </w:rPr>
        <w:t>Ratification</w:t>
      </w:r>
    </w:p>
    <w:p w14:paraId="514CBF0E" w14:textId="77777777" w:rsidR="00B112B8" w:rsidRPr="00C9107F" w:rsidRDefault="00B112B8" w:rsidP="00CC2FE1">
      <w:pPr>
        <w:widowControl w:val="0"/>
        <w:numPr>
          <w:ilvl w:val="0"/>
          <w:numId w:val="10"/>
        </w:numPr>
        <w:tabs>
          <w:tab w:val="left" w:pos="1080"/>
        </w:tabs>
        <w:autoSpaceDE w:val="0"/>
        <w:autoSpaceDN w:val="0"/>
        <w:spacing w:before="279" w:line="360" w:lineRule="auto"/>
        <w:ind w:left="1080"/>
      </w:pPr>
      <w:r w:rsidRPr="004D4223">
        <w:rPr>
          <w:b/>
        </w:rPr>
        <w:lastRenderedPageBreak/>
        <w:t xml:space="preserve">STATE </w:t>
      </w:r>
      <w:r w:rsidRPr="004D4223">
        <w:t>one of the biggest responsibilities of the Juvenile court in a custodial case is presiding over permanency plans ratification hearings. This process is how we ratify the permanency plan, making them a legal document. The CFT presents the plan to the court and at that time the court decides if the plan is an efficient plan to reach permanency for</w:t>
      </w:r>
      <w:r w:rsidRPr="004D4223">
        <w:rPr>
          <w:spacing w:val="-52"/>
        </w:rPr>
        <w:t xml:space="preserve"> </w:t>
      </w:r>
      <w:r w:rsidRPr="004D4223">
        <w:t xml:space="preserve">the child (ren). The court hears from everyone on the team before </w:t>
      </w:r>
      <w:proofErr w:type="gramStart"/>
      <w:r w:rsidRPr="004D4223">
        <w:t>making a decision</w:t>
      </w:r>
      <w:proofErr w:type="gramEnd"/>
      <w:r w:rsidRPr="004D4223">
        <w:t>.</w:t>
      </w:r>
    </w:p>
    <w:p w14:paraId="084A5E19" w14:textId="77777777" w:rsidR="00B112B8" w:rsidRPr="00C33B1A" w:rsidRDefault="00B112B8" w:rsidP="00CC2FE1">
      <w:pPr>
        <w:pStyle w:val="BulletLevel2"/>
        <w:spacing w:line="360" w:lineRule="auto"/>
        <w:rPr>
          <w:b/>
          <w:bCs w:val="0"/>
        </w:rPr>
      </w:pPr>
      <w:r w:rsidRPr="00C33B1A">
        <w:rPr>
          <w:b/>
          <w:bCs w:val="0"/>
        </w:rPr>
        <w:t>Court Progress Review/Judicial Review</w:t>
      </w:r>
    </w:p>
    <w:p w14:paraId="280888AD" w14:textId="77777777" w:rsidR="00B112B8" w:rsidRPr="00C33B1A" w:rsidRDefault="00B112B8" w:rsidP="00CC2FE1">
      <w:pPr>
        <w:pStyle w:val="BulletLevel2"/>
        <w:numPr>
          <w:ilvl w:val="1"/>
          <w:numId w:val="46"/>
        </w:numPr>
        <w:spacing w:line="360" w:lineRule="auto"/>
      </w:pPr>
      <w:r>
        <w:t>The Department submits regular progress reports to the Court and the Court should review the progress made on the permanency plan at least every six (6) months.  The six (6) months review can be held by the Court or the FCRB.  Court expectations can vary, and staff will follow each Court’s requirements for reviews.</w:t>
      </w:r>
    </w:p>
    <w:p w14:paraId="6A701309" w14:textId="77777777" w:rsidR="00B112B8" w:rsidRPr="008E77A1" w:rsidRDefault="00B112B8" w:rsidP="00CC2FE1">
      <w:pPr>
        <w:widowControl w:val="0"/>
        <w:numPr>
          <w:ilvl w:val="1"/>
          <w:numId w:val="12"/>
        </w:numPr>
        <w:tabs>
          <w:tab w:val="left" w:pos="720"/>
        </w:tabs>
        <w:autoSpaceDE w:val="0"/>
        <w:autoSpaceDN w:val="0"/>
        <w:spacing w:before="118" w:line="360" w:lineRule="auto"/>
        <w:ind w:left="720"/>
        <w:rPr>
          <w:b/>
          <w:bCs/>
        </w:rPr>
      </w:pPr>
      <w:r w:rsidRPr="008E77A1">
        <w:rPr>
          <w:b/>
          <w:bCs/>
        </w:rPr>
        <w:t>Termination of Parental Rights</w:t>
      </w:r>
      <w:r w:rsidRPr="008E77A1">
        <w:rPr>
          <w:b/>
          <w:bCs/>
          <w:spacing w:val="-6"/>
        </w:rPr>
        <w:t xml:space="preserve"> </w:t>
      </w:r>
      <w:r w:rsidRPr="008E77A1">
        <w:rPr>
          <w:b/>
          <w:bCs/>
        </w:rPr>
        <w:t>(TPR)</w:t>
      </w:r>
    </w:p>
    <w:p w14:paraId="68973754" w14:textId="77777777" w:rsidR="00B112B8" w:rsidRPr="00E345DA" w:rsidRDefault="00B112B8" w:rsidP="00CC2FE1">
      <w:pPr>
        <w:widowControl w:val="0"/>
        <w:numPr>
          <w:ilvl w:val="0"/>
          <w:numId w:val="11"/>
        </w:numPr>
        <w:tabs>
          <w:tab w:val="left" w:pos="1080"/>
        </w:tabs>
        <w:autoSpaceDE w:val="0"/>
        <w:autoSpaceDN w:val="0"/>
        <w:spacing w:before="281" w:line="360" w:lineRule="auto"/>
        <w:ind w:left="1080"/>
      </w:pPr>
      <w:r w:rsidRPr="004D4223">
        <w:t>A</w:t>
      </w:r>
      <w:r w:rsidRPr="004D4223">
        <w:rPr>
          <w:spacing w:val="-7"/>
        </w:rPr>
        <w:t xml:space="preserve"> </w:t>
      </w:r>
      <w:r w:rsidRPr="004D4223">
        <w:t>formal</w:t>
      </w:r>
      <w:r w:rsidRPr="004D4223">
        <w:rPr>
          <w:spacing w:val="-6"/>
        </w:rPr>
        <w:t xml:space="preserve"> </w:t>
      </w:r>
      <w:r w:rsidRPr="004D4223">
        <w:t>proceeding</w:t>
      </w:r>
      <w:r w:rsidRPr="004D4223">
        <w:rPr>
          <w:spacing w:val="-1"/>
        </w:rPr>
        <w:t xml:space="preserve"> </w:t>
      </w:r>
      <w:r w:rsidRPr="004D4223">
        <w:t>usually</w:t>
      </w:r>
      <w:r w:rsidRPr="004D4223">
        <w:rPr>
          <w:spacing w:val="-5"/>
        </w:rPr>
        <w:t xml:space="preserve"> </w:t>
      </w:r>
      <w:r w:rsidRPr="004D4223">
        <w:t>sought</w:t>
      </w:r>
      <w:r w:rsidRPr="004D4223">
        <w:rPr>
          <w:spacing w:val="-5"/>
        </w:rPr>
        <w:t xml:space="preserve"> </w:t>
      </w:r>
      <w:r w:rsidRPr="004D4223">
        <w:t>by</w:t>
      </w:r>
      <w:r w:rsidRPr="004D4223">
        <w:rPr>
          <w:spacing w:val="-6"/>
        </w:rPr>
        <w:t xml:space="preserve"> </w:t>
      </w:r>
      <w:r w:rsidRPr="004D4223">
        <w:t>a</w:t>
      </w:r>
      <w:r w:rsidRPr="004D4223">
        <w:rPr>
          <w:spacing w:val="-5"/>
        </w:rPr>
        <w:t xml:space="preserve"> </w:t>
      </w:r>
      <w:r w:rsidRPr="004D4223">
        <w:t>state</w:t>
      </w:r>
      <w:r w:rsidRPr="004D4223">
        <w:rPr>
          <w:spacing w:val="-6"/>
        </w:rPr>
        <w:t xml:space="preserve"> </w:t>
      </w:r>
      <w:r w:rsidRPr="004D4223">
        <w:t>agency</w:t>
      </w:r>
      <w:r w:rsidRPr="004D4223">
        <w:rPr>
          <w:spacing w:val="-5"/>
        </w:rPr>
        <w:t xml:space="preserve"> </w:t>
      </w:r>
      <w:r w:rsidRPr="004D4223">
        <w:t>at</w:t>
      </w:r>
      <w:r w:rsidRPr="004D4223">
        <w:rPr>
          <w:spacing w:val="-6"/>
        </w:rPr>
        <w:t xml:space="preserve"> </w:t>
      </w:r>
      <w:r w:rsidRPr="004D4223">
        <w:t>the</w:t>
      </w:r>
      <w:r w:rsidRPr="004D4223">
        <w:rPr>
          <w:spacing w:val="-5"/>
        </w:rPr>
        <w:t xml:space="preserve"> </w:t>
      </w:r>
      <w:r w:rsidRPr="004D4223">
        <w:t>conclusion</w:t>
      </w:r>
      <w:r w:rsidRPr="004D4223">
        <w:rPr>
          <w:spacing w:val="-33"/>
        </w:rPr>
        <w:t xml:space="preserve"> </w:t>
      </w:r>
      <w:r w:rsidRPr="004D4223">
        <w:t>of dependency proceedings in which severance of all legal ties between parent and child is sought against the will of one or both parents, and in which the burden of proof must be by clear and convincing</w:t>
      </w:r>
      <w:r w:rsidRPr="004D4223">
        <w:rPr>
          <w:spacing w:val="-41"/>
        </w:rPr>
        <w:t xml:space="preserve"> </w:t>
      </w:r>
      <w:r w:rsidRPr="004D4223">
        <w:t>evidence.</w:t>
      </w:r>
      <w:r>
        <w:t xml:space="preserve"> </w:t>
      </w:r>
      <w:r w:rsidRPr="00E345DA">
        <w:t>(</w:t>
      </w:r>
      <w:hyperlink r:id="rId12">
        <w:r w:rsidRPr="00E345DA">
          <w:rPr>
            <w:color w:val="1152CC"/>
            <w:u w:val="single" w:color="1152CC"/>
          </w:rPr>
          <w:t>www.tncourts.gov</w:t>
        </w:r>
      </w:hyperlink>
      <w:r w:rsidRPr="00E345DA">
        <w:t>)</w:t>
      </w:r>
    </w:p>
    <w:p w14:paraId="0C328369" w14:textId="77777777" w:rsidR="00B112B8" w:rsidRPr="000A7D11" w:rsidRDefault="00B112B8" w:rsidP="00CC2FE1">
      <w:pPr>
        <w:widowControl w:val="0"/>
        <w:numPr>
          <w:ilvl w:val="0"/>
          <w:numId w:val="11"/>
        </w:numPr>
        <w:tabs>
          <w:tab w:val="left" w:pos="1080"/>
        </w:tabs>
        <w:autoSpaceDE w:val="0"/>
        <w:autoSpaceDN w:val="0"/>
        <w:spacing w:before="283" w:line="360" w:lineRule="auto"/>
        <w:ind w:left="1080"/>
      </w:pPr>
      <w:r>
        <w:rPr>
          <w:b/>
        </w:rPr>
        <w:t>REVIEW</w:t>
      </w:r>
      <w:r w:rsidRPr="004D4223">
        <w:rPr>
          <w:b/>
        </w:rPr>
        <w:t xml:space="preserve"> </w:t>
      </w:r>
      <w:r w:rsidRPr="004D4223">
        <w:t xml:space="preserve">the </w:t>
      </w:r>
      <w:hyperlink r:id="rId13" w:history="1">
        <w:r w:rsidRPr="0059340D">
          <w:rPr>
            <w:rStyle w:val="Hyperlink"/>
          </w:rPr>
          <w:t>Criteria and Procedures for Termination of Parental Rights</w:t>
        </w:r>
      </w:hyperlink>
      <w:r w:rsidRPr="004D4223">
        <w:t xml:space="preserve"> document</w:t>
      </w:r>
      <w:r>
        <w:t xml:space="preserve">. </w:t>
      </w:r>
      <w:r w:rsidRPr="009F3CE5">
        <w:rPr>
          <w:b/>
          <w:bCs/>
        </w:rPr>
        <w:t>EXPLAIN</w:t>
      </w:r>
      <w:r>
        <w:t xml:space="preserve"> this document is to be reviewed with the family at every CFTM in which a Permanency Plan is written or revised.  This form is to be read to the parents, not summarized and if the parents have any questions they are to be directed to their attorneys.</w:t>
      </w:r>
    </w:p>
    <w:p w14:paraId="08E80A38" w14:textId="77777777" w:rsidR="00B112B8" w:rsidRPr="00D5184D" w:rsidRDefault="00B112B8" w:rsidP="00CC2FE1">
      <w:pPr>
        <w:widowControl w:val="0"/>
        <w:numPr>
          <w:ilvl w:val="0"/>
          <w:numId w:val="6"/>
        </w:numPr>
        <w:autoSpaceDE w:val="0"/>
        <w:autoSpaceDN w:val="0"/>
        <w:spacing w:before="163" w:line="360" w:lineRule="auto"/>
        <w:ind w:left="360" w:right="270"/>
        <w:jc w:val="both"/>
        <w:rPr>
          <w:rFonts w:ascii="Symbol" w:hAnsi="Symbol"/>
        </w:rPr>
      </w:pPr>
      <w:r>
        <w:rPr>
          <w:noProof/>
        </w:rPr>
        <w:lastRenderedPageBreak/>
        <w:drawing>
          <wp:anchor distT="0" distB="0" distL="114300" distR="114300" simplePos="0" relativeHeight="251682816" behindDoc="0" locked="0" layoutInCell="1" allowOverlap="1" wp14:anchorId="3C9DCC41" wp14:editId="0CB1A48C">
            <wp:simplePos x="0" y="0"/>
            <wp:positionH relativeFrom="margin">
              <wp:align>right</wp:align>
            </wp:positionH>
            <wp:positionV relativeFrom="paragraph">
              <wp:posOffset>10160</wp:posOffset>
            </wp:positionV>
            <wp:extent cx="2194560" cy="1645920"/>
            <wp:effectExtent l="0" t="0" r="0" b="0"/>
            <wp:wrapSquare wrapText="bothSides"/>
            <wp:docPr id="318" name="Graphic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Pr="000A7D11">
        <w:rPr>
          <w:b/>
          <w:bCs/>
        </w:rPr>
        <w:t>SHARE</w:t>
      </w:r>
      <w:r>
        <w:t xml:space="preserve"> as the case manager represent the Department of Children’s Services, it is important to present in a professional manner in court, always.  </w:t>
      </w:r>
      <w:r w:rsidRPr="000A7D11">
        <w:rPr>
          <w:b/>
          <w:bCs/>
        </w:rPr>
        <w:t>STATE</w:t>
      </w:r>
      <w:r>
        <w:t xml:space="preserve"> </w:t>
      </w:r>
      <w:hyperlink r:id="rId16" w:history="1">
        <w:r w:rsidRPr="000A7D11">
          <w:rPr>
            <w:rStyle w:val="Hyperlink"/>
          </w:rPr>
          <w:t>the Protocol for Court Preparation and Attendance by Foster Care Staff</w:t>
        </w:r>
      </w:hyperlink>
      <w:r>
        <w:t xml:space="preserve"> </w:t>
      </w:r>
      <w:r w:rsidRPr="000A7D11">
        <w:t>outlines consistent statewide procedures, expectations</w:t>
      </w:r>
      <w:r>
        <w:t>,</w:t>
      </w:r>
      <w:r w:rsidRPr="000A7D11">
        <w:t xml:space="preserve"> and best practices related to involvement with local courts, court testimony by foster care staff, and facilitation of youth attendance for required hearings. The objective is to ensure that all staff demonstrate professionalism and competency when representing the Department of Children’s Services (DCS).</w:t>
      </w:r>
      <w:r>
        <w:t xml:space="preserve"> </w:t>
      </w:r>
      <w:r w:rsidRPr="00BC3A7C">
        <w:rPr>
          <w:b/>
          <w:bCs/>
        </w:rPr>
        <w:t xml:space="preserve">BRIEFLY </w:t>
      </w:r>
      <w:r w:rsidRPr="00BC3A7C">
        <w:t>review the components of the protocol by sharing your screen.</w:t>
      </w:r>
      <w:r w:rsidRPr="00BC3A7C">
        <w:rPr>
          <w:b/>
          <w:bCs/>
        </w:rPr>
        <w:t xml:space="preserve">  STATE </w:t>
      </w:r>
      <w:r w:rsidRPr="00BC3A7C">
        <w:t>legal will provide additional training in later weeks.</w:t>
      </w:r>
      <w:r w:rsidRPr="00BC3A7C">
        <w:rPr>
          <w:b/>
          <w:bCs/>
        </w:rPr>
        <w:t xml:space="preserve">  ASK </w:t>
      </w:r>
      <w:r w:rsidRPr="00BC3A7C">
        <w:t>if there are any questions.</w:t>
      </w:r>
    </w:p>
    <w:p w14:paraId="48DCCD3A" w14:textId="53314B90" w:rsidR="00B112B8" w:rsidRPr="00D5184D" w:rsidRDefault="00B112B8" w:rsidP="00CC2FE1">
      <w:pPr>
        <w:widowControl w:val="0"/>
        <w:numPr>
          <w:ilvl w:val="0"/>
          <w:numId w:val="6"/>
        </w:numPr>
        <w:autoSpaceDE w:val="0"/>
        <w:autoSpaceDN w:val="0"/>
        <w:spacing w:before="163" w:line="360" w:lineRule="auto"/>
        <w:ind w:left="360" w:right="270"/>
        <w:jc w:val="both"/>
        <w:rPr>
          <w:rFonts w:ascii="Symbol" w:hAnsi="Symbol"/>
        </w:rPr>
      </w:pPr>
      <w:r w:rsidRPr="00D5184D">
        <w:rPr>
          <w:noProof/>
        </w:rPr>
        <w:t xml:space="preserve"> </w:t>
      </w:r>
      <w:r w:rsidRPr="00D5184D">
        <w:rPr>
          <w:b/>
        </w:rPr>
        <w:t xml:space="preserve">STATE </w:t>
      </w:r>
      <w:r w:rsidRPr="00D5184D">
        <w:t>one of the biggest responsibilities of the Juvenile court in custodial cases is presiding over permanency plan ratification hearings. This process is how we ratify the permanency plan, making it a legal</w:t>
      </w:r>
      <w:r w:rsidRPr="00D5184D">
        <w:rPr>
          <w:spacing w:val="-4"/>
        </w:rPr>
        <w:t xml:space="preserve"> </w:t>
      </w:r>
      <w:r w:rsidRPr="00D5184D">
        <w:t xml:space="preserve">document.  </w:t>
      </w:r>
      <w:r w:rsidRPr="00D5184D">
        <w:rPr>
          <w:b/>
          <w:bCs/>
        </w:rPr>
        <w:t>ASK</w:t>
      </w:r>
      <w:r w:rsidRPr="00D5184D">
        <w:t xml:space="preserve"> what are the other roles of the Court?</w:t>
      </w:r>
    </w:p>
    <w:p w14:paraId="59B9FD77" w14:textId="6761507C" w:rsidR="00B112B8" w:rsidRPr="00E345DA" w:rsidRDefault="00023B36" w:rsidP="00CC2FE1">
      <w:pPr>
        <w:widowControl w:val="0"/>
        <w:numPr>
          <w:ilvl w:val="0"/>
          <w:numId w:val="6"/>
        </w:numPr>
        <w:tabs>
          <w:tab w:val="left" w:pos="581"/>
        </w:tabs>
        <w:autoSpaceDE w:val="0"/>
        <w:autoSpaceDN w:val="0"/>
        <w:spacing w:before="100" w:line="360" w:lineRule="auto"/>
        <w:ind w:left="360"/>
      </w:pPr>
      <w:r>
        <w:rPr>
          <w:noProof/>
        </w:rPr>
        <w:drawing>
          <wp:anchor distT="0" distB="0" distL="114300" distR="114300" simplePos="0" relativeHeight="251683840" behindDoc="0" locked="0" layoutInCell="1" allowOverlap="1" wp14:anchorId="07C41D0E" wp14:editId="56E673C9">
            <wp:simplePos x="0" y="0"/>
            <wp:positionH relativeFrom="margin">
              <wp:align>right</wp:align>
            </wp:positionH>
            <wp:positionV relativeFrom="paragraph">
              <wp:posOffset>0</wp:posOffset>
            </wp:positionV>
            <wp:extent cx="2194560" cy="1645920"/>
            <wp:effectExtent l="0" t="0" r="0" b="0"/>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E345DA">
        <w:rPr>
          <w:b/>
        </w:rPr>
        <w:t xml:space="preserve">STATE </w:t>
      </w:r>
      <w:r w:rsidR="00B112B8" w:rsidRPr="00E345DA">
        <w:t>there are other advocates for the child or youth who monitor the</w:t>
      </w:r>
      <w:r w:rsidR="00B112B8" w:rsidRPr="00E345DA">
        <w:rPr>
          <w:spacing w:val="-20"/>
        </w:rPr>
        <w:t xml:space="preserve"> </w:t>
      </w:r>
      <w:r w:rsidR="00B112B8" w:rsidRPr="00E345DA">
        <w:t xml:space="preserve">family’s progress toward permanence and report their findings to the Foster Care Review Board (FCRB) and court. </w:t>
      </w:r>
      <w:r w:rsidR="00B112B8" w:rsidRPr="00E345DA">
        <w:rPr>
          <w:b/>
        </w:rPr>
        <w:t xml:space="preserve">ASK </w:t>
      </w:r>
      <w:r w:rsidR="00B112B8" w:rsidRPr="00E345DA">
        <w:t>the following questions:</w:t>
      </w:r>
      <w:r w:rsidRPr="00023B36">
        <w:rPr>
          <w:noProof/>
        </w:rPr>
        <w:t xml:space="preserve"> </w:t>
      </w:r>
    </w:p>
    <w:p w14:paraId="4F3D9E70" w14:textId="346B48C4" w:rsidR="00B112B8" w:rsidRPr="004D4223" w:rsidRDefault="00B112B8" w:rsidP="00CC2FE1">
      <w:pPr>
        <w:widowControl w:val="0"/>
        <w:numPr>
          <w:ilvl w:val="1"/>
          <w:numId w:val="22"/>
        </w:numPr>
        <w:tabs>
          <w:tab w:val="left" w:pos="720"/>
        </w:tabs>
        <w:autoSpaceDE w:val="0"/>
        <w:autoSpaceDN w:val="0"/>
        <w:spacing w:before="1" w:line="360" w:lineRule="auto"/>
        <w:ind w:left="720" w:right="270"/>
        <w:rPr>
          <w:rFonts w:ascii="Courier New" w:hAnsi="Courier New"/>
        </w:rPr>
      </w:pPr>
      <w:r w:rsidRPr="004D4223">
        <w:t>What is the role of the court-appointed special advocate</w:t>
      </w:r>
      <w:r w:rsidRPr="004D4223">
        <w:rPr>
          <w:spacing w:val="-4"/>
        </w:rPr>
        <w:t xml:space="preserve"> </w:t>
      </w:r>
      <w:r w:rsidRPr="004D4223">
        <w:t>(CASA)?</w:t>
      </w:r>
      <w:r>
        <w:t xml:space="preserve">  The CASA website can be found here: </w:t>
      </w:r>
      <w:hyperlink r:id="rId19" w:history="1">
        <w:r w:rsidRPr="00E239C5">
          <w:rPr>
            <w:rStyle w:val="Hyperlink"/>
          </w:rPr>
          <w:t>https://nationalcasagal.org</w:t>
        </w:r>
      </w:hyperlink>
      <w:r>
        <w:t>.</w:t>
      </w:r>
    </w:p>
    <w:p w14:paraId="09F41139" w14:textId="77777777" w:rsidR="00B112B8" w:rsidRPr="004D4223" w:rsidRDefault="00B112B8" w:rsidP="00CC2FE1">
      <w:pPr>
        <w:widowControl w:val="0"/>
        <w:numPr>
          <w:ilvl w:val="1"/>
          <w:numId w:val="22"/>
        </w:numPr>
        <w:tabs>
          <w:tab w:val="left" w:pos="720"/>
        </w:tabs>
        <w:autoSpaceDE w:val="0"/>
        <w:autoSpaceDN w:val="0"/>
        <w:spacing w:before="8" w:line="360" w:lineRule="auto"/>
        <w:ind w:left="720"/>
        <w:rPr>
          <w:rFonts w:ascii="Courier New" w:hAnsi="Courier New"/>
        </w:rPr>
      </w:pPr>
      <w:r w:rsidRPr="004D4223">
        <w:lastRenderedPageBreak/>
        <w:t>What is the role of a guardian ad litem</w:t>
      </w:r>
      <w:r w:rsidRPr="004D4223">
        <w:rPr>
          <w:spacing w:val="-3"/>
        </w:rPr>
        <w:t xml:space="preserve"> </w:t>
      </w:r>
      <w:r w:rsidRPr="004D4223">
        <w:t>(GAL)?</w:t>
      </w:r>
      <w:r w:rsidRPr="00A71F05">
        <w:rPr>
          <w:noProof/>
        </w:rPr>
        <w:t xml:space="preserve"> </w:t>
      </w:r>
    </w:p>
    <w:p w14:paraId="734565B6" w14:textId="0C895B27" w:rsidR="00B112B8" w:rsidRPr="004D4223" w:rsidRDefault="00B112B8" w:rsidP="00CC2FE1">
      <w:pPr>
        <w:widowControl w:val="0"/>
        <w:numPr>
          <w:ilvl w:val="1"/>
          <w:numId w:val="22"/>
        </w:numPr>
        <w:tabs>
          <w:tab w:val="left" w:pos="720"/>
        </w:tabs>
        <w:autoSpaceDE w:val="0"/>
        <w:autoSpaceDN w:val="0"/>
        <w:spacing w:before="158" w:line="360" w:lineRule="auto"/>
        <w:ind w:left="720"/>
        <w:rPr>
          <w:rFonts w:ascii="Courier New" w:hAnsi="Courier New"/>
        </w:rPr>
      </w:pPr>
      <w:r w:rsidRPr="004D4223">
        <w:t>How do these advocates assist in promoting</w:t>
      </w:r>
      <w:r w:rsidRPr="004D4223">
        <w:rPr>
          <w:spacing w:val="-9"/>
        </w:rPr>
        <w:t xml:space="preserve"> </w:t>
      </w:r>
      <w:r w:rsidRPr="004D4223">
        <w:t>permanency?</w:t>
      </w:r>
    </w:p>
    <w:p w14:paraId="485BE530" w14:textId="16897235" w:rsidR="00B112B8" w:rsidRPr="004D4223" w:rsidRDefault="00023B36" w:rsidP="00CC2FE1">
      <w:pPr>
        <w:widowControl w:val="0"/>
        <w:numPr>
          <w:ilvl w:val="0"/>
          <w:numId w:val="6"/>
        </w:numPr>
        <w:tabs>
          <w:tab w:val="left" w:pos="360"/>
          <w:tab w:val="left" w:pos="5310"/>
        </w:tabs>
        <w:autoSpaceDE w:val="0"/>
        <w:autoSpaceDN w:val="0"/>
        <w:spacing w:before="161" w:line="360" w:lineRule="auto"/>
        <w:ind w:left="360"/>
        <w:rPr>
          <w:rFonts w:ascii="Symbol" w:hAnsi="Symbol"/>
        </w:rPr>
      </w:pPr>
      <w:r>
        <w:rPr>
          <w:noProof/>
        </w:rPr>
        <w:drawing>
          <wp:anchor distT="0" distB="0" distL="114300" distR="114300" simplePos="0" relativeHeight="251684864" behindDoc="0" locked="0" layoutInCell="1" allowOverlap="1" wp14:anchorId="2523CCE7" wp14:editId="66B88B60">
            <wp:simplePos x="0" y="0"/>
            <wp:positionH relativeFrom="margin">
              <wp:align>right</wp:align>
            </wp:positionH>
            <wp:positionV relativeFrom="paragraph">
              <wp:posOffset>13335</wp:posOffset>
            </wp:positionV>
            <wp:extent cx="2194560" cy="1645920"/>
            <wp:effectExtent l="0" t="0" r="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REFER </w:t>
      </w:r>
      <w:r w:rsidR="00B112B8" w:rsidRPr="004D4223">
        <w:t xml:space="preserve">participants to </w:t>
      </w:r>
      <w:hyperlink r:id="rId22" w:history="1">
        <w:r w:rsidR="00B112B8" w:rsidRPr="000F398B">
          <w:rPr>
            <w:rStyle w:val="Hyperlink"/>
          </w:rPr>
          <w:t>DCS Policy 16.32: Foster Care Review and Progress Reports</w:t>
        </w:r>
      </w:hyperlink>
      <w:r w:rsidR="00B112B8" w:rsidRPr="004D4223">
        <w:t>. If no participants have had a chance to attend a FCRB, give them a brief explanation of what the</w:t>
      </w:r>
      <w:r w:rsidR="00B112B8" w:rsidRPr="004D4223">
        <w:rPr>
          <w:spacing w:val="-35"/>
        </w:rPr>
        <w:t xml:space="preserve"> </w:t>
      </w:r>
      <w:r w:rsidR="00B112B8" w:rsidRPr="004D4223">
        <w:t xml:space="preserve">purpose is and what to expect. </w:t>
      </w:r>
      <w:r w:rsidR="00B112B8">
        <w:t xml:space="preserve">Briefly </w:t>
      </w:r>
      <w:r w:rsidR="00B112B8" w:rsidRPr="00E239C5">
        <w:rPr>
          <w:b/>
          <w:bCs/>
        </w:rPr>
        <w:t>REVIEW</w:t>
      </w:r>
      <w:r w:rsidR="00B112B8">
        <w:t xml:space="preserve"> </w:t>
      </w:r>
      <w:hyperlink r:id="rId23" w:history="1">
        <w:r w:rsidR="00B112B8" w:rsidRPr="00E239C5">
          <w:rPr>
            <w:rStyle w:val="Hyperlink"/>
          </w:rPr>
          <w:t>Progress Report on Child in State Custody</w:t>
        </w:r>
      </w:hyperlink>
      <w:r w:rsidR="00B112B8">
        <w:t xml:space="preserve"> to familiarize participants with the form.  </w:t>
      </w:r>
      <w:r w:rsidR="00B112B8" w:rsidRPr="004D4223">
        <w:rPr>
          <w:b/>
        </w:rPr>
        <w:t xml:space="preserve">ASK </w:t>
      </w:r>
      <w:r w:rsidR="00B112B8" w:rsidRPr="004D4223">
        <w:t>the following questions about</w:t>
      </w:r>
      <w:r w:rsidR="00B112B8" w:rsidRPr="004D4223">
        <w:rPr>
          <w:spacing w:val="-3"/>
        </w:rPr>
        <w:t xml:space="preserve"> </w:t>
      </w:r>
      <w:r w:rsidR="00B112B8" w:rsidRPr="004D4223">
        <w:t>FCRB:</w:t>
      </w:r>
    </w:p>
    <w:p w14:paraId="087435D6" w14:textId="77777777" w:rsidR="00B112B8" w:rsidRPr="004D4223" w:rsidRDefault="00B112B8" w:rsidP="00CC2FE1">
      <w:pPr>
        <w:widowControl w:val="0"/>
        <w:numPr>
          <w:ilvl w:val="1"/>
          <w:numId w:val="23"/>
        </w:numPr>
        <w:tabs>
          <w:tab w:val="left" w:pos="720"/>
        </w:tabs>
        <w:autoSpaceDE w:val="0"/>
        <w:autoSpaceDN w:val="0"/>
        <w:spacing w:before="7" w:line="360" w:lineRule="auto"/>
        <w:ind w:left="720"/>
        <w:rPr>
          <w:rFonts w:ascii="Courier New" w:hAnsi="Courier New"/>
        </w:rPr>
      </w:pPr>
      <w:r w:rsidRPr="004D4223">
        <w:t>What participants know about FCRBs and progress</w:t>
      </w:r>
      <w:r w:rsidRPr="004D4223">
        <w:rPr>
          <w:spacing w:val="-10"/>
        </w:rPr>
        <w:t xml:space="preserve"> </w:t>
      </w:r>
      <w:r w:rsidRPr="004D4223">
        <w:t>reports?</w:t>
      </w:r>
      <w:r w:rsidRPr="00A71F05">
        <w:rPr>
          <w:noProof/>
        </w:rPr>
        <w:t xml:space="preserve"> </w:t>
      </w:r>
    </w:p>
    <w:p w14:paraId="6D420C96" w14:textId="77777777" w:rsidR="00B112B8" w:rsidRPr="004D4223" w:rsidRDefault="00B112B8" w:rsidP="00CC2FE1">
      <w:pPr>
        <w:widowControl w:val="0"/>
        <w:numPr>
          <w:ilvl w:val="1"/>
          <w:numId w:val="23"/>
        </w:numPr>
        <w:tabs>
          <w:tab w:val="left" w:pos="720"/>
        </w:tabs>
        <w:autoSpaceDE w:val="0"/>
        <w:autoSpaceDN w:val="0"/>
        <w:spacing w:before="156" w:line="360" w:lineRule="auto"/>
        <w:ind w:left="720"/>
        <w:rPr>
          <w:rFonts w:ascii="Courier New" w:hAnsi="Courier New"/>
        </w:rPr>
      </w:pPr>
      <w:r w:rsidRPr="004D4223">
        <w:t>How many participants have had the opportunity to observe a</w:t>
      </w:r>
      <w:r w:rsidRPr="004D4223">
        <w:rPr>
          <w:spacing w:val="-15"/>
        </w:rPr>
        <w:t xml:space="preserve"> </w:t>
      </w:r>
      <w:r w:rsidRPr="004D4223">
        <w:t>FCRB?</w:t>
      </w:r>
    </w:p>
    <w:p w14:paraId="19E9B907" w14:textId="77777777" w:rsidR="00B112B8" w:rsidRPr="004D4223" w:rsidRDefault="00B112B8" w:rsidP="00CC2FE1">
      <w:pPr>
        <w:widowControl w:val="0"/>
        <w:numPr>
          <w:ilvl w:val="1"/>
          <w:numId w:val="23"/>
        </w:numPr>
        <w:tabs>
          <w:tab w:val="left" w:pos="720"/>
        </w:tabs>
        <w:autoSpaceDE w:val="0"/>
        <w:autoSpaceDN w:val="0"/>
        <w:spacing w:before="159" w:line="360" w:lineRule="auto"/>
        <w:ind w:left="720"/>
        <w:rPr>
          <w:rFonts w:ascii="Courier New" w:hAnsi="Courier New"/>
        </w:rPr>
      </w:pPr>
      <w:r w:rsidRPr="004D4223">
        <w:t>Who was present and what was the role of the</w:t>
      </w:r>
      <w:r w:rsidRPr="004D4223">
        <w:rPr>
          <w:spacing w:val="-9"/>
        </w:rPr>
        <w:t xml:space="preserve"> </w:t>
      </w:r>
      <w:r w:rsidRPr="004D4223">
        <w:t>FSW?</w:t>
      </w:r>
    </w:p>
    <w:p w14:paraId="366BEFA0" w14:textId="4FAF6383" w:rsidR="00B112B8" w:rsidRPr="004D4223" w:rsidRDefault="00B112B8" w:rsidP="00CC2FE1">
      <w:pPr>
        <w:widowControl w:val="0"/>
        <w:numPr>
          <w:ilvl w:val="1"/>
          <w:numId w:val="23"/>
        </w:numPr>
        <w:tabs>
          <w:tab w:val="left" w:pos="720"/>
        </w:tabs>
        <w:autoSpaceDE w:val="0"/>
        <w:autoSpaceDN w:val="0"/>
        <w:spacing w:before="161" w:line="360" w:lineRule="auto"/>
        <w:ind w:left="720" w:right="398"/>
        <w:rPr>
          <w:rFonts w:ascii="Courier New" w:hAnsi="Courier New"/>
        </w:rPr>
      </w:pPr>
      <w:r w:rsidRPr="004D4223">
        <w:t>What happened if the FSW did not know the answer to a question raised</w:t>
      </w:r>
      <w:r w:rsidRPr="004D4223">
        <w:rPr>
          <w:spacing w:val="-43"/>
        </w:rPr>
        <w:t xml:space="preserve"> </w:t>
      </w:r>
      <w:r w:rsidRPr="004D4223">
        <w:t>by the</w:t>
      </w:r>
      <w:r w:rsidRPr="004D4223">
        <w:rPr>
          <w:spacing w:val="-4"/>
        </w:rPr>
        <w:t xml:space="preserve"> </w:t>
      </w:r>
      <w:r w:rsidRPr="004D4223">
        <w:t>FCRB?</w:t>
      </w:r>
      <w:r w:rsidR="00023B36" w:rsidRPr="00023B36">
        <w:rPr>
          <w:noProof/>
        </w:rPr>
        <w:t xml:space="preserve"> </w:t>
      </w:r>
    </w:p>
    <w:p w14:paraId="65D49BCC" w14:textId="77777777" w:rsidR="00B112B8" w:rsidRPr="004D4223" w:rsidRDefault="00B112B8" w:rsidP="00CC2FE1">
      <w:pPr>
        <w:widowControl w:val="0"/>
        <w:numPr>
          <w:ilvl w:val="1"/>
          <w:numId w:val="23"/>
        </w:numPr>
        <w:tabs>
          <w:tab w:val="left" w:pos="720"/>
        </w:tabs>
        <w:autoSpaceDE w:val="0"/>
        <w:autoSpaceDN w:val="0"/>
        <w:spacing w:before="7" w:line="360" w:lineRule="auto"/>
        <w:ind w:left="720"/>
        <w:rPr>
          <w:rFonts w:ascii="Courier New" w:hAnsi="Courier New"/>
        </w:rPr>
      </w:pPr>
      <w:r w:rsidRPr="004D4223">
        <w:t>What was the process of the</w:t>
      </w:r>
      <w:r w:rsidRPr="004D4223">
        <w:rPr>
          <w:spacing w:val="-8"/>
        </w:rPr>
        <w:t xml:space="preserve"> </w:t>
      </w:r>
      <w:r w:rsidRPr="004D4223">
        <w:t>meeting?</w:t>
      </w:r>
    </w:p>
    <w:p w14:paraId="2869D6AC" w14:textId="77777777" w:rsidR="00B112B8" w:rsidRPr="004D4223" w:rsidRDefault="00B112B8" w:rsidP="00CC2FE1">
      <w:pPr>
        <w:widowControl w:val="0"/>
        <w:numPr>
          <w:ilvl w:val="1"/>
          <w:numId w:val="23"/>
        </w:numPr>
        <w:tabs>
          <w:tab w:val="left" w:pos="720"/>
        </w:tabs>
        <w:autoSpaceDE w:val="0"/>
        <w:autoSpaceDN w:val="0"/>
        <w:spacing w:before="159" w:line="360" w:lineRule="auto"/>
        <w:ind w:left="720"/>
        <w:rPr>
          <w:rFonts w:ascii="Courier New" w:hAnsi="Courier New"/>
        </w:rPr>
      </w:pPr>
      <w:r w:rsidRPr="004D4223">
        <w:t>What kinds of recommendations were made by the</w:t>
      </w:r>
      <w:r w:rsidRPr="004D4223">
        <w:rPr>
          <w:spacing w:val="-14"/>
        </w:rPr>
        <w:t xml:space="preserve"> </w:t>
      </w:r>
      <w:r w:rsidRPr="004D4223">
        <w:t>board?</w:t>
      </w:r>
    </w:p>
    <w:p w14:paraId="7F5D5E18" w14:textId="77777777" w:rsidR="00B112B8" w:rsidRPr="004D4223" w:rsidRDefault="00B112B8" w:rsidP="00CC2FE1">
      <w:pPr>
        <w:widowControl w:val="0"/>
        <w:numPr>
          <w:ilvl w:val="1"/>
          <w:numId w:val="23"/>
        </w:numPr>
        <w:tabs>
          <w:tab w:val="left" w:pos="720"/>
        </w:tabs>
        <w:autoSpaceDE w:val="0"/>
        <w:autoSpaceDN w:val="0"/>
        <w:spacing w:before="159" w:line="360" w:lineRule="auto"/>
        <w:ind w:left="720"/>
        <w:rPr>
          <w:rFonts w:ascii="Courier New" w:hAnsi="Courier New"/>
        </w:rPr>
      </w:pPr>
      <w:r w:rsidRPr="004D4223">
        <w:t>What were your</w:t>
      </w:r>
      <w:r w:rsidRPr="004D4223">
        <w:rPr>
          <w:spacing w:val="-3"/>
        </w:rPr>
        <w:t xml:space="preserve"> </w:t>
      </w:r>
      <w:r w:rsidRPr="004D4223">
        <w:t>observations?</w:t>
      </w:r>
    </w:p>
    <w:p w14:paraId="3BEFC836" w14:textId="77777777" w:rsidR="00B112B8" w:rsidRPr="004D4223" w:rsidRDefault="00B112B8" w:rsidP="00CC2FE1">
      <w:pPr>
        <w:widowControl w:val="0"/>
        <w:numPr>
          <w:ilvl w:val="0"/>
          <w:numId w:val="6"/>
        </w:numPr>
        <w:tabs>
          <w:tab w:val="left" w:pos="360"/>
        </w:tabs>
        <w:autoSpaceDE w:val="0"/>
        <w:autoSpaceDN w:val="0"/>
        <w:spacing w:before="161" w:line="360" w:lineRule="auto"/>
        <w:ind w:left="360" w:right="380"/>
        <w:rPr>
          <w:rFonts w:ascii="Symbol" w:hAnsi="Symbol"/>
        </w:rPr>
      </w:pPr>
      <w:r w:rsidRPr="004D4223">
        <w:rPr>
          <w:b/>
        </w:rPr>
        <w:t xml:space="preserve">STRESS </w:t>
      </w:r>
      <w:r w:rsidRPr="004D4223">
        <w:t>the importance of observing a FCRB during OJT for those that have</w:t>
      </w:r>
      <w:r w:rsidRPr="004D4223">
        <w:rPr>
          <w:spacing w:val="-26"/>
        </w:rPr>
        <w:t xml:space="preserve"> </w:t>
      </w:r>
      <w:r w:rsidRPr="004D4223">
        <w:t>not had a chance to</w:t>
      </w:r>
      <w:r w:rsidRPr="004D4223">
        <w:rPr>
          <w:spacing w:val="-7"/>
        </w:rPr>
        <w:t xml:space="preserve"> </w:t>
      </w:r>
      <w:r w:rsidRPr="004D4223">
        <w:t>attend.</w:t>
      </w:r>
    </w:p>
    <w:p w14:paraId="78E0A571" w14:textId="58D8B59B" w:rsidR="00B112B8" w:rsidRPr="004D4223" w:rsidRDefault="00023B36" w:rsidP="00CC2FE1">
      <w:pPr>
        <w:widowControl w:val="0"/>
        <w:numPr>
          <w:ilvl w:val="0"/>
          <w:numId w:val="6"/>
        </w:numPr>
        <w:tabs>
          <w:tab w:val="left" w:pos="360"/>
        </w:tabs>
        <w:autoSpaceDE w:val="0"/>
        <w:autoSpaceDN w:val="0"/>
        <w:spacing w:before="100" w:line="360" w:lineRule="auto"/>
        <w:ind w:left="360" w:right="180"/>
      </w:pPr>
      <w:r>
        <w:rPr>
          <w:noProof/>
        </w:rPr>
        <w:lastRenderedPageBreak/>
        <w:drawing>
          <wp:anchor distT="0" distB="0" distL="114300" distR="114300" simplePos="0" relativeHeight="251685888" behindDoc="0" locked="0" layoutInCell="1" allowOverlap="1" wp14:anchorId="267229F7" wp14:editId="4DE89C89">
            <wp:simplePos x="0" y="0"/>
            <wp:positionH relativeFrom="margin">
              <wp:align>right</wp:align>
            </wp:positionH>
            <wp:positionV relativeFrom="paragraph">
              <wp:posOffset>8255</wp:posOffset>
            </wp:positionV>
            <wp:extent cx="2194560" cy="1645920"/>
            <wp:effectExtent l="0" t="0" r="0"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ASSESS </w:t>
      </w:r>
      <w:r w:rsidR="00B112B8" w:rsidRPr="004D4223">
        <w:t>participant’s understanding of the</w:t>
      </w:r>
      <w:hyperlink r:id="rId26">
        <w:r w:rsidR="00B112B8" w:rsidRPr="004D4223">
          <w:t xml:space="preserve"> Adoption and Safe Families Act (ASFA) </w:t>
        </w:r>
      </w:hyperlink>
      <w:r w:rsidR="00B112B8" w:rsidRPr="004D4223">
        <w:t xml:space="preserve">that governs permanency planning. </w:t>
      </w:r>
      <w:r w:rsidR="00B112B8" w:rsidRPr="004D4223">
        <w:rPr>
          <w:b/>
        </w:rPr>
        <w:t xml:space="preserve">STRESS </w:t>
      </w:r>
      <w:r w:rsidR="00B112B8" w:rsidRPr="004D4223">
        <w:t>it</w:t>
      </w:r>
      <w:r w:rsidR="00B112B8" w:rsidRPr="004D4223">
        <w:rPr>
          <w:spacing w:val="-37"/>
        </w:rPr>
        <w:t xml:space="preserve"> </w:t>
      </w:r>
      <w:r w:rsidR="00B112B8" w:rsidRPr="004D4223">
        <w:t>includes the primary elements that affect</w:t>
      </w:r>
      <w:r w:rsidR="00B112B8" w:rsidRPr="004D4223">
        <w:rPr>
          <w:spacing w:val="-12"/>
        </w:rPr>
        <w:t xml:space="preserve"> </w:t>
      </w:r>
      <w:r w:rsidR="00B112B8" w:rsidRPr="004D4223">
        <w:t>permanency planning when a child has been in care for nine months or more.</w:t>
      </w:r>
      <w:r w:rsidR="00B112B8" w:rsidRPr="00A71F05">
        <w:rPr>
          <w:noProof/>
        </w:rPr>
        <w:t xml:space="preserve"> </w:t>
      </w:r>
    </w:p>
    <w:p w14:paraId="5D37DA7B" w14:textId="3C20FEB8" w:rsidR="00B112B8" w:rsidRDefault="00B112B8" w:rsidP="00CC2FE1">
      <w:pPr>
        <w:widowControl w:val="0"/>
        <w:numPr>
          <w:ilvl w:val="0"/>
          <w:numId w:val="6"/>
        </w:numPr>
        <w:tabs>
          <w:tab w:val="left" w:pos="360"/>
        </w:tabs>
        <w:autoSpaceDE w:val="0"/>
        <w:autoSpaceDN w:val="0"/>
        <w:spacing w:before="163" w:line="360" w:lineRule="auto"/>
        <w:ind w:left="360" w:right="570"/>
      </w:pPr>
      <w:r w:rsidRPr="004D4223">
        <w:rPr>
          <w:b/>
        </w:rPr>
        <w:t xml:space="preserve">POINT OUT </w:t>
      </w:r>
      <w:r w:rsidRPr="004D4223">
        <w:t>many of the tenets of ASFA are incorporated into the DC</w:t>
      </w:r>
      <w:r>
        <w:t xml:space="preserve">S </w:t>
      </w:r>
      <w:hyperlink r:id="rId27" w:history="1">
        <w:r w:rsidRPr="00C87A96">
          <w:rPr>
            <w:rStyle w:val="Hyperlink"/>
          </w:rPr>
          <w:t>Policy 16.31 Section D</w:t>
        </w:r>
      </w:hyperlink>
      <w:r>
        <w:t xml:space="preserve">. </w:t>
      </w:r>
    </w:p>
    <w:p w14:paraId="42C59965" w14:textId="77777777" w:rsidR="00B112B8" w:rsidRDefault="00B112B8" w:rsidP="00CC2FE1">
      <w:pPr>
        <w:widowControl w:val="0"/>
        <w:numPr>
          <w:ilvl w:val="0"/>
          <w:numId w:val="6"/>
        </w:numPr>
        <w:tabs>
          <w:tab w:val="left" w:pos="360"/>
        </w:tabs>
        <w:autoSpaceDE w:val="0"/>
        <w:autoSpaceDN w:val="0"/>
        <w:spacing w:line="360" w:lineRule="auto"/>
        <w:ind w:left="360"/>
        <w:rPr>
          <w:rFonts w:ascii="Symbol" w:hAnsi="Symbol"/>
        </w:rPr>
      </w:pPr>
      <w:r w:rsidRPr="004D4223">
        <w:rPr>
          <w:b/>
        </w:rPr>
        <w:t xml:space="preserve">LEAD </w:t>
      </w:r>
      <w:r w:rsidRPr="004D4223">
        <w:t>the group in a discussion about the</w:t>
      </w:r>
      <w:r w:rsidRPr="004D4223">
        <w:rPr>
          <w:spacing w:val="-12"/>
        </w:rPr>
        <w:t xml:space="preserve"> </w:t>
      </w:r>
      <w:r w:rsidRPr="004D4223">
        <w:t>following:</w:t>
      </w:r>
    </w:p>
    <w:p w14:paraId="319A8312" w14:textId="77777777" w:rsidR="00B112B8" w:rsidRDefault="00B112B8" w:rsidP="00CC2FE1">
      <w:pPr>
        <w:widowControl w:val="0"/>
        <w:numPr>
          <w:ilvl w:val="0"/>
          <w:numId w:val="6"/>
        </w:numPr>
        <w:tabs>
          <w:tab w:val="left" w:pos="360"/>
        </w:tabs>
        <w:autoSpaceDE w:val="0"/>
        <w:autoSpaceDN w:val="0"/>
        <w:spacing w:line="360" w:lineRule="auto"/>
        <w:ind w:left="360"/>
        <w:rPr>
          <w:rFonts w:ascii="Symbol" w:hAnsi="Symbol"/>
        </w:rPr>
      </w:pPr>
      <w:r w:rsidRPr="00D95B3D">
        <w:rPr>
          <w:b/>
          <w:bCs/>
        </w:rPr>
        <w:t>ASFA Guidelines and Timelines</w:t>
      </w:r>
    </w:p>
    <w:p w14:paraId="0FA3190B" w14:textId="77777777" w:rsidR="00B112B8" w:rsidRPr="00D95B3D" w:rsidRDefault="00B112B8" w:rsidP="00CC2FE1">
      <w:pPr>
        <w:pStyle w:val="BulletLevel2"/>
        <w:spacing w:line="360" w:lineRule="auto"/>
        <w:ind w:left="720"/>
        <w:rPr>
          <w:rFonts w:ascii="Symbol" w:hAnsi="Symbol"/>
        </w:rPr>
      </w:pPr>
      <w:r w:rsidRPr="00D95B3D">
        <w:rPr>
          <w:szCs w:val="24"/>
        </w:rPr>
        <w:t xml:space="preserve">Paths toward permanency: </w:t>
      </w:r>
      <w:r w:rsidRPr="004D4223">
        <w:t>The</w:t>
      </w:r>
      <w:r w:rsidRPr="00D95B3D">
        <w:rPr>
          <w:spacing w:val="-24"/>
        </w:rPr>
        <w:t xml:space="preserve"> </w:t>
      </w:r>
      <w:r w:rsidRPr="004D4223">
        <w:t>Adoption</w:t>
      </w:r>
      <w:r w:rsidRPr="00D95B3D">
        <w:rPr>
          <w:spacing w:val="-15"/>
        </w:rPr>
        <w:t xml:space="preserve"> </w:t>
      </w:r>
      <w:r w:rsidRPr="004D4223">
        <w:t>and</w:t>
      </w:r>
      <w:r w:rsidRPr="00D95B3D">
        <w:rPr>
          <w:spacing w:val="-16"/>
        </w:rPr>
        <w:t xml:space="preserve"> </w:t>
      </w:r>
      <w:r w:rsidRPr="004D4223">
        <w:t>Safe</w:t>
      </w:r>
      <w:r w:rsidRPr="00D95B3D">
        <w:rPr>
          <w:spacing w:val="-13"/>
        </w:rPr>
        <w:t xml:space="preserve"> </w:t>
      </w:r>
      <w:r w:rsidRPr="004D4223">
        <w:t>Families</w:t>
      </w:r>
      <w:r w:rsidRPr="00D95B3D">
        <w:rPr>
          <w:spacing w:val="-27"/>
        </w:rPr>
        <w:t xml:space="preserve"> </w:t>
      </w:r>
      <w:r w:rsidRPr="004D4223">
        <w:t>Act</w:t>
      </w:r>
      <w:r w:rsidRPr="00D95B3D">
        <w:rPr>
          <w:spacing w:val="-11"/>
        </w:rPr>
        <w:t xml:space="preserve"> </w:t>
      </w:r>
      <w:r w:rsidRPr="00D95B3D">
        <w:rPr>
          <w:spacing w:val="-5"/>
        </w:rPr>
        <w:t>(ASFA)</w:t>
      </w:r>
      <w:r w:rsidRPr="00D95B3D">
        <w:rPr>
          <w:spacing w:val="-21"/>
        </w:rPr>
        <w:t xml:space="preserve"> </w:t>
      </w:r>
      <w:r w:rsidRPr="004D4223">
        <w:t>establishes</w:t>
      </w:r>
      <w:r w:rsidRPr="00D95B3D">
        <w:rPr>
          <w:spacing w:val="-17"/>
        </w:rPr>
        <w:t xml:space="preserve"> </w:t>
      </w:r>
      <w:r w:rsidRPr="004D4223">
        <w:t>two</w:t>
      </w:r>
      <w:r w:rsidRPr="00D95B3D">
        <w:rPr>
          <w:spacing w:val="-7"/>
        </w:rPr>
        <w:t xml:space="preserve"> </w:t>
      </w:r>
      <w:r w:rsidRPr="004D4223">
        <w:t>possible</w:t>
      </w:r>
      <w:r w:rsidRPr="00D95B3D">
        <w:rPr>
          <w:spacing w:val="-17"/>
        </w:rPr>
        <w:t xml:space="preserve"> </w:t>
      </w:r>
      <w:r w:rsidRPr="004D4223">
        <w:t>paths</w:t>
      </w:r>
      <w:r w:rsidRPr="00D95B3D">
        <w:rPr>
          <w:spacing w:val="-16"/>
        </w:rPr>
        <w:t xml:space="preserve"> </w:t>
      </w:r>
      <w:r w:rsidRPr="004D4223">
        <w:t>toward permanency</w:t>
      </w:r>
      <w:r w:rsidRPr="00D95B3D">
        <w:rPr>
          <w:spacing w:val="-20"/>
        </w:rPr>
        <w:t xml:space="preserve"> </w:t>
      </w:r>
      <w:r w:rsidRPr="004D4223">
        <w:t>depending</w:t>
      </w:r>
      <w:r w:rsidRPr="00D95B3D">
        <w:rPr>
          <w:spacing w:val="-20"/>
        </w:rPr>
        <w:t xml:space="preserve"> </w:t>
      </w:r>
      <w:r w:rsidRPr="004D4223">
        <w:t>on</w:t>
      </w:r>
      <w:r w:rsidRPr="00D95B3D">
        <w:rPr>
          <w:spacing w:val="-5"/>
        </w:rPr>
        <w:t xml:space="preserve"> </w:t>
      </w:r>
      <w:r w:rsidRPr="004D4223">
        <w:t>the</w:t>
      </w:r>
      <w:r w:rsidRPr="00D95B3D">
        <w:rPr>
          <w:spacing w:val="-7"/>
        </w:rPr>
        <w:t xml:space="preserve"> </w:t>
      </w:r>
      <w:r w:rsidRPr="00D95B3D">
        <w:rPr>
          <w:spacing w:val="-4"/>
        </w:rPr>
        <w:t>court’s</w:t>
      </w:r>
      <w:r w:rsidRPr="00D95B3D">
        <w:rPr>
          <w:spacing w:val="-18"/>
        </w:rPr>
        <w:t xml:space="preserve"> </w:t>
      </w:r>
      <w:r w:rsidRPr="004D4223">
        <w:t>decision</w:t>
      </w:r>
      <w:r w:rsidRPr="00D95B3D">
        <w:rPr>
          <w:spacing w:val="-14"/>
        </w:rPr>
        <w:t xml:space="preserve"> </w:t>
      </w:r>
      <w:r w:rsidRPr="004D4223">
        <w:t>about</w:t>
      </w:r>
      <w:r w:rsidRPr="00D95B3D">
        <w:rPr>
          <w:spacing w:val="-8"/>
        </w:rPr>
        <w:t xml:space="preserve"> </w:t>
      </w:r>
      <w:r w:rsidRPr="004D4223">
        <w:t>reasonable</w:t>
      </w:r>
      <w:r w:rsidRPr="00D95B3D">
        <w:rPr>
          <w:spacing w:val="-15"/>
        </w:rPr>
        <w:t xml:space="preserve"> </w:t>
      </w:r>
      <w:r w:rsidRPr="004D4223">
        <w:t>efforts:</w:t>
      </w:r>
    </w:p>
    <w:p w14:paraId="7F0463C1" w14:textId="77777777" w:rsidR="00B112B8" w:rsidRPr="00E345DA" w:rsidRDefault="00B112B8" w:rsidP="00CC2FE1">
      <w:pPr>
        <w:pStyle w:val="ListParagraph"/>
        <w:widowControl w:val="0"/>
        <w:numPr>
          <w:ilvl w:val="0"/>
          <w:numId w:val="13"/>
        </w:numPr>
        <w:autoSpaceDE w:val="0"/>
        <w:autoSpaceDN w:val="0"/>
        <w:spacing w:before="119" w:line="360" w:lineRule="auto"/>
        <w:ind w:left="720"/>
        <w:contextualSpacing w:val="0"/>
        <w:rPr>
          <w:bCs/>
        </w:rPr>
      </w:pPr>
      <w:r w:rsidRPr="00E345DA">
        <w:rPr>
          <w:bCs/>
        </w:rPr>
        <w:t xml:space="preserve">If the court </w:t>
      </w:r>
      <w:r w:rsidRPr="00E345DA">
        <w:rPr>
          <w:bCs/>
          <w:i/>
        </w:rPr>
        <w:t xml:space="preserve">requires </w:t>
      </w:r>
      <w:r w:rsidRPr="00E345DA">
        <w:rPr>
          <w:bCs/>
        </w:rPr>
        <w:t>reasonable efforts:</w:t>
      </w:r>
    </w:p>
    <w:p w14:paraId="6673DC1F" w14:textId="77777777" w:rsidR="00B112B8" w:rsidRPr="004D4223" w:rsidRDefault="00B112B8" w:rsidP="00CC2FE1">
      <w:pPr>
        <w:widowControl w:val="0"/>
        <w:numPr>
          <w:ilvl w:val="0"/>
          <w:numId w:val="14"/>
        </w:numPr>
        <w:tabs>
          <w:tab w:val="left" w:pos="1080"/>
        </w:tabs>
        <w:autoSpaceDE w:val="0"/>
        <w:autoSpaceDN w:val="0"/>
        <w:spacing w:line="360" w:lineRule="auto"/>
        <w:ind w:left="1080"/>
      </w:pPr>
      <w:r w:rsidRPr="004D4223">
        <w:rPr>
          <w:i/>
        </w:rPr>
        <w:t>At six months—</w:t>
      </w:r>
      <w:r w:rsidRPr="004D4223">
        <w:t>Review hearing must</w:t>
      </w:r>
      <w:r w:rsidRPr="004D4223">
        <w:rPr>
          <w:spacing w:val="-5"/>
        </w:rPr>
        <w:t xml:space="preserve"> </w:t>
      </w:r>
      <w:r w:rsidRPr="004D4223">
        <w:rPr>
          <w:spacing w:val="3"/>
        </w:rPr>
        <w:t>be held</w:t>
      </w:r>
    </w:p>
    <w:p w14:paraId="05D07897" w14:textId="77777777" w:rsidR="00B112B8" w:rsidRPr="004D4223" w:rsidRDefault="00B112B8" w:rsidP="00CC2FE1">
      <w:pPr>
        <w:widowControl w:val="0"/>
        <w:numPr>
          <w:ilvl w:val="0"/>
          <w:numId w:val="14"/>
        </w:numPr>
        <w:tabs>
          <w:tab w:val="left" w:pos="1080"/>
        </w:tabs>
        <w:autoSpaceDE w:val="0"/>
        <w:autoSpaceDN w:val="0"/>
        <w:spacing w:before="237" w:line="360" w:lineRule="auto"/>
        <w:ind w:left="1080"/>
      </w:pPr>
      <w:r w:rsidRPr="004D4223">
        <w:rPr>
          <w:i/>
        </w:rPr>
        <w:t>At 12 months—</w:t>
      </w:r>
      <w:r w:rsidRPr="004D4223">
        <w:t>Permanency hearing must be</w:t>
      </w:r>
      <w:r w:rsidRPr="004D4223">
        <w:rPr>
          <w:spacing w:val="-2"/>
        </w:rPr>
        <w:t xml:space="preserve"> </w:t>
      </w:r>
      <w:r w:rsidRPr="004D4223">
        <w:t>held</w:t>
      </w:r>
    </w:p>
    <w:p w14:paraId="29AEFED7" w14:textId="77777777" w:rsidR="00B112B8" w:rsidRPr="004D4223" w:rsidRDefault="00B112B8" w:rsidP="00CC2FE1">
      <w:pPr>
        <w:widowControl w:val="0"/>
        <w:numPr>
          <w:ilvl w:val="0"/>
          <w:numId w:val="14"/>
        </w:numPr>
        <w:tabs>
          <w:tab w:val="left" w:pos="1080"/>
        </w:tabs>
        <w:autoSpaceDE w:val="0"/>
        <w:autoSpaceDN w:val="0"/>
        <w:spacing w:before="235" w:line="360" w:lineRule="auto"/>
        <w:ind w:left="1080"/>
      </w:pPr>
      <w:r w:rsidRPr="004D4223">
        <w:rPr>
          <w:i/>
        </w:rPr>
        <w:t>At</w:t>
      </w:r>
      <w:r w:rsidRPr="004D4223">
        <w:rPr>
          <w:i/>
          <w:spacing w:val="-11"/>
        </w:rPr>
        <w:t xml:space="preserve"> </w:t>
      </w:r>
      <w:r w:rsidRPr="004D4223">
        <w:rPr>
          <w:i/>
        </w:rPr>
        <w:t>15</w:t>
      </w:r>
      <w:r w:rsidRPr="004D4223">
        <w:rPr>
          <w:i/>
          <w:spacing w:val="-6"/>
        </w:rPr>
        <w:t xml:space="preserve"> </w:t>
      </w:r>
      <w:r w:rsidRPr="004D4223">
        <w:rPr>
          <w:i/>
        </w:rPr>
        <w:t>months—</w:t>
      </w:r>
      <w:r w:rsidRPr="004D4223">
        <w:t>File</w:t>
      </w:r>
      <w:r w:rsidRPr="004D4223">
        <w:rPr>
          <w:spacing w:val="-14"/>
        </w:rPr>
        <w:t xml:space="preserve"> </w:t>
      </w:r>
      <w:r w:rsidRPr="004D4223">
        <w:t>petition</w:t>
      </w:r>
      <w:r w:rsidRPr="004D4223">
        <w:rPr>
          <w:spacing w:val="-14"/>
        </w:rPr>
        <w:t xml:space="preserve"> </w:t>
      </w:r>
      <w:r w:rsidRPr="004D4223">
        <w:t>to</w:t>
      </w:r>
      <w:r w:rsidRPr="004D4223">
        <w:rPr>
          <w:spacing w:val="-8"/>
        </w:rPr>
        <w:t xml:space="preserve"> </w:t>
      </w:r>
      <w:r w:rsidRPr="004D4223">
        <w:t>terminate</w:t>
      </w:r>
      <w:r w:rsidRPr="004D4223">
        <w:rPr>
          <w:spacing w:val="-16"/>
        </w:rPr>
        <w:t xml:space="preserve"> </w:t>
      </w:r>
      <w:r w:rsidRPr="004D4223">
        <w:t>parental</w:t>
      </w:r>
      <w:r w:rsidRPr="004D4223">
        <w:rPr>
          <w:spacing w:val="-16"/>
        </w:rPr>
        <w:t xml:space="preserve"> </w:t>
      </w:r>
      <w:r w:rsidRPr="004D4223">
        <w:t>rights</w:t>
      </w:r>
      <w:r w:rsidRPr="004D4223">
        <w:rPr>
          <w:spacing w:val="-9"/>
        </w:rPr>
        <w:t xml:space="preserve"> </w:t>
      </w:r>
      <w:r w:rsidRPr="004D4223">
        <w:t>as</w:t>
      </w:r>
      <w:r w:rsidRPr="004D4223">
        <w:rPr>
          <w:spacing w:val="-5"/>
        </w:rPr>
        <w:t xml:space="preserve"> </w:t>
      </w:r>
      <w:r w:rsidRPr="004D4223">
        <w:t>soon</w:t>
      </w:r>
      <w:r w:rsidRPr="004D4223">
        <w:rPr>
          <w:spacing w:val="-6"/>
        </w:rPr>
        <w:t xml:space="preserve"> </w:t>
      </w:r>
      <w:r w:rsidRPr="004D4223">
        <w:t>as</w:t>
      </w:r>
      <w:r w:rsidRPr="004D4223">
        <w:rPr>
          <w:spacing w:val="-6"/>
        </w:rPr>
        <w:t xml:space="preserve"> </w:t>
      </w:r>
      <w:r w:rsidRPr="004D4223">
        <w:t>possible</w:t>
      </w:r>
    </w:p>
    <w:p w14:paraId="39734A9C" w14:textId="77777777" w:rsidR="00B112B8" w:rsidRPr="004D4223" w:rsidRDefault="00B112B8" w:rsidP="00CC2FE1">
      <w:pPr>
        <w:widowControl w:val="0"/>
        <w:numPr>
          <w:ilvl w:val="0"/>
          <w:numId w:val="14"/>
        </w:numPr>
        <w:tabs>
          <w:tab w:val="left" w:pos="1080"/>
        </w:tabs>
        <w:autoSpaceDE w:val="0"/>
        <w:autoSpaceDN w:val="0"/>
        <w:spacing w:before="234" w:line="360" w:lineRule="auto"/>
        <w:ind w:left="1080"/>
      </w:pPr>
      <w:r w:rsidRPr="004D4223">
        <w:rPr>
          <w:i/>
        </w:rPr>
        <w:t>Ongoing—</w:t>
      </w:r>
      <w:r w:rsidRPr="004D4223">
        <w:t>Reviews</w:t>
      </w:r>
      <w:r w:rsidRPr="004D4223">
        <w:rPr>
          <w:spacing w:val="-13"/>
        </w:rPr>
        <w:t xml:space="preserve"> </w:t>
      </w:r>
      <w:r w:rsidRPr="004D4223">
        <w:t>every</w:t>
      </w:r>
      <w:r w:rsidRPr="004D4223">
        <w:rPr>
          <w:spacing w:val="-18"/>
        </w:rPr>
        <w:t xml:space="preserve"> </w:t>
      </w:r>
      <w:r w:rsidRPr="004D4223">
        <w:t>6–12</w:t>
      </w:r>
      <w:r w:rsidRPr="004D4223">
        <w:rPr>
          <w:spacing w:val="-11"/>
        </w:rPr>
        <w:t xml:space="preserve"> </w:t>
      </w:r>
      <w:r w:rsidRPr="004D4223">
        <w:t>months</w:t>
      </w:r>
      <w:r w:rsidRPr="004D4223">
        <w:rPr>
          <w:spacing w:val="-14"/>
        </w:rPr>
        <w:t xml:space="preserve"> </w:t>
      </w:r>
      <w:r w:rsidRPr="004D4223">
        <w:t>until</w:t>
      </w:r>
      <w:r w:rsidRPr="004D4223">
        <w:rPr>
          <w:spacing w:val="-17"/>
        </w:rPr>
        <w:t xml:space="preserve"> </w:t>
      </w:r>
      <w:r w:rsidRPr="004D4223">
        <w:t>child</w:t>
      </w:r>
      <w:r w:rsidRPr="004D4223">
        <w:rPr>
          <w:spacing w:val="-15"/>
        </w:rPr>
        <w:t xml:space="preserve"> </w:t>
      </w:r>
      <w:proofErr w:type="gramStart"/>
      <w:r w:rsidRPr="004D4223">
        <w:t>adopted</w:t>
      </w:r>
      <w:proofErr w:type="gramEnd"/>
      <w:r w:rsidRPr="004D4223">
        <w:rPr>
          <w:spacing w:val="-20"/>
        </w:rPr>
        <w:t xml:space="preserve"> </w:t>
      </w:r>
      <w:r w:rsidRPr="004D4223">
        <w:t>or</w:t>
      </w:r>
      <w:r w:rsidRPr="004D4223">
        <w:rPr>
          <w:spacing w:val="-8"/>
        </w:rPr>
        <w:t xml:space="preserve"> </w:t>
      </w:r>
      <w:r w:rsidRPr="004D4223">
        <w:t>permanency plan</w:t>
      </w:r>
      <w:r w:rsidRPr="004D4223">
        <w:rPr>
          <w:spacing w:val="51"/>
        </w:rPr>
        <w:t xml:space="preserve"> </w:t>
      </w:r>
      <w:r w:rsidRPr="004D4223">
        <w:t>fulfilled</w:t>
      </w:r>
    </w:p>
    <w:p w14:paraId="1702079C" w14:textId="77777777" w:rsidR="00B112B8" w:rsidRPr="00E345DA" w:rsidRDefault="00B112B8" w:rsidP="00CC2FE1">
      <w:pPr>
        <w:pStyle w:val="ListParagraph"/>
        <w:widowControl w:val="0"/>
        <w:numPr>
          <w:ilvl w:val="0"/>
          <w:numId w:val="15"/>
        </w:numPr>
        <w:autoSpaceDE w:val="0"/>
        <w:autoSpaceDN w:val="0"/>
        <w:spacing w:before="2" w:line="360" w:lineRule="auto"/>
        <w:contextualSpacing w:val="0"/>
        <w:rPr>
          <w:bCs/>
        </w:rPr>
      </w:pPr>
      <w:r w:rsidRPr="00E345DA">
        <w:rPr>
          <w:bCs/>
        </w:rPr>
        <w:t xml:space="preserve">If the court </w:t>
      </w:r>
      <w:r w:rsidRPr="00E345DA">
        <w:rPr>
          <w:bCs/>
          <w:i/>
        </w:rPr>
        <w:t xml:space="preserve">does not require </w:t>
      </w:r>
      <w:r w:rsidRPr="00E345DA">
        <w:rPr>
          <w:bCs/>
        </w:rPr>
        <w:t>reasonable efforts:</w:t>
      </w:r>
    </w:p>
    <w:p w14:paraId="43EAA358" w14:textId="77777777" w:rsidR="00B112B8" w:rsidRPr="004D4223" w:rsidRDefault="00B112B8" w:rsidP="00CC2FE1">
      <w:pPr>
        <w:widowControl w:val="0"/>
        <w:numPr>
          <w:ilvl w:val="2"/>
          <w:numId w:val="16"/>
        </w:numPr>
        <w:autoSpaceDE w:val="0"/>
        <w:autoSpaceDN w:val="0"/>
        <w:spacing w:line="360" w:lineRule="auto"/>
        <w:ind w:left="1080" w:right="479"/>
        <w:rPr>
          <w:rFonts w:ascii="Courier New" w:hAnsi="Courier New"/>
        </w:rPr>
      </w:pPr>
      <w:r w:rsidRPr="004D4223">
        <w:rPr>
          <w:i/>
        </w:rPr>
        <w:t>At</w:t>
      </w:r>
      <w:r w:rsidRPr="004D4223">
        <w:rPr>
          <w:i/>
          <w:spacing w:val="-12"/>
        </w:rPr>
        <w:t xml:space="preserve"> </w:t>
      </w:r>
      <w:r w:rsidRPr="004D4223">
        <w:rPr>
          <w:i/>
        </w:rPr>
        <w:t>30</w:t>
      </w:r>
      <w:r w:rsidRPr="004D4223">
        <w:rPr>
          <w:i/>
          <w:spacing w:val="-10"/>
        </w:rPr>
        <w:t xml:space="preserve"> </w:t>
      </w:r>
      <w:r w:rsidRPr="004D4223">
        <w:rPr>
          <w:i/>
        </w:rPr>
        <w:t>days</w:t>
      </w:r>
      <w:r w:rsidRPr="004D4223">
        <w:t>—Permanency</w:t>
      </w:r>
      <w:r w:rsidRPr="004D4223">
        <w:rPr>
          <w:spacing w:val="-22"/>
        </w:rPr>
        <w:t xml:space="preserve"> </w:t>
      </w:r>
      <w:r w:rsidRPr="004D4223">
        <w:t>hearing</w:t>
      </w:r>
      <w:r w:rsidRPr="004D4223">
        <w:rPr>
          <w:spacing w:val="-16"/>
        </w:rPr>
        <w:t xml:space="preserve"> </w:t>
      </w:r>
      <w:r w:rsidRPr="004D4223">
        <w:t>must</w:t>
      </w:r>
      <w:r w:rsidRPr="004D4223">
        <w:rPr>
          <w:spacing w:val="-12"/>
        </w:rPr>
        <w:t xml:space="preserve"> </w:t>
      </w:r>
      <w:r w:rsidRPr="004D4223">
        <w:t>be</w:t>
      </w:r>
      <w:r w:rsidRPr="004D4223">
        <w:rPr>
          <w:spacing w:val="-11"/>
        </w:rPr>
        <w:t xml:space="preserve"> </w:t>
      </w:r>
      <w:r w:rsidRPr="004D4223">
        <w:t>held,</w:t>
      </w:r>
      <w:r w:rsidRPr="004D4223">
        <w:rPr>
          <w:spacing w:val="-9"/>
        </w:rPr>
        <w:t xml:space="preserve"> </w:t>
      </w:r>
      <w:r w:rsidRPr="004D4223">
        <w:t>a</w:t>
      </w:r>
      <w:r w:rsidRPr="004D4223">
        <w:rPr>
          <w:spacing w:val="-9"/>
        </w:rPr>
        <w:t xml:space="preserve"> </w:t>
      </w:r>
      <w:r w:rsidRPr="004D4223">
        <w:t>TPR</w:t>
      </w:r>
      <w:r w:rsidRPr="004D4223">
        <w:rPr>
          <w:spacing w:val="-12"/>
        </w:rPr>
        <w:t xml:space="preserve"> </w:t>
      </w:r>
      <w:r w:rsidRPr="004D4223">
        <w:t>petition</w:t>
      </w:r>
      <w:r w:rsidRPr="004D4223">
        <w:rPr>
          <w:spacing w:val="-16"/>
        </w:rPr>
        <w:t xml:space="preserve"> </w:t>
      </w:r>
      <w:r w:rsidRPr="004D4223">
        <w:t>must</w:t>
      </w:r>
      <w:r w:rsidRPr="004D4223">
        <w:rPr>
          <w:spacing w:val="-12"/>
        </w:rPr>
        <w:t xml:space="preserve"> </w:t>
      </w:r>
      <w:r w:rsidRPr="004D4223">
        <w:t>be</w:t>
      </w:r>
      <w:r w:rsidRPr="004D4223">
        <w:rPr>
          <w:spacing w:val="-10"/>
        </w:rPr>
        <w:t xml:space="preserve"> </w:t>
      </w:r>
      <w:r w:rsidRPr="004D4223">
        <w:lastRenderedPageBreak/>
        <w:t>filed, and a termination hearing must occur as soon as</w:t>
      </w:r>
      <w:r w:rsidRPr="004D4223">
        <w:rPr>
          <w:spacing w:val="-8"/>
        </w:rPr>
        <w:t xml:space="preserve"> </w:t>
      </w:r>
      <w:r w:rsidRPr="004D4223">
        <w:t>possible</w:t>
      </w:r>
    </w:p>
    <w:p w14:paraId="1B893F3D" w14:textId="77777777" w:rsidR="00B112B8" w:rsidRPr="004D4223" w:rsidRDefault="00B112B8" w:rsidP="00CC2FE1">
      <w:pPr>
        <w:widowControl w:val="0"/>
        <w:numPr>
          <w:ilvl w:val="2"/>
          <w:numId w:val="16"/>
        </w:numPr>
        <w:autoSpaceDE w:val="0"/>
        <w:autoSpaceDN w:val="0"/>
        <w:spacing w:before="66" w:line="360" w:lineRule="auto"/>
        <w:ind w:left="1080"/>
        <w:rPr>
          <w:rFonts w:ascii="Courier New" w:hAnsi="Courier New"/>
        </w:rPr>
      </w:pPr>
      <w:r w:rsidRPr="004D4223">
        <w:t>File</w:t>
      </w:r>
      <w:r w:rsidRPr="004D4223">
        <w:rPr>
          <w:spacing w:val="-11"/>
        </w:rPr>
        <w:t xml:space="preserve"> </w:t>
      </w:r>
      <w:r w:rsidRPr="004D4223">
        <w:t>petition</w:t>
      </w:r>
      <w:r w:rsidRPr="004D4223">
        <w:rPr>
          <w:spacing w:val="-11"/>
        </w:rPr>
        <w:t xml:space="preserve"> </w:t>
      </w:r>
      <w:r w:rsidRPr="004D4223">
        <w:t>to</w:t>
      </w:r>
      <w:r w:rsidRPr="004D4223">
        <w:rPr>
          <w:spacing w:val="-7"/>
        </w:rPr>
        <w:t xml:space="preserve"> </w:t>
      </w:r>
      <w:r w:rsidRPr="004D4223">
        <w:t>terminate</w:t>
      </w:r>
      <w:r w:rsidRPr="004D4223">
        <w:rPr>
          <w:spacing w:val="-13"/>
        </w:rPr>
        <w:t xml:space="preserve"> </w:t>
      </w:r>
      <w:r w:rsidRPr="004D4223">
        <w:t>parental</w:t>
      </w:r>
      <w:r w:rsidRPr="004D4223">
        <w:rPr>
          <w:spacing w:val="-11"/>
        </w:rPr>
        <w:t xml:space="preserve"> </w:t>
      </w:r>
      <w:r w:rsidRPr="004D4223">
        <w:t>rights</w:t>
      </w:r>
      <w:r w:rsidRPr="004D4223">
        <w:rPr>
          <w:spacing w:val="-4"/>
        </w:rPr>
        <w:t xml:space="preserve"> </w:t>
      </w:r>
      <w:r w:rsidRPr="004D4223">
        <w:t>if</w:t>
      </w:r>
      <w:r w:rsidRPr="004D4223">
        <w:rPr>
          <w:spacing w:val="-6"/>
        </w:rPr>
        <w:t xml:space="preserve"> </w:t>
      </w:r>
      <w:r w:rsidRPr="004D4223">
        <w:t>adoption</w:t>
      </w:r>
      <w:r w:rsidRPr="004D4223">
        <w:rPr>
          <w:spacing w:val="-11"/>
        </w:rPr>
        <w:t xml:space="preserve"> </w:t>
      </w:r>
      <w:r w:rsidRPr="004D4223">
        <w:t>is</w:t>
      </w:r>
      <w:r w:rsidRPr="004D4223">
        <w:rPr>
          <w:spacing w:val="-2"/>
        </w:rPr>
        <w:t xml:space="preserve"> </w:t>
      </w:r>
      <w:r w:rsidRPr="004D4223">
        <w:t>the</w:t>
      </w:r>
      <w:r w:rsidRPr="004D4223">
        <w:rPr>
          <w:spacing w:val="-8"/>
        </w:rPr>
        <w:t xml:space="preserve"> </w:t>
      </w:r>
      <w:r w:rsidRPr="004D4223">
        <w:t>goal</w:t>
      </w:r>
    </w:p>
    <w:p w14:paraId="7B4BB995" w14:textId="6A493A83" w:rsidR="00B112B8" w:rsidRDefault="00B112B8" w:rsidP="00CC2FE1">
      <w:pPr>
        <w:widowControl w:val="0"/>
        <w:numPr>
          <w:ilvl w:val="2"/>
          <w:numId w:val="16"/>
        </w:numPr>
        <w:autoSpaceDE w:val="0"/>
        <w:autoSpaceDN w:val="0"/>
        <w:spacing w:before="278" w:line="360" w:lineRule="auto"/>
        <w:ind w:left="1080" w:right="780"/>
        <w:rPr>
          <w:rFonts w:ascii="Courier New" w:hAnsi="Courier New"/>
        </w:rPr>
      </w:pPr>
      <w:r w:rsidRPr="004D4223">
        <w:rPr>
          <w:i/>
        </w:rPr>
        <w:t>Ongoing</w:t>
      </w:r>
      <w:r w:rsidRPr="004D4223">
        <w:t>—Reviews</w:t>
      </w:r>
      <w:r w:rsidRPr="004D4223">
        <w:rPr>
          <w:spacing w:val="-21"/>
        </w:rPr>
        <w:t xml:space="preserve"> </w:t>
      </w:r>
      <w:r w:rsidRPr="004D4223">
        <w:t>every</w:t>
      </w:r>
      <w:r w:rsidRPr="004D4223">
        <w:rPr>
          <w:spacing w:val="-18"/>
        </w:rPr>
        <w:t xml:space="preserve"> </w:t>
      </w:r>
      <w:r w:rsidRPr="004D4223">
        <w:t>6-12</w:t>
      </w:r>
      <w:r w:rsidRPr="004D4223">
        <w:rPr>
          <w:spacing w:val="-12"/>
        </w:rPr>
        <w:t xml:space="preserve"> </w:t>
      </w:r>
      <w:r w:rsidRPr="004D4223">
        <w:t>months</w:t>
      </w:r>
      <w:r w:rsidRPr="004D4223">
        <w:rPr>
          <w:spacing w:val="-14"/>
        </w:rPr>
        <w:t xml:space="preserve"> </w:t>
      </w:r>
      <w:r w:rsidRPr="004D4223">
        <w:t>until</w:t>
      </w:r>
      <w:r w:rsidRPr="004D4223">
        <w:rPr>
          <w:spacing w:val="-13"/>
        </w:rPr>
        <w:t xml:space="preserve"> </w:t>
      </w:r>
      <w:r w:rsidRPr="004D4223">
        <w:t>child</w:t>
      </w:r>
      <w:r w:rsidRPr="004D4223">
        <w:rPr>
          <w:spacing w:val="-16"/>
        </w:rPr>
        <w:t xml:space="preserve"> </w:t>
      </w:r>
      <w:r w:rsidRPr="004D4223">
        <w:t>adopted,</w:t>
      </w:r>
      <w:r w:rsidRPr="004D4223">
        <w:rPr>
          <w:spacing w:val="-18"/>
        </w:rPr>
        <w:t xml:space="preserve"> </w:t>
      </w:r>
      <w:r w:rsidRPr="004D4223">
        <w:t>or</w:t>
      </w:r>
      <w:r w:rsidRPr="004D4223">
        <w:rPr>
          <w:spacing w:val="-11"/>
        </w:rPr>
        <w:t xml:space="preserve"> </w:t>
      </w:r>
      <w:r w:rsidRPr="004D4223">
        <w:t>permanency plan</w:t>
      </w:r>
      <w:r w:rsidRPr="004D4223">
        <w:rPr>
          <w:spacing w:val="51"/>
        </w:rPr>
        <w:t xml:space="preserve"> </w:t>
      </w:r>
      <w:r w:rsidRPr="004D4223">
        <w:t>fulfilled</w:t>
      </w:r>
    </w:p>
    <w:p w14:paraId="231B92B3" w14:textId="4F42D097" w:rsidR="00B112B8" w:rsidRPr="00D95B3D" w:rsidRDefault="00023B36" w:rsidP="00CC2FE1">
      <w:pPr>
        <w:pStyle w:val="BulletLevel2"/>
        <w:spacing w:line="360" w:lineRule="auto"/>
        <w:ind w:left="720"/>
        <w:rPr>
          <w:rFonts w:ascii="Courier New" w:hAnsi="Courier New"/>
          <w:szCs w:val="22"/>
        </w:rPr>
      </w:pPr>
      <w:r>
        <w:rPr>
          <w:noProof/>
        </w:rPr>
        <w:drawing>
          <wp:anchor distT="0" distB="0" distL="114300" distR="114300" simplePos="0" relativeHeight="251686912" behindDoc="0" locked="0" layoutInCell="1" allowOverlap="1" wp14:anchorId="4FC9B805" wp14:editId="723DED1B">
            <wp:simplePos x="0" y="0"/>
            <wp:positionH relativeFrom="margin">
              <wp:align>right</wp:align>
            </wp:positionH>
            <wp:positionV relativeFrom="paragraph">
              <wp:posOffset>8255</wp:posOffset>
            </wp:positionV>
            <wp:extent cx="2194560" cy="1645920"/>
            <wp:effectExtent l="0" t="0" r="0" b="0"/>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D95B3D">
        <w:t>Terminating Parental Rights</w:t>
      </w:r>
      <w:r w:rsidR="00B112B8" w:rsidRPr="00B7292C">
        <w:rPr>
          <w:noProof/>
        </w:rPr>
        <w:t xml:space="preserve"> </w:t>
      </w:r>
    </w:p>
    <w:p w14:paraId="73D7A362" w14:textId="4B8CA748" w:rsidR="00B112B8" w:rsidRPr="00D95B3D" w:rsidRDefault="00B112B8" w:rsidP="00CC2FE1">
      <w:pPr>
        <w:pStyle w:val="BulletLevel2"/>
        <w:numPr>
          <w:ilvl w:val="1"/>
          <w:numId w:val="46"/>
        </w:numPr>
        <w:tabs>
          <w:tab w:val="clear" w:pos="1170"/>
          <w:tab w:val="num" w:pos="1080"/>
        </w:tabs>
        <w:spacing w:line="360" w:lineRule="auto"/>
        <w:ind w:left="1080"/>
        <w:rPr>
          <w:rFonts w:ascii="Courier New" w:hAnsi="Courier New"/>
          <w:szCs w:val="22"/>
        </w:rPr>
      </w:pPr>
      <w:r w:rsidRPr="00D95B3D">
        <w:rPr>
          <w:spacing w:val="-4"/>
          <w:szCs w:val="24"/>
        </w:rPr>
        <w:t>ASFA</w:t>
      </w:r>
      <w:r w:rsidRPr="00D95B3D">
        <w:rPr>
          <w:spacing w:val="-31"/>
          <w:szCs w:val="24"/>
        </w:rPr>
        <w:t xml:space="preserve"> </w:t>
      </w:r>
      <w:r w:rsidRPr="00D95B3D">
        <w:rPr>
          <w:szCs w:val="24"/>
        </w:rPr>
        <w:t>also</w:t>
      </w:r>
      <w:r w:rsidRPr="00D95B3D">
        <w:rPr>
          <w:spacing w:val="-12"/>
          <w:szCs w:val="24"/>
        </w:rPr>
        <w:t xml:space="preserve"> </w:t>
      </w:r>
      <w:r w:rsidRPr="00D95B3D">
        <w:rPr>
          <w:szCs w:val="24"/>
        </w:rPr>
        <w:t>established</w:t>
      </w:r>
      <w:r w:rsidRPr="00D95B3D">
        <w:rPr>
          <w:spacing w:val="-18"/>
          <w:szCs w:val="24"/>
        </w:rPr>
        <w:t xml:space="preserve"> </w:t>
      </w:r>
      <w:r w:rsidRPr="00D95B3D">
        <w:rPr>
          <w:szCs w:val="24"/>
        </w:rPr>
        <w:t>conditions</w:t>
      </w:r>
      <w:r w:rsidRPr="00D95B3D">
        <w:rPr>
          <w:spacing w:val="-22"/>
          <w:szCs w:val="24"/>
        </w:rPr>
        <w:t xml:space="preserve"> </w:t>
      </w:r>
      <w:r w:rsidRPr="00D95B3D">
        <w:rPr>
          <w:szCs w:val="24"/>
        </w:rPr>
        <w:t>under</w:t>
      </w:r>
      <w:r w:rsidRPr="00D95B3D">
        <w:rPr>
          <w:spacing w:val="-15"/>
          <w:szCs w:val="24"/>
        </w:rPr>
        <w:t xml:space="preserve"> </w:t>
      </w:r>
      <w:r w:rsidRPr="00D95B3D">
        <w:rPr>
          <w:szCs w:val="24"/>
        </w:rPr>
        <w:t>which</w:t>
      </w:r>
      <w:r w:rsidRPr="00D95B3D">
        <w:rPr>
          <w:spacing w:val="-11"/>
          <w:szCs w:val="24"/>
        </w:rPr>
        <w:t xml:space="preserve"> </w:t>
      </w:r>
      <w:r w:rsidRPr="00D95B3D">
        <w:rPr>
          <w:szCs w:val="24"/>
        </w:rPr>
        <w:t>a</w:t>
      </w:r>
      <w:r w:rsidRPr="00D95B3D">
        <w:rPr>
          <w:spacing w:val="-14"/>
          <w:szCs w:val="24"/>
        </w:rPr>
        <w:t xml:space="preserve"> </w:t>
      </w:r>
      <w:r w:rsidRPr="00D95B3D">
        <w:rPr>
          <w:szCs w:val="24"/>
        </w:rPr>
        <w:t>state</w:t>
      </w:r>
      <w:r w:rsidRPr="00D95B3D">
        <w:rPr>
          <w:spacing w:val="-13"/>
          <w:szCs w:val="24"/>
        </w:rPr>
        <w:t xml:space="preserve"> </w:t>
      </w:r>
      <w:r w:rsidRPr="00D95B3D">
        <w:rPr>
          <w:szCs w:val="24"/>
        </w:rPr>
        <w:t>should</w:t>
      </w:r>
      <w:r w:rsidRPr="00D95B3D">
        <w:rPr>
          <w:spacing w:val="-19"/>
          <w:szCs w:val="24"/>
        </w:rPr>
        <w:t xml:space="preserve"> </w:t>
      </w:r>
      <w:r w:rsidRPr="00D95B3D">
        <w:rPr>
          <w:szCs w:val="24"/>
        </w:rPr>
        <w:t>terminate</w:t>
      </w:r>
      <w:r w:rsidRPr="00D95B3D">
        <w:rPr>
          <w:spacing w:val="-19"/>
          <w:szCs w:val="24"/>
        </w:rPr>
        <w:t xml:space="preserve"> </w:t>
      </w:r>
      <w:r w:rsidRPr="00D95B3D">
        <w:rPr>
          <w:szCs w:val="24"/>
        </w:rPr>
        <w:t>parental</w:t>
      </w:r>
      <w:r w:rsidRPr="00D95B3D">
        <w:rPr>
          <w:spacing w:val="-16"/>
          <w:szCs w:val="24"/>
        </w:rPr>
        <w:t xml:space="preserve"> </w:t>
      </w:r>
      <w:r w:rsidRPr="00D95B3D">
        <w:rPr>
          <w:szCs w:val="24"/>
        </w:rPr>
        <w:t>rights</w:t>
      </w:r>
      <w:r w:rsidRPr="00D95B3D">
        <w:rPr>
          <w:spacing w:val="-13"/>
          <w:szCs w:val="24"/>
        </w:rPr>
        <w:t xml:space="preserve"> </w:t>
      </w:r>
      <w:r w:rsidRPr="00D95B3D">
        <w:rPr>
          <w:szCs w:val="24"/>
        </w:rPr>
        <w:t xml:space="preserve">and seek </w:t>
      </w:r>
      <w:r w:rsidRPr="00D95B3D">
        <w:rPr>
          <w:spacing w:val="-3"/>
          <w:szCs w:val="24"/>
        </w:rPr>
        <w:t xml:space="preserve">permanent </w:t>
      </w:r>
      <w:r w:rsidRPr="00D95B3D">
        <w:rPr>
          <w:szCs w:val="24"/>
        </w:rPr>
        <w:t xml:space="preserve">placement for a child in state </w:t>
      </w:r>
      <w:r w:rsidRPr="00D95B3D">
        <w:rPr>
          <w:spacing w:val="-5"/>
          <w:szCs w:val="24"/>
        </w:rPr>
        <w:t xml:space="preserve">custody. </w:t>
      </w:r>
      <w:r w:rsidRPr="00D95B3D">
        <w:rPr>
          <w:spacing w:val="-4"/>
          <w:szCs w:val="24"/>
        </w:rPr>
        <w:t xml:space="preserve">ASFA </w:t>
      </w:r>
      <w:r w:rsidRPr="00D95B3D">
        <w:rPr>
          <w:szCs w:val="24"/>
        </w:rPr>
        <w:t>states that an agency must file</w:t>
      </w:r>
      <w:r w:rsidRPr="00D95B3D">
        <w:rPr>
          <w:spacing w:val="5"/>
          <w:szCs w:val="24"/>
        </w:rPr>
        <w:t xml:space="preserve"> </w:t>
      </w:r>
      <w:r w:rsidRPr="00D95B3D">
        <w:rPr>
          <w:szCs w:val="24"/>
        </w:rPr>
        <w:t>a</w:t>
      </w:r>
      <w:r w:rsidRPr="00D95B3D">
        <w:rPr>
          <w:spacing w:val="-6"/>
          <w:szCs w:val="24"/>
        </w:rPr>
        <w:t xml:space="preserve"> </w:t>
      </w:r>
      <w:r w:rsidRPr="00D95B3D">
        <w:rPr>
          <w:szCs w:val="24"/>
        </w:rPr>
        <w:t>petition</w:t>
      </w:r>
      <w:r w:rsidRPr="00D95B3D">
        <w:rPr>
          <w:spacing w:val="-15"/>
          <w:szCs w:val="24"/>
        </w:rPr>
        <w:t xml:space="preserve"> </w:t>
      </w:r>
      <w:r w:rsidRPr="00D95B3D">
        <w:rPr>
          <w:szCs w:val="24"/>
        </w:rPr>
        <w:t>to</w:t>
      </w:r>
      <w:r w:rsidRPr="00D95B3D">
        <w:rPr>
          <w:spacing w:val="-10"/>
          <w:szCs w:val="24"/>
        </w:rPr>
        <w:t xml:space="preserve"> </w:t>
      </w:r>
      <w:r w:rsidRPr="00D95B3D">
        <w:rPr>
          <w:szCs w:val="24"/>
        </w:rPr>
        <w:t>terminate</w:t>
      </w:r>
      <w:r w:rsidRPr="00D95B3D">
        <w:rPr>
          <w:spacing w:val="-13"/>
          <w:szCs w:val="24"/>
        </w:rPr>
        <w:t xml:space="preserve"> </w:t>
      </w:r>
      <w:r w:rsidRPr="00D95B3D">
        <w:rPr>
          <w:szCs w:val="24"/>
        </w:rPr>
        <w:t>parental</w:t>
      </w:r>
      <w:r w:rsidRPr="00D95B3D">
        <w:rPr>
          <w:spacing w:val="-16"/>
          <w:szCs w:val="24"/>
        </w:rPr>
        <w:t xml:space="preserve"> </w:t>
      </w:r>
      <w:r w:rsidRPr="00D95B3D">
        <w:rPr>
          <w:szCs w:val="24"/>
        </w:rPr>
        <w:t>rights</w:t>
      </w:r>
      <w:r w:rsidRPr="00D95B3D">
        <w:rPr>
          <w:spacing w:val="-10"/>
          <w:szCs w:val="24"/>
        </w:rPr>
        <w:t xml:space="preserve"> </w:t>
      </w:r>
      <w:r w:rsidRPr="00D95B3D">
        <w:rPr>
          <w:szCs w:val="24"/>
        </w:rPr>
        <w:t>(TPR)</w:t>
      </w:r>
      <w:r w:rsidRPr="00D95B3D">
        <w:rPr>
          <w:spacing w:val="-7"/>
          <w:szCs w:val="24"/>
        </w:rPr>
        <w:t xml:space="preserve"> </w:t>
      </w:r>
      <w:r w:rsidRPr="00D95B3D">
        <w:rPr>
          <w:szCs w:val="24"/>
        </w:rPr>
        <w:t>if</w:t>
      </w:r>
      <w:r w:rsidRPr="00D95B3D">
        <w:rPr>
          <w:spacing w:val="-4"/>
          <w:szCs w:val="24"/>
        </w:rPr>
        <w:t xml:space="preserve"> </w:t>
      </w:r>
      <w:r w:rsidRPr="00D95B3D">
        <w:rPr>
          <w:szCs w:val="24"/>
        </w:rPr>
        <w:t>a</w:t>
      </w:r>
      <w:r w:rsidRPr="00D95B3D">
        <w:rPr>
          <w:spacing w:val="-9"/>
          <w:szCs w:val="24"/>
        </w:rPr>
        <w:t xml:space="preserve"> </w:t>
      </w:r>
      <w:r w:rsidRPr="00D95B3D">
        <w:rPr>
          <w:szCs w:val="24"/>
        </w:rPr>
        <w:t>child</w:t>
      </w:r>
      <w:r w:rsidRPr="00D95B3D">
        <w:rPr>
          <w:spacing w:val="-11"/>
          <w:szCs w:val="24"/>
        </w:rPr>
        <w:t xml:space="preserve"> </w:t>
      </w:r>
      <w:r w:rsidRPr="00D95B3D">
        <w:rPr>
          <w:szCs w:val="24"/>
        </w:rPr>
        <w:t>is</w:t>
      </w:r>
      <w:r w:rsidRPr="00D95B3D">
        <w:rPr>
          <w:spacing w:val="-7"/>
          <w:szCs w:val="24"/>
        </w:rPr>
        <w:t xml:space="preserve"> </w:t>
      </w:r>
      <w:r w:rsidRPr="00D95B3D">
        <w:rPr>
          <w:szCs w:val="24"/>
        </w:rPr>
        <w:t>in</w:t>
      </w:r>
      <w:r w:rsidRPr="00D95B3D">
        <w:rPr>
          <w:spacing w:val="-5"/>
          <w:szCs w:val="24"/>
        </w:rPr>
        <w:t xml:space="preserve"> </w:t>
      </w:r>
      <w:r w:rsidRPr="00D95B3D">
        <w:rPr>
          <w:szCs w:val="24"/>
        </w:rPr>
        <w:t>foster</w:t>
      </w:r>
      <w:r w:rsidRPr="00D95B3D">
        <w:rPr>
          <w:spacing w:val="-11"/>
          <w:szCs w:val="24"/>
        </w:rPr>
        <w:t xml:space="preserve"> </w:t>
      </w:r>
      <w:r w:rsidRPr="00D95B3D">
        <w:rPr>
          <w:szCs w:val="24"/>
        </w:rPr>
        <w:t>care</w:t>
      </w:r>
      <w:r w:rsidRPr="00D95B3D">
        <w:rPr>
          <w:spacing w:val="-10"/>
          <w:szCs w:val="24"/>
        </w:rPr>
        <w:t xml:space="preserve"> </w:t>
      </w:r>
      <w:r w:rsidRPr="00D95B3D">
        <w:rPr>
          <w:szCs w:val="24"/>
        </w:rPr>
        <w:t>for</w:t>
      </w:r>
      <w:r w:rsidRPr="00D95B3D">
        <w:rPr>
          <w:spacing w:val="-7"/>
          <w:szCs w:val="24"/>
        </w:rPr>
        <w:t xml:space="preserve"> </w:t>
      </w:r>
      <w:r w:rsidRPr="00D95B3D">
        <w:rPr>
          <w:szCs w:val="24"/>
        </w:rPr>
        <w:t>15</w:t>
      </w:r>
      <w:r w:rsidRPr="00D95B3D">
        <w:rPr>
          <w:spacing w:val="-7"/>
          <w:szCs w:val="24"/>
        </w:rPr>
        <w:t xml:space="preserve"> </w:t>
      </w:r>
      <w:r w:rsidRPr="00D95B3D">
        <w:rPr>
          <w:szCs w:val="24"/>
        </w:rPr>
        <w:t>of</w:t>
      </w:r>
      <w:r w:rsidRPr="00D95B3D">
        <w:rPr>
          <w:spacing w:val="-9"/>
          <w:szCs w:val="24"/>
        </w:rPr>
        <w:t xml:space="preserve"> </w:t>
      </w:r>
      <w:r w:rsidRPr="00D95B3D">
        <w:rPr>
          <w:szCs w:val="24"/>
        </w:rPr>
        <w:t>the</w:t>
      </w:r>
      <w:r w:rsidRPr="00D95B3D">
        <w:rPr>
          <w:spacing w:val="-11"/>
          <w:szCs w:val="24"/>
        </w:rPr>
        <w:t xml:space="preserve"> </w:t>
      </w:r>
      <w:r w:rsidRPr="00D95B3D">
        <w:rPr>
          <w:szCs w:val="24"/>
        </w:rPr>
        <w:t xml:space="preserve">last 22 months. The </w:t>
      </w:r>
      <w:r w:rsidRPr="00D95B3D">
        <w:rPr>
          <w:spacing w:val="-4"/>
          <w:szCs w:val="24"/>
        </w:rPr>
        <w:t xml:space="preserve">petition </w:t>
      </w:r>
      <w:r w:rsidRPr="00D95B3D">
        <w:rPr>
          <w:szCs w:val="24"/>
        </w:rPr>
        <w:t xml:space="preserve">to terminate parental rights must be filed within 60 days if </w:t>
      </w:r>
      <w:r w:rsidRPr="00D95B3D">
        <w:rPr>
          <w:spacing w:val="-2"/>
          <w:szCs w:val="24"/>
        </w:rPr>
        <w:t xml:space="preserve">the </w:t>
      </w:r>
      <w:r w:rsidRPr="00D95B3D">
        <w:rPr>
          <w:szCs w:val="24"/>
        </w:rPr>
        <w:t xml:space="preserve">court rules that the child is an abandoned infant or that reunification will not occur because of the </w:t>
      </w:r>
      <w:r w:rsidRPr="00D95B3D">
        <w:rPr>
          <w:spacing w:val="-4"/>
          <w:szCs w:val="24"/>
        </w:rPr>
        <w:t xml:space="preserve">parent’s </w:t>
      </w:r>
      <w:r w:rsidRPr="00D95B3D">
        <w:rPr>
          <w:szCs w:val="24"/>
        </w:rPr>
        <w:t>felony</w:t>
      </w:r>
      <w:r w:rsidRPr="00D95B3D">
        <w:rPr>
          <w:spacing w:val="-4"/>
          <w:szCs w:val="24"/>
        </w:rPr>
        <w:t xml:space="preserve"> </w:t>
      </w:r>
      <w:r w:rsidRPr="00D95B3D">
        <w:rPr>
          <w:szCs w:val="24"/>
        </w:rPr>
        <w:t>conviction.</w:t>
      </w:r>
    </w:p>
    <w:p w14:paraId="32A3D5F2" w14:textId="0E013DE7" w:rsidR="00B112B8" w:rsidRPr="00E345DA" w:rsidRDefault="00B112B8" w:rsidP="00CC2FE1">
      <w:pPr>
        <w:pStyle w:val="ListParagraph"/>
        <w:widowControl w:val="0"/>
        <w:numPr>
          <w:ilvl w:val="0"/>
          <w:numId w:val="17"/>
        </w:numPr>
        <w:autoSpaceDE w:val="0"/>
        <w:autoSpaceDN w:val="0"/>
        <w:spacing w:before="119" w:line="360" w:lineRule="auto"/>
        <w:contextualSpacing w:val="0"/>
      </w:pPr>
      <w:r w:rsidRPr="00E345DA">
        <w:t xml:space="preserve">There are a few </w:t>
      </w:r>
      <w:r w:rsidRPr="00E345DA">
        <w:rPr>
          <w:b/>
          <w:i/>
        </w:rPr>
        <w:t>exceptions</w:t>
      </w:r>
      <w:r w:rsidRPr="00E345DA">
        <w:t>. These include:</w:t>
      </w:r>
    </w:p>
    <w:p w14:paraId="52537BC1" w14:textId="060ED2EB" w:rsidR="00B112B8" w:rsidRPr="004D4223" w:rsidRDefault="00B112B8" w:rsidP="00CC2FE1">
      <w:pPr>
        <w:widowControl w:val="0"/>
        <w:numPr>
          <w:ilvl w:val="2"/>
          <w:numId w:val="18"/>
        </w:numPr>
        <w:tabs>
          <w:tab w:val="left" w:pos="1440"/>
        </w:tabs>
        <w:autoSpaceDE w:val="0"/>
        <w:autoSpaceDN w:val="0"/>
        <w:spacing w:line="360" w:lineRule="auto"/>
        <w:ind w:left="1440"/>
        <w:rPr>
          <w:rFonts w:ascii="Courier New" w:hAnsi="Courier New"/>
          <w:color w:val="211F1F"/>
          <w:sz w:val="28"/>
        </w:rPr>
      </w:pPr>
      <w:r w:rsidRPr="004D4223">
        <w:t>if the child is placed with</w:t>
      </w:r>
      <w:r w:rsidRPr="004D4223">
        <w:rPr>
          <w:spacing w:val="-2"/>
        </w:rPr>
        <w:t xml:space="preserve"> </w:t>
      </w:r>
      <w:r w:rsidRPr="004D4223">
        <w:t>a relative,</w:t>
      </w:r>
    </w:p>
    <w:p w14:paraId="67BF88F5" w14:textId="17B1CC4A" w:rsidR="00B112B8" w:rsidRPr="00E345DA" w:rsidRDefault="00B112B8" w:rsidP="00CC2FE1">
      <w:pPr>
        <w:widowControl w:val="0"/>
        <w:numPr>
          <w:ilvl w:val="2"/>
          <w:numId w:val="18"/>
        </w:numPr>
        <w:tabs>
          <w:tab w:val="left" w:pos="941"/>
        </w:tabs>
        <w:autoSpaceDE w:val="0"/>
        <w:autoSpaceDN w:val="0"/>
        <w:spacing w:before="130" w:line="360" w:lineRule="auto"/>
        <w:ind w:left="1440"/>
      </w:pPr>
      <w:r w:rsidRPr="00E345DA">
        <w:t>there</w:t>
      </w:r>
      <w:r w:rsidRPr="00E345DA">
        <w:rPr>
          <w:spacing w:val="-9"/>
        </w:rPr>
        <w:t xml:space="preserve"> </w:t>
      </w:r>
      <w:r w:rsidRPr="00E345DA">
        <w:t>is</w:t>
      </w:r>
      <w:r w:rsidRPr="00E345DA">
        <w:rPr>
          <w:spacing w:val="-8"/>
        </w:rPr>
        <w:t xml:space="preserve"> </w:t>
      </w:r>
      <w:r w:rsidRPr="00E345DA">
        <w:t>compelling</w:t>
      </w:r>
      <w:r w:rsidRPr="00E345DA">
        <w:rPr>
          <w:spacing w:val="-19"/>
        </w:rPr>
        <w:t xml:space="preserve"> </w:t>
      </w:r>
      <w:r w:rsidRPr="00E345DA">
        <w:t>evidence</w:t>
      </w:r>
      <w:r w:rsidRPr="00E345DA">
        <w:rPr>
          <w:spacing w:val="-18"/>
        </w:rPr>
        <w:t xml:space="preserve"> </w:t>
      </w:r>
      <w:r w:rsidRPr="00E345DA">
        <w:t>that</w:t>
      </w:r>
      <w:r w:rsidRPr="00E345DA">
        <w:rPr>
          <w:spacing w:val="-11"/>
        </w:rPr>
        <w:t xml:space="preserve"> </w:t>
      </w:r>
      <w:r w:rsidRPr="00E345DA">
        <w:t>the</w:t>
      </w:r>
      <w:r w:rsidRPr="00E345DA">
        <w:rPr>
          <w:spacing w:val="-6"/>
        </w:rPr>
        <w:t xml:space="preserve"> </w:t>
      </w:r>
      <w:r w:rsidRPr="00E345DA">
        <w:t>decision</w:t>
      </w:r>
      <w:r w:rsidRPr="00E345DA">
        <w:rPr>
          <w:spacing w:val="-14"/>
        </w:rPr>
        <w:t xml:space="preserve"> </w:t>
      </w:r>
      <w:r w:rsidRPr="00E345DA">
        <w:t>to</w:t>
      </w:r>
      <w:r w:rsidRPr="00E345DA">
        <w:rPr>
          <w:spacing w:val="-5"/>
        </w:rPr>
        <w:t xml:space="preserve"> </w:t>
      </w:r>
      <w:r w:rsidRPr="00E345DA">
        <w:rPr>
          <w:spacing w:val="-4"/>
        </w:rPr>
        <w:t>pursue</w:t>
      </w:r>
      <w:r w:rsidRPr="00E345DA">
        <w:rPr>
          <w:spacing w:val="-11"/>
        </w:rPr>
        <w:t xml:space="preserve"> </w:t>
      </w:r>
      <w:r w:rsidRPr="00E345DA">
        <w:t>termination</w:t>
      </w:r>
      <w:r w:rsidRPr="00E345DA">
        <w:rPr>
          <w:spacing w:val="-15"/>
        </w:rPr>
        <w:t xml:space="preserve"> </w:t>
      </w:r>
      <w:r w:rsidRPr="00E345DA">
        <w:t>is</w:t>
      </w:r>
      <w:r w:rsidRPr="00E345DA">
        <w:rPr>
          <w:spacing w:val="-13"/>
        </w:rPr>
        <w:t xml:space="preserve"> </w:t>
      </w:r>
      <w:r w:rsidRPr="00E345DA">
        <w:t>not</w:t>
      </w:r>
      <w:r w:rsidRPr="00E345DA">
        <w:rPr>
          <w:spacing w:val="-4"/>
        </w:rPr>
        <w:t xml:space="preserve"> </w:t>
      </w:r>
      <w:r w:rsidRPr="00E345DA">
        <w:t>in</w:t>
      </w:r>
      <w:r w:rsidRPr="00E345DA">
        <w:rPr>
          <w:spacing w:val="-7"/>
        </w:rPr>
        <w:t xml:space="preserve"> </w:t>
      </w:r>
      <w:r w:rsidRPr="00E345DA">
        <w:t>the child’s best interests, or</w:t>
      </w:r>
    </w:p>
    <w:p w14:paraId="39F603C8" w14:textId="02B545DA" w:rsidR="00B112B8" w:rsidRPr="004D4223" w:rsidRDefault="00B112B8" w:rsidP="00CC2FE1">
      <w:pPr>
        <w:widowControl w:val="0"/>
        <w:numPr>
          <w:ilvl w:val="2"/>
          <w:numId w:val="18"/>
        </w:numPr>
        <w:tabs>
          <w:tab w:val="left" w:pos="941"/>
        </w:tabs>
        <w:autoSpaceDE w:val="0"/>
        <w:autoSpaceDN w:val="0"/>
        <w:spacing w:before="211" w:line="360" w:lineRule="auto"/>
        <w:ind w:left="1440" w:right="454"/>
        <w:rPr>
          <w:rFonts w:ascii="Courier New" w:hAnsi="Courier New"/>
          <w:color w:val="211F1F"/>
          <w:sz w:val="28"/>
        </w:rPr>
      </w:pPr>
      <w:r w:rsidRPr="004D4223">
        <w:t>the</w:t>
      </w:r>
      <w:r w:rsidRPr="004D4223">
        <w:rPr>
          <w:spacing w:val="-11"/>
        </w:rPr>
        <w:t xml:space="preserve"> </w:t>
      </w:r>
      <w:r w:rsidRPr="004D4223">
        <w:t>state</w:t>
      </w:r>
      <w:r w:rsidRPr="004D4223">
        <w:rPr>
          <w:spacing w:val="-10"/>
        </w:rPr>
        <w:t xml:space="preserve"> </w:t>
      </w:r>
      <w:r w:rsidRPr="004D4223">
        <w:t>agency</w:t>
      </w:r>
      <w:r w:rsidRPr="004D4223">
        <w:rPr>
          <w:spacing w:val="-22"/>
        </w:rPr>
        <w:t xml:space="preserve"> </w:t>
      </w:r>
      <w:r w:rsidRPr="004D4223">
        <w:t>has</w:t>
      </w:r>
      <w:r w:rsidRPr="004D4223">
        <w:rPr>
          <w:spacing w:val="-9"/>
        </w:rPr>
        <w:t xml:space="preserve"> </w:t>
      </w:r>
      <w:r w:rsidRPr="004D4223">
        <w:t>not</w:t>
      </w:r>
      <w:r w:rsidRPr="004D4223">
        <w:rPr>
          <w:spacing w:val="-8"/>
        </w:rPr>
        <w:t xml:space="preserve"> </w:t>
      </w:r>
      <w:r w:rsidRPr="004D4223">
        <w:t>provided</w:t>
      </w:r>
      <w:r w:rsidRPr="004D4223">
        <w:rPr>
          <w:spacing w:val="-19"/>
        </w:rPr>
        <w:t xml:space="preserve"> </w:t>
      </w:r>
      <w:r w:rsidRPr="004D4223">
        <w:t>comprehensive</w:t>
      </w:r>
      <w:r w:rsidRPr="004D4223">
        <w:rPr>
          <w:spacing w:val="-21"/>
        </w:rPr>
        <w:t xml:space="preserve"> </w:t>
      </w:r>
      <w:r w:rsidRPr="004D4223">
        <w:t>services</w:t>
      </w:r>
      <w:r w:rsidRPr="004D4223">
        <w:rPr>
          <w:spacing w:val="-15"/>
        </w:rPr>
        <w:t xml:space="preserve"> </w:t>
      </w:r>
      <w:r w:rsidRPr="004D4223">
        <w:t>to</w:t>
      </w:r>
      <w:r w:rsidRPr="004D4223">
        <w:rPr>
          <w:spacing w:val="-11"/>
        </w:rPr>
        <w:t xml:space="preserve"> </w:t>
      </w:r>
      <w:r w:rsidRPr="004D4223">
        <w:t>the</w:t>
      </w:r>
      <w:r w:rsidRPr="004D4223">
        <w:rPr>
          <w:spacing w:val="-8"/>
        </w:rPr>
        <w:t xml:space="preserve"> </w:t>
      </w:r>
      <w:r w:rsidRPr="004D4223">
        <w:rPr>
          <w:spacing w:val="-3"/>
        </w:rPr>
        <w:t>parent</w:t>
      </w:r>
      <w:r w:rsidRPr="004D4223">
        <w:rPr>
          <w:spacing w:val="-17"/>
        </w:rPr>
        <w:t xml:space="preserve"> </w:t>
      </w:r>
      <w:r w:rsidRPr="004D4223">
        <w:t>necessary for</w:t>
      </w:r>
      <w:r w:rsidRPr="004D4223">
        <w:rPr>
          <w:spacing w:val="-7"/>
        </w:rPr>
        <w:t xml:space="preserve"> </w:t>
      </w:r>
      <w:r w:rsidRPr="004D4223">
        <w:t>reunification.</w:t>
      </w:r>
    </w:p>
    <w:p w14:paraId="2DFBF543" w14:textId="1AF6E589" w:rsidR="00B112B8" w:rsidRDefault="00737540" w:rsidP="00CC2FE1">
      <w:pPr>
        <w:widowControl w:val="0"/>
        <w:numPr>
          <w:ilvl w:val="0"/>
          <w:numId w:val="6"/>
        </w:numPr>
        <w:autoSpaceDE w:val="0"/>
        <w:autoSpaceDN w:val="0"/>
        <w:spacing w:before="3" w:line="360" w:lineRule="auto"/>
        <w:ind w:left="360" w:right="180"/>
        <w:rPr>
          <w:rFonts w:ascii="Symbol" w:hAnsi="Symbol"/>
        </w:rPr>
      </w:pPr>
      <w:r>
        <w:rPr>
          <w:noProof/>
        </w:rPr>
        <w:lastRenderedPageBreak/>
        <w:drawing>
          <wp:anchor distT="0" distB="0" distL="114300" distR="114300" simplePos="0" relativeHeight="251687936" behindDoc="0" locked="0" layoutInCell="1" allowOverlap="1" wp14:anchorId="1C93A895" wp14:editId="01613D8A">
            <wp:simplePos x="0" y="0"/>
            <wp:positionH relativeFrom="margin">
              <wp:align>right</wp:align>
            </wp:positionH>
            <wp:positionV relativeFrom="paragraph">
              <wp:posOffset>8890</wp:posOffset>
            </wp:positionV>
            <wp:extent cx="2194560" cy="1645920"/>
            <wp:effectExtent l="0" t="0" r="0" b="0"/>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REVIEW </w:t>
      </w:r>
      <w:r w:rsidR="00B112B8" w:rsidRPr="004D4223">
        <w:t>the definition of reasonable efforts with the</w:t>
      </w:r>
      <w:r w:rsidR="00B112B8" w:rsidRPr="004D4223">
        <w:rPr>
          <w:spacing w:val="-4"/>
        </w:rPr>
        <w:t xml:space="preserve"> </w:t>
      </w:r>
      <w:r w:rsidR="00B112B8" w:rsidRPr="004D4223">
        <w:t>group:</w:t>
      </w:r>
      <w:r w:rsidRPr="00737540">
        <w:rPr>
          <w:noProof/>
        </w:rPr>
        <w:t xml:space="preserve"> </w:t>
      </w:r>
    </w:p>
    <w:p w14:paraId="35FCCA81" w14:textId="77777777" w:rsidR="00B112B8" w:rsidRPr="004D4223" w:rsidRDefault="00B112B8" w:rsidP="00CC2FE1">
      <w:pPr>
        <w:pStyle w:val="BulletLevel2"/>
        <w:spacing w:line="360" w:lineRule="auto"/>
        <w:ind w:left="720"/>
        <w:rPr>
          <w:sz w:val="28"/>
          <w:szCs w:val="28"/>
        </w:rPr>
      </w:pPr>
      <w:r w:rsidRPr="004D4223">
        <w:t xml:space="preserve">Reasonable efforts commonly refer to efforts </w:t>
      </w:r>
      <w:r w:rsidRPr="004D4223">
        <w:rPr>
          <w:spacing w:val="-3"/>
        </w:rPr>
        <w:t xml:space="preserve">made </w:t>
      </w:r>
      <w:r w:rsidRPr="004D4223">
        <w:t>by state child welfare agencies to provide the assistance and services needed to preserve and reunify families. State laws require agencies to assist families in remedying the conditions</w:t>
      </w:r>
      <w:r w:rsidRPr="004D4223">
        <w:rPr>
          <w:spacing w:val="-20"/>
        </w:rPr>
        <w:t xml:space="preserve"> </w:t>
      </w:r>
      <w:r w:rsidRPr="004D4223">
        <w:t>that</w:t>
      </w:r>
      <w:r w:rsidRPr="004D4223">
        <w:rPr>
          <w:spacing w:val="-9"/>
        </w:rPr>
        <w:t xml:space="preserve"> </w:t>
      </w:r>
      <w:r w:rsidRPr="004D4223">
        <w:t>brought</w:t>
      </w:r>
      <w:r w:rsidRPr="004D4223">
        <w:rPr>
          <w:spacing w:val="-15"/>
        </w:rPr>
        <w:t xml:space="preserve"> </w:t>
      </w:r>
      <w:r w:rsidRPr="004D4223">
        <w:t>the</w:t>
      </w:r>
      <w:r w:rsidRPr="004D4223">
        <w:rPr>
          <w:spacing w:val="-7"/>
        </w:rPr>
        <w:t xml:space="preserve"> </w:t>
      </w:r>
      <w:r w:rsidRPr="004D4223">
        <w:t>child</w:t>
      </w:r>
      <w:r w:rsidRPr="004D4223">
        <w:rPr>
          <w:spacing w:val="-11"/>
        </w:rPr>
        <w:t xml:space="preserve"> </w:t>
      </w:r>
      <w:r w:rsidRPr="004D4223">
        <w:t>and</w:t>
      </w:r>
      <w:r w:rsidRPr="004D4223">
        <w:rPr>
          <w:spacing w:val="-11"/>
        </w:rPr>
        <w:t xml:space="preserve"> </w:t>
      </w:r>
      <w:r w:rsidRPr="004D4223">
        <w:t>family</w:t>
      </w:r>
      <w:r w:rsidRPr="004D4223">
        <w:rPr>
          <w:spacing w:val="-7"/>
        </w:rPr>
        <w:t xml:space="preserve"> </w:t>
      </w:r>
      <w:r w:rsidRPr="004D4223">
        <w:t>to</w:t>
      </w:r>
      <w:r w:rsidRPr="004D4223">
        <w:rPr>
          <w:spacing w:val="-10"/>
        </w:rPr>
        <w:t xml:space="preserve"> </w:t>
      </w:r>
      <w:r w:rsidRPr="004D4223">
        <w:t>the</w:t>
      </w:r>
      <w:r w:rsidRPr="004D4223">
        <w:rPr>
          <w:spacing w:val="-10"/>
        </w:rPr>
        <w:t xml:space="preserve"> </w:t>
      </w:r>
      <w:r w:rsidRPr="004D4223">
        <w:t>attention</w:t>
      </w:r>
      <w:r w:rsidRPr="004D4223">
        <w:rPr>
          <w:spacing w:val="-11"/>
        </w:rPr>
        <w:t xml:space="preserve"> </w:t>
      </w:r>
      <w:r w:rsidRPr="004D4223">
        <w:t>of</w:t>
      </w:r>
      <w:r w:rsidRPr="004D4223">
        <w:rPr>
          <w:spacing w:val="-11"/>
        </w:rPr>
        <w:t xml:space="preserve"> </w:t>
      </w:r>
      <w:r w:rsidRPr="004D4223">
        <w:t>the</w:t>
      </w:r>
      <w:r w:rsidRPr="004D4223">
        <w:rPr>
          <w:spacing w:val="-12"/>
        </w:rPr>
        <w:t xml:space="preserve"> </w:t>
      </w:r>
      <w:r w:rsidRPr="004D4223">
        <w:t>child</w:t>
      </w:r>
      <w:r w:rsidRPr="004D4223">
        <w:rPr>
          <w:spacing w:val="-16"/>
        </w:rPr>
        <w:t xml:space="preserve"> </w:t>
      </w:r>
      <w:r w:rsidRPr="004D4223">
        <w:t>welfare agency. In Tennessee, TCA 37-1-166 is the basis for determining whether or</w:t>
      </w:r>
      <w:r w:rsidRPr="004D4223">
        <w:rPr>
          <w:spacing w:val="-40"/>
        </w:rPr>
        <w:t xml:space="preserve"> </w:t>
      </w:r>
      <w:r w:rsidRPr="004D4223">
        <w:t>not DCS has exercised reasonable efforts. According to this statute,</w:t>
      </w:r>
      <w:r w:rsidRPr="004D4223">
        <w:rPr>
          <w:spacing w:val="-27"/>
        </w:rPr>
        <w:t xml:space="preserve"> </w:t>
      </w:r>
      <w:r w:rsidRPr="004D4223">
        <w:t>reasonable</w:t>
      </w:r>
      <w:r w:rsidRPr="004D4223">
        <w:rPr>
          <w:sz w:val="28"/>
          <w:szCs w:val="28"/>
        </w:rPr>
        <w:t xml:space="preserve"> </w:t>
      </w:r>
      <w:r w:rsidRPr="004D4223">
        <w:t>efforts</w:t>
      </w:r>
      <w:r w:rsidRPr="004D4223">
        <w:rPr>
          <w:spacing w:val="-14"/>
        </w:rPr>
        <w:t xml:space="preserve"> </w:t>
      </w:r>
      <w:r w:rsidRPr="004D4223">
        <w:t>mean</w:t>
      </w:r>
      <w:r w:rsidRPr="004D4223">
        <w:rPr>
          <w:spacing w:val="-13"/>
        </w:rPr>
        <w:t xml:space="preserve"> </w:t>
      </w:r>
      <w:r w:rsidRPr="004D4223">
        <w:t>the</w:t>
      </w:r>
      <w:r w:rsidRPr="004D4223">
        <w:rPr>
          <w:spacing w:val="-15"/>
        </w:rPr>
        <w:t xml:space="preserve"> </w:t>
      </w:r>
      <w:r w:rsidRPr="004D4223">
        <w:t>exercise</w:t>
      </w:r>
      <w:r w:rsidRPr="004D4223">
        <w:rPr>
          <w:spacing w:val="-15"/>
        </w:rPr>
        <w:t xml:space="preserve"> </w:t>
      </w:r>
      <w:r w:rsidRPr="004D4223">
        <w:t>of</w:t>
      </w:r>
      <w:r w:rsidRPr="004D4223">
        <w:rPr>
          <w:spacing w:val="-14"/>
        </w:rPr>
        <w:t xml:space="preserve"> </w:t>
      </w:r>
      <w:r w:rsidRPr="004D4223">
        <w:t>reasonable</w:t>
      </w:r>
      <w:r w:rsidRPr="004D4223">
        <w:rPr>
          <w:spacing w:val="-20"/>
        </w:rPr>
        <w:t xml:space="preserve"> </w:t>
      </w:r>
      <w:r w:rsidRPr="004D4223">
        <w:t>care</w:t>
      </w:r>
      <w:r w:rsidRPr="004D4223">
        <w:rPr>
          <w:spacing w:val="-13"/>
        </w:rPr>
        <w:t xml:space="preserve"> </w:t>
      </w:r>
      <w:r w:rsidRPr="004D4223">
        <w:t>and</w:t>
      </w:r>
      <w:r w:rsidRPr="004D4223">
        <w:rPr>
          <w:spacing w:val="-15"/>
        </w:rPr>
        <w:t xml:space="preserve"> </w:t>
      </w:r>
      <w:r w:rsidRPr="004D4223">
        <w:t>diligence</w:t>
      </w:r>
      <w:r w:rsidRPr="004D4223">
        <w:rPr>
          <w:spacing w:val="-14"/>
        </w:rPr>
        <w:t xml:space="preserve"> </w:t>
      </w:r>
      <w:r w:rsidRPr="004D4223">
        <w:t>by</w:t>
      </w:r>
      <w:r w:rsidRPr="004D4223">
        <w:rPr>
          <w:spacing w:val="-13"/>
        </w:rPr>
        <w:t xml:space="preserve"> </w:t>
      </w:r>
      <w:r w:rsidRPr="004D4223">
        <w:t>the</w:t>
      </w:r>
      <w:r w:rsidRPr="004D4223">
        <w:rPr>
          <w:spacing w:val="-12"/>
        </w:rPr>
        <w:t xml:space="preserve"> </w:t>
      </w:r>
      <w:r w:rsidRPr="004D4223">
        <w:t>department to</w:t>
      </w:r>
      <w:r w:rsidRPr="004D4223">
        <w:rPr>
          <w:spacing w:val="12"/>
        </w:rPr>
        <w:t xml:space="preserve"> </w:t>
      </w:r>
      <w:r w:rsidRPr="004D4223">
        <w:t>provide</w:t>
      </w:r>
      <w:r w:rsidRPr="004D4223">
        <w:rPr>
          <w:spacing w:val="-10"/>
        </w:rPr>
        <w:t xml:space="preserve"> </w:t>
      </w:r>
      <w:r w:rsidRPr="004D4223">
        <w:t>services</w:t>
      </w:r>
      <w:r w:rsidRPr="004D4223">
        <w:rPr>
          <w:spacing w:val="-12"/>
        </w:rPr>
        <w:t xml:space="preserve"> </w:t>
      </w:r>
      <w:r w:rsidRPr="004D4223">
        <w:t>related</w:t>
      </w:r>
      <w:r w:rsidRPr="004D4223">
        <w:rPr>
          <w:spacing w:val="-12"/>
        </w:rPr>
        <w:t xml:space="preserve"> </w:t>
      </w:r>
      <w:r w:rsidRPr="004D4223">
        <w:t>to</w:t>
      </w:r>
      <w:r w:rsidRPr="004D4223">
        <w:rPr>
          <w:spacing w:val="-10"/>
        </w:rPr>
        <w:t xml:space="preserve"> </w:t>
      </w:r>
      <w:r w:rsidRPr="004D4223">
        <w:t>meeting</w:t>
      </w:r>
      <w:r w:rsidRPr="004D4223">
        <w:rPr>
          <w:spacing w:val="-16"/>
        </w:rPr>
        <w:t xml:space="preserve"> </w:t>
      </w:r>
      <w:r w:rsidRPr="004D4223">
        <w:t>the</w:t>
      </w:r>
      <w:r w:rsidRPr="004D4223">
        <w:rPr>
          <w:spacing w:val="-7"/>
        </w:rPr>
        <w:t xml:space="preserve"> </w:t>
      </w:r>
      <w:r w:rsidRPr="004D4223">
        <w:t>needs</w:t>
      </w:r>
      <w:r w:rsidRPr="004D4223">
        <w:rPr>
          <w:spacing w:val="-9"/>
        </w:rPr>
        <w:t xml:space="preserve"> </w:t>
      </w:r>
      <w:r w:rsidRPr="004D4223">
        <w:t>of</w:t>
      </w:r>
      <w:r w:rsidRPr="004D4223">
        <w:rPr>
          <w:spacing w:val="-9"/>
        </w:rPr>
        <w:t xml:space="preserve"> </w:t>
      </w:r>
      <w:r w:rsidRPr="004D4223">
        <w:t>the</w:t>
      </w:r>
      <w:r w:rsidRPr="004D4223">
        <w:rPr>
          <w:spacing w:val="-7"/>
        </w:rPr>
        <w:t xml:space="preserve"> </w:t>
      </w:r>
      <w:r w:rsidRPr="004D4223">
        <w:t>child</w:t>
      </w:r>
      <w:r w:rsidRPr="004D4223">
        <w:rPr>
          <w:spacing w:val="-10"/>
        </w:rPr>
        <w:t xml:space="preserve"> </w:t>
      </w:r>
      <w:r w:rsidRPr="004D4223">
        <w:t>and</w:t>
      </w:r>
      <w:r w:rsidRPr="004D4223">
        <w:rPr>
          <w:spacing w:val="-11"/>
        </w:rPr>
        <w:t xml:space="preserve"> </w:t>
      </w:r>
      <w:r w:rsidRPr="004D4223">
        <w:t>the</w:t>
      </w:r>
      <w:r w:rsidRPr="004D4223">
        <w:rPr>
          <w:spacing w:val="-6"/>
        </w:rPr>
        <w:t xml:space="preserve"> </w:t>
      </w:r>
      <w:r w:rsidRPr="004D4223">
        <w:rPr>
          <w:spacing w:val="-5"/>
        </w:rPr>
        <w:t>family.</w:t>
      </w:r>
    </w:p>
    <w:p w14:paraId="3DF1956C" w14:textId="77777777" w:rsidR="00B112B8" w:rsidRDefault="00B112B8" w:rsidP="00CC2FE1">
      <w:pPr>
        <w:pStyle w:val="ListParagraph"/>
        <w:widowControl w:val="0"/>
        <w:numPr>
          <w:ilvl w:val="0"/>
          <w:numId w:val="15"/>
        </w:numPr>
        <w:autoSpaceDE w:val="0"/>
        <w:autoSpaceDN w:val="0"/>
        <w:spacing w:line="360" w:lineRule="auto"/>
        <w:ind w:right="247"/>
        <w:contextualSpacing w:val="0"/>
      </w:pPr>
      <w:r w:rsidRPr="004539F2">
        <w:t>The child’s health and safety are the primary concerns in determining reasonable efforts.</w:t>
      </w:r>
    </w:p>
    <w:p w14:paraId="77FE32E9" w14:textId="77777777" w:rsidR="00B112B8" w:rsidRPr="00D95B3D" w:rsidRDefault="00B112B8" w:rsidP="00CC2FE1">
      <w:pPr>
        <w:pStyle w:val="ListParagraph"/>
        <w:widowControl w:val="0"/>
        <w:numPr>
          <w:ilvl w:val="0"/>
          <w:numId w:val="15"/>
        </w:numPr>
        <w:autoSpaceDE w:val="0"/>
        <w:autoSpaceDN w:val="0"/>
        <w:spacing w:line="360" w:lineRule="auto"/>
        <w:ind w:right="247"/>
        <w:contextualSpacing w:val="0"/>
      </w:pPr>
      <w:r w:rsidRPr="00D95B3D">
        <w:t xml:space="preserve">When </w:t>
      </w:r>
      <w:r w:rsidRPr="00D95B3D">
        <w:rPr>
          <w:spacing w:val="-4"/>
        </w:rPr>
        <w:t xml:space="preserve">reasonable </w:t>
      </w:r>
      <w:r w:rsidRPr="00D95B3D">
        <w:t>efforts are</w:t>
      </w:r>
      <w:r w:rsidRPr="00D95B3D">
        <w:rPr>
          <w:spacing w:val="-27"/>
        </w:rPr>
        <w:t xml:space="preserve"> </w:t>
      </w:r>
      <w:r w:rsidRPr="00D95B3D">
        <w:t>required:</w:t>
      </w:r>
    </w:p>
    <w:p w14:paraId="6DF41D50" w14:textId="77777777" w:rsidR="00B112B8" w:rsidRPr="004539F2" w:rsidRDefault="00B112B8" w:rsidP="00CC2FE1">
      <w:pPr>
        <w:pStyle w:val="ListParagraph"/>
        <w:widowControl w:val="0"/>
        <w:numPr>
          <w:ilvl w:val="0"/>
          <w:numId w:val="19"/>
        </w:numPr>
        <w:tabs>
          <w:tab w:val="left" w:pos="1080"/>
        </w:tabs>
        <w:autoSpaceDE w:val="0"/>
        <w:autoSpaceDN w:val="0"/>
        <w:spacing w:line="360" w:lineRule="auto"/>
        <w:ind w:left="1080"/>
        <w:contextualSpacing w:val="0"/>
      </w:pPr>
      <w:r w:rsidRPr="004539F2">
        <w:t>Reasonable</w:t>
      </w:r>
      <w:r w:rsidRPr="004539F2">
        <w:rPr>
          <w:spacing w:val="-21"/>
        </w:rPr>
        <w:t xml:space="preserve"> </w:t>
      </w:r>
      <w:r w:rsidRPr="004539F2">
        <w:t>efforts</w:t>
      </w:r>
      <w:r w:rsidRPr="004539F2">
        <w:rPr>
          <w:spacing w:val="-11"/>
        </w:rPr>
        <w:t xml:space="preserve"> </w:t>
      </w:r>
      <w:r w:rsidRPr="004539F2">
        <w:t>are</w:t>
      </w:r>
      <w:r w:rsidRPr="004539F2">
        <w:rPr>
          <w:spacing w:val="-13"/>
        </w:rPr>
        <w:t xml:space="preserve"> </w:t>
      </w:r>
      <w:r w:rsidRPr="004539F2">
        <w:t>required</w:t>
      </w:r>
      <w:r w:rsidRPr="004539F2">
        <w:rPr>
          <w:spacing w:val="-20"/>
        </w:rPr>
        <w:t xml:space="preserve"> </w:t>
      </w:r>
      <w:r w:rsidRPr="004539F2">
        <w:t>to</w:t>
      </w:r>
      <w:r w:rsidRPr="004539F2">
        <w:rPr>
          <w:spacing w:val="-11"/>
        </w:rPr>
        <w:t xml:space="preserve"> </w:t>
      </w:r>
      <w:r w:rsidRPr="004539F2">
        <w:t>preserve</w:t>
      </w:r>
      <w:r w:rsidRPr="004539F2">
        <w:rPr>
          <w:spacing w:val="-17"/>
        </w:rPr>
        <w:t xml:space="preserve"> </w:t>
      </w:r>
      <w:r w:rsidRPr="004539F2">
        <w:t>and</w:t>
      </w:r>
      <w:r w:rsidRPr="004539F2">
        <w:rPr>
          <w:spacing w:val="-18"/>
        </w:rPr>
        <w:t xml:space="preserve"> </w:t>
      </w:r>
      <w:r w:rsidRPr="004539F2">
        <w:t>reunify</w:t>
      </w:r>
      <w:r w:rsidRPr="004539F2">
        <w:rPr>
          <w:spacing w:val="-20"/>
        </w:rPr>
        <w:t xml:space="preserve"> </w:t>
      </w:r>
      <w:r w:rsidRPr="004539F2">
        <w:t>families</w:t>
      </w:r>
    </w:p>
    <w:p w14:paraId="55D8DDF9" w14:textId="180E14B0" w:rsidR="00B112B8" w:rsidRDefault="00B112B8" w:rsidP="00C53350">
      <w:pPr>
        <w:widowControl w:val="0"/>
        <w:numPr>
          <w:ilvl w:val="3"/>
          <w:numId w:val="20"/>
        </w:numPr>
        <w:tabs>
          <w:tab w:val="left" w:pos="1440"/>
        </w:tabs>
        <w:autoSpaceDE w:val="0"/>
        <w:autoSpaceDN w:val="0"/>
        <w:spacing w:before="89" w:line="360" w:lineRule="auto"/>
        <w:ind w:left="1440" w:right="657"/>
      </w:pPr>
      <w:r w:rsidRPr="004D4223">
        <w:t>prior</w:t>
      </w:r>
      <w:r w:rsidRPr="00CC2FE1">
        <w:rPr>
          <w:spacing w:val="-14"/>
        </w:rPr>
        <w:t xml:space="preserve"> </w:t>
      </w:r>
      <w:r w:rsidRPr="004D4223">
        <w:t>to</w:t>
      </w:r>
      <w:r w:rsidRPr="00CC2FE1">
        <w:rPr>
          <w:spacing w:val="-10"/>
        </w:rPr>
        <w:t xml:space="preserve"> </w:t>
      </w:r>
      <w:r w:rsidRPr="004D4223">
        <w:t>the</w:t>
      </w:r>
      <w:r w:rsidRPr="00CC2FE1">
        <w:rPr>
          <w:spacing w:val="-7"/>
        </w:rPr>
        <w:t xml:space="preserve"> </w:t>
      </w:r>
      <w:r w:rsidRPr="004D4223">
        <w:t>placement</w:t>
      </w:r>
      <w:r w:rsidRPr="00CC2FE1">
        <w:rPr>
          <w:spacing w:val="-16"/>
        </w:rPr>
        <w:t xml:space="preserve"> </w:t>
      </w:r>
      <w:r w:rsidRPr="004D4223">
        <w:t>of</w:t>
      </w:r>
      <w:r w:rsidRPr="00CC2FE1">
        <w:rPr>
          <w:spacing w:val="-4"/>
        </w:rPr>
        <w:t xml:space="preserve"> </w:t>
      </w:r>
      <w:r w:rsidRPr="004D4223">
        <w:t>a</w:t>
      </w:r>
      <w:r w:rsidRPr="00CC2FE1">
        <w:rPr>
          <w:spacing w:val="-4"/>
        </w:rPr>
        <w:t xml:space="preserve"> </w:t>
      </w:r>
      <w:r w:rsidRPr="004D4223">
        <w:t>child</w:t>
      </w:r>
      <w:r w:rsidRPr="00CC2FE1">
        <w:rPr>
          <w:spacing w:val="-9"/>
        </w:rPr>
        <w:t xml:space="preserve"> </w:t>
      </w:r>
      <w:r w:rsidRPr="004D4223">
        <w:t>in</w:t>
      </w:r>
      <w:r w:rsidRPr="00CC2FE1">
        <w:rPr>
          <w:spacing w:val="-7"/>
        </w:rPr>
        <w:t xml:space="preserve"> </w:t>
      </w:r>
      <w:r w:rsidRPr="004D4223">
        <w:t>foster</w:t>
      </w:r>
      <w:r w:rsidRPr="00CC2FE1">
        <w:rPr>
          <w:spacing w:val="-11"/>
        </w:rPr>
        <w:t xml:space="preserve"> </w:t>
      </w:r>
      <w:r w:rsidRPr="004D4223">
        <w:t>care,</w:t>
      </w:r>
      <w:r w:rsidRPr="00CC2FE1">
        <w:rPr>
          <w:spacing w:val="-10"/>
        </w:rPr>
        <w:t xml:space="preserve"> </w:t>
      </w:r>
      <w:r w:rsidRPr="004D4223">
        <w:t>to</w:t>
      </w:r>
      <w:r w:rsidRPr="00CC2FE1">
        <w:rPr>
          <w:spacing w:val="-5"/>
        </w:rPr>
        <w:t xml:space="preserve"> </w:t>
      </w:r>
      <w:r w:rsidRPr="00CC2FE1">
        <w:rPr>
          <w:spacing w:val="-4"/>
        </w:rPr>
        <w:t>prevent</w:t>
      </w:r>
      <w:r w:rsidRPr="00CC2FE1">
        <w:rPr>
          <w:spacing w:val="-13"/>
        </w:rPr>
        <w:t xml:space="preserve"> </w:t>
      </w:r>
      <w:r w:rsidRPr="004D4223">
        <w:t>or</w:t>
      </w:r>
      <w:r w:rsidRPr="00CC2FE1">
        <w:rPr>
          <w:spacing w:val="-5"/>
        </w:rPr>
        <w:t xml:space="preserve"> </w:t>
      </w:r>
      <w:r w:rsidRPr="004D4223">
        <w:t>eliminate</w:t>
      </w:r>
      <w:r w:rsidRPr="00CC2FE1">
        <w:rPr>
          <w:spacing w:val="-19"/>
        </w:rPr>
        <w:t xml:space="preserve"> </w:t>
      </w:r>
      <w:r w:rsidRPr="004D4223">
        <w:t xml:space="preserve">the need for removing the child from the </w:t>
      </w:r>
      <w:r w:rsidRPr="00CC2FE1">
        <w:rPr>
          <w:spacing w:val="-4"/>
        </w:rPr>
        <w:t xml:space="preserve">child’s </w:t>
      </w:r>
      <w:r w:rsidRPr="004D4223">
        <w:t>home;</w:t>
      </w:r>
      <w:r w:rsidRPr="00CC2FE1">
        <w:rPr>
          <w:spacing w:val="-4"/>
        </w:rPr>
        <w:t xml:space="preserve"> </w:t>
      </w:r>
      <w:r w:rsidRPr="004D4223">
        <w:t>and</w:t>
      </w:r>
      <w:r w:rsidR="00CC2FE1">
        <w:t xml:space="preserve"> </w:t>
      </w:r>
      <w:r w:rsidRPr="004D4223">
        <w:t>to</w:t>
      </w:r>
      <w:r w:rsidRPr="00CC2FE1">
        <w:rPr>
          <w:spacing w:val="-10"/>
        </w:rPr>
        <w:t xml:space="preserve"> </w:t>
      </w:r>
      <w:r w:rsidRPr="004D4223">
        <w:t>make</w:t>
      </w:r>
      <w:r w:rsidRPr="00CC2FE1">
        <w:rPr>
          <w:spacing w:val="-5"/>
        </w:rPr>
        <w:t xml:space="preserve"> </w:t>
      </w:r>
      <w:r w:rsidRPr="004D4223">
        <w:t>it</w:t>
      </w:r>
      <w:r w:rsidRPr="00CC2FE1">
        <w:rPr>
          <w:spacing w:val="1"/>
        </w:rPr>
        <w:t xml:space="preserve"> </w:t>
      </w:r>
      <w:r w:rsidRPr="004D4223">
        <w:t>possible</w:t>
      </w:r>
      <w:r w:rsidRPr="00CC2FE1">
        <w:rPr>
          <w:spacing w:val="-10"/>
        </w:rPr>
        <w:t xml:space="preserve"> </w:t>
      </w:r>
      <w:r w:rsidRPr="004D4223">
        <w:t>for</w:t>
      </w:r>
      <w:r w:rsidRPr="00CC2FE1">
        <w:rPr>
          <w:spacing w:val="-1"/>
        </w:rPr>
        <w:t xml:space="preserve"> </w:t>
      </w:r>
      <w:r w:rsidRPr="004D4223">
        <w:t>a</w:t>
      </w:r>
      <w:r w:rsidRPr="00CC2FE1">
        <w:rPr>
          <w:spacing w:val="-8"/>
        </w:rPr>
        <w:t xml:space="preserve"> </w:t>
      </w:r>
      <w:r w:rsidRPr="004D4223">
        <w:t>child</w:t>
      </w:r>
      <w:r w:rsidRPr="00CC2FE1">
        <w:rPr>
          <w:spacing w:val="-11"/>
        </w:rPr>
        <w:t xml:space="preserve"> </w:t>
      </w:r>
      <w:r w:rsidRPr="004D4223">
        <w:t>to</w:t>
      </w:r>
      <w:r w:rsidRPr="00CC2FE1">
        <w:rPr>
          <w:spacing w:val="1"/>
        </w:rPr>
        <w:t xml:space="preserve"> </w:t>
      </w:r>
      <w:r w:rsidRPr="004D4223">
        <w:t>safely</w:t>
      </w:r>
      <w:r w:rsidRPr="00CC2FE1">
        <w:rPr>
          <w:spacing w:val="-18"/>
        </w:rPr>
        <w:t xml:space="preserve"> </w:t>
      </w:r>
      <w:r w:rsidRPr="004D4223">
        <w:t>return</w:t>
      </w:r>
      <w:r w:rsidRPr="00CC2FE1">
        <w:rPr>
          <w:spacing w:val="-9"/>
        </w:rPr>
        <w:t xml:space="preserve"> </w:t>
      </w:r>
      <w:r w:rsidRPr="004D4223">
        <w:t>to</w:t>
      </w:r>
      <w:r w:rsidRPr="00CC2FE1">
        <w:rPr>
          <w:spacing w:val="-6"/>
        </w:rPr>
        <w:t xml:space="preserve"> </w:t>
      </w:r>
      <w:r w:rsidRPr="004D4223">
        <w:t>the</w:t>
      </w:r>
      <w:r w:rsidRPr="00CC2FE1">
        <w:rPr>
          <w:spacing w:val="-9"/>
        </w:rPr>
        <w:t xml:space="preserve"> </w:t>
      </w:r>
      <w:r w:rsidRPr="004D4223">
        <w:t>home.</w:t>
      </w:r>
    </w:p>
    <w:p w14:paraId="7BC8729E" w14:textId="77777777" w:rsidR="00B112B8" w:rsidRDefault="00B112B8" w:rsidP="00CC2FE1">
      <w:pPr>
        <w:widowControl w:val="0"/>
        <w:numPr>
          <w:ilvl w:val="3"/>
          <w:numId w:val="20"/>
        </w:numPr>
        <w:tabs>
          <w:tab w:val="left" w:pos="1440"/>
        </w:tabs>
        <w:autoSpaceDE w:val="0"/>
        <w:autoSpaceDN w:val="0"/>
        <w:spacing w:before="89" w:line="360" w:lineRule="auto"/>
        <w:ind w:left="1440"/>
      </w:pPr>
      <w:r w:rsidRPr="004539F2">
        <w:t>If</w:t>
      </w:r>
      <w:r w:rsidRPr="004539F2">
        <w:rPr>
          <w:spacing w:val="-5"/>
        </w:rPr>
        <w:t xml:space="preserve"> </w:t>
      </w:r>
      <w:r w:rsidRPr="004539F2">
        <w:t>continuation</w:t>
      </w:r>
      <w:r w:rsidRPr="004539F2">
        <w:rPr>
          <w:spacing w:val="-14"/>
        </w:rPr>
        <w:t xml:space="preserve"> </w:t>
      </w:r>
      <w:r w:rsidRPr="004539F2">
        <w:t>of</w:t>
      </w:r>
      <w:r w:rsidRPr="004539F2">
        <w:rPr>
          <w:spacing w:val="-8"/>
        </w:rPr>
        <w:t xml:space="preserve"> </w:t>
      </w:r>
      <w:r w:rsidRPr="004539F2">
        <w:t>reasonable</w:t>
      </w:r>
      <w:r w:rsidRPr="004539F2">
        <w:rPr>
          <w:spacing w:val="-15"/>
        </w:rPr>
        <w:t xml:space="preserve"> </w:t>
      </w:r>
      <w:r w:rsidRPr="004539F2">
        <w:t>efforts</w:t>
      </w:r>
      <w:r w:rsidRPr="004539F2">
        <w:rPr>
          <w:spacing w:val="-6"/>
        </w:rPr>
        <w:t xml:space="preserve"> </w:t>
      </w:r>
      <w:r w:rsidRPr="004539F2">
        <w:t>is</w:t>
      </w:r>
      <w:r w:rsidRPr="004539F2">
        <w:rPr>
          <w:spacing w:val="-5"/>
        </w:rPr>
        <w:t xml:space="preserve"> </w:t>
      </w:r>
      <w:r w:rsidRPr="004539F2">
        <w:rPr>
          <w:spacing w:val="-3"/>
        </w:rPr>
        <w:t>determined</w:t>
      </w:r>
      <w:r w:rsidRPr="004539F2">
        <w:rPr>
          <w:spacing w:val="-17"/>
        </w:rPr>
        <w:t xml:space="preserve"> </w:t>
      </w:r>
      <w:r w:rsidRPr="004539F2">
        <w:t>to</w:t>
      </w:r>
      <w:r w:rsidRPr="004539F2">
        <w:rPr>
          <w:spacing w:val="-1"/>
        </w:rPr>
        <w:t xml:space="preserve"> </w:t>
      </w:r>
      <w:r w:rsidRPr="004539F2">
        <w:t>be</w:t>
      </w:r>
      <w:r w:rsidRPr="004539F2">
        <w:rPr>
          <w:spacing w:val="-4"/>
        </w:rPr>
        <w:t xml:space="preserve"> inconsistent</w:t>
      </w:r>
      <w:r w:rsidRPr="004539F2">
        <w:rPr>
          <w:spacing w:val="-17"/>
        </w:rPr>
        <w:t xml:space="preserve"> </w:t>
      </w:r>
      <w:r w:rsidRPr="004539F2">
        <w:t>with</w:t>
      </w:r>
      <w:r w:rsidRPr="004539F2">
        <w:rPr>
          <w:spacing w:val="-7"/>
        </w:rPr>
        <w:t xml:space="preserve"> </w:t>
      </w:r>
      <w:r w:rsidRPr="004539F2">
        <w:rPr>
          <w:spacing w:val="-2"/>
        </w:rPr>
        <w:t xml:space="preserve">the </w:t>
      </w:r>
      <w:r w:rsidRPr="004539F2">
        <w:t xml:space="preserve">permanency plan for the child, reasonable efforts shall be made to </w:t>
      </w:r>
      <w:r w:rsidRPr="004539F2">
        <w:rPr>
          <w:spacing w:val="-4"/>
        </w:rPr>
        <w:t xml:space="preserve">place </w:t>
      </w:r>
      <w:r w:rsidRPr="004539F2">
        <w:t xml:space="preserve">the child in a timely manner in accordance with the permanency plan and to complete whatever steps are necessary to </w:t>
      </w:r>
      <w:r w:rsidRPr="004539F2">
        <w:lastRenderedPageBreak/>
        <w:t>finalize the permanent</w:t>
      </w:r>
      <w:r w:rsidRPr="004539F2">
        <w:rPr>
          <w:spacing w:val="-31"/>
        </w:rPr>
        <w:t xml:space="preserve"> </w:t>
      </w:r>
      <w:r w:rsidRPr="004539F2">
        <w:t>placement of the</w:t>
      </w:r>
      <w:r w:rsidRPr="004539F2">
        <w:rPr>
          <w:spacing w:val="-5"/>
        </w:rPr>
        <w:t xml:space="preserve"> </w:t>
      </w:r>
      <w:r w:rsidRPr="004539F2">
        <w:t>child.</w:t>
      </w:r>
    </w:p>
    <w:p w14:paraId="53E21D72" w14:textId="77777777" w:rsidR="00B112B8" w:rsidRPr="00D95B3D" w:rsidRDefault="00B112B8" w:rsidP="00CC2FE1">
      <w:pPr>
        <w:pStyle w:val="BulletLevel2"/>
        <w:spacing w:line="360" w:lineRule="auto"/>
        <w:ind w:left="720"/>
      </w:pPr>
      <w:r w:rsidRPr="00D95B3D">
        <w:t>When reasonable efforts are not required:</w:t>
      </w:r>
    </w:p>
    <w:p w14:paraId="2490769B" w14:textId="77777777" w:rsidR="00B112B8" w:rsidRPr="004539F2" w:rsidRDefault="00B112B8" w:rsidP="00CC2FE1">
      <w:pPr>
        <w:pStyle w:val="ListParagraph"/>
        <w:widowControl w:val="0"/>
        <w:numPr>
          <w:ilvl w:val="0"/>
          <w:numId w:val="19"/>
        </w:numPr>
        <w:tabs>
          <w:tab w:val="left" w:pos="1080"/>
        </w:tabs>
        <w:autoSpaceDE w:val="0"/>
        <w:autoSpaceDN w:val="0"/>
        <w:spacing w:line="360" w:lineRule="auto"/>
        <w:ind w:left="1080" w:right="733"/>
        <w:contextualSpacing w:val="0"/>
        <w:rPr>
          <w:rFonts w:ascii="Courier New" w:hAnsi="Courier New"/>
        </w:rPr>
      </w:pPr>
      <w:r w:rsidRPr="004539F2">
        <w:t>Under</w:t>
      </w:r>
      <w:r w:rsidRPr="004539F2">
        <w:rPr>
          <w:spacing w:val="-10"/>
        </w:rPr>
        <w:t xml:space="preserve"> </w:t>
      </w:r>
      <w:r w:rsidRPr="004539F2">
        <w:t>the</w:t>
      </w:r>
      <w:r w:rsidRPr="004539F2">
        <w:rPr>
          <w:spacing w:val="-12"/>
        </w:rPr>
        <w:t xml:space="preserve"> </w:t>
      </w:r>
      <w:r w:rsidRPr="004539F2">
        <w:t>provisions</w:t>
      </w:r>
      <w:r w:rsidRPr="004539F2">
        <w:rPr>
          <w:spacing w:val="-19"/>
        </w:rPr>
        <w:t xml:space="preserve"> </w:t>
      </w:r>
      <w:r w:rsidRPr="004539F2">
        <w:t>of</w:t>
      </w:r>
      <w:r w:rsidRPr="004539F2">
        <w:rPr>
          <w:spacing w:val="-25"/>
        </w:rPr>
        <w:t xml:space="preserve"> </w:t>
      </w:r>
      <w:r w:rsidRPr="004539F2">
        <w:rPr>
          <w:spacing w:val="-4"/>
        </w:rPr>
        <w:t>ASFA</w:t>
      </w:r>
      <w:r w:rsidRPr="004539F2">
        <w:rPr>
          <w:spacing w:val="-29"/>
        </w:rPr>
        <w:t xml:space="preserve"> </w:t>
      </w:r>
      <w:r w:rsidRPr="004539F2">
        <w:t>and</w:t>
      </w:r>
      <w:r w:rsidRPr="004539F2">
        <w:rPr>
          <w:spacing w:val="-15"/>
        </w:rPr>
        <w:t xml:space="preserve"> </w:t>
      </w:r>
      <w:r w:rsidRPr="004539F2">
        <w:t>DCS</w:t>
      </w:r>
      <w:r w:rsidRPr="004539F2">
        <w:rPr>
          <w:spacing w:val="-7"/>
        </w:rPr>
        <w:t xml:space="preserve"> </w:t>
      </w:r>
      <w:r w:rsidRPr="004539F2">
        <w:t>Policies,</w:t>
      </w:r>
      <w:r w:rsidRPr="004539F2">
        <w:rPr>
          <w:spacing w:val="-18"/>
        </w:rPr>
        <w:t xml:space="preserve"> </w:t>
      </w:r>
      <w:r w:rsidRPr="004539F2">
        <w:t>reasonable</w:t>
      </w:r>
      <w:r w:rsidRPr="004539F2">
        <w:rPr>
          <w:spacing w:val="-22"/>
        </w:rPr>
        <w:t xml:space="preserve"> </w:t>
      </w:r>
      <w:r w:rsidRPr="004539F2">
        <w:t>efforts</w:t>
      </w:r>
      <w:r w:rsidRPr="004539F2">
        <w:rPr>
          <w:spacing w:val="-12"/>
        </w:rPr>
        <w:t xml:space="preserve"> </w:t>
      </w:r>
      <w:r w:rsidRPr="004539F2">
        <w:t>to</w:t>
      </w:r>
      <w:r w:rsidRPr="004539F2">
        <w:rPr>
          <w:spacing w:val="-12"/>
        </w:rPr>
        <w:t xml:space="preserve"> </w:t>
      </w:r>
      <w:r w:rsidRPr="004539F2">
        <w:t>preserve</w:t>
      </w:r>
      <w:r w:rsidRPr="004539F2">
        <w:rPr>
          <w:spacing w:val="-19"/>
        </w:rPr>
        <w:t xml:space="preserve"> </w:t>
      </w:r>
      <w:r w:rsidRPr="004539F2">
        <w:t xml:space="preserve">or reunify the family are </w:t>
      </w:r>
      <w:r w:rsidRPr="004539F2">
        <w:rPr>
          <w:b/>
          <w:i/>
        </w:rPr>
        <w:t xml:space="preserve">not </w:t>
      </w:r>
      <w:r w:rsidRPr="004539F2">
        <w:t xml:space="preserve">required when the court has </w:t>
      </w:r>
      <w:r w:rsidRPr="004539F2">
        <w:rPr>
          <w:spacing w:val="-3"/>
        </w:rPr>
        <w:t>determined</w:t>
      </w:r>
      <w:r w:rsidRPr="004539F2">
        <w:rPr>
          <w:spacing w:val="-12"/>
        </w:rPr>
        <w:t xml:space="preserve"> </w:t>
      </w:r>
      <w:r w:rsidRPr="004539F2">
        <w:t>that:</w:t>
      </w:r>
    </w:p>
    <w:p w14:paraId="5522EA21" w14:textId="77777777" w:rsidR="00B112B8" w:rsidRPr="004D4223" w:rsidRDefault="00B112B8" w:rsidP="00CC2FE1">
      <w:pPr>
        <w:widowControl w:val="0"/>
        <w:numPr>
          <w:ilvl w:val="2"/>
          <w:numId w:val="6"/>
        </w:numPr>
        <w:tabs>
          <w:tab w:val="left" w:pos="1080"/>
          <w:tab w:val="left" w:pos="1600"/>
          <w:tab w:val="left" w:pos="1601"/>
        </w:tabs>
        <w:autoSpaceDE w:val="0"/>
        <w:autoSpaceDN w:val="0"/>
        <w:spacing w:before="129" w:line="360" w:lineRule="auto"/>
        <w:ind w:left="1080" w:right="641"/>
      </w:pPr>
      <w:r w:rsidRPr="004D4223">
        <w:t>The</w:t>
      </w:r>
      <w:r w:rsidRPr="004D4223">
        <w:rPr>
          <w:spacing w:val="-8"/>
        </w:rPr>
        <w:t xml:space="preserve"> </w:t>
      </w:r>
      <w:r w:rsidRPr="004D4223">
        <w:t>parent</w:t>
      </w:r>
      <w:r w:rsidRPr="004D4223">
        <w:rPr>
          <w:spacing w:val="-13"/>
        </w:rPr>
        <w:t xml:space="preserve"> </w:t>
      </w:r>
      <w:r w:rsidRPr="004D4223">
        <w:t>has</w:t>
      </w:r>
      <w:r w:rsidRPr="004D4223">
        <w:rPr>
          <w:spacing w:val="-8"/>
        </w:rPr>
        <w:t xml:space="preserve"> </w:t>
      </w:r>
      <w:r w:rsidRPr="004D4223">
        <w:t>committed</w:t>
      </w:r>
      <w:r w:rsidRPr="004D4223">
        <w:rPr>
          <w:spacing w:val="-18"/>
        </w:rPr>
        <w:t xml:space="preserve"> </w:t>
      </w:r>
      <w:r w:rsidRPr="004D4223">
        <w:t>certain</w:t>
      </w:r>
      <w:r w:rsidRPr="004D4223">
        <w:rPr>
          <w:spacing w:val="-11"/>
        </w:rPr>
        <w:t xml:space="preserve"> </w:t>
      </w:r>
      <w:r w:rsidRPr="004D4223">
        <w:t>defined</w:t>
      </w:r>
      <w:r w:rsidRPr="004D4223">
        <w:rPr>
          <w:spacing w:val="-26"/>
        </w:rPr>
        <w:t xml:space="preserve"> </w:t>
      </w:r>
      <w:r w:rsidRPr="004D4223">
        <w:t>felonies</w:t>
      </w:r>
      <w:r w:rsidRPr="004D4223">
        <w:rPr>
          <w:spacing w:val="-10"/>
        </w:rPr>
        <w:t xml:space="preserve"> </w:t>
      </w:r>
      <w:r w:rsidRPr="004D4223">
        <w:rPr>
          <w:spacing w:val="-4"/>
        </w:rPr>
        <w:t>against</w:t>
      </w:r>
      <w:r w:rsidRPr="004D4223">
        <w:rPr>
          <w:spacing w:val="-16"/>
        </w:rPr>
        <w:t xml:space="preserve"> </w:t>
      </w:r>
      <w:r w:rsidRPr="004D4223">
        <w:t>the</w:t>
      </w:r>
      <w:r w:rsidRPr="004D4223">
        <w:rPr>
          <w:spacing w:val="-12"/>
        </w:rPr>
        <w:t xml:space="preserve"> </w:t>
      </w:r>
      <w:r w:rsidRPr="004D4223">
        <w:t>child</w:t>
      </w:r>
      <w:r w:rsidRPr="004D4223">
        <w:rPr>
          <w:spacing w:val="-14"/>
        </w:rPr>
        <w:t xml:space="preserve"> </w:t>
      </w:r>
      <w:r w:rsidRPr="004D4223">
        <w:t>or</w:t>
      </w:r>
      <w:r w:rsidRPr="004D4223">
        <w:rPr>
          <w:spacing w:val="-5"/>
        </w:rPr>
        <w:t xml:space="preserve"> </w:t>
      </w:r>
      <w:r w:rsidRPr="004D4223">
        <w:t xml:space="preserve">any sibling or half-sibling or any other child residing temporarily or permanently in the home. TCA 37-1-166 lists those </w:t>
      </w:r>
      <w:r w:rsidRPr="004D4223">
        <w:rPr>
          <w:spacing w:val="-4"/>
        </w:rPr>
        <w:t>felonies</w:t>
      </w:r>
      <w:r w:rsidRPr="004D4223">
        <w:rPr>
          <w:spacing w:val="-36"/>
        </w:rPr>
        <w:t xml:space="preserve"> </w:t>
      </w:r>
      <w:r w:rsidRPr="004D4223">
        <w:rPr>
          <w:spacing w:val="-6"/>
        </w:rPr>
        <w:t>as</w:t>
      </w:r>
    </w:p>
    <w:p w14:paraId="377CDB51" w14:textId="77777777" w:rsidR="00B112B8" w:rsidRPr="004D4223" w:rsidRDefault="00B112B8" w:rsidP="00CC2FE1">
      <w:pPr>
        <w:widowControl w:val="0"/>
        <w:numPr>
          <w:ilvl w:val="3"/>
          <w:numId w:val="6"/>
        </w:numPr>
        <w:tabs>
          <w:tab w:val="left" w:pos="1440"/>
        </w:tabs>
        <w:autoSpaceDE w:val="0"/>
        <w:autoSpaceDN w:val="0"/>
        <w:spacing w:before="71" w:line="360" w:lineRule="auto"/>
        <w:ind w:left="1440"/>
      </w:pPr>
      <w:proofErr w:type="gramStart"/>
      <w:r w:rsidRPr="004D4223">
        <w:rPr>
          <w:spacing w:val="-4"/>
        </w:rPr>
        <w:t>murder;</w:t>
      </w:r>
      <w:proofErr w:type="gramEnd"/>
    </w:p>
    <w:p w14:paraId="4BF67869" w14:textId="77777777" w:rsidR="00B112B8" w:rsidRPr="004D4223" w:rsidRDefault="00B112B8" w:rsidP="00CC2FE1">
      <w:pPr>
        <w:widowControl w:val="0"/>
        <w:numPr>
          <w:ilvl w:val="3"/>
          <w:numId w:val="6"/>
        </w:numPr>
        <w:tabs>
          <w:tab w:val="left" w:pos="1440"/>
        </w:tabs>
        <w:autoSpaceDE w:val="0"/>
        <w:autoSpaceDN w:val="0"/>
        <w:spacing w:before="224" w:line="360" w:lineRule="auto"/>
        <w:ind w:left="1440"/>
      </w:pPr>
      <w:r w:rsidRPr="004D4223">
        <w:t>voluntary</w:t>
      </w:r>
      <w:r w:rsidRPr="004D4223">
        <w:rPr>
          <w:spacing w:val="-22"/>
        </w:rPr>
        <w:t xml:space="preserve"> </w:t>
      </w:r>
      <w:proofErr w:type="gramStart"/>
      <w:r w:rsidRPr="004D4223">
        <w:t>manslaughter;</w:t>
      </w:r>
      <w:proofErr w:type="gramEnd"/>
    </w:p>
    <w:p w14:paraId="497620A5" w14:textId="77777777" w:rsidR="00B112B8" w:rsidRPr="004D4223" w:rsidRDefault="00B112B8" w:rsidP="00CC2FE1">
      <w:pPr>
        <w:widowControl w:val="0"/>
        <w:numPr>
          <w:ilvl w:val="3"/>
          <w:numId w:val="6"/>
        </w:numPr>
        <w:tabs>
          <w:tab w:val="left" w:pos="1440"/>
        </w:tabs>
        <w:autoSpaceDE w:val="0"/>
        <w:autoSpaceDN w:val="0"/>
        <w:spacing w:line="360" w:lineRule="auto"/>
        <w:ind w:left="1440" w:right="90"/>
      </w:pPr>
      <w:r w:rsidRPr="004D4223">
        <w:t>aided</w:t>
      </w:r>
      <w:r w:rsidRPr="004D4223">
        <w:rPr>
          <w:spacing w:val="-16"/>
        </w:rPr>
        <w:t xml:space="preserve"> </w:t>
      </w:r>
      <w:r w:rsidRPr="004D4223">
        <w:t>or</w:t>
      </w:r>
      <w:r w:rsidRPr="004D4223">
        <w:rPr>
          <w:spacing w:val="-7"/>
        </w:rPr>
        <w:t xml:space="preserve"> </w:t>
      </w:r>
      <w:r w:rsidRPr="004D4223">
        <w:t>abetted,</w:t>
      </w:r>
      <w:r w:rsidRPr="004D4223">
        <w:rPr>
          <w:spacing w:val="-15"/>
        </w:rPr>
        <w:t xml:space="preserve"> </w:t>
      </w:r>
      <w:r w:rsidRPr="004D4223">
        <w:t>attempted,</w:t>
      </w:r>
      <w:r w:rsidRPr="004D4223">
        <w:rPr>
          <w:spacing w:val="-18"/>
        </w:rPr>
        <w:t xml:space="preserve"> </w:t>
      </w:r>
      <w:r w:rsidRPr="004D4223">
        <w:t>conspired,</w:t>
      </w:r>
      <w:r w:rsidRPr="004D4223">
        <w:rPr>
          <w:spacing w:val="-16"/>
        </w:rPr>
        <w:t xml:space="preserve"> </w:t>
      </w:r>
      <w:r w:rsidRPr="004D4223">
        <w:t>or</w:t>
      </w:r>
      <w:r w:rsidRPr="004D4223">
        <w:rPr>
          <w:spacing w:val="-8"/>
        </w:rPr>
        <w:t xml:space="preserve"> </w:t>
      </w:r>
      <w:r w:rsidRPr="004D4223">
        <w:t>solicited</w:t>
      </w:r>
      <w:r w:rsidRPr="004D4223">
        <w:rPr>
          <w:spacing w:val="-16"/>
        </w:rPr>
        <w:t xml:space="preserve"> </w:t>
      </w:r>
      <w:r w:rsidRPr="004D4223">
        <w:t>to</w:t>
      </w:r>
      <w:r w:rsidRPr="004D4223">
        <w:rPr>
          <w:spacing w:val="-12"/>
        </w:rPr>
        <w:t xml:space="preserve"> </w:t>
      </w:r>
      <w:r w:rsidRPr="004D4223">
        <w:rPr>
          <w:spacing w:val="-3"/>
        </w:rPr>
        <w:t>commit</w:t>
      </w:r>
      <w:r w:rsidRPr="004D4223">
        <w:rPr>
          <w:spacing w:val="-16"/>
        </w:rPr>
        <w:t xml:space="preserve"> </w:t>
      </w:r>
      <w:r w:rsidRPr="004D4223">
        <w:t>such</w:t>
      </w:r>
      <w:r w:rsidRPr="004D4223">
        <w:rPr>
          <w:spacing w:val="-5"/>
        </w:rPr>
        <w:t xml:space="preserve"> </w:t>
      </w:r>
      <w:r w:rsidRPr="004D4223">
        <w:t>a murder or voluntary manslaughter;</w:t>
      </w:r>
      <w:r w:rsidRPr="004D4223">
        <w:rPr>
          <w:spacing w:val="-14"/>
        </w:rPr>
        <w:t xml:space="preserve"> </w:t>
      </w:r>
      <w:r w:rsidRPr="004D4223">
        <w:t>or</w:t>
      </w:r>
    </w:p>
    <w:p w14:paraId="53CF453D" w14:textId="4268AECD" w:rsidR="00B112B8" w:rsidRPr="004D4223" w:rsidRDefault="00B112B8" w:rsidP="00CC2FE1">
      <w:pPr>
        <w:widowControl w:val="0"/>
        <w:numPr>
          <w:ilvl w:val="3"/>
          <w:numId w:val="6"/>
        </w:numPr>
        <w:tabs>
          <w:tab w:val="left" w:pos="1440"/>
        </w:tabs>
        <w:autoSpaceDE w:val="0"/>
        <w:autoSpaceDN w:val="0"/>
        <w:spacing w:line="360" w:lineRule="auto"/>
        <w:ind w:left="1440"/>
      </w:pPr>
      <w:r w:rsidRPr="004D4223">
        <w:t>felony</w:t>
      </w:r>
      <w:r w:rsidRPr="004D4223">
        <w:rPr>
          <w:spacing w:val="-13"/>
        </w:rPr>
        <w:t xml:space="preserve"> </w:t>
      </w:r>
      <w:r w:rsidRPr="004D4223">
        <w:t>assault</w:t>
      </w:r>
      <w:r w:rsidRPr="004D4223">
        <w:rPr>
          <w:spacing w:val="-11"/>
        </w:rPr>
        <w:t xml:space="preserve"> </w:t>
      </w:r>
      <w:r w:rsidRPr="004D4223">
        <w:t>that</w:t>
      </w:r>
      <w:r w:rsidRPr="004D4223">
        <w:rPr>
          <w:spacing w:val="-12"/>
        </w:rPr>
        <w:t xml:space="preserve"> </w:t>
      </w:r>
      <w:r w:rsidRPr="004D4223">
        <w:t>results</w:t>
      </w:r>
      <w:r w:rsidRPr="004D4223">
        <w:rPr>
          <w:spacing w:val="-6"/>
        </w:rPr>
        <w:t xml:space="preserve"> </w:t>
      </w:r>
      <w:r w:rsidRPr="004D4223">
        <w:t>in</w:t>
      </w:r>
      <w:r w:rsidRPr="004D4223">
        <w:rPr>
          <w:spacing w:val="-6"/>
        </w:rPr>
        <w:t xml:space="preserve"> </w:t>
      </w:r>
      <w:r w:rsidRPr="004D4223">
        <w:t>serious</w:t>
      </w:r>
      <w:r w:rsidRPr="004D4223">
        <w:rPr>
          <w:spacing w:val="-3"/>
        </w:rPr>
        <w:t xml:space="preserve"> </w:t>
      </w:r>
      <w:r w:rsidRPr="004D4223">
        <w:t>bodily</w:t>
      </w:r>
      <w:r w:rsidRPr="004D4223">
        <w:rPr>
          <w:spacing w:val="-13"/>
        </w:rPr>
        <w:t xml:space="preserve"> </w:t>
      </w:r>
      <w:r w:rsidRPr="004D4223">
        <w:t>injury</w:t>
      </w:r>
      <w:r w:rsidRPr="004D4223">
        <w:rPr>
          <w:spacing w:val="-16"/>
        </w:rPr>
        <w:t xml:space="preserve"> </w:t>
      </w:r>
      <w:r w:rsidRPr="004D4223">
        <w:t>to</w:t>
      </w:r>
      <w:r w:rsidRPr="004D4223">
        <w:rPr>
          <w:spacing w:val="-3"/>
        </w:rPr>
        <w:t xml:space="preserve"> </w:t>
      </w:r>
      <w:r w:rsidRPr="004D4223">
        <w:t>the</w:t>
      </w:r>
      <w:r w:rsidRPr="004D4223">
        <w:rPr>
          <w:spacing w:val="-7"/>
        </w:rPr>
        <w:t xml:space="preserve"> </w:t>
      </w:r>
      <w:r w:rsidRPr="004D4223">
        <w:t>child</w:t>
      </w:r>
      <w:r w:rsidRPr="004D4223">
        <w:rPr>
          <w:spacing w:val="-10"/>
        </w:rPr>
        <w:t xml:space="preserve"> </w:t>
      </w:r>
      <w:r w:rsidRPr="004D4223">
        <w:t>or</w:t>
      </w:r>
      <w:r w:rsidRPr="004D4223">
        <w:rPr>
          <w:spacing w:val="-1"/>
        </w:rPr>
        <w:t xml:space="preserve"> </w:t>
      </w:r>
      <w:r w:rsidRPr="004D4223">
        <w:t>any sibling or half-sibling or any other child residing in the home.</w:t>
      </w:r>
    </w:p>
    <w:p w14:paraId="51A01332" w14:textId="77777777" w:rsidR="00B112B8" w:rsidRDefault="00B112B8" w:rsidP="00CC2FE1">
      <w:pPr>
        <w:widowControl w:val="0"/>
        <w:numPr>
          <w:ilvl w:val="2"/>
          <w:numId w:val="6"/>
        </w:numPr>
        <w:tabs>
          <w:tab w:val="left" w:pos="1080"/>
        </w:tabs>
        <w:autoSpaceDE w:val="0"/>
        <w:autoSpaceDN w:val="0"/>
        <w:spacing w:before="224" w:line="360" w:lineRule="auto"/>
        <w:ind w:left="1080"/>
      </w:pPr>
      <w:r w:rsidRPr="004D4223">
        <w:t>parental</w:t>
      </w:r>
      <w:r w:rsidRPr="004D4223">
        <w:rPr>
          <w:spacing w:val="-19"/>
        </w:rPr>
        <w:t xml:space="preserve"> </w:t>
      </w:r>
      <w:r w:rsidRPr="004D4223">
        <w:t>rights</w:t>
      </w:r>
      <w:r w:rsidRPr="004D4223">
        <w:rPr>
          <w:spacing w:val="-12"/>
        </w:rPr>
        <w:t xml:space="preserve"> </w:t>
      </w:r>
      <w:r w:rsidRPr="004D4223">
        <w:t>of</w:t>
      </w:r>
      <w:r w:rsidRPr="004D4223">
        <w:rPr>
          <w:spacing w:val="-11"/>
        </w:rPr>
        <w:t xml:space="preserve"> </w:t>
      </w:r>
      <w:r w:rsidRPr="004D4223">
        <w:t>the</w:t>
      </w:r>
      <w:r w:rsidRPr="004D4223">
        <w:rPr>
          <w:spacing w:val="-8"/>
        </w:rPr>
        <w:t xml:space="preserve"> </w:t>
      </w:r>
      <w:r w:rsidRPr="004D4223">
        <w:t>parent</w:t>
      </w:r>
      <w:r w:rsidRPr="004D4223">
        <w:rPr>
          <w:spacing w:val="-12"/>
        </w:rPr>
        <w:t xml:space="preserve"> </w:t>
      </w:r>
      <w:r w:rsidRPr="004D4223">
        <w:t>to</w:t>
      </w:r>
      <w:r w:rsidRPr="004D4223">
        <w:rPr>
          <w:spacing w:val="-5"/>
        </w:rPr>
        <w:t xml:space="preserve"> </w:t>
      </w:r>
      <w:r w:rsidRPr="004D4223">
        <w:t>a</w:t>
      </w:r>
      <w:r w:rsidRPr="004D4223">
        <w:rPr>
          <w:spacing w:val="-9"/>
        </w:rPr>
        <w:t xml:space="preserve"> </w:t>
      </w:r>
      <w:r w:rsidRPr="004D4223">
        <w:t>sibling</w:t>
      </w:r>
      <w:r w:rsidRPr="004D4223">
        <w:rPr>
          <w:spacing w:val="-21"/>
        </w:rPr>
        <w:t xml:space="preserve"> </w:t>
      </w:r>
      <w:r w:rsidRPr="004D4223">
        <w:t>or</w:t>
      </w:r>
      <w:r w:rsidRPr="004D4223">
        <w:rPr>
          <w:spacing w:val="-7"/>
        </w:rPr>
        <w:t xml:space="preserve"> </w:t>
      </w:r>
      <w:r w:rsidRPr="004D4223">
        <w:t>half-sibling</w:t>
      </w:r>
      <w:r w:rsidRPr="004D4223">
        <w:rPr>
          <w:spacing w:val="-21"/>
        </w:rPr>
        <w:t xml:space="preserve"> </w:t>
      </w:r>
      <w:r w:rsidRPr="004D4223">
        <w:t>have</w:t>
      </w:r>
      <w:r w:rsidRPr="004D4223">
        <w:rPr>
          <w:spacing w:val="-10"/>
        </w:rPr>
        <w:t xml:space="preserve"> </w:t>
      </w:r>
      <w:r w:rsidRPr="004D4223">
        <w:t>been terminated</w:t>
      </w:r>
      <w:r w:rsidRPr="004D4223">
        <w:rPr>
          <w:spacing w:val="51"/>
        </w:rPr>
        <w:t xml:space="preserve"> </w:t>
      </w:r>
      <w:r w:rsidRPr="004D4223">
        <w:rPr>
          <w:spacing w:val="-5"/>
        </w:rPr>
        <w:t>involuntarily.</w:t>
      </w:r>
    </w:p>
    <w:p w14:paraId="050D3D6F" w14:textId="5021686C" w:rsidR="00B112B8" w:rsidRPr="004539F2" w:rsidRDefault="00B112B8" w:rsidP="00CC2FE1">
      <w:pPr>
        <w:widowControl w:val="0"/>
        <w:numPr>
          <w:ilvl w:val="2"/>
          <w:numId w:val="6"/>
        </w:numPr>
        <w:tabs>
          <w:tab w:val="left" w:pos="1080"/>
        </w:tabs>
        <w:autoSpaceDE w:val="0"/>
        <w:autoSpaceDN w:val="0"/>
        <w:spacing w:before="224" w:line="360" w:lineRule="auto"/>
        <w:ind w:left="1080"/>
      </w:pPr>
      <w:r w:rsidRPr="004539F2">
        <w:t xml:space="preserve">The parent has subjected the child or any sibling or half-sibling or any other child residing temporarily or permanently in the home to aggravated circumstances defined in TCA 36-1-102(9) including abandonment, abandonment of an infant, aggravated assault, aggravated </w:t>
      </w:r>
      <w:r w:rsidRPr="004539F2">
        <w:rPr>
          <w:spacing w:val="-4"/>
        </w:rPr>
        <w:t xml:space="preserve">kidnapping, </w:t>
      </w:r>
      <w:r w:rsidRPr="004539F2">
        <w:t xml:space="preserve">especially aggravated </w:t>
      </w:r>
      <w:r w:rsidRPr="004539F2">
        <w:rPr>
          <w:spacing w:val="-4"/>
        </w:rPr>
        <w:t xml:space="preserve">kidnapping, </w:t>
      </w:r>
      <w:r w:rsidRPr="004539F2">
        <w:t xml:space="preserve">aggravated child/youth abuse and neglect, aggravated sexual exploitation of a </w:t>
      </w:r>
      <w:r w:rsidRPr="004539F2">
        <w:rPr>
          <w:spacing w:val="-3"/>
        </w:rPr>
        <w:t xml:space="preserve">minor, </w:t>
      </w:r>
      <w:r w:rsidRPr="004539F2">
        <w:t xml:space="preserve">especially </w:t>
      </w:r>
      <w:r w:rsidRPr="004539F2">
        <w:lastRenderedPageBreak/>
        <w:t>aggravated sexual</w:t>
      </w:r>
      <w:r w:rsidRPr="004539F2">
        <w:rPr>
          <w:spacing w:val="-15"/>
        </w:rPr>
        <w:t xml:space="preserve"> </w:t>
      </w:r>
      <w:r w:rsidRPr="004539F2">
        <w:t>exploitation</w:t>
      </w:r>
      <w:r w:rsidRPr="004539F2">
        <w:rPr>
          <w:spacing w:val="-15"/>
        </w:rPr>
        <w:t xml:space="preserve"> </w:t>
      </w:r>
      <w:r w:rsidRPr="004539F2">
        <w:t>of</w:t>
      </w:r>
      <w:r w:rsidRPr="004539F2">
        <w:rPr>
          <w:spacing w:val="-10"/>
        </w:rPr>
        <w:t xml:space="preserve"> </w:t>
      </w:r>
      <w:r w:rsidRPr="004539F2">
        <w:t>a</w:t>
      </w:r>
      <w:r w:rsidRPr="004539F2">
        <w:rPr>
          <w:spacing w:val="-13"/>
        </w:rPr>
        <w:t xml:space="preserve"> </w:t>
      </w:r>
      <w:r w:rsidRPr="004539F2">
        <w:rPr>
          <w:spacing w:val="-4"/>
        </w:rPr>
        <w:t>minor,</w:t>
      </w:r>
      <w:r w:rsidRPr="004539F2">
        <w:rPr>
          <w:spacing w:val="-18"/>
        </w:rPr>
        <w:t xml:space="preserve"> </w:t>
      </w:r>
      <w:r w:rsidRPr="004539F2">
        <w:t>aggravated</w:t>
      </w:r>
      <w:r w:rsidRPr="004539F2">
        <w:rPr>
          <w:spacing w:val="-18"/>
        </w:rPr>
        <w:t xml:space="preserve"> </w:t>
      </w:r>
      <w:r w:rsidRPr="004539F2">
        <w:t>rape,</w:t>
      </w:r>
      <w:r w:rsidRPr="004539F2">
        <w:rPr>
          <w:spacing w:val="-15"/>
        </w:rPr>
        <w:t xml:space="preserve"> </w:t>
      </w:r>
      <w:r w:rsidRPr="004539F2">
        <w:t>rape,</w:t>
      </w:r>
      <w:r w:rsidRPr="004539F2">
        <w:rPr>
          <w:spacing w:val="35"/>
        </w:rPr>
        <w:t xml:space="preserve"> </w:t>
      </w:r>
      <w:r w:rsidRPr="004539F2">
        <w:t>rape</w:t>
      </w:r>
      <w:r w:rsidRPr="004539F2">
        <w:rPr>
          <w:spacing w:val="-10"/>
        </w:rPr>
        <w:t xml:space="preserve"> </w:t>
      </w:r>
      <w:r w:rsidRPr="004539F2">
        <w:t>of</w:t>
      </w:r>
      <w:r w:rsidRPr="004539F2">
        <w:rPr>
          <w:spacing w:val="-7"/>
        </w:rPr>
        <w:t xml:space="preserve"> </w:t>
      </w:r>
      <w:r w:rsidRPr="004539F2">
        <w:t>a</w:t>
      </w:r>
      <w:r w:rsidRPr="004539F2">
        <w:rPr>
          <w:spacing w:val="-11"/>
        </w:rPr>
        <w:t xml:space="preserve"> </w:t>
      </w:r>
      <w:r w:rsidRPr="004539F2">
        <w:t>child/youth, incest, or severe child</w:t>
      </w:r>
      <w:r w:rsidRPr="004539F2">
        <w:rPr>
          <w:spacing w:val="-32"/>
        </w:rPr>
        <w:t xml:space="preserve"> </w:t>
      </w:r>
      <w:r w:rsidRPr="004539F2">
        <w:t>abuse.</w:t>
      </w:r>
    </w:p>
    <w:p w14:paraId="67FA7DC0" w14:textId="585E0F82" w:rsidR="00B112B8" w:rsidRPr="004D4223" w:rsidRDefault="00B112B8" w:rsidP="00CC2FE1">
      <w:pPr>
        <w:widowControl w:val="0"/>
        <w:numPr>
          <w:ilvl w:val="0"/>
          <w:numId w:val="6"/>
        </w:numPr>
        <w:tabs>
          <w:tab w:val="left" w:pos="360"/>
        </w:tabs>
        <w:autoSpaceDE w:val="0"/>
        <w:autoSpaceDN w:val="0"/>
        <w:spacing w:before="162" w:line="360" w:lineRule="auto"/>
        <w:ind w:left="360" w:right="224"/>
        <w:rPr>
          <w:rFonts w:ascii="Symbol" w:hAnsi="Symbol"/>
        </w:rPr>
      </w:pPr>
      <w:r w:rsidRPr="004D4223">
        <w:rPr>
          <w:b/>
        </w:rPr>
        <w:t xml:space="preserve">EMPHASIZE </w:t>
      </w:r>
      <w:r w:rsidRPr="004D4223">
        <w:t>the importance of consulting with DCS legal staff (and supervisors) and</w:t>
      </w:r>
      <w:r w:rsidRPr="004D4223">
        <w:rPr>
          <w:spacing w:val="-3"/>
        </w:rPr>
        <w:t xml:space="preserve"> </w:t>
      </w:r>
      <w:r w:rsidRPr="004D4223">
        <w:t>gaining</w:t>
      </w:r>
      <w:r w:rsidRPr="004D4223">
        <w:rPr>
          <w:spacing w:val="-3"/>
        </w:rPr>
        <w:t xml:space="preserve"> </w:t>
      </w:r>
      <w:r w:rsidRPr="004D4223">
        <w:t>court</w:t>
      </w:r>
      <w:r w:rsidRPr="004D4223">
        <w:rPr>
          <w:spacing w:val="-3"/>
        </w:rPr>
        <w:t xml:space="preserve"> </w:t>
      </w:r>
      <w:r w:rsidRPr="004D4223">
        <w:t>approval</w:t>
      </w:r>
      <w:r w:rsidRPr="004D4223">
        <w:rPr>
          <w:spacing w:val="-4"/>
        </w:rPr>
        <w:t xml:space="preserve"> </w:t>
      </w:r>
      <w:r w:rsidRPr="004D4223">
        <w:t>whenever</w:t>
      </w:r>
      <w:r w:rsidRPr="004D4223">
        <w:rPr>
          <w:spacing w:val="-4"/>
        </w:rPr>
        <w:t xml:space="preserve"> </w:t>
      </w:r>
      <w:r w:rsidRPr="004D4223">
        <w:t>it</w:t>
      </w:r>
      <w:r w:rsidRPr="004D4223">
        <w:rPr>
          <w:spacing w:val="-2"/>
        </w:rPr>
        <w:t xml:space="preserve"> </w:t>
      </w:r>
      <w:r w:rsidRPr="004D4223">
        <w:t>is</w:t>
      </w:r>
      <w:r w:rsidRPr="004D4223">
        <w:rPr>
          <w:spacing w:val="-3"/>
        </w:rPr>
        <w:t xml:space="preserve"> </w:t>
      </w:r>
      <w:r w:rsidRPr="004D4223">
        <w:t>believed</w:t>
      </w:r>
      <w:r w:rsidRPr="004D4223">
        <w:rPr>
          <w:spacing w:val="-2"/>
        </w:rPr>
        <w:t xml:space="preserve"> </w:t>
      </w:r>
      <w:r w:rsidRPr="004D4223">
        <w:t>that</w:t>
      </w:r>
      <w:r w:rsidRPr="004D4223">
        <w:rPr>
          <w:spacing w:val="-2"/>
        </w:rPr>
        <w:t xml:space="preserve"> </w:t>
      </w:r>
      <w:r w:rsidRPr="004D4223">
        <w:t>reasonable</w:t>
      </w:r>
      <w:r w:rsidRPr="004D4223">
        <w:rPr>
          <w:spacing w:val="-4"/>
        </w:rPr>
        <w:t xml:space="preserve"> </w:t>
      </w:r>
      <w:r w:rsidRPr="004D4223">
        <w:t>efforts</w:t>
      </w:r>
      <w:r w:rsidRPr="004D4223">
        <w:rPr>
          <w:spacing w:val="-32"/>
        </w:rPr>
        <w:t xml:space="preserve"> </w:t>
      </w:r>
      <w:r w:rsidRPr="004D4223">
        <w:t>might not apply. Only after the court has relieved us of these reasonable efforts, are we allowed to discontinue</w:t>
      </w:r>
      <w:r w:rsidRPr="004D4223">
        <w:rPr>
          <w:spacing w:val="-2"/>
        </w:rPr>
        <w:t xml:space="preserve"> </w:t>
      </w:r>
      <w:r w:rsidRPr="004D4223">
        <w:t>them.</w:t>
      </w:r>
    </w:p>
    <w:p w14:paraId="0FB711F5" w14:textId="2B85C1EC" w:rsidR="00B112B8" w:rsidRPr="004D4223" w:rsidRDefault="006B7B6B" w:rsidP="00CC2FE1">
      <w:pPr>
        <w:widowControl w:val="0"/>
        <w:numPr>
          <w:ilvl w:val="0"/>
          <w:numId w:val="6"/>
        </w:numPr>
        <w:tabs>
          <w:tab w:val="left" w:pos="360"/>
        </w:tabs>
        <w:autoSpaceDE w:val="0"/>
        <w:autoSpaceDN w:val="0"/>
        <w:spacing w:before="162" w:line="360" w:lineRule="auto"/>
        <w:ind w:left="360" w:right="224"/>
        <w:rPr>
          <w:rFonts w:ascii="Symbol" w:hAnsi="Symbol"/>
        </w:rPr>
      </w:pPr>
      <w:r>
        <w:rPr>
          <w:noProof/>
        </w:rPr>
        <w:drawing>
          <wp:anchor distT="0" distB="0" distL="114300" distR="114300" simplePos="0" relativeHeight="251688960" behindDoc="0" locked="0" layoutInCell="1" allowOverlap="1" wp14:anchorId="4C5B4AF9" wp14:editId="76C1D542">
            <wp:simplePos x="0" y="0"/>
            <wp:positionH relativeFrom="margin">
              <wp:align>right</wp:align>
            </wp:positionH>
            <wp:positionV relativeFrom="paragraph">
              <wp:posOffset>13335</wp:posOffset>
            </wp:positionV>
            <wp:extent cx="2194560" cy="1645920"/>
            <wp:effectExtent l="0" t="0" r="0" b="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ASSESS </w:t>
      </w:r>
      <w:r w:rsidR="00B112B8" w:rsidRPr="004D4223">
        <w:t>participants level of knowledge about DCS policies and practices pertaining to permanency planning at this stage</w:t>
      </w:r>
      <w:r w:rsidR="00B112B8" w:rsidRPr="004D4223">
        <w:rPr>
          <w:spacing w:val="-6"/>
        </w:rPr>
        <w:t xml:space="preserve"> </w:t>
      </w:r>
      <w:r w:rsidR="00B112B8" w:rsidRPr="004D4223">
        <w:t xml:space="preserve">in the life of a case. </w:t>
      </w:r>
      <w:r w:rsidR="00B112B8" w:rsidRPr="004D4223">
        <w:rPr>
          <w:b/>
        </w:rPr>
        <w:t xml:space="preserve">ENCOURAGE </w:t>
      </w:r>
      <w:r w:rsidR="00B112B8" w:rsidRPr="004D4223">
        <w:t>them to identify and discuss the following important points:</w:t>
      </w:r>
      <w:r w:rsidRPr="006B7B6B">
        <w:rPr>
          <w:noProof/>
        </w:rPr>
        <w:t xml:space="preserve"> </w:t>
      </w:r>
    </w:p>
    <w:p w14:paraId="7D38AA5C" w14:textId="77777777" w:rsidR="00B112B8" w:rsidRPr="004D4223" w:rsidRDefault="00B112B8" w:rsidP="00CC2FE1">
      <w:pPr>
        <w:widowControl w:val="0"/>
        <w:numPr>
          <w:ilvl w:val="1"/>
          <w:numId w:val="21"/>
        </w:numPr>
        <w:tabs>
          <w:tab w:val="left" w:pos="720"/>
        </w:tabs>
        <w:autoSpaceDE w:val="0"/>
        <w:autoSpaceDN w:val="0"/>
        <w:spacing w:line="360" w:lineRule="auto"/>
        <w:ind w:left="720" w:right="90"/>
      </w:pPr>
      <w:r w:rsidRPr="004D4223">
        <w:t>A permanency plan that utilizes the CANS to identify and address the needs of the family</w:t>
      </w:r>
      <w:r w:rsidRPr="004D4223">
        <w:rPr>
          <w:spacing w:val="-40"/>
        </w:rPr>
        <w:t xml:space="preserve"> </w:t>
      </w:r>
      <w:r w:rsidRPr="004D4223">
        <w:t>to achieve the goal of permanency. What services will be needed, and the timelines for achieving the goal must be developed. This plan must be reviewed regularly and updated as the family’s needs change.</w:t>
      </w:r>
      <w:r w:rsidRPr="00462A55">
        <w:rPr>
          <w:noProof/>
        </w:rPr>
        <w:t xml:space="preserve"> </w:t>
      </w:r>
    </w:p>
    <w:p w14:paraId="01EC7AC5" w14:textId="77777777" w:rsidR="00B112B8" w:rsidRPr="004D4223" w:rsidRDefault="00B112B8" w:rsidP="00CC2FE1">
      <w:pPr>
        <w:widowControl w:val="0"/>
        <w:numPr>
          <w:ilvl w:val="1"/>
          <w:numId w:val="21"/>
        </w:numPr>
        <w:tabs>
          <w:tab w:val="left" w:pos="720"/>
        </w:tabs>
        <w:autoSpaceDE w:val="0"/>
        <w:autoSpaceDN w:val="0"/>
        <w:spacing w:before="165" w:line="360" w:lineRule="auto"/>
        <w:ind w:left="720" w:right="249"/>
        <w:rPr>
          <w:rFonts w:ascii="Courier New" w:hAnsi="Courier New"/>
        </w:rPr>
      </w:pPr>
      <w:r w:rsidRPr="004D4223">
        <w:t>Concurrent planning is most effective when the appropriate goals and</w:t>
      </w:r>
      <w:r w:rsidRPr="004D4223">
        <w:rPr>
          <w:spacing w:val="-52"/>
        </w:rPr>
        <w:t xml:space="preserve"> </w:t>
      </w:r>
      <w:r w:rsidRPr="004D4223">
        <w:t>needs are identified at the start of the</w:t>
      </w:r>
      <w:r w:rsidRPr="004D4223">
        <w:rPr>
          <w:spacing w:val="-10"/>
        </w:rPr>
        <w:t xml:space="preserve"> </w:t>
      </w:r>
      <w:r w:rsidRPr="004D4223">
        <w:t>case.</w:t>
      </w:r>
    </w:p>
    <w:p w14:paraId="682E880B" w14:textId="02BCB216" w:rsidR="00B112B8" w:rsidRPr="004D4223" w:rsidRDefault="00B112B8" w:rsidP="00CC2FE1">
      <w:pPr>
        <w:widowControl w:val="0"/>
        <w:numPr>
          <w:ilvl w:val="1"/>
          <w:numId w:val="21"/>
        </w:numPr>
        <w:tabs>
          <w:tab w:val="left" w:pos="720"/>
        </w:tabs>
        <w:autoSpaceDE w:val="0"/>
        <w:autoSpaceDN w:val="0"/>
        <w:spacing w:before="7" w:line="360" w:lineRule="auto"/>
        <w:ind w:left="720"/>
        <w:rPr>
          <w:rFonts w:ascii="Courier New" w:hAnsi="Courier New"/>
        </w:rPr>
      </w:pPr>
      <w:r w:rsidRPr="004D4223">
        <w:t>The court must review all plans by the 12-month anniversary of the child’s entry into state custody, and these permanency review hearings must be recorded in TFACTS, but it is an expectation of the state to update the</w:t>
      </w:r>
      <w:r w:rsidRPr="004D4223">
        <w:rPr>
          <w:spacing w:val="-51"/>
        </w:rPr>
        <w:t xml:space="preserve"> </w:t>
      </w:r>
      <w:r w:rsidRPr="004D4223">
        <w:t>plan every 6</w:t>
      </w:r>
      <w:r w:rsidRPr="004D4223">
        <w:rPr>
          <w:spacing w:val="-6"/>
        </w:rPr>
        <w:t xml:space="preserve"> </w:t>
      </w:r>
      <w:r w:rsidRPr="004D4223">
        <w:t>months.</w:t>
      </w:r>
    </w:p>
    <w:p w14:paraId="5C25FBD8" w14:textId="59F9CAB9" w:rsidR="00B112B8" w:rsidRPr="0059340D" w:rsidRDefault="00B112B8" w:rsidP="00CC2FE1">
      <w:pPr>
        <w:widowControl w:val="0"/>
        <w:numPr>
          <w:ilvl w:val="1"/>
          <w:numId w:val="21"/>
        </w:numPr>
        <w:tabs>
          <w:tab w:val="left" w:pos="720"/>
        </w:tabs>
        <w:autoSpaceDE w:val="0"/>
        <w:autoSpaceDN w:val="0"/>
        <w:spacing w:line="360" w:lineRule="auto"/>
        <w:ind w:left="720" w:right="130"/>
        <w:jc w:val="both"/>
        <w:rPr>
          <w:rFonts w:ascii="Courier New" w:hAnsi="Courier New"/>
        </w:rPr>
      </w:pPr>
      <w:r w:rsidRPr="004D4223">
        <w:t xml:space="preserve">Permanency plan goals should be reviewed in the context of a CFTM every three months and by the Foster Care Review Board (FCRB) at a minimum of </w:t>
      </w:r>
      <w:r w:rsidRPr="004D4223">
        <w:lastRenderedPageBreak/>
        <w:t xml:space="preserve">every six months. These are also recorded in TFACTS. </w:t>
      </w:r>
    </w:p>
    <w:p w14:paraId="383B62E3" w14:textId="3B0B51E2" w:rsidR="00B112B8" w:rsidRPr="00CA1CC3" w:rsidRDefault="00B112B8" w:rsidP="00CC2FE1">
      <w:pPr>
        <w:pBdr>
          <w:top w:val="single" w:sz="4" w:space="1" w:color="auto"/>
          <w:left w:val="single" w:sz="4" w:space="4" w:color="auto"/>
          <w:bottom w:val="single" w:sz="4" w:space="1" w:color="auto"/>
          <w:right w:val="single" w:sz="4" w:space="4" w:color="auto"/>
        </w:pBdr>
        <w:shd w:val="clear" w:color="auto" w:fill="D9D9D9" w:themeFill="background1" w:themeFillShade="D9"/>
        <w:tabs>
          <w:tab w:val="left" w:pos="720"/>
        </w:tabs>
        <w:spacing w:line="360" w:lineRule="auto"/>
        <w:ind w:left="720" w:right="130" w:hanging="360"/>
        <w:jc w:val="both"/>
        <w:rPr>
          <w:rFonts w:ascii="Courier New" w:hAnsi="Courier New"/>
          <w:b/>
          <w:bCs/>
          <w:i/>
          <w:iCs/>
        </w:rPr>
      </w:pPr>
      <w:r w:rsidRPr="00CA1CC3">
        <w:rPr>
          <w:b/>
          <w:bCs/>
          <w:i/>
          <w:iCs/>
        </w:rPr>
        <w:t>Trainer Note: Every court has different expectations of when the FSW or Legal should file the Permanency Plan with the court to allow the Judge appropriate time to review the plan, Progress Review Summary, affidavits, etc.</w:t>
      </w:r>
    </w:p>
    <w:p w14:paraId="594D7B00" w14:textId="738A9DE2" w:rsidR="00B112B8" w:rsidRPr="0074410F" w:rsidRDefault="00B112B8" w:rsidP="00CC2FE1">
      <w:pPr>
        <w:widowControl w:val="0"/>
        <w:numPr>
          <w:ilvl w:val="1"/>
          <w:numId w:val="21"/>
        </w:numPr>
        <w:tabs>
          <w:tab w:val="left" w:pos="720"/>
        </w:tabs>
        <w:autoSpaceDE w:val="0"/>
        <w:autoSpaceDN w:val="0"/>
        <w:spacing w:before="160" w:line="360" w:lineRule="auto"/>
        <w:ind w:left="720"/>
      </w:pPr>
      <w:r w:rsidRPr="004D4223">
        <w:t>DCS must discuss with the family the progress that has been made toward the goals of the permanency plan and explore barriers to permanency, safety, or well-being. The team’s goal is to work together to address the needs,</w:t>
      </w:r>
      <w:r w:rsidRPr="004D4223">
        <w:rPr>
          <w:spacing w:val="-3"/>
        </w:rPr>
        <w:t xml:space="preserve"> </w:t>
      </w:r>
      <w:r w:rsidRPr="004D4223">
        <w:t>by</w:t>
      </w:r>
      <w:r w:rsidRPr="004D4223">
        <w:rPr>
          <w:spacing w:val="-5"/>
        </w:rPr>
        <w:t xml:space="preserve"> </w:t>
      </w:r>
      <w:r w:rsidRPr="004D4223">
        <w:t>reviewing</w:t>
      </w:r>
      <w:r w:rsidRPr="004D4223">
        <w:rPr>
          <w:spacing w:val="-3"/>
        </w:rPr>
        <w:t xml:space="preserve"> </w:t>
      </w:r>
      <w:r w:rsidRPr="004D4223">
        <w:t>the</w:t>
      </w:r>
      <w:r w:rsidRPr="004D4223">
        <w:rPr>
          <w:spacing w:val="-3"/>
        </w:rPr>
        <w:t xml:space="preserve"> </w:t>
      </w:r>
      <w:r w:rsidRPr="004D4223">
        <w:t>plan</w:t>
      </w:r>
      <w:r w:rsidRPr="004D4223">
        <w:rPr>
          <w:spacing w:val="-4"/>
        </w:rPr>
        <w:t xml:space="preserve"> </w:t>
      </w:r>
      <w:r w:rsidRPr="004D4223">
        <w:t>during</w:t>
      </w:r>
      <w:r w:rsidRPr="004D4223">
        <w:rPr>
          <w:spacing w:val="-3"/>
        </w:rPr>
        <w:t xml:space="preserve"> </w:t>
      </w:r>
      <w:r w:rsidRPr="004D4223">
        <w:t>quarterly</w:t>
      </w:r>
      <w:r w:rsidRPr="004D4223">
        <w:rPr>
          <w:spacing w:val="-4"/>
        </w:rPr>
        <w:t xml:space="preserve"> </w:t>
      </w:r>
      <w:r w:rsidRPr="004D4223">
        <w:t>progress</w:t>
      </w:r>
      <w:r w:rsidRPr="004D4223">
        <w:rPr>
          <w:spacing w:val="-2"/>
        </w:rPr>
        <w:t xml:space="preserve"> </w:t>
      </w:r>
      <w:r w:rsidRPr="004D4223">
        <w:t>review</w:t>
      </w:r>
      <w:r w:rsidRPr="004D4223">
        <w:rPr>
          <w:spacing w:val="-3"/>
        </w:rPr>
        <w:t xml:space="preserve"> </w:t>
      </w:r>
      <w:r w:rsidRPr="004D4223">
        <w:t>CFTM’s</w:t>
      </w:r>
      <w:r w:rsidRPr="004D4223">
        <w:rPr>
          <w:spacing w:val="-29"/>
        </w:rPr>
        <w:t xml:space="preserve"> </w:t>
      </w:r>
      <w:r w:rsidRPr="004D4223">
        <w:t>along with using the CANS we can address barriers as they come</w:t>
      </w:r>
      <w:r w:rsidRPr="004D4223">
        <w:rPr>
          <w:spacing w:val="-16"/>
        </w:rPr>
        <w:t xml:space="preserve"> </w:t>
      </w:r>
      <w:r w:rsidRPr="004D4223">
        <w:t>up.</w:t>
      </w:r>
    </w:p>
    <w:p w14:paraId="235931AA" w14:textId="6D44960D" w:rsidR="00B112B8" w:rsidRDefault="00B112B8" w:rsidP="00CC2FE1">
      <w:pPr>
        <w:pStyle w:val="BulletLevel1"/>
        <w:spacing w:line="360" w:lineRule="auto"/>
      </w:pPr>
      <w:r w:rsidRPr="0074410F">
        <w:rPr>
          <w:b/>
          <w:bCs w:val="0"/>
        </w:rPr>
        <w:t>TRANSITION</w:t>
      </w:r>
      <w:r>
        <w:t xml:space="preserve"> to Lesson 5.8 The Revised Permanency Plan.</w:t>
      </w:r>
    </w:p>
    <w:p w14:paraId="7B3D6F33" w14:textId="77777777" w:rsidR="00572378" w:rsidRPr="004D4223" w:rsidRDefault="00572378" w:rsidP="00572378">
      <w:pPr>
        <w:pStyle w:val="BulletLevel1"/>
        <w:numPr>
          <w:ilvl w:val="0"/>
          <w:numId w:val="0"/>
        </w:numPr>
        <w:ind w:left="360"/>
      </w:pPr>
    </w:p>
    <w:p w14:paraId="2FD305D9" w14:textId="26A750EE" w:rsidR="00B112B8" w:rsidRDefault="00B112B8" w:rsidP="006B7B6B">
      <w:pPr>
        <w:spacing w:before="1" w:after="0" w:line="276" w:lineRule="auto"/>
        <w:ind w:right="2894"/>
        <w:outlineLvl w:val="2"/>
        <w:rPr>
          <w:b/>
          <w:bCs/>
          <w:sz w:val="28"/>
          <w:szCs w:val="28"/>
        </w:rPr>
      </w:pPr>
      <w:bookmarkStart w:id="0" w:name="L57"/>
      <w:bookmarkEnd w:id="0"/>
      <w:r w:rsidRPr="004D4223">
        <w:rPr>
          <w:b/>
          <w:bCs/>
          <w:sz w:val="28"/>
          <w:szCs w:val="28"/>
        </w:rPr>
        <w:t>Lesson 5.</w:t>
      </w:r>
      <w:r>
        <w:rPr>
          <w:b/>
          <w:bCs/>
          <w:sz w:val="28"/>
          <w:szCs w:val="28"/>
        </w:rPr>
        <w:t>8</w:t>
      </w:r>
      <w:r w:rsidRPr="004D4223">
        <w:rPr>
          <w:b/>
          <w:bCs/>
          <w:sz w:val="28"/>
          <w:szCs w:val="28"/>
        </w:rPr>
        <w:t xml:space="preserve">: </w:t>
      </w:r>
      <w:r>
        <w:rPr>
          <w:b/>
          <w:bCs/>
          <w:sz w:val="28"/>
          <w:szCs w:val="28"/>
        </w:rPr>
        <w:t xml:space="preserve">The Revised Permanency Plan </w:t>
      </w:r>
      <w:r w:rsidRPr="00A62654">
        <w:rPr>
          <w:b/>
          <w:bCs/>
          <w:sz w:val="28"/>
          <w:szCs w:val="28"/>
        </w:rPr>
        <w:t xml:space="preserve"> </w:t>
      </w:r>
    </w:p>
    <w:p w14:paraId="4D942D6C" w14:textId="77777777" w:rsidR="00B112B8" w:rsidRPr="004D4223" w:rsidRDefault="00B112B8" w:rsidP="006B7B6B">
      <w:pPr>
        <w:spacing w:before="1" w:after="0" w:line="276" w:lineRule="auto"/>
        <w:ind w:right="2894"/>
        <w:outlineLvl w:val="2"/>
        <w:rPr>
          <w:b/>
          <w:bCs/>
          <w:sz w:val="28"/>
          <w:szCs w:val="28"/>
        </w:rPr>
      </w:pPr>
      <w:r w:rsidRPr="004D4223">
        <w:rPr>
          <w:b/>
          <w:bCs/>
          <w:sz w:val="28"/>
          <w:szCs w:val="28"/>
        </w:rPr>
        <w:t xml:space="preserve">Lesson Time: </w:t>
      </w:r>
      <w:r>
        <w:rPr>
          <w:b/>
          <w:bCs/>
          <w:sz w:val="28"/>
          <w:szCs w:val="28"/>
        </w:rPr>
        <w:t>70</w:t>
      </w:r>
      <w:r w:rsidRPr="004D4223">
        <w:rPr>
          <w:b/>
          <w:bCs/>
          <w:sz w:val="28"/>
          <w:szCs w:val="28"/>
        </w:rPr>
        <w:t xml:space="preserve"> minutes</w:t>
      </w:r>
    </w:p>
    <w:p w14:paraId="489F6F09" w14:textId="7EDFE8BE" w:rsidR="00B112B8" w:rsidRDefault="00B112B8" w:rsidP="006B7B6B">
      <w:pPr>
        <w:spacing w:before="6" w:after="0" w:line="276" w:lineRule="auto"/>
        <w:rPr>
          <w:b/>
          <w:sz w:val="28"/>
        </w:rPr>
      </w:pPr>
      <w:r w:rsidRPr="004D4223">
        <w:rPr>
          <w:b/>
          <w:sz w:val="28"/>
        </w:rPr>
        <w:t>Key Teaching Points / Instructions</w:t>
      </w:r>
    </w:p>
    <w:p w14:paraId="6EF0AC8B" w14:textId="77777777" w:rsidR="00572378" w:rsidRPr="004D4223" w:rsidRDefault="00572378" w:rsidP="006B7B6B">
      <w:pPr>
        <w:spacing w:before="6" w:after="0" w:line="276" w:lineRule="auto"/>
        <w:rPr>
          <w:b/>
          <w:sz w:val="28"/>
        </w:rPr>
      </w:pPr>
    </w:p>
    <w:p w14:paraId="27738E34" w14:textId="27D7CB22" w:rsidR="00B112B8" w:rsidRPr="00EE0EA9" w:rsidRDefault="006B7B6B" w:rsidP="00CC2FE1">
      <w:pPr>
        <w:widowControl w:val="0"/>
        <w:numPr>
          <w:ilvl w:val="0"/>
          <w:numId w:val="6"/>
        </w:numPr>
        <w:tabs>
          <w:tab w:val="left" w:pos="360"/>
        </w:tabs>
        <w:autoSpaceDE w:val="0"/>
        <w:autoSpaceDN w:val="0"/>
        <w:spacing w:after="0" w:line="360" w:lineRule="auto"/>
        <w:ind w:left="360" w:right="207"/>
        <w:rPr>
          <w:rFonts w:ascii="Symbol" w:hAnsi="Symbol"/>
        </w:rPr>
      </w:pPr>
      <w:r>
        <w:rPr>
          <w:noProof/>
        </w:rPr>
        <w:drawing>
          <wp:anchor distT="0" distB="0" distL="114300" distR="114300" simplePos="0" relativeHeight="251689984" behindDoc="0" locked="0" layoutInCell="1" allowOverlap="1" wp14:anchorId="78D0DBB9" wp14:editId="63D97B16">
            <wp:simplePos x="0" y="0"/>
            <wp:positionH relativeFrom="margin">
              <wp:align>right</wp:align>
            </wp:positionH>
            <wp:positionV relativeFrom="paragraph">
              <wp:posOffset>13970</wp:posOffset>
            </wp:positionV>
            <wp:extent cx="2194560" cy="1645920"/>
            <wp:effectExtent l="0" t="0" r="0" b="0"/>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EE0EA9">
        <w:rPr>
          <w:b/>
          <w:bCs/>
        </w:rPr>
        <w:t>TRANSITION</w:t>
      </w:r>
      <w:r w:rsidR="00B112B8" w:rsidRPr="00EE0EA9">
        <w:t xml:space="preserve"> we have reached a point where revising the permanency plan and concurrent planning is necessary for Renee and her family. </w:t>
      </w:r>
    </w:p>
    <w:p w14:paraId="172323E1" w14:textId="77777777" w:rsidR="00B112B8" w:rsidRPr="00EE0EA9" w:rsidRDefault="00B112B8" w:rsidP="00CC2FE1">
      <w:pPr>
        <w:widowControl w:val="0"/>
        <w:numPr>
          <w:ilvl w:val="0"/>
          <w:numId w:val="6"/>
        </w:numPr>
        <w:tabs>
          <w:tab w:val="left" w:pos="360"/>
        </w:tabs>
        <w:autoSpaceDE w:val="0"/>
        <w:autoSpaceDN w:val="0"/>
        <w:spacing w:after="0" w:line="360" w:lineRule="auto"/>
        <w:ind w:left="360" w:right="207"/>
        <w:rPr>
          <w:rFonts w:ascii="Symbol" w:hAnsi="Symbol"/>
        </w:rPr>
      </w:pPr>
      <w:r w:rsidRPr="00EE0EA9">
        <w:rPr>
          <w:b/>
          <w:bCs/>
        </w:rPr>
        <w:t>SHARE</w:t>
      </w:r>
      <w:r w:rsidRPr="00EE0EA9">
        <w:t xml:space="preserve"> with participants we will soon view the Pathways to Permanence Scene 5 - Tracking to Permanence. In this scene, participants will see a portion of a Revised Permanency Plan CFTM and learn how to prepare families for this meeting, explore barriers to permanency, and assess and address the case family’s needs. The case family and team evaluate progress </w:t>
      </w:r>
      <w:r w:rsidRPr="00EE0EA9">
        <w:lastRenderedPageBreak/>
        <w:t>on the permanency plan and discuss other options to ensure the best permanency decision for the children.</w:t>
      </w:r>
    </w:p>
    <w:p w14:paraId="3A24310D" w14:textId="1F2939BA" w:rsidR="00B112B8" w:rsidRPr="004D4223" w:rsidRDefault="006B7B6B" w:rsidP="00CC2FE1">
      <w:pPr>
        <w:widowControl w:val="0"/>
        <w:numPr>
          <w:ilvl w:val="0"/>
          <w:numId w:val="6"/>
        </w:numPr>
        <w:tabs>
          <w:tab w:val="left" w:pos="360"/>
        </w:tabs>
        <w:autoSpaceDE w:val="0"/>
        <w:autoSpaceDN w:val="0"/>
        <w:spacing w:after="0" w:line="360" w:lineRule="auto"/>
        <w:ind w:left="360" w:right="207"/>
        <w:rPr>
          <w:rFonts w:ascii="Symbol" w:hAnsi="Symbol"/>
        </w:rPr>
      </w:pPr>
      <w:r>
        <w:rPr>
          <w:noProof/>
        </w:rPr>
        <w:drawing>
          <wp:anchor distT="0" distB="0" distL="114300" distR="114300" simplePos="0" relativeHeight="251691008" behindDoc="0" locked="0" layoutInCell="1" allowOverlap="1" wp14:anchorId="794CD7B9" wp14:editId="6D52B78B">
            <wp:simplePos x="0" y="0"/>
            <wp:positionH relativeFrom="margin">
              <wp:align>right</wp:align>
            </wp:positionH>
            <wp:positionV relativeFrom="paragraph">
              <wp:posOffset>9525</wp:posOffset>
            </wp:positionV>
            <wp:extent cx="2194560" cy="1645920"/>
            <wp:effectExtent l="0" t="0" r="0" b="0"/>
            <wp:wrapSquare wrapText="bothSides"/>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REMIND </w:t>
      </w:r>
      <w:r w:rsidR="00B112B8" w:rsidRPr="004D4223">
        <w:t xml:space="preserve">participants the CFTM to review child permanency goals and progress on the permanency plan must take place every three months. </w:t>
      </w:r>
      <w:r w:rsidR="00B112B8" w:rsidRPr="004D4223">
        <w:rPr>
          <w:b/>
        </w:rPr>
        <w:t xml:space="preserve">STRESS </w:t>
      </w:r>
      <w:r w:rsidR="00B112B8" w:rsidRPr="004D4223">
        <w:t>this CFTM is held to ensure that everyone is following through on their responsibilities and the services are meeting the needs of the child and</w:t>
      </w:r>
      <w:r w:rsidR="00B112B8" w:rsidRPr="004D4223">
        <w:rPr>
          <w:spacing w:val="-16"/>
        </w:rPr>
        <w:t xml:space="preserve"> </w:t>
      </w:r>
      <w:r w:rsidR="00B112B8" w:rsidRPr="004D4223">
        <w:t>family.</w:t>
      </w:r>
      <w:r w:rsidR="00B112B8" w:rsidRPr="00462A55">
        <w:rPr>
          <w:noProof/>
        </w:rPr>
        <w:t xml:space="preserve"> </w:t>
      </w:r>
    </w:p>
    <w:p w14:paraId="197A900C" w14:textId="62D832EB" w:rsidR="00B112B8" w:rsidRPr="004D4223"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4D4223">
        <w:rPr>
          <w:b/>
        </w:rPr>
        <w:t xml:space="preserve">DISCUSS </w:t>
      </w:r>
      <w:r w:rsidRPr="004D4223">
        <w:t>we use the CANS to drive the meeting to help determine action</w:t>
      </w:r>
      <w:r w:rsidRPr="004D4223">
        <w:rPr>
          <w:spacing w:val="-21"/>
        </w:rPr>
        <w:t xml:space="preserve"> </w:t>
      </w:r>
      <w:r w:rsidRPr="004D4223">
        <w:t>steps which then in turn informs the permanency</w:t>
      </w:r>
      <w:r w:rsidRPr="004D4223">
        <w:rPr>
          <w:spacing w:val="-9"/>
        </w:rPr>
        <w:t xml:space="preserve"> </w:t>
      </w:r>
      <w:r w:rsidRPr="004D4223">
        <w:t>plan.</w:t>
      </w:r>
      <w:r w:rsidRPr="00A260E1">
        <w:rPr>
          <w:noProof/>
        </w:rPr>
        <w:t xml:space="preserve"> </w:t>
      </w:r>
    </w:p>
    <w:p w14:paraId="0DF4EB69" w14:textId="4454929E" w:rsidR="00B112B8" w:rsidRPr="004D4223" w:rsidRDefault="00B112B8" w:rsidP="00CC2FE1">
      <w:pPr>
        <w:widowControl w:val="0"/>
        <w:numPr>
          <w:ilvl w:val="0"/>
          <w:numId w:val="6"/>
        </w:numPr>
        <w:tabs>
          <w:tab w:val="left" w:pos="360"/>
        </w:tabs>
        <w:autoSpaceDE w:val="0"/>
        <w:autoSpaceDN w:val="0"/>
        <w:spacing w:after="0" w:line="360" w:lineRule="auto"/>
        <w:ind w:left="360" w:right="147"/>
        <w:rPr>
          <w:rFonts w:ascii="Symbol" w:hAnsi="Symbol"/>
        </w:rPr>
      </w:pPr>
      <w:r w:rsidRPr="004D4223">
        <w:rPr>
          <w:b/>
        </w:rPr>
        <w:t xml:space="preserve">STATE </w:t>
      </w:r>
      <w:r w:rsidRPr="004D4223">
        <w:t xml:space="preserve">we always consider any changes in the family situation and </w:t>
      </w:r>
      <w:proofErr w:type="gramStart"/>
      <w:r w:rsidRPr="004D4223">
        <w:t>make adjustments</w:t>
      </w:r>
      <w:proofErr w:type="gramEnd"/>
      <w:r w:rsidRPr="004D4223">
        <w:t xml:space="preserve"> as needed in order to move forward with the permanency goals. In most cases, plans with a six-month achievement date are preferred to ensure that permanency is achieved within the required timelines. If it looks like the current permanency goal(s) will not be achieved and the FSW has completed Reasonable Efforts by assisting the family during the time between reviews,</w:t>
      </w:r>
      <w:r w:rsidRPr="004D4223">
        <w:rPr>
          <w:spacing w:val="-33"/>
        </w:rPr>
        <w:t xml:space="preserve"> </w:t>
      </w:r>
      <w:r w:rsidRPr="004D4223">
        <w:t>then the case will be reviewed with a supervisor and legal to determine next steps and if a change in permanency goals is</w:t>
      </w:r>
      <w:r w:rsidRPr="004D4223">
        <w:rPr>
          <w:spacing w:val="-10"/>
        </w:rPr>
        <w:t xml:space="preserve"> </w:t>
      </w:r>
      <w:r w:rsidRPr="004D4223">
        <w:t>needed.</w:t>
      </w:r>
    </w:p>
    <w:p w14:paraId="07F7E6D3" w14:textId="58F3E973" w:rsidR="00B112B8" w:rsidRPr="004D4223" w:rsidRDefault="00B112B8" w:rsidP="00CC2FE1">
      <w:pPr>
        <w:widowControl w:val="0"/>
        <w:numPr>
          <w:ilvl w:val="0"/>
          <w:numId w:val="6"/>
        </w:numPr>
        <w:tabs>
          <w:tab w:val="left" w:pos="360"/>
        </w:tabs>
        <w:autoSpaceDE w:val="0"/>
        <w:autoSpaceDN w:val="0"/>
        <w:spacing w:before="100" w:after="0" w:line="360" w:lineRule="auto"/>
        <w:ind w:left="360"/>
        <w:rPr>
          <w:rFonts w:ascii="Symbol" w:hAnsi="Symbol"/>
        </w:rPr>
      </w:pPr>
      <w:r w:rsidRPr="004D4223">
        <w:rPr>
          <w:b/>
        </w:rPr>
        <w:t xml:space="preserve">EMPHASIZE </w:t>
      </w:r>
      <w:r w:rsidRPr="004D4223">
        <w:t>if progress has not been made in the first nine months, the family should be made aware that the Department could recommend a change in one or more of their permanency options. The FSW will have a discussion with Legal prior to the CFTM to discuss the status of the case and if any changes to the</w:t>
      </w:r>
      <w:r w:rsidRPr="004D4223">
        <w:rPr>
          <w:spacing w:val="-23"/>
        </w:rPr>
        <w:t xml:space="preserve"> </w:t>
      </w:r>
      <w:r w:rsidRPr="004D4223">
        <w:t>plan are</w:t>
      </w:r>
      <w:r w:rsidRPr="004D4223">
        <w:rPr>
          <w:spacing w:val="-3"/>
        </w:rPr>
        <w:t xml:space="preserve"> </w:t>
      </w:r>
      <w:r w:rsidRPr="004D4223">
        <w:t>needed.</w:t>
      </w:r>
    </w:p>
    <w:p w14:paraId="4C5EF1A9" w14:textId="7B899D39" w:rsidR="00B112B8" w:rsidRPr="006200FF" w:rsidRDefault="006B7B6B" w:rsidP="00CC2FE1">
      <w:pPr>
        <w:widowControl w:val="0"/>
        <w:numPr>
          <w:ilvl w:val="0"/>
          <w:numId w:val="6"/>
        </w:numPr>
        <w:tabs>
          <w:tab w:val="left" w:pos="360"/>
        </w:tabs>
        <w:autoSpaceDE w:val="0"/>
        <w:autoSpaceDN w:val="0"/>
        <w:spacing w:after="0" w:line="360" w:lineRule="auto"/>
        <w:ind w:left="360"/>
        <w:rPr>
          <w:rFonts w:ascii="Symbol" w:hAnsi="Symbol"/>
        </w:rPr>
      </w:pPr>
      <w:r>
        <w:rPr>
          <w:noProof/>
        </w:rPr>
        <w:lastRenderedPageBreak/>
        <w:drawing>
          <wp:anchor distT="0" distB="0" distL="114300" distR="114300" simplePos="0" relativeHeight="251692032" behindDoc="0" locked="0" layoutInCell="1" allowOverlap="1" wp14:anchorId="74D1F701" wp14:editId="46FC51C9">
            <wp:simplePos x="0" y="0"/>
            <wp:positionH relativeFrom="margin">
              <wp:align>right</wp:align>
            </wp:positionH>
            <wp:positionV relativeFrom="paragraph">
              <wp:posOffset>6985</wp:posOffset>
            </wp:positionV>
            <wp:extent cx="2194560" cy="1645920"/>
            <wp:effectExtent l="0" t="0" r="0" b="0"/>
            <wp:wrapSquare wrapText="bothSides"/>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REMIND </w:t>
      </w:r>
      <w:r w:rsidR="00B112B8" w:rsidRPr="004D4223">
        <w:t>participants that all revisions to permanency plans are developed in the context of a CFTM,</w:t>
      </w:r>
      <w:r w:rsidR="00B112B8" w:rsidRPr="004D4223">
        <w:rPr>
          <w:spacing w:val="-13"/>
        </w:rPr>
        <w:t xml:space="preserve"> </w:t>
      </w:r>
      <w:r w:rsidR="00B112B8" w:rsidRPr="004D4223">
        <w:t xml:space="preserve">however there are times when DCS must supersede that of the team. </w:t>
      </w:r>
      <w:r w:rsidR="00B112B8" w:rsidRPr="004D4223">
        <w:rPr>
          <w:b/>
        </w:rPr>
        <w:t xml:space="preserve">ASK </w:t>
      </w:r>
      <w:r w:rsidR="00B112B8" w:rsidRPr="004D4223">
        <w:t xml:space="preserve">the participants for examples of when DCS might have to </w:t>
      </w:r>
      <w:proofErr w:type="gramStart"/>
      <w:r w:rsidR="00B112B8" w:rsidRPr="004D4223">
        <w:t>make a decision</w:t>
      </w:r>
      <w:proofErr w:type="gramEnd"/>
      <w:r w:rsidR="00B112B8" w:rsidRPr="004D4223">
        <w:t xml:space="preserve"> that other members of the team might not be in agreement with. </w:t>
      </w:r>
      <w:r w:rsidR="00B112B8" w:rsidRPr="006200FF">
        <w:t>Examples could</w:t>
      </w:r>
      <w:r w:rsidR="00B112B8" w:rsidRPr="006200FF">
        <w:rPr>
          <w:spacing w:val="-5"/>
        </w:rPr>
        <w:t xml:space="preserve"> </w:t>
      </w:r>
      <w:r w:rsidR="00B112B8" w:rsidRPr="006200FF">
        <w:t>be:</w:t>
      </w:r>
      <w:r w:rsidR="00B112B8" w:rsidRPr="00B7292C">
        <w:rPr>
          <w:noProof/>
        </w:rPr>
        <w:t xml:space="preserve"> </w:t>
      </w:r>
    </w:p>
    <w:p w14:paraId="7169C565" w14:textId="77777777" w:rsidR="00B112B8" w:rsidRPr="006200FF" w:rsidRDefault="00B112B8" w:rsidP="00CC2FE1">
      <w:pPr>
        <w:pStyle w:val="ListParagraph"/>
        <w:widowControl w:val="0"/>
        <w:numPr>
          <w:ilvl w:val="0"/>
          <w:numId w:val="24"/>
        </w:numPr>
        <w:tabs>
          <w:tab w:val="left" w:pos="720"/>
        </w:tabs>
        <w:autoSpaceDE w:val="0"/>
        <w:autoSpaceDN w:val="0"/>
        <w:spacing w:after="0" w:line="360" w:lineRule="auto"/>
        <w:ind w:left="720"/>
        <w:contextualSpacing w:val="0"/>
        <w:rPr>
          <w:rFonts w:ascii="Courier New" w:hAnsi="Courier New"/>
        </w:rPr>
      </w:pPr>
      <w:r w:rsidRPr="006200FF">
        <w:t>Child’s safety: the reason for the custodial episode is not being addressed</w:t>
      </w:r>
      <w:r w:rsidRPr="006200FF">
        <w:rPr>
          <w:spacing w:val="-48"/>
        </w:rPr>
        <w:t xml:space="preserve"> </w:t>
      </w:r>
      <w:r w:rsidRPr="006200FF">
        <w:t>or new safety risks have been presented. The court has ordered additional services during the initial Permanency Plan</w:t>
      </w:r>
      <w:r w:rsidRPr="006200FF">
        <w:rPr>
          <w:spacing w:val="-5"/>
        </w:rPr>
        <w:t xml:space="preserve"> </w:t>
      </w:r>
      <w:r w:rsidRPr="006200FF">
        <w:t>hearing.</w:t>
      </w:r>
    </w:p>
    <w:p w14:paraId="01C6AE34" w14:textId="77777777" w:rsidR="00B112B8" w:rsidRPr="006200FF" w:rsidRDefault="00B112B8" w:rsidP="00CC2FE1">
      <w:pPr>
        <w:pStyle w:val="ListParagraph"/>
        <w:widowControl w:val="0"/>
        <w:numPr>
          <w:ilvl w:val="0"/>
          <w:numId w:val="24"/>
        </w:numPr>
        <w:tabs>
          <w:tab w:val="left" w:pos="720"/>
        </w:tabs>
        <w:autoSpaceDE w:val="0"/>
        <w:autoSpaceDN w:val="0"/>
        <w:spacing w:after="0" w:line="360" w:lineRule="auto"/>
        <w:ind w:left="720"/>
        <w:contextualSpacing w:val="0"/>
        <w:rPr>
          <w:rFonts w:ascii="Courier New" w:hAnsi="Courier New"/>
        </w:rPr>
      </w:pPr>
      <w:r w:rsidRPr="006200FF">
        <w:t>It</w:t>
      </w:r>
      <w:r w:rsidRPr="006200FF">
        <w:rPr>
          <w:spacing w:val="-2"/>
        </w:rPr>
        <w:t xml:space="preserve"> </w:t>
      </w:r>
      <w:r w:rsidRPr="006200FF">
        <w:t>may</w:t>
      </w:r>
      <w:r w:rsidRPr="006200FF">
        <w:rPr>
          <w:spacing w:val="-2"/>
        </w:rPr>
        <w:t xml:space="preserve"> </w:t>
      </w:r>
      <w:r w:rsidRPr="006200FF">
        <w:t>be</w:t>
      </w:r>
      <w:r w:rsidRPr="006200FF">
        <w:rPr>
          <w:spacing w:val="-2"/>
        </w:rPr>
        <w:t xml:space="preserve"> </w:t>
      </w:r>
      <w:r w:rsidRPr="006200FF">
        <w:t>necessary</w:t>
      </w:r>
      <w:r w:rsidRPr="006200FF">
        <w:rPr>
          <w:spacing w:val="-2"/>
        </w:rPr>
        <w:t xml:space="preserve"> </w:t>
      </w:r>
      <w:r w:rsidRPr="006200FF">
        <w:t>to</w:t>
      </w:r>
      <w:r w:rsidRPr="006200FF">
        <w:rPr>
          <w:spacing w:val="-2"/>
        </w:rPr>
        <w:t xml:space="preserve"> </w:t>
      </w:r>
      <w:r w:rsidRPr="006200FF">
        <w:t>bring</w:t>
      </w:r>
      <w:r w:rsidRPr="006200FF">
        <w:rPr>
          <w:spacing w:val="-2"/>
        </w:rPr>
        <w:t xml:space="preserve"> </w:t>
      </w:r>
      <w:r w:rsidRPr="006200FF">
        <w:t>in</w:t>
      </w:r>
      <w:r w:rsidRPr="006200FF">
        <w:rPr>
          <w:spacing w:val="-2"/>
        </w:rPr>
        <w:t xml:space="preserve"> </w:t>
      </w:r>
      <w:r w:rsidRPr="006200FF">
        <w:t>or</w:t>
      </w:r>
      <w:r w:rsidRPr="006200FF">
        <w:rPr>
          <w:spacing w:val="-2"/>
        </w:rPr>
        <w:t xml:space="preserve"> </w:t>
      </w:r>
      <w:r w:rsidRPr="006200FF">
        <w:t>consult</w:t>
      </w:r>
      <w:r w:rsidRPr="006200FF">
        <w:rPr>
          <w:spacing w:val="-2"/>
        </w:rPr>
        <w:t xml:space="preserve"> </w:t>
      </w:r>
      <w:r w:rsidRPr="006200FF">
        <w:t>with</w:t>
      </w:r>
      <w:r w:rsidRPr="006200FF">
        <w:rPr>
          <w:spacing w:val="-2"/>
        </w:rPr>
        <w:t xml:space="preserve"> </w:t>
      </w:r>
      <w:r w:rsidRPr="006200FF">
        <w:t>your</w:t>
      </w:r>
      <w:r w:rsidRPr="006200FF">
        <w:rPr>
          <w:spacing w:val="-3"/>
        </w:rPr>
        <w:t xml:space="preserve"> </w:t>
      </w:r>
      <w:r w:rsidRPr="006200FF">
        <w:t>TL</w:t>
      </w:r>
      <w:r w:rsidRPr="006200FF">
        <w:rPr>
          <w:spacing w:val="-2"/>
        </w:rPr>
        <w:t xml:space="preserve"> </w:t>
      </w:r>
      <w:r w:rsidRPr="006200FF">
        <w:t>in</w:t>
      </w:r>
      <w:r w:rsidRPr="006200FF">
        <w:rPr>
          <w:spacing w:val="-2"/>
        </w:rPr>
        <w:t xml:space="preserve"> </w:t>
      </w:r>
      <w:r w:rsidRPr="006200FF">
        <w:t>order to</w:t>
      </w:r>
      <w:r w:rsidRPr="006200FF">
        <w:rPr>
          <w:spacing w:val="-3"/>
        </w:rPr>
        <w:t xml:space="preserve"> </w:t>
      </w:r>
      <w:r w:rsidRPr="006200FF">
        <w:t>move</w:t>
      </w:r>
      <w:r w:rsidRPr="006200FF">
        <w:rPr>
          <w:spacing w:val="-24"/>
        </w:rPr>
        <w:t xml:space="preserve"> </w:t>
      </w:r>
      <w:r w:rsidRPr="006200FF">
        <w:t>the process along. The TL will determine if other members of leadership are needed such as TC, DRA, RA, and/or</w:t>
      </w:r>
      <w:r w:rsidRPr="006200FF">
        <w:rPr>
          <w:spacing w:val="-1"/>
        </w:rPr>
        <w:t xml:space="preserve"> </w:t>
      </w:r>
      <w:r w:rsidRPr="006200FF">
        <w:t>Legal.</w:t>
      </w:r>
    </w:p>
    <w:p w14:paraId="3E15B3C4" w14:textId="189E1BB1" w:rsidR="00B112B8" w:rsidRPr="004D4223" w:rsidRDefault="006B7B6B" w:rsidP="00CC2FE1">
      <w:pPr>
        <w:widowControl w:val="0"/>
        <w:numPr>
          <w:ilvl w:val="0"/>
          <w:numId w:val="6"/>
        </w:numPr>
        <w:tabs>
          <w:tab w:val="left" w:pos="360"/>
          <w:tab w:val="left" w:pos="9089"/>
        </w:tabs>
        <w:autoSpaceDE w:val="0"/>
        <w:autoSpaceDN w:val="0"/>
        <w:spacing w:after="0" w:line="360" w:lineRule="auto"/>
        <w:ind w:left="360" w:right="271"/>
        <w:rPr>
          <w:rFonts w:ascii="Symbol" w:hAnsi="Symbol"/>
        </w:rPr>
      </w:pPr>
      <w:r>
        <w:rPr>
          <w:noProof/>
        </w:rPr>
        <w:drawing>
          <wp:anchor distT="0" distB="0" distL="114300" distR="114300" simplePos="0" relativeHeight="251693056" behindDoc="0" locked="0" layoutInCell="1" allowOverlap="1" wp14:anchorId="7D7DF038" wp14:editId="3DC241A9">
            <wp:simplePos x="0" y="0"/>
            <wp:positionH relativeFrom="margin">
              <wp:align>right</wp:align>
            </wp:positionH>
            <wp:positionV relativeFrom="paragraph">
              <wp:posOffset>6985</wp:posOffset>
            </wp:positionV>
            <wp:extent cx="2194560" cy="1645920"/>
            <wp:effectExtent l="0" t="0" r="0" b="0"/>
            <wp:wrapSquare wrapText="bothSides"/>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STATE</w:t>
      </w:r>
      <w:r w:rsidR="00B112B8" w:rsidRPr="004D4223">
        <w:rPr>
          <w:b/>
          <w:spacing w:val="-3"/>
        </w:rPr>
        <w:t xml:space="preserve"> </w:t>
      </w:r>
      <w:r w:rsidR="00B112B8" w:rsidRPr="004D4223">
        <w:t>revisions</w:t>
      </w:r>
      <w:r w:rsidR="00B112B8" w:rsidRPr="004D4223">
        <w:rPr>
          <w:spacing w:val="-1"/>
        </w:rPr>
        <w:t xml:space="preserve"> </w:t>
      </w:r>
      <w:r w:rsidR="00B112B8" w:rsidRPr="004D4223">
        <w:t>can</w:t>
      </w:r>
      <w:r w:rsidR="00B112B8" w:rsidRPr="004D4223">
        <w:rPr>
          <w:spacing w:val="-2"/>
        </w:rPr>
        <w:t xml:space="preserve"> </w:t>
      </w:r>
      <w:r w:rsidR="00B112B8" w:rsidRPr="004D4223">
        <w:t>be</w:t>
      </w:r>
      <w:r w:rsidR="00B112B8" w:rsidRPr="004D4223">
        <w:rPr>
          <w:spacing w:val="-2"/>
        </w:rPr>
        <w:t xml:space="preserve"> </w:t>
      </w:r>
      <w:r w:rsidR="00B112B8" w:rsidRPr="004D4223">
        <w:t>made</w:t>
      </w:r>
      <w:r w:rsidR="00B112B8" w:rsidRPr="004D4223">
        <w:rPr>
          <w:spacing w:val="-2"/>
        </w:rPr>
        <w:t xml:space="preserve"> </w:t>
      </w:r>
      <w:r w:rsidR="00B112B8" w:rsidRPr="004D4223">
        <w:t>at</w:t>
      </w:r>
      <w:r w:rsidR="00B112B8" w:rsidRPr="004D4223">
        <w:rPr>
          <w:spacing w:val="-1"/>
        </w:rPr>
        <w:t xml:space="preserve"> </w:t>
      </w:r>
      <w:r w:rsidR="00B112B8" w:rsidRPr="004D4223">
        <w:t>any</w:t>
      </w:r>
      <w:r w:rsidR="00B112B8" w:rsidRPr="004D4223">
        <w:rPr>
          <w:spacing w:val="-3"/>
        </w:rPr>
        <w:t xml:space="preserve"> </w:t>
      </w:r>
      <w:r w:rsidR="00B112B8" w:rsidRPr="004D4223">
        <w:t>time</w:t>
      </w:r>
      <w:r w:rsidR="00B112B8" w:rsidRPr="004D4223">
        <w:rPr>
          <w:spacing w:val="-3"/>
        </w:rPr>
        <w:t xml:space="preserve"> </w:t>
      </w:r>
      <w:r w:rsidR="00B112B8" w:rsidRPr="004D4223">
        <w:t>and</w:t>
      </w:r>
      <w:r w:rsidR="00B112B8" w:rsidRPr="004D4223">
        <w:rPr>
          <w:spacing w:val="-1"/>
        </w:rPr>
        <w:t xml:space="preserve"> </w:t>
      </w:r>
      <w:r w:rsidR="00B112B8" w:rsidRPr="004D4223">
        <w:t>should</w:t>
      </w:r>
      <w:r w:rsidR="00B112B8" w:rsidRPr="004D4223">
        <w:rPr>
          <w:spacing w:val="-3"/>
        </w:rPr>
        <w:t xml:space="preserve"> </w:t>
      </w:r>
      <w:r w:rsidR="00B112B8" w:rsidRPr="004D4223">
        <w:t>be</w:t>
      </w:r>
      <w:r w:rsidR="00B112B8" w:rsidRPr="004D4223">
        <w:rPr>
          <w:spacing w:val="-3"/>
        </w:rPr>
        <w:t xml:space="preserve"> </w:t>
      </w:r>
      <w:r w:rsidR="00B112B8" w:rsidRPr="004D4223">
        <w:t>made</w:t>
      </w:r>
      <w:r w:rsidR="00B112B8" w:rsidRPr="004D4223">
        <w:rPr>
          <w:spacing w:val="-2"/>
        </w:rPr>
        <w:t xml:space="preserve"> </w:t>
      </w:r>
      <w:r w:rsidR="00B112B8" w:rsidRPr="004D4223">
        <w:t>when</w:t>
      </w:r>
      <w:r w:rsidR="00B112B8" w:rsidRPr="004D4223">
        <w:rPr>
          <w:spacing w:val="-3"/>
        </w:rPr>
        <w:t xml:space="preserve"> </w:t>
      </w:r>
      <w:r w:rsidR="00B112B8" w:rsidRPr="004D4223">
        <w:t>new</w:t>
      </w:r>
      <w:r w:rsidR="00B112B8" w:rsidRPr="004D4223">
        <w:rPr>
          <w:spacing w:val="-28"/>
        </w:rPr>
        <w:t xml:space="preserve"> </w:t>
      </w:r>
      <w:r w:rsidR="00B112B8" w:rsidRPr="004D4223">
        <w:t>issues that impact the accomplishment of the permanency goal arise or when there is a change in the goal, services, or treatment for the child/youth or family. Any time a revision is made, the FSW should consult with legal in order to present changes to the</w:t>
      </w:r>
      <w:r w:rsidR="00B112B8" w:rsidRPr="004D4223">
        <w:rPr>
          <w:spacing w:val="-5"/>
        </w:rPr>
        <w:t xml:space="preserve"> </w:t>
      </w:r>
      <w:r w:rsidR="00B112B8" w:rsidRPr="004D4223">
        <w:t>court.</w:t>
      </w:r>
      <w:r w:rsidRPr="006B7B6B">
        <w:rPr>
          <w:noProof/>
        </w:rPr>
        <w:t xml:space="preserve"> </w:t>
      </w:r>
    </w:p>
    <w:p w14:paraId="619E4CDB" w14:textId="77777777" w:rsidR="00B112B8" w:rsidRPr="004D4223" w:rsidRDefault="00B112B8" w:rsidP="00CC2FE1">
      <w:pPr>
        <w:widowControl w:val="0"/>
        <w:numPr>
          <w:ilvl w:val="0"/>
          <w:numId w:val="6"/>
        </w:numPr>
        <w:tabs>
          <w:tab w:val="left" w:pos="360"/>
        </w:tabs>
        <w:autoSpaceDE w:val="0"/>
        <w:autoSpaceDN w:val="0"/>
        <w:spacing w:after="0" w:line="360" w:lineRule="auto"/>
        <w:ind w:left="360" w:right="241"/>
        <w:rPr>
          <w:rFonts w:ascii="Symbol" w:hAnsi="Symbol"/>
        </w:rPr>
      </w:pPr>
      <w:r w:rsidRPr="004D4223">
        <w:rPr>
          <w:b/>
        </w:rPr>
        <w:t>SHARE</w:t>
      </w:r>
      <w:r w:rsidRPr="004D4223">
        <w:rPr>
          <w:b/>
          <w:spacing w:val="-2"/>
        </w:rPr>
        <w:t xml:space="preserve"> </w:t>
      </w:r>
      <w:r w:rsidRPr="004D4223">
        <w:t>a</w:t>
      </w:r>
      <w:r w:rsidRPr="004D4223">
        <w:rPr>
          <w:spacing w:val="-2"/>
        </w:rPr>
        <w:t xml:space="preserve"> </w:t>
      </w:r>
      <w:r w:rsidRPr="004D4223">
        <w:t>revised</w:t>
      </w:r>
      <w:r w:rsidRPr="004D4223">
        <w:rPr>
          <w:spacing w:val="-2"/>
        </w:rPr>
        <w:t xml:space="preserve"> </w:t>
      </w:r>
      <w:r w:rsidRPr="004D4223">
        <w:t>permanency</w:t>
      </w:r>
      <w:r w:rsidRPr="004D4223">
        <w:rPr>
          <w:spacing w:val="-3"/>
        </w:rPr>
        <w:t xml:space="preserve"> </w:t>
      </w:r>
      <w:r w:rsidRPr="004D4223">
        <w:t>plan</w:t>
      </w:r>
      <w:r w:rsidRPr="004D4223">
        <w:rPr>
          <w:spacing w:val="-3"/>
        </w:rPr>
        <w:t xml:space="preserve"> </w:t>
      </w:r>
      <w:r w:rsidRPr="004D4223">
        <w:t>CFTM</w:t>
      </w:r>
      <w:r w:rsidRPr="004D4223">
        <w:rPr>
          <w:spacing w:val="-2"/>
        </w:rPr>
        <w:t xml:space="preserve"> </w:t>
      </w:r>
      <w:r w:rsidRPr="004D4223">
        <w:t>must</w:t>
      </w:r>
      <w:r w:rsidRPr="004D4223">
        <w:rPr>
          <w:spacing w:val="-2"/>
        </w:rPr>
        <w:t xml:space="preserve"> </w:t>
      </w:r>
      <w:r w:rsidRPr="004D4223">
        <w:t>take</w:t>
      </w:r>
      <w:r w:rsidRPr="004D4223">
        <w:rPr>
          <w:spacing w:val="-2"/>
        </w:rPr>
        <w:t xml:space="preserve"> </w:t>
      </w:r>
      <w:r w:rsidRPr="004D4223">
        <w:t>place</w:t>
      </w:r>
      <w:r w:rsidRPr="004D4223">
        <w:rPr>
          <w:spacing w:val="-2"/>
        </w:rPr>
        <w:t xml:space="preserve"> </w:t>
      </w:r>
      <w:r w:rsidRPr="004D4223">
        <w:t>at</w:t>
      </w:r>
      <w:r w:rsidRPr="004D4223">
        <w:rPr>
          <w:spacing w:val="-2"/>
        </w:rPr>
        <w:t xml:space="preserve"> </w:t>
      </w:r>
      <w:r w:rsidRPr="004D4223">
        <w:t>six</w:t>
      </w:r>
      <w:r w:rsidRPr="004D4223">
        <w:rPr>
          <w:spacing w:val="-4"/>
        </w:rPr>
        <w:t xml:space="preserve"> </w:t>
      </w:r>
      <w:r w:rsidRPr="004D4223">
        <w:t>months.</w:t>
      </w:r>
      <w:r w:rsidRPr="004D4223">
        <w:rPr>
          <w:spacing w:val="-1"/>
        </w:rPr>
        <w:t xml:space="preserve"> </w:t>
      </w:r>
      <w:r w:rsidRPr="004D4223">
        <w:t>At</w:t>
      </w:r>
      <w:r w:rsidRPr="004D4223">
        <w:rPr>
          <w:spacing w:val="-1"/>
        </w:rPr>
        <w:t xml:space="preserve"> </w:t>
      </w:r>
      <w:r w:rsidRPr="004D4223">
        <w:t>the</w:t>
      </w:r>
      <w:r w:rsidRPr="004D4223">
        <w:rPr>
          <w:spacing w:val="-28"/>
        </w:rPr>
        <w:t xml:space="preserve"> </w:t>
      </w:r>
      <w:r w:rsidRPr="004D4223">
        <w:t xml:space="preserve">9 months mark </w:t>
      </w:r>
      <w:r>
        <w:t xml:space="preserve">a legal review is required according to ASFA.  Legal, Upper Management, and others meet to review the case to assess for progress or barriers to meeting the permanency goal(s).  </w:t>
      </w:r>
      <w:r w:rsidRPr="000C416E">
        <w:rPr>
          <w:b/>
          <w:bCs/>
        </w:rPr>
        <w:t>STATE</w:t>
      </w:r>
      <w:r>
        <w:t xml:space="preserve"> t</w:t>
      </w:r>
      <w:r w:rsidRPr="004D4223">
        <w:t xml:space="preserve">o meet </w:t>
      </w:r>
      <w:r>
        <w:t>the</w:t>
      </w:r>
      <w:r w:rsidRPr="004D4223">
        <w:t xml:space="preserve"> goal of 12 months we </w:t>
      </w:r>
      <w:r>
        <w:t xml:space="preserve">must </w:t>
      </w:r>
      <w:r w:rsidRPr="004D4223">
        <w:t xml:space="preserve">start this process at the 9-month mark or earlier. This is why you should consult with your supervisor at the beginning of the case in order </w:t>
      </w:r>
      <w:r w:rsidRPr="004D4223">
        <w:lastRenderedPageBreak/>
        <w:t>to determine timeframes for revisions. These timeframes will be set as a reference point to ensure a timely track to permanence.</w:t>
      </w:r>
    </w:p>
    <w:p w14:paraId="10F7588F" w14:textId="77777777" w:rsidR="00B112B8"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4D4223">
        <w:rPr>
          <w:b/>
        </w:rPr>
        <w:t xml:space="preserve">ASK: </w:t>
      </w:r>
      <w:r w:rsidRPr="004D4223">
        <w:t>“Who participates in this revised permanency plan CFTM?”</w:t>
      </w:r>
      <w:r>
        <w:rPr>
          <w:rFonts w:ascii="Symbol" w:hAnsi="Symbol"/>
        </w:rPr>
        <w:t xml:space="preserve"> </w:t>
      </w:r>
    </w:p>
    <w:p w14:paraId="7C0D281C" w14:textId="77777777" w:rsidR="00B112B8" w:rsidRPr="006200FF"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6200FF">
        <w:rPr>
          <w:b/>
          <w:bCs/>
        </w:rPr>
        <w:t>PROVIDE</w:t>
      </w:r>
      <w:r w:rsidRPr="006200FF">
        <w:t xml:space="preserve"> the following responses if not mentioned:</w:t>
      </w:r>
    </w:p>
    <w:p w14:paraId="1FC8A2ED" w14:textId="77777777" w:rsidR="00B112B8" w:rsidRPr="004D4223" w:rsidRDefault="00B112B8" w:rsidP="00CC2FE1">
      <w:pPr>
        <w:widowControl w:val="0"/>
        <w:numPr>
          <w:ilvl w:val="1"/>
          <w:numId w:val="25"/>
        </w:numPr>
        <w:tabs>
          <w:tab w:val="left" w:pos="720"/>
        </w:tabs>
        <w:autoSpaceDE w:val="0"/>
        <w:autoSpaceDN w:val="0"/>
        <w:spacing w:before="167" w:after="0" w:line="360" w:lineRule="auto"/>
        <w:ind w:left="720"/>
        <w:rPr>
          <w:rFonts w:ascii="Courier New" w:hAnsi="Courier New"/>
        </w:rPr>
      </w:pPr>
      <w:r w:rsidRPr="004D4223">
        <w:t>Child/youth 12 years of age or older and younger children as</w:t>
      </w:r>
      <w:r w:rsidRPr="004D4223">
        <w:rPr>
          <w:spacing w:val="-47"/>
        </w:rPr>
        <w:t xml:space="preserve"> </w:t>
      </w:r>
      <w:r w:rsidRPr="004D4223">
        <w:t>appropriate should be included for part, if not all, of the</w:t>
      </w:r>
      <w:r w:rsidRPr="004D4223">
        <w:rPr>
          <w:spacing w:val="-5"/>
        </w:rPr>
        <w:t xml:space="preserve"> </w:t>
      </w:r>
      <w:r w:rsidRPr="004D4223">
        <w:t>CFTM.</w:t>
      </w:r>
    </w:p>
    <w:p w14:paraId="6F1F0F2C" w14:textId="77777777" w:rsidR="00B112B8" w:rsidRPr="004D4223" w:rsidRDefault="00B112B8" w:rsidP="00CC2FE1">
      <w:pPr>
        <w:widowControl w:val="0"/>
        <w:numPr>
          <w:ilvl w:val="1"/>
          <w:numId w:val="25"/>
        </w:numPr>
        <w:tabs>
          <w:tab w:val="left" w:pos="720"/>
        </w:tabs>
        <w:autoSpaceDE w:val="0"/>
        <w:autoSpaceDN w:val="0"/>
        <w:spacing w:before="6" w:after="0" w:line="360" w:lineRule="auto"/>
        <w:ind w:left="720"/>
        <w:rPr>
          <w:rFonts w:ascii="Courier New" w:hAnsi="Courier New"/>
        </w:rPr>
      </w:pPr>
      <w:r w:rsidRPr="004D4223">
        <w:t>Parents, unless the parents’ rights have been terminated or surrendered, even if the parent is incarcerated. When the parents’ whereabouts are unknown, a diligent search must be conducted and documented in</w:t>
      </w:r>
      <w:r w:rsidRPr="004D4223">
        <w:rPr>
          <w:spacing w:val="-47"/>
        </w:rPr>
        <w:t xml:space="preserve"> </w:t>
      </w:r>
      <w:r w:rsidRPr="004D4223">
        <w:t>TFACTS</w:t>
      </w:r>
    </w:p>
    <w:p w14:paraId="15960A37" w14:textId="77777777" w:rsidR="00B112B8" w:rsidRPr="004D4223" w:rsidRDefault="00B112B8" w:rsidP="00CC2FE1">
      <w:pPr>
        <w:widowControl w:val="0"/>
        <w:numPr>
          <w:ilvl w:val="1"/>
          <w:numId w:val="25"/>
        </w:numPr>
        <w:tabs>
          <w:tab w:val="left" w:pos="720"/>
        </w:tabs>
        <w:autoSpaceDE w:val="0"/>
        <w:autoSpaceDN w:val="0"/>
        <w:spacing w:before="11" w:after="0" w:line="360" w:lineRule="auto"/>
        <w:ind w:left="720"/>
        <w:rPr>
          <w:rFonts w:ascii="Courier New" w:hAnsi="Courier New"/>
        </w:rPr>
      </w:pPr>
      <w:r w:rsidRPr="004D4223">
        <w:t>Informal supports, kin, or extended family the parents agree to</w:t>
      </w:r>
      <w:r w:rsidRPr="004D4223">
        <w:rPr>
          <w:spacing w:val="-20"/>
        </w:rPr>
        <w:t xml:space="preserve"> </w:t>
      </w:r>
      <w:r w:rsidRPr="004D4223">
        <w:t>include</w:t>
      </w:r>
    </w:p>
    <w:p w14:paraId="3812A3F1" w14:textId="5DAC9988" w:rsidR="00B112B8" w:rsidRPr="004D4223" w:rsidRDefault="00B112B8" w:rsidP="00CC2FE1">
      <w:pPr>
        <w:widowControl w:val="0"/>
        <w:numPr>
          <w:ilvl w:val="1"/>
          <w:numId w:val="25"/>
        </w:numPr>
        <w:tabs>
          <w:tab w:val="left" w:pos="720"/>
        </w:tabs>
        <w:autoSpaceDE w:val="0"/>
        <w:autoSpaceDN w:val="0"/>
        <w:spacing w:before="154" w:after="0" w:line="360" w:lineRule="auto"/>
        <w:ind w:left="720"/>
        <w:rPr>
          <w:rFonts w:ascii="Courier New" w:hAnsi="Courier New"/>
        </w:rPr>
      </w:pPr>
      <w:r w:rsidRPr="004D4223">
        <w:t>Former</w:t>
      </w:r>
      <w:r w:rsidRPr="004D4223">
        <w:rPr>
          <w:spacing w:val="-6"/>
        </w:rPr>
        <w:t xml:space="preserve"> </w:t>
      </w:r>
      <w:r w:rsidRPr="004D4223">
        <w:t>legal</w:t>
      </w:r>
      <w:r w:rsidRPr="004D4223">
        <w:rPr>
          <w:spacing w:val="-5"/>
        </w:rPr>
        <w:t xml:space="preserve"> </w:t>
      </w:r>
      <w:r w:rsidRPr="004D4223">
        <w:t>custodians,</w:t>
      </w:r>
      <w:r w:rsidRPr="004D4223">
        <w:rPr>
          <w:spacing w:val="-4"/>
        </w:rPr>
        <w:t xml:space="preserve"> </w:t>
      </w:r>
      <w:r w:rsidRPr="004D4223">
        <w:t>resource</w:t>
      </w:r>
      <w:r w:rsidRPr="004D4223">
        <w:rPr>
          <w:spacing w:val="-4"/>
        </w:rPr>
        <w:t xml:space="preserve"> </w:t>
      </w:r>
      <w:r w:rsidRPr="004D4223">
        <w:t>parents,</w:t>
      </w:r>
      <w:r w:rsidRPr="004D4223">
        <w:rPr>
          <w:spacing w:val="-6"/>
        </w:rPr>
        <w:t xml:space="preserve"> </w:t>
      </w:r>
      <w:r w:rsidRPr="004D4223">
        <w:t>specialized</w:t>
      </w:r>
      <w:r w:rsidRPr="004D4223">
        <w:rPr>
          <w:spacing w:val="-4"/>
        </w:rPr>
        <w:t xml:space="preserve"> </w:t>
      </w:r>
      <w:r w:rsidRPr="004D4223">
        <w:t>DCS</w:t>
      </w:r>
      <w:r w:rsidRPr="004D4223">
        <w:rPr>
          <w:spacing w:val="-5"/>
        </w:rPr>
        <w:t xml:space="preserve"> </w:t>
      </w:r>
      <w:r w:rsidRPr="004D4223">
        <w:t>staff,</w:t>
      </w:r>
      <w:r w:rsidRPr="004D4223">
        <w:rPr>
          <w:spacing w:val="-35"/>
        </w:rPr>
        <w:t xml:space="preserve"> </w:t>
      </w:r>
      <w:r w:rsidRPr="004D4223">
        <w:t>therapists, CASA volunteers, community partners, and attorneys for the child, parent, and the department may also</w:t>
      </w:r>
      <w:r w:rsidRPr="004D4223">
        <w:rPr>
          <w:spacing w:val="-5"/>
        </w:rPr>
        <w:t xml:space="preserve"> </w:t>
      </w:r>
      <w:r w:rsidRPr="004D4223">
        <w:t>participate.</w:t>
      </w:r>
    </w:p>
    <w:p w14:paraId="3E2824B9" w14:textId="77777777" w:rsidR="00B112B8" w:rsidRPr="004D4223" w:rsidRDefault="00B112B8" w:rsidP="00CC2FE1">
      <w:pPr>
        <w:widowControl w:val="0"/>
        <w:numPr>
          <w:ilvl w:val="1"/>
          <w:numId w:val="25"/>
        </w:numPr>
        <w:tabs>
          <w:tab w:val="left" w:pos="720"/>
        </w:tabs>
        <w:autoSpaceDE w:val="0"/>
        <w:autoSpaceDN w:val="0"/>
        <w:spacing w:after="0" w:line="360" w:lineRule="auto"/>
        <w:ind w:left="720"/>
        <w:rPr>
          <w:rFonts w:ascii="Courier New" w:hAnsi="Courier New"/>
        </w:rPr>
      </w:pPr>
      <w:r w:rsidRPr="004D4223">
        <w:t>FSW should meet with anyone who is planning on attending the</w:t>
      </w:r>
      <w:r w:rsidRPr="004D4223">
        <w:rPr>
          <w:spacing w:val="-20"/>
        </w:rPr>
        <w:t xml:space="preserve"> </w:t>
      </w:r>
      <w:r w:rsidRPr="004D4223">
        <w:t>CFTM.</w:t>
      </w:r>
    </w:p>
    <w:p w14:paraId="2515B4AF" w14:textId="61957980" w:rsidR="00B112B8" w:rsidRPr="000C416E" w:rsidRDefault="00B112B8" w:rsidP="00CC2FE1">
      <w:pPr>
        <w:widowControl w:val="0"/>
        <w:numPr>
          <w:ilvl w:val="1"/>
          <w:numId w:val="25"/>
        </w:numPr>
        <w:tabs>
          <w:tab w:val="left" w:pos="720"/>
        </w:tabs>
        <w:autoSpaceDE w:val="0"/>
        <w:autoSpaceDN w:val="0"/>
        <w:spacing w:before="159" w:after="0" w:line="360" w:lineRule="auto"/>
        <w:ind w:left="720" w:right="173"/>
        <w:rPr>
          <w:rFonts w:ascii="Courier New" w:hAnsi="Courier New"/>
        </w:rPr>
      </w:pPr>
      <w:r w:rsidRPr="004D4223">
        <w:t>The FSW should ensure that both parents are engaged in this process. If a parent is missing, we should have already begun diligent efforts at the beginning</w:t>
      </w:r>
      <w:r w:rsidRPr="004D4223">
        <w:rPr>
          <w:spacing w:val="-2"/>
        </w:rPr>
        <w:t xml:space="preserve"> </w:t>
      </w:r>
      <w:r w:rsidRPr="004D4223">
        <w:t>of</w:t>
      </w:r>
      <w:r w:rsidRPr="004D4223">
        <w:rPr>
          <w:spacing w:val="-2"/>
        </w:rPr>
        <w:t xml:space="preserve"> </w:t>
      </w:r>
      <w:r w:rsidRPr="004D4223">
        <w:t>the</w:t>
      </w:r>
      <w:r w:rsidRPr="004D4223">
        <w:rPr>
          <w:spacing w:val="-3"/>
        </w:rPr>
        <w:t xml:space="preserve"> </w:t>
      </w:r>
      <w:r w:rsidRPr="004D4223">
        <w:t>case,</w:t>
      </w:r>
      <w:r w:rsidRPr="004D4223">
        <w:rPr>
          <w:spacing w:val="-2"/>
        </w:rPr>
        <w:t xml:space="preserve"> </w:t>
      </w:r>
      <w:r w:rsidRPr="004D4223">
        <w:t>however</w:t>
      </w:r>
      <w:r w:rsidRPr="004D4223">
        <w:rPr>
          <w:spacing w:val="-2"/>
        </w:rPr>
        <w:t xml:space="preserve"> </w:t>
      </w:r>
      <w:r w:rsidRPr="004D4223">
        <w:t>if</w:t>
      </w:r>
      <w:r w:rsidRPr="004D4223">
        <w:rPr>
          <w:spacing w:val="-2"/>
        </w:rPr>
        <w:t xml:space="preserve"> </w:t>
      </w:r>
      <w:r w:rsidRPr="004D4223">
        <w:t>for</w:t>
      </w:r>
      <w:r w:rsidRPr="004D4223">
        <w:rPr>
          <w:spacing w:val="-3"/>
        </w:rPr>
        <w:t xml:space="preserve"> </w:t>
      </w:r>
      <w:r w:rsidRPr="004D4223">
        <w:t>some</w:t>
      </w:r>
      <w:r w:rsidRPr="004D4223">
        <w:rPr>
          <w:spacing w:val="-1"/>
        </w:rPr>
        <w:t xml:space="preserve"> </w:t>
      </w:r>
      <w:r w:rsidRPr="004D4223">
        <w:t>reason</w:t>
      </w:r>
      <w:r w:rsidRPr="004D4223">
        <w:rPr>
          <w:spacing w:val="-3"/>
        </w:rPr>
        <w:t xml:space="preserve"> </w:t>
      </w:r>
      <w:r w:rsidRPr="004D4223">
        <w:t>(other</w:t>
      </w:r>
      <w:r w:rsidRPr="004D4223">
        <w:rPr>
          <w:spacing w:val="-2"/>
        </w:rPr>
        <w:t xml:space="preserve"> </w:t>
      </w:r>
      <w:r w:rsidRPr="004D4223">
        <w:t>than</w:t>
      </w:r>
      <w:r w:rsidRPr="004D4223">
        <w:rPr>
          <w:spacing w:val="-1"/>
        </w:rPr>
        <w:t xml:space="preserve"> </w:t>
      </w:r>
      <w:r w:rsidRPr="004D4223">
        <w:t>by</w:t>
      </w:r>
      <w:r w:rsidRPr="004D4223">
        <w:rPr>
          <w:spacing w:val="-2"/>
        </w:rPr>
        <w:t xml:space="preserve"> </w:t>
      </w:r>
      <w:r w:rsidRPr="004D4223">
        <w:t>court</w:t>
      </w:r>
      <w:r w:rsidRPr="004D4223">
        <w:rPr>
          <w:spacing w:val="-30"/>
        </w:rPr>
        <w:t xml:space="preserve"> </w:t>
      </w:r>
      <w:r w:rsidRPr="004D4223">
        <w:t>order) those efforts have not been initiated we will do so</w:t>
      </w:r>
      <w:r w:rsidRPr="004D4223">
        <w:rPr>
          <w:spacing w:val="-21"/>
        </w:rPr>
        <w:t xml:space="preserve"> </w:t>
      </w:r>
      <w:r w:rsidRPr="004D4223">
        <w:t>immediately.</w:t>
      </w:r>
    </w:p>
    <w:p w14:paraId="4CC1717E" w14:textId="1F25F50B" w:rsidR="00B112B8" w:rsidRPr="00EA031A" w:rsidRDefault="00B112B8" w:rsidP="00CC2FE1">
      <w:pPr>
        <w:pStyle w:val="ListParagraph"/>
        <w:widowControl w:val="0"/>
        <w:numPr>
          <w:ilvl w:val="0"/>
          <w:numId w:val="26"/>
        </w:numPr>
        <w:tabs>
          <w:tab w:val="left" w:pos="941"/>
        </w:tabs>
        <w:autoSpaceDE w:val="0"/>
        <w:autoSpaceDN w:val="0"/>
        <w:spacing w:before="4" w:after="0" w:line="360" w:lineRule="auto"/>
        <w:contextualSpacing w:val="0"/>
        <w:rPr>
          <w:rFonts w:ascii="Courier New" w:hAnsi="Courier New"/>
        </w:rPr>
      </w:pPr>
      <w:r>
        <w:rPr>
          <w:b/>
          <w:bCs/>
        </w:rPr>
        <w:t xml:space="preserve">DISCUSS </w:t>
      </w:r>
      <w:r>
        <w:t xml:space="preserve">possible goals for the Williams Family at this time.  </w:t>
      </w:r>
      <w:r w:rsidRPr="00673070">
        <w:rPr>
          <w:b/>
          <w:bCs/>
        </w:rPr>
        <w:t>ASK</w:t>
      </w:r>
      <w:r w:rsidRPr="00673070">
        <w:t xml:space="preserve"> participants, “What questions do you think are important for Sandra to ask herself in preparation for this meeting?” After some discussion, </w:t>
      </w:r>
      <w:r w:rsidRPr="00673070">
        <w:rPr>
          <w:b/>
          <w:bCs/>
        </w:rPr>
        <w:t xml:space="preserve">REFER </w:t>
      </w:r>
      <w:r w:rsidRPr="00673070">
        <w:t>participants to “Preparing for the Revised Permanency Plan CFTM” in the Participant Guide Unit 5 and</w:t>
      </w:r>
      <w:r w:rsidRPr="00EA031A">
        <w:rPr>
          <w:b/>
          <w:bCs/>
        </w:rPr>
        <w:t xml:space="preserve"> NOTE</w:t>
      </w:r>
      <w:r w:rsidRPr="00673070">
        <w:t xml:space="preserve"> any key points that participants did not discuss</w:t>
      </w:r>
      <w:r>
        <w:t xml:space="preserve">.  </w:t>
      </w:r>
    </w:p>
    <w:p w14:paraId="342BD966" w14:textId="1A67BF40" w:rsidR="00B112B8" w:rsidRPr="00EA031A" w:rsidRDefault="00B112B8" w:rsidP="00CC2FE1">
      <w:pPr>
        <w:pStyle w:val="ListParagraph"/>
        <w:widowControl w:val="0"/>
        <w:numPr>
          <w:ilvl w:val="0"/>
          <w:numId w:val="26"/>
        </w:numPr>
        <w:tabs>
          <w:tab w:val="left" w:pos="941"/>
        </w:tabs>
        <w:autoSpaceDE w:val="0"/>
        <w:autoSpaceDN w:val="0"/>
        <w:spacing w:before="4" w:after="0" w:line="360" w:lineRule="auto"/>
        <w:contextualSpacing w:val="0"/>
        <w:rPr>
          <w:rFonts w:ascii="Courier New" w:hAnsi="Courier New"/>
        </w:rPr>
      </w:pPr>
      <w:r w:rsidRPr="00EA031A">
        <w:rPr>
          <w:b/>
          <w:bCs/>
        </w:rPr>
        <w:t>STATE</w:t>
      </w:r>
      <w:r>
        <w:t xml:space="preserve"> the </w:t>
      </w:r>
      <w:r w:rsidRPr="006200FF">
        <w:t>FSW should have a copy of the current plan as well as the</w:t>
      </w:r>
      <w:r w:rsidRPr="006200FF">
        <w:rPr>
          <w:spacing w:val="-18"/>
        </w:rPr>
        <w:t xml:space="preserve"> </w:t>
      </w:r>
      <w:r w:rsidRPr="006200FF">
        <w:t>CANS.</w:t>
      </w:r>
      <w:r>
        <w:t xml:space="preserve">  The </w:t>
      </w:r>
      <w:r w:rsidRPr="00EA031A">
        <w:t>FSW should discuss the reason for the upcoming meeting. The</w:t>
      </w:r>
      <w:r w:rsidRPr="00EA031A">
        <w:rPr>
          <w:spacing w:val="-26"/>
        </w:rPr>
        <w:t xml:space="preserve"> </w:t>
      </w:r>
      <w:r w:rsidRPr="00EA031A">
        <w:t xml:space="preserve">discussion should </w:t>
      </w:r>
      <w:r w:rsidRPr="00EA031A">
        <w:lastRenderedPageBreak/>
        <w:t>include but is not limited to:</w:t>
      </w:r>
    </w:p>
    <w:p w14:paraId="113FE3BE" w14:textId="0E366018" w:rsidR="00B112B8" w:rsidRPr="00EA031A" w:rsidRDefault="006B7B6B" w:rsidP="00CC2FE1">
      <w:pPr>
        <w:pStyle w:val="ListParagraph"/>
        <w:widowControl w:val="0"/>
        <w:numPr>
          <w:ilvl w:val="0"/>
          <w:numId w:val="5"/>
        </w:numPr>
        <w:autoSpaceDE w:val="0"/>
        <w:autoSpaceDN w:val="0"/>
        <w:spacing w:before="5" w:after="0" w:line="360" w:lineRule="auto"/>
        <w:ind w:left="720"/>
        <w:contextualSpacing w:val="0"/>
      </w:pPr>
      <w:r>
        <w:rPr>
          <w:noProof/>
        </w:rPr>
        <w:drawing>
          <wp:anchor distT="0" distB="0" distL="114300" distR="114300" simplePos="0" relativeHeight="251694080" behindDoc="0" locked="0" layoutInCell="1" allowOverlap="1" wp14:anchorId="2CFFFF1A" wp14:editId="18AB71A3">
            <wp:simplePos x="0" y="0"/>
            <wp:positionH relativeFrom="margin">
              <wp:align>right</wp:align>
            </wp:positionH>
            <wp:positionV relativeFrom="paragraph">
              <wp:posOffset>1991360</wp:posOffset>
            </wp:positionV>
            <wp:extent cx="2194560" cy="1645920"/>
            <wp:effectExtent l="0" t="0" r="0" b="0"/>
            <wp:wrapSquare wrapText="bothSides"/>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6200FF">
        <w:t>A review of that person’s action steps on the plan, progress and/or barriers to completing the action steps and a review of strengths. A review</w:t>
      </w:r>
      <w:r w:rsidR="00B112B8" w:rsidRPr="006200FF">
        <w:rPr>
          <w:spacing w:val="-3"/>
        </w:rPr>
        <w:t xml:space="preserve"> </w:t>
      </w:r>
      <w:r w:rsidR="00B112B8" w:rsidRPr="006200FF">
        <w:t>of</w:t>
      </w:r>
      <w:r w:rsidR="00B112B8" w:rsidRPr="006200FF">
        <w:rPr>
          <w:spacing w:val="-3"/>
        </w:rPr>
        <w:t xml:space="preserve"> </w:t>
      </w:r>
      <w:r w:rsidR="00B112B8" w:rsidRPr="006200FF">
        <w:t>the</w:t>
      </w:r>
      <w:r w:rsidR="00B112B8" w:rsidRPr="006200FF">
        <w:rPr>
          <w:spacing w:val="-3"/>
        </w:rPr>
        <w:t xml:space="preserve"> </w:t>
      </w:r>
      <w:r w:rsidR="00B112B8" w:rsidRPr="006200FF">
        <w:t>CANS</w:t>
      </w:r>
      <w:r w:rsidR="00B112B8" w:rsidRPr="006200FF">
        <w:rPr>
          <w:spacing w:val="-2"/>
        </w:rPr>
        <w:t xml:space="preserve"> </w:t>
      </w:r>
      <w:r w:rsidR="00B112B8" w:rsidRPr="006200FF">
        <w:t>to</w:t>
      </w:r>
      <w:r w:rsidR="00B112B8" w:rsidRPr="006200FF">
        <w:rPr>
          <w:spacing w:val="-2"/>
        </w:rPr>
        <w:t xml:space="preserve"> </w:t>
      </w:r>
      <w:r w:rsidR="00B112B8" w:rsidRPr="006200FF">
        <w:t>see</w:t>
      </w:r>
      <w:r w:rsidR="00B112B8" w:rsidRPr="006200FF">
        <w:rPr>
          <w:spacing w:val="-3"/>
        </w:rPr>
        <w:t xml:space="preserve"> </w:t>
      </w:r>
      <w:r w:rsidR="00B112B8" w:rsidRPr="006200FF">
        <w:t>if</w:t>
      </w:r>
      <w:r w:rsidR="00B112B8" w:rsidRPr="006200FF">
        <w:rPr>
          <w:spacing w:val="-3"/>
        </w:rPr>
        <w:t xml:space="preserve"> </w:t>
      </w:r>
      <w:r w:rsidR="00B112B8" w:rsidRPr="006200FF">
        <w:t>there</w:t>
      </w:r>
      <w:r w:rsidR="00B112B8" w:rsidRPr="006200FF">
        <w:rPr>
          <w:spacing w:val="-2"/>
        </w:rPr>
        <w:t xml:space="preserve"> </w:t>
      </w:r>
      <w:r w:rsidR="00B112B8" w:rsidRPr="006200FF">
        <w:t>are</w:t>
      </w:r>
      <w:r w:rsidR="00B112B8" w:rsidRPr="006200FF">
        <w:rPr>
          <w:spacing w:val="-4"/>
        </w:rPr>
        <w:t xml:space="preserve"> </w:t>
      </w:r>
      <w:r w:rsidR="00B112B8" w:rsidRPr="006200FF">
        <w:t>any</w:t>
      </w:r>
      <w:r w:rsidR="00B112B8" w:rsidRPr="006200FF">
        <w:rPr>
          <w:spacing w:val="-4"/>
        </w:rPr>
        <w:t xml:space="preserve"> </w:t>
      </w:r>
      <w:r w:rsidR="00B112B8" w:rsidRPr="006200FF">
        <w:t>unaddressed</w:t>
      </w:r>
      <w:r w:rsidR="00B112B8" w:rsidRPr="006200FF">
        <w:rPr>
          <w:spacing w:val="-3"/>
        </w:rPr>
        <w:t xml:space="preserve"> </w:t>
      </w:r>
      <w:r w:rsidR="00B112B8" w:rsidRPr="006200FF">
        <w:t>risks</w:t>
      </w:r>
      <w:r w:rsidR="00B112B8" w:rsidRPr="006200FF">
        <w:rPr>
          <w:spacing w:val="-2"/>
        </w:rPr>
        <w:t xml:space="preserve"> </w:t>
      </w:r>
      <w:r w:rsidR="00B112B8" w:rsidRPr="006200FF">
        <w:t>or</w:t>
      </w:r>
      <w:r w:rsidR="00B112B8" w:rsidRPr="006200FF">
        <w:rPr>
          <w:spacing w:val="-26"/>
        </w:rPr>
        <w:t xml:space="preserve"> </w:t>
      </w:r>
      <w:r w:rsidR="00B112B8" w:rsidRPr="006200FF">
        <w:t>strengths that needs to be added or changed on the CANS and reflected on the plan. The FSW should ask if there are potential conflicts that might come up during the plan. The FSW should assess the team</w:t>
      </w:r>
      <w:r w:rsidR="00B112B8" w:rsidRPr="006200FF">
        <w:rPr>
          <w:spacing w:val="-12"/>
        </w:rPr>
        <w:t xml:space="preserve"> </w:t>
      </w:r>
      <w:r w:rsidR="00B112B8" w:rsidRPr="006200FF">
        <w:t>member’s willingness and ability to complete their action steps or addition of new action steps. Finally, ask if there are any additional supports that could be added to the team and assess what role they could play in helping achieve permanency.</w:t>
      </w:r>
      <w:r w:rsidRPr="006B7B6B">
        <w:rPr>
          <w:noProof/>
        </w:rPr>
        <w:t xml:space="preserve"> </w:t>
      </w:r>
    </w:p>
    <w:p w14:paraId="5B10A0A7" w14:textId="77777777" w:rsidR="00B112B8" w:rsidRPr="000C416E"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673070">
        <w:rPr>
          <w:b/>
          <w:bCs/>
        </w:rPr>
        <w:t>INFORM</w:t>
      </w:r>
      <w:r w:rsidRPr="00673070">
        <w:t xml:space="preserve"> participants we will now view the Pathways to Permanence Scene 5 - Tracking to Permanence video. </w:t>
      </w:r>
      <w:r>
        <w:rPr>
          <w:b/>
          <w:bCs/>
        </w:rPr>
        <w:t xml:space="preserve">START </w:t>
      </w:r>
      <w:r w:rsidRPr="00673070">
        <w:t xml:space="preserve">the video at 18:45 and stop at 40:54. Time: 22:12 minutes. </w:t>
      </w:r>
      <w:r>
        <w:t xml:space="preserve">  </w:t>
      </w:r>
      <w:r w:rsidRPr="00EA031A">
        <w:rPr>
          <w:b/>
          <w:bCs/>
        </w:rPr>
        <w:t xml:space="preserve">ASK </w:t>
      </w:r>
      <w:r>
        <w:t xml:space="preserve">participants to again make any notes on the Family Assessment Worksheet. </w:t>
      </w:r>
      <w:hyperlink r:id="rId44" w:history="1">
        <w:r w:rsidRPr="00E66D93">
          <w:rPr>
            <w:rStyle w:val="Hyperlink"/>
          </w:rPr>
          <w:t>https://www.youtube.com/watch?v=6Iz6NSBzFu4&amp;feature=youtu.be&amp;t=1122</w:t>
        </w:r>
      </w:hyperlink>
      <w:r>
        <w:t xml:space="preserve"> </w:t>
      </w:r>
      <w:r w:rsidRPr="00673070">
        <w:t>.</w:t>
      </w:r>
    </w:p>
    <w:p w14:paraId="27EFFC17" w14:textId="77777777" w:rsidR="00B112B8" w:rsidRPr="004D4223"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4D4223">
        <w:rPr>
          <w:b/>
        </w:rPr>
        <w:t xml:space="preserve">ASK </w:t>
      </w:r>
      <w:r w:rsidRPr="004D4223">
        <w:t>participants why it is important to ensure that we engage both</w:t>
      </w:r>
      <w:r w:rsidRPr="004D4223">
        <w:rPr>
          <w:spacing w:val="-49"/>
        </w:rPr>
        <w:t xml:space="preserve"> </w:t>
      </w:r>
      <w:r>
        <w:rPr>
          <w:spacing w:val="-49"/>
        </w:rPr>
        <w:t xml:space="preserve">  </w:t>
      </w:r>
      <w:r w:rsidRPr="004D4223">
        <w:t>parents at this point in the</w:t>
      </w:r>
      <w:r w:rsidRPr="004D4223">
        <w:rPr>
          <w:spacing w:val="-4"/>
        </w:rPr>
        <w:t xml:space="preserve"> </w:t>
      </w:r>
      <w:r w:rsidRPr="004D4223">
        <w:t>case:</w:t>
      </w:r>
    </w:p>
    <w:p w14:paraId="3CA6B487" w14:textId="77777777" w:rsidR="00B112B8" w:rsidRPr="004D4223" w:rsidRDefault="00B112B8" w:rsidP="00CC2FE1">
      <w:pPr>
        <w:widowControl w:val="0"/>
        <w:numPr>
          <w:ilvl w:val="0"/>
          <w:numId w:val="5"/>
        </w:numPr>
        <w:tabs>
          <w:tab w:val="left" w:pos="1300"/>
          <w:tab w:val="left" w:pos="1301"/>
        </w:tabs>
        <w:autoSpaceDE w:val="0"/>
        <w:autoSpaceDN w:val="0"/>
        <w:spacing w:after="0" w:line="360" w:lineRule="auto"/>
        <w:ind w:left="720" w:right="152"/>
      </w:pPr>
      <w:r w:rsidRPr="004D4223">
        <w:t>Unless there is a specific safety risk or a court order in place stating otherwise, a child can be reunified with either parent. While there may be specific tasks for each parent depending on their individual needs, the task of ensuring the child/children’s safety is the responsibility of both parents. If the Department has to pursue TPR we will pursue both parents and will be required to show that reasonable efforts were completed with both parents not just the mother or father. There are times when we</w:t>
      </w:r>
      <w:r w:rsidRPr="004D4223">
        <w:rPr>
          <w:spacing w:val="-25"/>
        </w:rPr>
        <w:t xml:space="preserve"> </w:t>
      </w:r>
      <w:r w:rsidRPr="004D4223">
        <w:t xml:space="preserve">have to work harder </w:t>
      </w:r>
      <w:r w:rsidRPr="004D4223">
        <w:lastRenderedPageBreak/>
        <w:t>to find and/or engage one parent over the other due to any number of</w:t>
      </w:r>
      <w:r w:rsidRPr="004D4223">
        <w:rPr>
          <w:spacing w:val="-4"/>
        </w:rPr>
        <w:t xml:space="preserve"> </w:t>
      </w:r>
      <w:r w:rsidRPr="004D4223">
        <w:t>reasons.</w:t>
      </w:r>
    </w:p>
    <w:p w14:paraId="62688565" w14:textId="77777777" w:rsidR="00B112B8" w:rsidRPr="00673070" w:rsidRDefault="00B112B8" w:rsidP="00CC2FE1">
      <w:pPr>
        <w:widowControl w:val="0"/>
        <w:numPr>
          <w:ilvl w:val="0"/>
          <w:numId w:val="6"/>
        </w:numPr>
        <w:autoSpaceDE w:val="0"/>
        <w:autoSpaceDN w:val="0"/>
        <w:spacing w:after="0" w:line="360" w:lineRule="auto"/>
        <w:ind w:left="360" w:right="232"/>
        <w:rPr>
          <w:rFonts w:ascii="Symbol" w:hAnsi="Symbol"/>
        </w:rPr>
      </w:pPr>
      <w:r w:rsidRPr="000C416E">
        <w:rPr>
          <w:b/>
          <w:bCs/>
        </w:rPr>
        <w:t xml:space="preserve">INQUIRE </w:t>
      </w:r>
      <w:r w:rsidRPr="00673070">
        <w:t xml:space="preserve">with participants, “What do you think Sandra did to prepare the family for this CFTM? Did she do some of the things we talked about before you watched the video and earlier in the course?” After some discussion, </w:t>
      </w:r>
      <w:r w:rsidRPr="00673070">
        <w:rPr>
          <w:b/>
          <w:bCs/>
        </w:rPr>
        <w:t>EMPHASIZE</w:t>
      </w:r>
      <w:r w:rsidRPr="00673070">
        <w:t xml:space="preserve"> the importance of preparing the family for any discussion about changing the goal from reunification. </w:t>
      </w:r>
      <w:r w:rsidRPr="00673070">
        <w:rPr>
          <w:b/>
          <w:bCs/>
        </w:rPr>
        <w:t xml:space="preserve">STRESS </w:t>
      </w:r>
      <w:r w:rsidRPr="00673070">
        <w:t xml:space="preserve">there should be no surprises during the CFTM and that emotionally charged issues need to be discussed with the family prior to the meeting. </w:t>
      </w:r>
      <w:r w:rsidRPr="00673070">
        <w:rPr>
          <w:b/>
          <w:bCs/>
        </w:rPr>
        <w:t>ASK</w:t>
      </w:r>
      <w:r w:rsidRPr="00673070">
        <w:t xml:space="preserve"> the group to consider what it might feel like to share the most intimate details of a crisis in one’s life with people who are strangers. </w:t>
      </w:r>
    </w:p>
    <w:p w14:paraId="5ED2522D" w14:textId="77777777" w:rsidR="00B112B8" w:rsidRPr="00673070" w:rsidRDefault="00B112B8" w:rsidP="00CC2FE1">
      <w:pPr>
        <w:widowControl w:val="0"/>
        <w:numPr>
          <w:ilvl w:val="0"/>
          <w:numId w:val="6"/>
        </w:numPr>
        <w:autoSpaceDE w:val="0"/>
        <w:autoSpaceDN w:val="0"/>
        <w:spacing w:after="0" w:line="360" w:lineRule="auto"/>
        <w:ind w:left="360" w:right="232"/>
        <w:rPr>
          <w:rFonts w:ascii="Symbol" w:hAnsi="Symbol"/>
        </w:rPr>
      </w:pPr>
      <w:r w:rsidRPr="00673070">
        <w:rPr>
          <w:b/>
          <w:bCs/>
        </w:rPr>
        <w:t xml:space="preserve">ASK </w:t>
      </w:r>
      <w:r w:rsidRPr="00673070">
        <w:t xml:space="preserve">the group about Russ, Justin and Jewel’s father, if they know where his progress is based on the information and if he has been engaged in the process. </w:t>
      </w:r>
      <w:r w:rsidRPr="00673070">
        <w:rPr>
          <w:b/>
          <w:bCs/>
        </w:rPr>
        <w:t xml:space="preserve">ASK </w:t>
      </w:r>
      <w:r w:rsidRPr="00673070">
        <w:t xml:space="preserve">what stage of change is Russ currently? ANSWER: Contemplation, Preparation, and Action. </w:t>
      </w:r>
      <w:r w:rsidRPr="00673070">
        <w:rPr>
          <w:b/>
          <w:bCs/>
        </w:rPr>
        <w:t>EXPLORE</w:t>
      </w:r>
      <w:r w:rsidRPr="00673070">
        <w:t xml:space="preserve"> with the group how they might engage Russ at this point to ensure he is included in the process.</w:t>
      </w:r>
    </w:p>
    <w:p w14:paraId="45A7640F" w14:textId="4D13236E" w:rsidR="00B112B8" w:rsidRPr="004D4223" w:rsidRDefault="00B112B8" w:rsidP="00CC2FE1">
      <w:pPr>
        <w:widowControl w:val="0"/>
        <w:numPr>
          <w:ilvl w:val="0"/>
          <w:numId w:val="6"/>
        </w:numPr>
        <w:autoSpaceDE w:val="0"/>
        <w:autoSpaceDN w:val="0"/>
        <w:spacing w:after="0" w:line="360" w:lineRule="auto"/>
        <w:ind w:left="360" w:right="232"/>
        <w:rPr>
          <w:rFonts w:ascii="Symbol" w:hAnsi="Symbol"/>
        </w:rPr>
      </w:pPr>
      <w:r w:rsidRPr="004D4223">
        <w:rPr>
          <w:b/>
        </w:rPr>
        <w:t xml:space="preserve">EMPHASIZE </w:t>
      </w:r>
      <w:r w:rsidRPr="004D4223">
        <w:t xml:space="preserve">the importance of preparing the family for any discussion about changing the goal from reunification. </w:t>
      </w:r>
      <w:r w:rsidRPr="004D4223">
        <w:rPr>
          <w:b/>
        </w:rPr>
        <w:t xml:space="preserve">STRESS </w:t>
      </w:r>
      <w:r w:rsidRPr="004D4223">
        <w:t>there should be no surprises during the CFTM and that emotionally charged issues need to be discussed</w:t>
      </w:r>
      <w:r w:rsidRPr="004D4223">
        <w:rPr>
          <w:spacing w:val="-23"/>
        </w:rPr>
        <w:t xml:space="preserve"> </w:t>
      </w:r>
      <w:r w:rsidRPr="004D4223">
        <w:t>with the</w:t>
      </w:r>
      <w:r w:rsidRPr="004D4223">
        <w:rPr>
          <w:spacing w:val="-2"/>
        </w:rPr>
        <w:t xml:space="preserve"> </w:t>
      </w:r>
      <w:r w:rsidRPr="004D4223">
        <w:t>family</w:t>
      </w:r>
      <w:r w:rsidRPr="004D4223">
        <w:rPr>
          <w:spacing w:val="-1"/>
        </w:rPr>
        <w:t xml:space="preserve"> </w:t>
      </w:r>
      <w:r w:rsidRPr="004D4223">
        <w:t>prior</w:t>
      </w:r>
      <w:r w:rsidRPr="004D4223">
        <w:rPr>
          <w:spacing w:val="-3"/>
        </w:rPr>
        <w:t xml:space="preserve"> </w:t>
      </w:r>
      <w:r w:rsidRPr="004D4223">
        <w:t>to</w:t>
      </w:r>
      <w:r w:rsidRPr="004D4223">
        <w:rPr>
          <w:spacing w:val="-3"/>
        </w:rPr>
        <w:t xml:space="preserve"> </w:t>
      </w:r>
      <w:r w:rsidRPr="004D4223">
        <w:t>the meeting.</w:t>
      </w:r>
      <w:r w:rsidRPr="004D4223">
        <w:rPr>
          <w:spacing w:val="1"/>
        </w:rPr>
        <w:t xml:space="preserve"> </w:t>
      </w:r>
      <w:r w:rsidRPr="004D4223">
        <w:rPr>
          <w:b/>
        </w:rPr>
        <w:t>ASK</w:t>
      </w:r>
      <w:r w:rsidRPr="004D4223">
        <w:rPr>
          <w:b/>
          <w:spacing w:val="-4"/>
        </w:rPr>
        <w:t xml:space="preserve"> </w:t>
      </w:r>
      <w:r w:rsidRPr="004D4223">
        <w:t>the</w:t>
      </w:r>
      <w:r w:rsidRPr="004D4223">
        <w:rPr>
          <w:spacing w:val="-2"/>
        </w:rPr>
        <w:t xml:space="preserve"> </w:t>
      </w:r>
      <w:r w:rsidRPr="004D4223">
        <w:t>group</w:t>
      </w:r>
      <w:r w:rsidRPr="004D4223">
        <w:rPr>
          <w:spacing w:val="-2"/>
        </w:rPr>
        <w:t xml:space="preserve"> </w:t>
      </w:r>
      <w:r w:rsidRPr="004D4223">
        <w:t>to</w:t>
      </w:r>
      <w:r w:rsidRPr="004D4223">
        <w:rPr>
          <w:spacing w:val="-2"/>
        </w:rPr>
        <w:t xml:space="preserve"> </w:t>
      </w:r>
      <w:r w:rsidRPr="004D4223">
        <w:t>consider</w:t>
      </w:r>
      <w:r w:rsidRPr="004D4223">
        <w:rPr>
          <w:spacing w:val="-3"/>
        </w:rPr>
        <w:t xml:space="preserve"> </w:t>
      </w:r>
      <w:r w:rsidRPr="004D4223">
        <w:t>what</w:t>
      </w:r>
      <w:r w:rsidRPr="004D4223">
        <w:rPr>
          <w:spacing w:val="-2"/>
        </w:rPr>
        <w:t xml:space="preserve"> </w:t>
      </w:r>
      <w:r w:rsidRPr="004D4223">
        <w:t>it</w:t>
      </w:r>
      <w:r w:rsidRPr="004D4223">
        <w:rPr>
          <w:spacing w:val="-1"/>
        </w:rPr>
        <w:t xml:space="preserve"> </w:t>
      </w:r>
      <w:r w:rsidRPr="004D4223">
        <w:t>might</w:t>
      </w:r>
      <w:r w:rsidRPr="004D4223">
        <w:rPr>
          <w:spacing w:val="-3"/>
        </w:rPr>
        <w:t xml:space="preserve"> </w:t>
      </w:r>
      <w:r w:rsidRPr="004D4223">
        <w:t>feel</w:t>
      </w:r>
      <w:r w:rsidRPr="004D4223">
        <w:rPr>
          <w:spacing w:val="-29"/>
        </w:rPr>
        <w:t xml:space="preserve"> </w:t>
      </w:r>
      <w:r w:rsidRPr="004D4223">
        <w:t>like to share the most intimate details of a crisis in one’s life with people who are strangers.</w:t>
      </w:r>
    </w:p>
    <w:p w14:paraId="41B679E0" w14:textId="663841B3" w:rsidR="00B112B8" w:rsidRPr="00673070" w:rsidRDefault="00B112B8" w:rsidP="00CC2FE1">
      <w:pPr>
        <w:widowControl w:val="0"/>
        <w:numPr>
          <w:ilvl w:val="0"/>
          <w:numId w:val="6"/>
        </w:numPr>
        <w:autoSpaceDE w:val="0"/>
        <w:autoSpaceDN w:val="0"/>
        <w:spacing w:after="0" w:line="360" w:lineRule="auto"/>
        <w:ind w:left="360" w:right="328"/>
        <w:rPr>
          <w:rFonts w:ascii="Symbol" w:hAnsi="Symbol"/>
        </w:rPr>
      </w:pPr>
      <w:r w:rsidRPr="00673070">
        <w:rPr>
          <w:b/>
          <w:bCs/>
        </w:rPr>
        <w:t>REMIND</w:t>
      </w:r>
      <w:r w:rsidRPr="00673070">
        <w:t xml:space="preserve"> participants tracking and monitoring is an important part of their case practice and a key spoke of the practice wheel.  </w:t>
      </w:r>
    </w:p>
    <w:p w14:paraId="106E6BD5" w14:textId="3A2A595E" w:rsidR="00B112B8" w:rsidRPr="00673070" w:rsidRDefault="00B112B8" w:rsidP="00CC2FE1">
      <w:pPr>
        <w:widowControl w:val="0"/>
        <w:numPr>
          <w:ilvl w:val="0"/>
          <w:numId w:val="6"/>
        </w:numPr>
        <w:autoSpaceDE w:val="0"/>
        <w:autoSpaceDN w:val="0"/>
        <w:spacing w:after="0" w:line="360" w:lineRule="auto"/>
        <w:ind w:left="360" w:right="328"/>
        <w:rPr>
          <w:rFonts w:ascii="Symbol" w:hAnsi="Symbol"/>
        </w:rPr>
      </w:pPr>
      <w:r w:rsidRPr="00673070">
        <w:rPr>
          <w:b/>
          <w:bCs/>
        </w:rPr>
        <w:t>DEBRIEF</w:t>
      </w:r>
      <w:r w:rsidRPr="00673070">
        <w:t xml:space="preserve"> these questions from the video: </w:t>
      </w:r>
    </w:p>
    <w:p w14:paraId="772B7B9B" w14:textId="395988A7" w:rsidR="00B112B8" w:rsidRPr="00673070" w:rsidRDefault="00B112B8" w:rsidP="00CC2FE1">
      <w:pPr>
        <w:widowControl w:val="0"/>
        <w:numPr>
          <w:ilvl w:val="1"/>
          <w:numId w:val="6"/>
        </w:numPr>
        <w:autoSpaceDE w:val="0"/>
        <w:autoSpaceDN w:val="0"/>
        <w:spacing w:after="0" w:line="360" w:lineRule="auto"/>
        <w:ind w:left="720" w:right="328"/>
        <w:rPr>
          <w:rFonts w:ascii="Symbol" w:hAnsi="Symbol"/>
        </w:rPr>
      </w:pPr>
      <w:r w:rsidRPr="00673070">
        <w:t xml:space="preserve"> What barriers did the team identify that might impede Renee’s progress </w:t>
      </w:r>
      <w:r w:rsidRPr="00673070">
        <w:lastRenderedPageBreak/>
        <w:t xml:space="preserve">toward achieving reunification? </w:t>
      </w:r>
    </w:p>
    <w:p w14:paraId="5A31D01C" w14:textId="0CF484F6" w:rsidR="00B112B8" w:rsidRPr="00673070" w:rsidRDefault="00B112B8" w:rsidP="00CC2FE1">
      <w:pPr>
        <w:widowControl w:val="0"/>
        <w:numPr>
          <w:ilvl w:val="1"/>
          <w:numId w:val="6"/>
        </w:numPr>
        <w:autoSpaceDE w:val="0"/>
        <w:autoSpaceDN w:val="0"/>
        <w:spacing w:after="0" w:line="360" w:lineRule="auto"/>
        <w:ind w:left="720" w:right="328"/>
        <w:rPr>
          <w:rFonts w:ascii="Symbol" w:hAnsi="Symbol"/>
        </w:rPr>
      </w:pPr>
      <w:r w:rsidRPr="00673070">
        <w:t xml:space="preserve">What would be the harm in decreasing visitation at this point while Renee completes substance abuse treatment? </w:t>
      </w:r>
    </w:p>
    <w:p w14:paraId="4409A41A" w14:textId="443C9CA2" w:rsidR="00B112B8" w:rsidRPr="00673070" w:rsidRDefault="00B112B8" w:rsidP="00CC2FE1">
      <w:pPr>
        <w:widowControl w:val="0"/>
        <w:numPr>
          <w:ilvl w:val="1"/>
          <w:numId w:val="6"/>
        </w:numPr>
        <w:autoSpaceDE w:val="0"/>
        <w:autoSpaceDN w:val="0"/>
        <w:spacing w:after="0" w:line="360" w:lineRule="auto"/>
        <w:ind w:left="720" w:right="328"/>
        <w:rPr>
          <w:rFonts w:ascii="Symbol" w:hAnsi="Symbol"/>
        </w:rPr>
      </w:pPr>
      <w:r w:rsidRPr="00673070">
        <w:t xml:space="preserve">How would you engage the team in a discussion to manage the conflict over visitation? </w:t>
      </w:r>
    </w:p>
    <w:p w14:paraId="76660711" w14:textId="2E8A2E96" w:rsidR="00572378" w:rsidRPr="00572378" w:rsidRDefault="006B7B6B" w:rsidP="00CC2FE1">
      <w:pPr>
        <w:widowControl w:val="0"/>
        <w:numPr>
          <w:ilvl w:val="0"/>
          <w:numId w:val="6"/>
        </w:numPr>
        <w:autoSpaceDE w:val="0"/>
        <w:autoSpaceDN w:val="0"/>
        <w:spacing w:before="10" w:after="0" w:line="360" w:lineRule="auto"/>
        <w:ind w:left="360" w:right="288"/>
        <w:jc w:val="both"/>
        <w:rPr>
          <w:rFonts w:ascii="Symbol" w:hAnsi="Symbol"/>
        </w:rPr>
      </w:pPr>
      <w:r>
        <w:rPr>
          <w:noProof/>
        </w:rPr>
        <w:drawing>
          <wp:anchor distT="0" distB="0" distL="114300" distR="114300" simplePos="0" relativeHeight="251695104" behindDoc="0" locked="0" layoutInCell="1" allowOverlap="1" wp14:anchorId="434EB84E" wp14:editId="08647F4E">
            <wp:simplePos x="0" y="0"/>
            <wp:positionH relativeFrom="margin">
              <wp:align>right</wp:align>
            </wp:positionH>
            <wp:positionV relativeFrom="paragraph">
              <wp:posOffset>32385</wp:posOffset>
            </wp:positionV>
            <wp:extent cx="2194560" cy="1645920"/>
            <wp:effectExtent l="0" t="0" r="0" b="0"/>
            <wp:wrapSquare wrapText="bothSides"/>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EE0EA9">
        <w:rPr>
          <w:b/>
          <w:bCs/>
        </w:rPr>
        <w:t>ACTIVITY:</w:t>
      </w:r>
      <w:r w:rsidR="00B112B8">
        <w:t xml:space="preserve">  </w:t>
      </w:r>
      <w:r w:rsidR="00572378">
        <w:t xml:space="preserve">Williams </w:t>
      </w:r>
      <w:r w:rsidR="005377AE">
        <w:t>Plan Revised</w:t>
      </w:r>
    </w:p>
    <w:p w14:paraId="40E962CB" w14:textId="1A6D83CD" w:rsidR="00B112B8" w:rsidRPr="00572378" w:rsidRDefault="00574792" w:rsidP="00CC2FE1">
      <w:pPr>
        <w:pStyle w:val="ListParagraph"/>
        <w:widowControl w:val="0"/>
        <w:numPr>
          <w:ilvl w:val="0"/>
          <w:numId w:val="54"/>
        </w:numPr>
        <w:autoSpaceDE w:val="0"/>
        <w:autoSpaceDN w:val="0"/>
        <w:spacing w:before="10" w:after="0" w:line="360" w:lineRule="auto"/>
        <w:ind w:left="720" w:right="288"/>
        <w:jc w:val="both"/>
        <w:rPr>
          <w:rFonts w:ascii="Symbol" w:hAnsi="Symbol"/>
        </w:rPr>
      </w:pPr>
      <w:r w:rsidRPr="00572378">
        <w:rPr>
          <w:b/>
          <w:bCs/>
        </w:rPr>
        <w:t>INSTRUCT</w:t>
      </w:r>
      <w:r>
        <w:t xml:space="preserve"> participants to retrieve the Initial CANS assessment completed for Ariana.  </w:t>
      </w:r>
      <w:r w:rsidRPr="00572378">
        <w:rPr>
          <w:b/>
          <w:bCs/>
        </w:rPr>
        <w:t>ASK</w:t>
      </w:r>
      <w:r>
        <w:t xml:space="preserve"> participants to </w:t>
      </w:r>
      <w:r w:rsidRPr="00572378">
        <w:rPr>
          <w:b/>
          <w:bCs/>
        </w:rPr>
        <w:t>REVIEW</w:t>
      </w:r>
      <w:r>
        <w:t xml:space="preserve"> the changes from the Initial CANS to the Re-Assessment CANS found in the Williams family case file.  </w:t>
      </w:r>
      <w:r w:rsidR="00B112B8">
        <w:t xml:space="preserve">As a large group, add additional Strengths and Needs/Concerns to the list.  </w:t>
      </w:r>
      <w:r w:rsidR="00B112B8" w:rsidRPr="00572378">
        <w:rPr>
          <w:b/>
          <w:bCs/>
        </w:rPr>
        <w:t>ASK</w:t>
      </w:r>
      <w:r w:rsidR="00B112B8">
        <w:t xml:space="preserve"> participants to review the current Needs Statements and Actions Steps.  </w:t>
      </w:r>
      <w:r w:rsidR="00B112B8" w:rsidRPr="00572378">
        <w:rPr>
          <w:b/>
          <w:bCs/>
        </w:rPr>
        <w:t>ASK</w:t>
      </w:r>
      <w:r w:rsidR="00B112B8">
        <w:t xml:space="preserve"> how we would update the current Needs/Action Steps.  Select one needs statement with action steps to revise or develop a new needs statement/action steps based on additional information learned.  </w:t>
      </w:r>
      <w:r w:rsidR="00B112B8" w:rsidRPr="00572378">
        <w:rPr>
          <w:b/>
          <w:bCs/>
        </w:rPr>
        <w:t>DEBRIEF.</w:t>
      </w:r>
      <w:r w:rsidR="006B7B6B" w:rsidRPr="006B7B6B">
        <w:rPr>
          <w:noProof/>
        </w:rPr>
        <w:t xml:space="preserve"> </w:t>
      </w:r>
    </w:p>
    <w:p w14:paraId="547FEE6C" w14:textId="77777777" w:rsidR="00B112B8" w:rsidRPr="00EE0EA9" w:rsidRDefault="00B112B8" w:rsidP="00CC2FE1">
      <w:pPr>
        <w:pBdr>
          <w:top w:val="single" w:sz="4" w:space="1" w:color="auto"/>
          <w:left w:val="single" w:sz="4" w:space="4" w:color="auto"/>
          <w:bottom w:val="single" w:sz="4" w:space="1" w:color="auto"/>
          <w:right w:val="single" w:sz="4" w:space="4" w:color="auto"/>
        </w:pBdr>
        <w:shd w:val="clear" w:color="auto" w:fill="FF0F00" w:themeFill="background2"/>
        <w:spacing w:before="10" w:after="0" w:line="360" w:lineRule="auto"/>
        <w:ind w:left="360" w:right="288" w:hanging="360"/>
        <w:jc w:val="both"/>
        <w:rPr>
          <w:rFonts w:ascii="Symbol" w:hAnsi="Symbol"/>
          <w:i/>
          <w:iCs/>
        </w:rPr>
      </w:pPr>
      <w:r w:rsidRPr="00EE0EA9">
        <w:rPr>
          <w:b/>
          <w:bCs/>
          <w:i/>
          <w:iCs/>
        </w:rPr>
        <w:t>TRAINER NOTE:  This activity should take no longer than 15-20 minutes.  Further Skill Lab will be completed next week.</w:t>
      </w:r>
    </w:p>
    <w:p w14:paraId="4AEA758F" w14:textId="77777777" w:rsidR="00B112B8" w:rsidRPr="00EA031A" w:rsidRDefault="00B112B8" w:rsidP="00CC2FE1">
      <w:pPr>
        <w:widowControl w:val="0"/>
        <w:numPr>
          <w:ilvl w:val="0"/>
          <w:numId w:val="6"/>
        </w:numPr>
        <w:autoSpaceDE w:val="0"/>
        <w:autoSpaceDN w:val="0"/>
        <w:spacing w:before="10" w:after="0" w:line="360" w:lineRule="auto"/>
        <w:ind w:left="360" w:right="288"/>
        <w:jc w:val="both"/>
        <w:rPr>
          <w:rFonts w:ascii="Symbol" w:hAnsi="Symbol"/>
        </w:rPr>
      </w:pPr>
      <w:r w:rsidRPr="004D4223">
        <w:rPr>
          <w:b/>
        </w:rPr>
        <w:t>POINT</w:t>
      </w:r>
      <w:r w:rsidRPr="004D4223">
        <w:rPr>
          <w:b/>
          <w:spacing w:val="-3"/>
        </w:rPr>
        <w:t xml:space="preserve"> </w:t>
      </w:r>
      <w:r w:rsidRPr="004D4223">
        <w:rPr>
          <w:b/>
        </w:rPr>
        <w:t>OUT</w:t>
      </w:r>
      <w:r w:rsidRPr="004D4223">
        <w:rPr>
          <w:b/>
          <w:spacing w:val="-2"/>
        </w:rPr>
        <w:t xml:space="preserve"> </w:t>
      </w:r>
      <w:r w:rsidRPr="004D4223">
        <w:t>the</w:t>
      </w:r>
      <w:r w:rsidRPr="004D4223">
        <w:rPr>
          <w:spacing w:val="-2"/>
        </w:rPr>
        <w:t xml:space="preserve"> </w:t>
      </w:r>
      <w:r w:rsidRPr="004D4223">
        <w:t>move</w:t>
      </w:r>
      <w:r w:rsidRPr="004D4223">
        <w:rPr>
          <w:spacing w:val="-2"/>
        </w:rPr>
        <w:t xml:space="preserve"> </w:t>
      </w:r>
      <w:r w:rsidRPr="004D4223">
        <w:t>to</w:t>
      </w:r>
      <w:r w:rsidRPr="004D4223">
        <w:rPr>
          <w:spacing w:val="-3"/>
        </w:rPr>
        <w:t xml:space="preserve"> </w:t>
      </w:r>
      <w:r w:rsidRPr="004D4223">
        <w:t>permanence—whether</w:t>
      </w:r>
      <w:r w:rsidRPr="004D4223">
        <w:rPr>
          <w:spacing w:val="-3"/>
        </w:rPr>
        <w:t xml:space="preserve"> </w:t>
      </w:r>
      <w:r w:rsidRPr="004D4223">
        <w:t>it</w:t>
      </w:r>
      <w:r w:rsidRPr="004D4223">
        <w:rPr>
          <w:spacing w:val="-1"/>
        </w:rPr>
        <w:t xml:space="preserve"> </w:t>
      </w:r>
      <w:r w:rsidRPr="004D4223">
        <w:t>is</w:t>
      </w:r>
      <w:r w:rsidRPr="004D4223">
        <w:rPr>
          <w:spacing w:val="-2"/>
        </w:rPr>
        <w:t xml:space="preserve"> </w:t>
      </w:r>
      <w:r w:rsidRPr="004D4223">
        <w:t>reunification</w:t>
      </w:r>
      <w:r w:rsidRPr="004D4223">
        <w:rPr>
          <w:spacing w:val="-3"/>
        </w:rPr>
        <w:t xml:space="preserve"> </w:t>
      </w:r>
      <w:r w:rsidRPr="004D4223">
        <w:t>with</w:t>
      </w:r>
      <w:r w:rsidRPr="004D4223">
        <w:rPr>
          <w:spacing w:val="-3"/>
        </w:rPr>
        <w:t xml:space="preserve"> </w:t>
      </w:r>
      <w:r w:rsidRPr="004D4223">
        <w:t>the</w:t>
      </w:r>
      <w:r w:rsidRPr="004D4223">
        <w:rPr>
          <w:spacing w:val="-31"/>
        </w:rPr>
        <w:t xml:space="preserve"> </w:t>
      </w:r>
      <w:r w:rsidRPr="004D4223">
        <w:t>birth family, exit custody to live with a relative, or adoption—can trigger some of the same losses experienced at the time of</w:t>
      </w:r>
      <w:r w:rsidRPr="004D4223">
        <w:rPr>
          <w:spacing w:val="-6"/>
        </w:rPr>
        <w:t xml:space="preserve"> </w:t>
      </w:r>
      <w:r w:rsidRPr="004D4223">
        <w:t>separation.</w:t>
      </w:r>
    </w:p>
    <w:p w14:paraId="1FACBE00" w14:textId="4E0C7A73" w:rsidR="00B112B8" w:rsidRPr="005377AE" w:rsidRDefault="00B112B8" w:rsidP="00CC2FE1">
      <w:pPr>
        <w:widowControl w:val="0"/>
        <w:numPr>
          <w:ilvl w:val="0"/>
          <w:numId w:val="6"/>
        </w:numPr>
        <w:autoSpaceDE w:val="0"/>
        <w:autoSpaceDN w:val="0"/>
        <w:spacing w:before="10" w:after="0" w:line="360" w:lineRule="auto"/>
        <w:ind w:left="360" w:right="288"/>
        <w:jc w:val="both"/>
        <w:rPr>
          <w:rFonts w:ascii="Symbol" w:hAnsi="Symbol"/>
        </w:rPr>
      </w:pPr>
      <w:r>
        <w:rPr>
          <w:b/>
        </w:rPr>
        <w:t xml:space="preserve">TRANSITION </w:t>
      </w:r>
      <w:r>
        <w:rPr>
          <w:bCs/>
        </w:rPr>
        <w:t>to Lesson 5.9 Providing Strengths-Based Feedback.</w:t>
      </w:r>
    </w:p>
    <w:p w14:paraId="4FC26CC9" w14:textId="77777777" w:rsidR="005377AE" w:rsidRPr="00EA031A" w:rsidRDefault="005377AE" w:rsidP="005377AE">
      <w:pPr>
        <w:widowControl w:val="0"/>
        <w:autoSpaceDE w:val="0"/>
        <w:autoSpaceDN w:val="0"/>
        <w:spacing w:before="10" w:line="276" w:lineRule="auto"/>
        <w:ind w:left="360" w:right="288"/>
        <w:jc w:val="both"/>
        <w:rPr>
          <w:rFonts w:ascii="Symbol" w:hAnsi="Symbol"/>
        </w:rPr>
      </w:pPr>
    </w:p>
    <w:p w14:paraId="4101D1AE" w14:textId="77777777" w:rsidR="00B112B8" w:rsidRDefault="00B112B8" w:rsidP="006B7B6B">
      <w:pPr>
        <w:spacing w:after="0" w:line="276" w:lineRule="auto"/>
        <w:outlineLvl w:val="2"/>
        <w:rPr>
          <w:b/>
          <w:bCs/>
          <w:sz w:val="28"/>
          <w:szCs w:val="28"/>
        </w:rPr>
      </w:pPr>
      <w:bookmarkStart w:id="1" w:name="L58"/>
      <w:bookmarkStart w:id="2" w:name="_Hlk132272277"/>
      <w:bookmarkEnd w:id="1"/>
      <w:r w:rsidRPr="00B6676C">
        <w:rPr>
          <w:b/>
          <w:bCs/>
          <w:sz w:val="28"/>
          <w:szCs w:val="28"/>
        </w:rPr>
        <w:t>Lesson 5.</w:t>
      </w:r>
      <w:r>
        <w:rPr>
          <w:b/>
          <w:bCs/>
          <w:sz w:val="28"/>
          <w:szCs w:val="28"/>
        </w:rPr>
        <w:t>9</w:t>
      </w:r>
      <w:r w:rsidRPr="00B6676C">
        <w:rPr>
          <w:b/>
          <w:bCs/>
          <w:sz w:val="28"/>
          <w:szCs w:val="28"/>
        </w:rPr>
        <w:t xml:space="preserve">: Providing Strengths-Based Feedback </w:t>
      </w:r>
    </w:p>
    <w:p w14:paraId="7DD5C537" w14:textId="77777777" w:rsidR="00B112B8" w:rsidRPr="00B6676C" w:rsidRDefault="00B112B8" w:rsidP="006B7B6B">
      <w:pPr>
        <w:spacing w:after="0" w:line="276" w:lineRule="auto"/>
        <w:outlineLvl w:val="2"/>
        <w:rPr>
          <w:b/>
          <w:bCs/>
          <w:sz w:val="28"/>
          <w:szCs w:val="28"/>
        </w:rPr>
      </w:pPr>
      <w:r w:rsidRPr="00B6676C">
        <w:rPr>
          <w:b/>
          <w:bCs/>
          <w:sz w:val="28"/>
          <w:szCs w:val="28"/>
        </w:rPr>
        <w:t xml:space="preserve">Lesson Time: </w:t>
      </w:r>
      <w:r>
        <w:rPr>
          <w:b/>
          <w:bCs/>
          <w:sz w:val="28"/>
          <w:szCs w:val="28"/>
        </w:rPr>
        <w:t xml:space="preserve">40 </w:t>
      </w:r>
      <w:r w:rsidRPr="00B6676C">
        <w:rPr>
          <w:b/>
          <w:bCs/>
          <w:sz w:val="28"/>
          <w:szCs w:val="28"/>
        </w:rPr>
        <w:t>minutes</w:t>
      </w:r>
    </w:p>
    <w:p w14:paraId="0CFBDA5A" w14:textId="77777777" w:rsidR="00B112B8" w:rsidRPr="004D4223" w:rsidRDefault="00B112B8" w:rsidP="006B7B6B">
      <w:pPr>
        <w:spacing w:before="5" w:after="0" w:line="276" w:lineRule="auto"/>
        <w:rPr>
          <w:b/>
          <w:sz w:val="28"/>
        </w:rPr>
      </w:pPr>
      <w:r w:rsidRPr="00B6676C">
        <w:rPr>
          <w:b/>
          <w:sz w:val="28"/>
        </w:rPr>
        <w:t>Key Teaching</w:t>
      </w:r>
      <w:r w:rsidRPr="004D4223">
        <w:rPr>
          <w:b/>
          <w:sz w:val="28"/>
        </w:rPr>
        <w:t xml:space="preserve"> Points / Instructions</w:t>
      </w:r>
    </w:p>
    <w:bookmarkEnd w:id="2"/>
    <w:p w14:paraId="34F45C7A" w14:textId="28932E8E" w:rsidR="00B112B8" w:rsidRPr="004D4223" w:rsidRDefault="006B7B6B" w:rsidP="00CC2FE1">
      <w:pPr>
        <w:widowControl w:val="0"/>
        <w:numPr>
          <w:ilvl w:val="0"/>
          <w:numId w:val="6"/>
        </w:numPr>
        <w:tabs>
          <w:tab w:val="left" w:pos="360"/>
        </w:tabs>
        <w:autoSpaceDE w:val="0"/>
        <w:autoSpaceDN w:val="0"/>
        <w:spacing w:before="264" w:after="0" w:line="360" w:lineRule="auto"/>
        <w:ind w:left="360"/>
        <w:jc w:val="both"/>
        <w:rPr>
          <w:rFonts w:ascii="Symbol" w:hAnsi="Symbol"/>
        </w:rPr>
      </w:pPr>
      <w:r>
        <w:rPr>
          <w:noProof/>
        </w:rPr>
        <w:lastRenderedPageBreak/>
        <w:drawing>
          <wp:anchor distT="0" distB="0" distL="114300" distR="114300" simplePos="0" relativeHeight="251696128" behindDoc="0" locked="0" layoutInCell="1" allowOverlap="1" wp14:anchorId="7B48AE50" wp14:editId="271C204D">
            <wp:simplePos x="0" y="0"/>
            <wp:positionH relativeFrom="margin">
              <wp:align>right</wp:align>
            </wp:positionH>
            <wp:positionV relativeFrom="paragraph">
              <wp:posOffset>182880</wp:posOffset>
            </wp:positionV>
            <wp:extent cx="2194560" cy="1645920"/>
            <wp:effectExtent l="0" t="0" r="0" b="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STATE </w:t>
      </w:r>
      <w:r w:rsidR="00B112B8" w:rsidRPr="004D4223">
        <w:t>working with the family during the move to permanence involves helping them anticipate and prepare for feelings of celebration as well as the feelings of loss.</w:t>
      </w:r>
      <w:r w:rsidR="00B112B8" w:rsidRPr="00462A55">
        <w:rPr>
          <w:noProof/>
        </w:rPr>
        <w:t xml:space="preserve"> </w:t>
      </w:r>
    </w:p>
    <w:p w14:paraId="1D8C8D7D" w14:textId="77777777" w:rsidR="00B112B8" w:rsidRPr="00673070"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4D4223">
        <w:rPr>
          <w:b/>
        </w:rPr>
        <w:t xml:space="preserve">SHARE </w:t>
      </w:r>
      <w:r w:rsidRPr="004D4223">
        <w:t>it is important to monitor progress toward permanency goals and to provide effective strengths-based feedback to parents about their progress or lack of progress toward</w:t>
      </w:r>
      <w:r w:rsidRPr="004D4223">
        <w:rPr>
          <w:spacing w:val="-32"/>
        </w:rPr>
        <w:t xml:space="preserve"> </w:t>
      </w:r>
      <w:r w:rsidRPr="004D4223">
        <w:t>reunification.</w:t>
      </w:r>
    </w:p>
    <w:p w14:paraId="341CADBB" w14:textId="77777777" w:rsidR="00B112B8" w:rsidRPr="00673070"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673070">
        <w:rPr>
          <w:b/>
          <w:bCs/>
        </w:rPr>
        <w:t>REMIND</w:t>
      </w:r>
      <w:r w:rsidRPr="00673070">
        <w:t xml:space="preserve"> the group at this point in the case process (nearly a year after removal) the Williams family and team should be implementing and close to completing the action steps in the permanency plan. </w:t>
      </w:r>
    </w:p>
    <w:p w14:paraId="4B41B70D" w14:textId="77777777" w:rsidR="00B112B8" w:rsidRPr="00673070"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673070">
        <w:rPr>
          <w:b/>
          <w:bCs/>
        </w:rPr>
        <w:t xml:space="preserve">ASK </w:t>
      </w:r>
      <w:r w:rsidRPr="00673070">
        <w:t xml:space="preserve">participants to discuss their focus in working with the Williams family at this point. </w:t>
      </w:r>
      <w:r w:rsidRPr="00673070">
        <w:rPr>
          <w:b/>
          <w:bCs/>
        </w:rPr>
        <w:t>ASK</w:t>
      </w:r>
      <w:r w:rsidRPr="00673070">
        <w:t xml:space="preserve"> them to describe their role in coaching and partnering with the family and team to keep them moving toward the permanency goal. </w:t>
      </w:r>
    </w:p>
    <w:p w14:paraId="33183894" w14:textId="77777777" w:rsidR="00B112B8" w:rsidRPr="00673070"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673070">
        <w:rPr>
          <w:b/>
          <w:bCs/>
        </w:rPr>
        <w:t>REMIND</w:t>
      </w:r>
      <w:r w:rsidRPr="00673070">
        <w:t xml:space="preserve"> participants that the FSW’s role is also to assist team members in assessing their progress toward achieving permanency and </w:t>
      </w:r>
      <w:proofErr w:type="gramStart"/>
      <w:r w:rsidRPr="00673070">
        <w:t>making revisions to</w:t>
      </w:r>
      <w:proofErr w:type="gramEnd"/>
      <w:r w:rsidRPr="00673070">
        <w:t xml:space="preserve"> the permanency plan as needed.</w:t>
      </w:r>
    </w:p>
    <w:p w14:paraId="433F4ADA" w14:textId="77777777" w:rsidR="00B112B8" w:rsidRPr="004D4223"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4D4223">
        <w:rPr>
          <w:b/>
        </w:rPr>
        <w:t xml:space="preserve">ASK </w:t>
      </w:r>
      <w:r w:rsidRPr="004D4223">
        <w:t>participants to take a minute and think about what they might do</w:t>
      </w:r>
      <w:r w:rsidRPr="004D4223">
        <w:rPr>
          <w:spacing w:val="-22"/>
        </w:rPr>
        <w:t xml:space="preserve"> </w:t>
      </w:r>
      <w:r w:rsidRPr="004D4223">
        <w:t>when they have a difficult message to convey to the parent including their lack of progress toward the permanency</w:t>
      </w:r>
      <w:r w:rsidRPr="004D4223">
        <w:rPr>
          <w:spacing w:val="1"/>
        </w:rPr>
        <w:t xml:space="preserve"> </w:t>
      </w:r>
      <w:r w:rsidRPr="004D4223">
        <w:t>goal.</w:t>
      </w:r>
    </w:p>
    <w:p w14:paraId="6E2752CD" w14:textId="77777777" w:rsidR="00B112B8" w:rsidRDefault="00B112B8" w:rsidP="00CC2FE1">
      <w:pPr>
        <w:widowControl w:val="0"/>
        <w:numPr>
          <w:ilvl w:val="0"/>
          <w:numId w:val="6"/>
        </w:numPr>
        <w:tabs>
          <w:tab w:val="left" w:pos="360"/>
        </w:tabs>
        <w:autoSpaceDE w:val="0"/>
        <w:autoSpaceDN w:val="0"/>
        <w:spacing w:after="0" w:line="360" w:lineRule="auto"/>
        <w:ind w:left="360"/>
        <w:rPr>
          <w:rFonts w:ascii="Symbol" w:hAnsi="Symbol"/>
        </w:rPr>
      </w:pPr>
      <w:r w:rsidRPr="004D4223">
        <w:rPr>
          <w:b/>
        </w:rPr>
        <w:t xml:space="preserve">REFER </w:t>
      </w:r>
      <w:r w:rsidRPr="004D4223">
        <w:t>participants to the resource titled Strategies to Reach a Mutual Understanding</w:t>
      </w:r>
      <w:r>
        <w:t xml:space="preserve"> in Google Classroom</w:t>
      </w:r>
      <w:r w:rsidRPr="004D4223">
        <w:t xml:space="preserve"> and </w:t>
      </w:r>
      <w:r w:rsidRPr="004D4223">
        <w:rPr>
          <w:b/>
        </w:rPr>
        <w:t xml:space="preserve">INSTRUCT </w:t>
      </w:r>
      <w:r w:rsidRPr="004D4223">
        <w:t>them to take a few minutes to look over these</w:t>
      </w:r>
      <w:r w:rsidRPr="004D4223">
        <w:rPr>
          <w:spacing w:val="-2"/>
        </w:rPr>
        <w:t xml:space="preserve"> </w:t>
      </w:r>
      <w:r w:rsidRPr="004D4223">
        <w:t>strategies.</w:t>
      </w:r>
    </w:p>
    <w:p w14:paraId="75A078DB" w14:textId="77777777" w:rsidR="00B112B8" w:rsidRPr="000C416E" w:rsidRDefault="00B112B8" w:rsidP="00B112B8">
      <w:pPr>
        <w:tabs>
          <w:tab w:val="left" w:pos="360"/>
        </w:tabs>
        <w:spacing w:line="276" w:lineRule="auto"/>
        <w:ind w:left="360"/>
        <w:jc w:val="center"/>
        <w:rPr>
          <w:rFonts w:ascii="Symbol" w:hAnsi="Symbol"/>
        </w:rPr>
      </w:pPr>
      <w:r w:rsidRPr="000C416E">
        <w:rPr>
          <w:b/>
          <w:bCs/>
        </w:rPr>
        <w:t>Strategies to Reach Mutual Understanding</w:t>
      </w:r>
    </w:p>
    <w:p w14:paraId="28496977" w14:textId="77777777" w:rsidR="00B112B8" w:rsidRPr="006200FF" w:rsidRDefault="00B112B8" w:rsidP="00B112B8">
      <w:pPr>
        <w:pStyle w:val="ListParagraph"/>
        <w:widowControl w:val="0"/>
        <w:numPr>
          <w:ilvl w:val="0"/>
          <w:numId w:val="5"/>
        </w:numPr>
        <w:autoSpaceDE w:val="0"/>
        <w:autoSpaceDN w:val="0"/>
        <w:spacing w:line="276" w:lineRule="auto"/>
        <w:ind w:left="720"/>
        <w:contextualSpacing w:val="0"/>
        <w:outlineLvl w:val="3"/>
      </w:pPr>
      <w:r w:rsidRPr="006200FF">
        <w:t>Clean out your emotional closet</w:t>
      </w:r>
    </w:p>
    <w:p w14:paraId="235FB01B" w14:textId="77777777" w:rsidR="00B112B8" w:rsidRPr="006200FF" w:rsidRDefault="00B112B8" w:rsidP="00B112B8">
      <w:pPr>
        <w:pStyle w:val="ListParagraph"/>
        <w:widowControl w:val="0"/>
        <w:numPr>
          <w:ilvl w:val="0"/>
          <w:numId w:val="19"/>
        </w:numPr>
        <w:autoSpaceDE w:val="0"/>
        <w:autoSpaceDN w:val="0"/>
        <w:spacing w:line="276" w:lineRule="auto"/>
        <w:ind w:left="1080" w:right="247"/>
        <w:contextualSpacing w:val="0"/>
      </w:pPr>
      <w:r w:rsidRPr="006200FF">
        <w:t>Feelings</w:t>
      </w:r>
      <w:r w:rsidRPr="006200FF">
        <w:rPr>
          <w:spacing w:val="-13"/>
        </w:rPr>
        <w:t xml:space="preserve"> </w:t>
      </w:r>
      <w:r w:rsidRPr="006200FF">
        <w:t>of</w:t>
      </w:r>
      <w:r w:rsidRPr="006200FF">
        <w:rPr>
          <w:spacing w:val="-8"/>
        </w:rPr>
        <w:t xml:space="preserve"> </w:t>
      </w:r>
      <w:r w:rsidRPr="006200FF">
        <w:t>anger</w:t>
      </w:r>
      <w:r w:rsidRPr="006200FF">
        <w:rPr>
          <w:spacing w:val="-13"/>
        </w:rPr>
        <w:t xml:space="preserve"> </w:t>
      </w:r>
      <w:r w:rsidRPr="006200FF">
        <w:t>and</w:t>
      </w:r>
      <w:r w:rsidRPr="006200FF">
        <w:rPr>
          <w:spacing w:val="-12"/>
        </w:rPr>
        <w:t xml:space="preserve"> </w:t>
      </w:r>
      <w:r w:rsidRPr="006200FF">
        <w:t>fear</w:t>
      </w:r>
      <w:r w:rsidRPr="006200FF">
        <w:rPr>
          <w:spacing w:val="-13"/>
        </w:rPr>
        <w:t xml:space="preserve"> </w:t>
      </w:r>
      <w:r w:rsidRPr="006200FF">
        <w:t>can</w:t>
      </w:r>
      <w:r w:rsidRPr="006200FF">
        <w:rPr>
          <w:spacing w:val="-9"/>
        </w:rPr>
        <w:t xml:space="preserve"> </w:t>
      </w:r>
      <w:r w:rsidRPr="006200FF">
        <w:t>easily</w:t>
      </w:r>
      <w:r w:rsidRPr="006200FF">
        <w:rPr>
          <w:spacing w:val="-16"/>
        </w:rPr>
        <w:t xml:space="preserve"> </w:t>
      </w:r>
      <w:r w:rsidRPr="006200FF">
        <w:t>build</w:t>
      </w:r>
      <w:r w:rsidRPr="006200FF">
        <w:rPr>
          <w:spacing w:val="-13"/>
        </w:rPr>
        <w:t xml:space="preserve"> </w:t>
      </w:r>
      <w:r w:rsidRPr="006200FF">
        <w:t>in</w:t>
      </w:r>
      <w:r w:rsidRPr="006200FF">
        <w:rPr>
          <w:spacing w:val="-8"/>
        </w:rPr>
        <w:t xml:space="preserve"> </w:t>
      </w:r>
      <w:r w:rsidRPr="006200FF">
        <w:t>any</w:t>
      </w:r>
      <w:r w:rsidRPr="006200FF">
        <w:rPr>
          <w:spacing w:val="-15"/>
        </w:rPr>
        <w:t xml:space="preserve"> </w:t>
      </w:r>
      <w:r w:rsidRPr="006200FF">
        <w:t>conflict</w:t>
      </w:r>
      <w:r w:rsidRPr="006200FF">
        <w:rPr>
          <w:spacing w:val="-29"/>
        </w:rPr>
        <w:t xml:space="preserve"> </w:t>
      </w:r>
      <w:r w:rsidRPr="006200FF">
        <w:t>situation.</w:t>
      </w:r>
      <w:r w:rsidRPr="006200FF">
        <w:rPr>
          <w:spacing w:val="-14"/>
        </w:rPr>
        <w:t xml:space="preserve"> </w:t>
      </w:r>
      <w:r w:rsidRPr="006200FF">
        <w:t xml:space="preserve">Unless </w:t>
      </w:r>
      <w:r w:rsidRPr="006200FF">
        <w:lastRenderedPageBreak/>
        <w:t xml:space="preserve">these are dealt with soon, they will likely escalate and could create even more conflict. Be a detective. Uncover and examine </w:t>
      </w:r>
      <w:r w:rsidRPr="006200FF">
        <w:rPr>
          <w:spacing w:val="-3"/>
        </w:rPr>
        <w:t xml:space="preserve">your </w:t>
      </w:r>
      <w:r w:rsidRPr="006200FF">
        <w:t xml:space="preserve">emotions. Be honest with yourself in identifying your emotional state. Look at the situation as a chance to learn, </w:t>
      </w:r>
      <w:r w:rsidRPr="006200FF">
        <w:rPr>
          <w:spacing w:val="-5"/>
        </w:rPr>
        <w:t xml:space="preserve">grow, </w:t>
      </w:r>
      <w:r w:rsidRPr="006200FF">
        <w:t>and transform your feelings. The situation</w:t>
      </w:r>
      <w:r w:rsidRPr="006200FF">
        <w:rPr>
          <w:spacing w:val="-14"/>
        </w:rPr>
        <w:t xml:space="preserve"> </w:t>
      </w:r>
      <w:r w:rsidRPr="006200FF">
        <w:t>can</w:t>
      </w:r>
      <w:r w:rsidRPr="006200FF">
        <w:rPr>
          <w:spacing w:val="-7"/>
        </w:rPr>
        <w:t xml:space="preserve"> </w:t>
      </w:r>
      <w:r w:rsidRPr="006200FF">
        <w:t>become</w:t>
      </w:r>
      <w:r w:rsidRPr="006200FF">
        <w:rPr>
          <w:spacing w:val="-15"/>
        </w:rPr>
        <w:t xml:space="preserve"> </w:t>
      </w:r>
      <w:r w:rsidRPr="006200FF">
        <w:t>something</w:t>
      </w:r>
      <w:r w:rsidRPr="006200FF">
        <w:rPr>
          <w:spacing w:val="-13"/>
        </w:rPr>
        <w:t xml:space="preserve"> </w:t>
      </w:r>
      <w:r w:rsidRPr="006200FF">
        <w:t>positive</w:t>
      </w:r>
      <w:r w:rsidRPr="006200FF">
        <w:rPr>
          <w:spacing w:val="-11"/>
        </w:rPr>
        <w:t xml:space="preserve"> </w:t>
      </w:r>
      <w:r w:rsidRPr="006200FF">
        <w:t>and</w:t>
      </w:r>
      <w:r w:rsidRPr="006200FF">
        <w:rPr>
          <w:spacing w:val="-5"/>
        </w:rPr>
        <w:t xml:space="preserve"> </w:t>
      </w:r>
      <w:r w:rsidRPr="006200FF">
        <w:t>productive.</w:t>
      </w:r>
    </w:p>
    <w:p w14:paraId="28F3C64A" w14:textId="77777777" w:rsidR="00B112B8" w:rsidRPr="006200FF" w:rsidRDefault="00B112B8" w:rsidP="00B112B8">
      <w:pPr>
        <w:pStyle w:val="ListParagraph"/>
        <w:widowControl w:val="0"/>
        <w:numPr>
          <w:ilvl w:val="0"/>
          <w:numId w:val="5"/>
        </w:numPr>
        <w:autoSpaceDE w:val="0"/>
        <w:autoSpaceDN w:val="0"/>
        <w:spacing w:before="119" w:line="276" w:lineRule="auto"/>
        <w:ind w:left="720"/>
        <w:contextualSpacing w:val="0"/>
        <w:outlineLvl w:val="3"/>
      </w:pPr>
      <w:r w:rsidRPr="006200FF">
        <w:t>Practice active listening</w:t>
      </w:r>
    </w:p>
    <w:p w14:paraId="2B0ACD7D" w14:textId="77777777" w:rsidR="00B112B8" w:rsidRPr="006200FF" w:rsidRDefault="00B112B8" w:rsidP="00B112B8">
      <w:pPr>
        <w:pStyle w:val="ListParagraph"/>
        <w:widowControl w:val="0"/>
        <w:numPr>
          <w:ilvl w:val="0"/>
          <w:numId w:val="19"/>
        </w:numPr>
        <w:autoSpaceDE w:val="0"/>
        <w:autoSpaceDN w:val="0"/>
        <w:spacing w:before="1" w:line="276" w:lineRule="auto"/>
        <w:ind w:left="1080" w:right="247"/>
        <w:contextualSpacing w:val="0"/>
      </w:pPr>
      <w:r w:rsidRPr="006200FF">
        <w:t>Active</w:t>
      </w:r>
      <w:r w:rsidRPr="006200FF">
        <w:rPr>
          <w:spacing w:val="-17"/>
        </w:rPr>
        <w:t xml:space="preserve"> </w:t>
      </w:r>
      <w:r w:rsidRPr="006200FF">
        <w:t>listening</w:t>
      </w:r>
      <w:r w:rsidRPr="006200FF">
        <w:rPr>
          <w:spacing w:val="-15"/>
        </w:rPr>
        <w:t xml:space="preserve"> </w:t>
      </w:r>
      <w:r w:rsidRPr="006200FF">
        <w:t>allows</w:t>
      </w:r>
      <w:r w:rsidRPr="006200FF">
        <w:rPr>
          <w:spacing w:val="-8"/>
        </w:rPr>
        <w:t xml:space="preserve"> </w:t>
      </w:r>
      <w:r w:rsidRPr="006200FF">
        <w:t>you</w:t>
      </w:r>
      <w:r w:rsidRPr="006200FF">
        <w:rPr>
          <w:spacing w:val="-8"/>
        </w:rPr>
        <w:t xml:space="preserve"> </w:t>
      </w:r>
      <w:r w:rsidRPr="006200FF">
        <w:t>to</w:t>
      </w:r>
      <w:r w:rsidRPr="006200FF">
        <w:rPr>
          <w:spacing w:val="-11"/>
        </w:rPr>
        <w:t xml:space="preserve"> </w:t>
      </w:r>
      <w:r w:rsidRPr="006200FF">
        <w:t>hear</w:t>
      </w:r>
      <w:r w:rsidRPr="006200FF">
        <w:rPr>
          <w:spacing w:val="-11"/>
        </w:rPr>
        <w:t xml:space="preserve"> </w:t>
      </w:r>
      <w:r w:rsidRPr="006200FF">
        <w:t>what</w:t>
      </w:r>
      <w:r w:rsidRPr="006200FF">
        <w:rPr>
          <w:spacing w:val="-12"/>
        </w:rPr>
        <w:t xml:space="preserve"> </w:t>
      </w:r>
      <w:r w:rsidRPr="006200FF">
        <w:t>is</w:t>
      </w:r>
      <w:r w:rsidRPr="006200FF">
        <w:rPr>
          <w:spacing w:val="-11"/>
        </w:rPr>
        <w:t xml:space="preserve"> </w:t>
      </w:r>
      <w:r w:rsidRPr="006200FF">
        <w:t>actually</w:t>
      </w:r>
      <w:r w:rsidRPr="006200FF">
        <w:rPr>
          <w:spacing w:val="-15"/>
        </w:rPr>
        <w:t xml:space="preserve"> </w:t>
      </w:r>
      <w:r w:rsidRPr="006200FF">
        <w:t>being</w:t>
      </w:r>
      <w:r w:rsidRPr="006200FF">
        <w:rPr>
          <w:spacing w:val="-13"/>
        </w:rPr>
        <w:t xml:space="preserve"> </w:t>
      </w:r>
      <w:r w:rsidRPr="006200FF">
        <w:t>said,</w:t>
      </w:r>
      <w:r w:rsidRPr="006200FF">
        <w:rPr>
          <w:spacing w:val="-11"/>
        </w:rPr>
        <w:t xml:space="preserve"> </w:t>
      </w:r>
      <w:r w:rsidRPr="006200FF">
        <w:t>not</w:t>
      </w:r>
      <w:r w:rsidRPr="006200FF">
        <w:rPr>
          <w:spacing w:val="-8"/>
        </w:rPr>
        <w:t xml:space="preserve"> </w:t>
      </w:r>
      <w:r w:rsidRPr="006200FF">
        <w:t>what</w:t>
      </w:r>
      <w:r w:rsidRPr="006200FF">
        <w:rPr>
          <w:spacing w:val="-8"/>
        </w:rPr>
        <w:t xml:space="preserve"> </w:t>
      </w:r>
      <w:r w:rsidRPr="006200FF">
        <w:t>you think the other person is saying. Clearly knowing what each person is saying provides the greatest potential for reducing defensiveness and respectfully resolving the</w:t>
      </w:r>
      <w:r w:rsidRPr="006200FF">
        <w:rPr>
          <w:spacing w:val="-32"/>
        </w:rPr>
        <w:t xml:space="preserve"> </w:t>
      </w:r>
      <w:r w:rsidRPr="006200FF">
        <w:t>problem.</w:t>
      </w:r>
    </w:p>
    <w:p w14:paraId="587A0E9F" w14:textId="77777777" w:rsidR="00B112B8" w:rsidRPr="006200FF" w:rsidRDefault="00B112B8" w:rsidP="00B112B8">
      <w:pPr>
        <w:pStyle w:val="ListParagraph"/>
        <w:widowControl w:val="0"/>
        <w:numPr>
          <w:ilvl w:val="0"/>
          <w:numId w:val="5"/>
        </w:numPr>
        <w:autoSpaceDE w:val="0"/>
        <w:autoSpaceDN w:val="0"/>
        <w:spacing w:before="119" w:line="276" w:lineRule="auto"/>
        <w:ind w:left="720"/>
        <w:contextualSpacing w:val="0"/>
        <w:outlineLvl w:val="3"/>
      </w:pPr>
      <w:r w:rsidRPr="006200FF">
        <w:t>Use solution-focused questions</w:t>
      </w:r>
    </w:p>
    <w:p w14:paraId="5D8FDE46" w14:textId="77777777" w:rsidR="00B112B8" w:rsidRPr="006200FF" w:rsidRDefault="00B112B8" w:rsidP="00B112B8">
      <w:pPr>
        <w:pStyle w:val="ListParagraph"/>
        <w:widowControl w:val="0"/>
        <w:numPr>
          <w:ilvl w:val="0"/>
          <w:numId w:val="19"/>
        </w:numPr>
        <w:autoSpaceDE w:val="0"/>
        <w:autoSpaceDN w:val="0"/>
        <w:spacing w:before="100" w:line="276" w:lineRule="auto"/>
        <w:ind w:left="1080" w:right="292"/>
        <w:contextualSpacing w:val="0"/>
      </w:pPr>
      <w:r w:rsidRPr="006200FF">
        <w:t>Solution–focused</w:t>
      </w:r>
      <w:r w:rsidRPr="006200FF">
        <w:rPr>
          <w:spacing w:val="-25"/>
        </w:rPr>
        <w:t xml:space="preserve"> </w:t>
      </w:r>
      <w:r w:rsidRPr="006200FF">
        <w:t>questions</w:t>
      </w:r>
      <w:r w:rsidRPr="006200FF">
        <w:rPr>
          <w:spacing w:val="-17"/>
        </w:rPr>
        <w:t xml:space="preserve"> </w:t>
      </w:r>
      <w:r w:rsidRPr="006200FF">
        <w:t>move</w:t>
      </w:r>
      <w:r w:rsidRPr="006200FF">
        <w:rPr>
          <w:spacing w:val="-13"/>
        </w:rPr>
        <w:t xml:space="preserve"> </w:t>
      </w:r>
      <w:r w:rsidRPr="006200FF">
        <w:t>the</w:t>
      </w:r>
      <w:r w:rsidRPr="006200FF">
        <w:rPr>
          <w:spacing w:val="-11"/>
        </w:rPr>
        <w:t xml:space="preserve"> </w:t>
      </w:r>
      <w:r w:rsidRPr="006200FF">
        <w:t>family</w:t>
      </w:r>
      <w:r w:rsidRPr="006200FF">
        <w:rPr>
          <w:spacing w:val="-18"/>
        </w:rPr>
        <w:t xml:space="preserve"> </w:t>
      </w:r>
      <w:r w:rsidRPr="006200FF">
        <w:t>from</w:t>
      </w:r>
      <w:r w:rsidRPr="006200FF">
        <w:rPr>
          <w:spacing w:val="-13"/>
        </w:rPr>
        <w:t xml:space="preserve"> </w:t>
      </w:r>
      <w:r w:rsidRPr="006200FF">
        <w:t>problem</w:t>
      </w:r>
      <w:r w:rsidRPr="006200FF">
        <w:rPr>
          <w:spacing w:val="-11"/>
        </w:rPr>
        <w:t xml:space="preserve"> </w:t>
      </w:r>
      <w:r w:rsidRPr="006200FF">
        <w:rPr>
          <w:spacing w:val="-5"/>
        </w:rPr>
        <w:t>identification</w:t>
      </w:r>
      <w:r w:rsidRPr="006200FF">
        <w:rPr>
          <w:spacing w:val="-17"/>
        </w:rPr>
        <w:t xml:space="preserve"> </w:t>
      </w:r>
      <w:r w:rsidRPr="006200FF">
        <w:t>to problem resolution. Solution-focused questions provide an opportunity for families to identify solutions that were effective in the past, to explore situations in which the problem could have occurred but did not, and to articulate their vision of success once the problem is resolved. These questions</w:t>
      </w:r>
      <w:r w:rsidRPr="006200FF">
        <w:rPr>
          <w:spacing w:val="-12"/>
        </w:rPr>
        <w:t xml:space="preserve"> </w:t>
      </w:r>
      <w:r w:rsidRPr="006200FF">
        <w:t>help</w:t>
      </w:r>
      <w:r w:rsidRPr="006200FF">
        <w:rPr>
          <w:spacing w:val="-13"/>
        </w:rPr>
        <w:t xml:space="preserve"> </w:t>
      </w:r>
      <w:r w:rsidRPr="006200FF">
        <w:t>family</w:t>
      </w:r>
      <w:r w:rsidRPr="006200FF">
        <w:rPr>
          <w:spacing w:val="-16"/>
        </w:rPr>
        <w:t xml:space="preserve"> </w:t>
      </w:r>
      <w:r w:rsidRPr="006200FF">
        <w:t>members</w:t>
      </w:r>
      <w:r w:rsidRPr="006200FF">
        <w:rPr>
          <w:spacing w:val="-12"/>
        </w:rPr>
        <w:t xml:space="preserve"> </w:t>
      </w:r>
      <w:r w:rsidRPr="006200FF">
        <w:t>tell</w:t>
      </w:r>
      <w:r w:rsidRPr="006200FF">
        <w:rPr>
          <w:spacing w:val="-5"/>
        </w:rPr>
        <w:t xml:space="preserve"> </w:t>
      </w:r>
      <w:r w:rsidRPr="006200FF">
        <w:t>their</w:t>
      </w:r>
      <w:r w:rsidRPr="006200FF">
        <w:rPr>
          <w:spacing w:val="-10"/>
        </w:rPr>
        <w:t xml:space="preserve"> </w:t>
      </w:r>
      <w:r w:rsidRPr="006200FF">
        <w:t>story</w:t>
      </w:r>
      <w:r w:rsidRPr="006200FF">
        <w:rPr>
          <w:spacing w:val="-9"/>
        </w:rPr>
        <w:t xml:space="preserve"> </w:t>
      </w:r>
      <w:r w:rsidRPr="006200FF">
        <w:t>about</w:t>
      </w:r>
      <w:r w:rsidRPr="006200FF">
        <w:rPr>
          <w:spacing w:val="-9"/>
        </w:rPr>
        <w:t xml:space="preserve"> </w:t>
      </w:r>
      <w:r w:rsidRPr="006200FF">
        <w:t>how</w:t>
      </w:r>
      <w:r w:rsidRPr="006200FF">
        <w:rPr>
          <w:spacing w:val="-5"/>
        </w:rPr>
        <w:t xml:space="preserve"> </w:t>
      </w:r>
      <w:r w:rsidRPr="006200FF">
        <w:t>they</w:t>
      </w:r>
      <w:r w:rsidRPr="006200FF">
        <w:rPr>
          <w:spacing w:val="-13"/>
        </w:rPr>
        <w:t xml:space="preserve"> </w:t>
      </w:r>
      <w:r w:rsidRPr="006200FF">
        <w:t>want</w:t>
      </w:r>
      <w:r w:rsidRPr="006200FF">
        <w:rPr>
          <w:spacing w:val="-9"/>
        </w:rPr>
        <w:t xml:space="preserve"> </w:t>
      </w:r>
      <w:r w:rsidRPr="006200FF">
        <w:t>to use</w:t>
      </w:r>
      <w:r w:rsidRPr="006200FF">
        <w:rPr>
          <w:spacing w:val="-10"/>
        </w:rPr>
        <w:t xml:space="preserve"> </w:t>
      </w:r>
      <w:r w:rsidRPr="006200FF">
        <w:t>their</w:t>
      </w:r>
      <w:r w:rsidRPr="006200FF">
        <w:rPr>
          <w:spacing w:val="-17"/>
        </w:rPr>
        <w:t xml:space="preserve"> </w:t>
      </w:r>
      <w:r w:rsidRPr="006200FF">
        <w:t>strengths</w:t>
      </w:r>
      <w:r w:rsidRPr="006200FF">
        <w:rPr>
          <w:spacing w:val="-15"/>
        </w:rPr>
        <w:t xml:space="preserve"> </w:t>
      </w:r>
      <w:r w:rsidRPr="006200FF">
        <w:t>to</w:t>
      </w:r>
      <w:r w:rsidRPr="006200FF">
        <w:rPr>
          <w:spacing w:val="-14"/>
        </w:rPr>
        <w:t xml:space="preserve"> </w:t>
      </w:r>
      <w:r w:rsidRPr="006200FF">
        <w:t>meet</w:t>
      </w:r>
      <w:r w:rsidRPr="006200FF">
        <w:rPr>
          <w:spacing w:val="-16"/>
        </w:rPr>
        <w:t xml:space="preserve"> </w:t>
      </w:r>
      <w:r w:rsidRPr="006200FF">
        <w:t>their</w:t>
      </w:r>
      <w:r w:rsidRPr="006200FF">
        <w:rPr>
          <w:spacing w:val="-14"/>
        </w:rPr>
        <w:t xml:space="preserve"> </w:t>
      </w:r>
      <w:r w:rsidRPr="006200FF">
        <w:t>needs.</w:t>
      </w:r>
    </w:p>
    <w:p w14:paraId="734F0E93" w14:textId="77777777" w:rsidR="00B112B8" w:rsidRPr="006200FF" w:rsidRDefault="00B112B8" w:rsidP="00B112B8">
      <w:pPr>
        <w:pStyle w:val="ListParagraph"/>
        <w:widowControl w:val="0"/>
        <w:numPr>
          <w:ilvl w:val="0"/>
          <w:numId w:val="5"/>
        </w:numPr>
        <w:autoSpaceDE w:val="0"/>
        <w:autoSpaceDN w:val="0"/>
        <w:spacing w:before="283" w:line="276" w:lineRule="auto"/>
        <w:ind w:left="720"/>
        <w:contextualSpacing w:val="0"/>
        <w:outlineLvl w:val="3"/>
      </w:pPr>
      <w:r w:rsidRPr="006200FF">
        <w:t xml:space="preserve">Use reflections to clarify </w:t>
      </w:r>
      <w:r w:rsidRPr="006200FF">
        <w:rPr>
          <w:spacing w:val="-3"/>
        </w:rPr>
        <w:t>areas</w:t>
      </w:r>
      <w:r w:rsidRPr="006200FF">
        <w:rPr>
          <w:spacing w:val="4"/>
        </w:rPr>
        <w:t xml:space="preserve"> </w:t>
      </w:r>
      <w:r w:rsidRPr="006200FF">
        <w:t>of agreement</w:t>
      </w:r>
    </w:p>
    <w:p w14:paraId="3AEF13DD" w14:textId="77777777" w:rsidR="00B112B8" w:rsidRPr="006200FF" w:rsidRDefault="00B112B8" w:rsidP="00B112B8">
      <w:pPr>
        <w:pStyle w:val="ListParagraph"/>
        <w:widowControl w:val="0"/>
        <w:numPr>
          <w:ilvl w:val="0"/>
          <w:numId w:val="19"/>
        </w:numPr>
        <w:autoSpaceDE w:val="0"/>
        <w:autoSpaceDN w:val="0"/>
        <w:spacing w:before="1" w:line="276" w:lineRule="auto"/>
        <w:ind w:left="1080" w:right="694"/>
        <w:contextualSpacing w:val="0"/>
      </w:pPr>
      <w:r w:rsidRPr="006200FF">
        <w:t>Reflections</w:t>
      </w:r>
      <w:r w:rsidRPr="006200FF">
        <w:rPr>
          <w:spacing w:val="-27"/>
        </w:rPr>
        <w:t xml:space="preserve"> </w:t>
      </w:r>
      <w:r w:rsidRPr="006200FF">
        <w:t>help</w:t>
      </w:r>
      <w:r w:rsidRPr="006200FF">
        <w:rPr>
          <w:spacing w:val="-14"/>
        </w:rPr>
        <w:t xml:space="preserve"> </w:t>
      </w:r>
      <w:r w:rsidRPr="006200FF">
        <w:t>family</w:t>
      </w:r>
      <w:r w:rsidRPr="006200FF">
        <w:rPr>
          <w:spacing w:val="-17"/>
        </w:rPr>
        <w:t xml:space="preserve"> </w:t>
      </w:r>
      <w:r w:rsidRPr="006200FF">
        <w:t>members</w:t>
      </w:r>
      <w:r w:rsidRPr="006200FF">
        <w:rPr>
          <w:spacing w:val="-16"/>
        </w:rPr>
        <w:t xml:space="preserve"> </w:t>
      </w:r>
      <w:r w:rsidRPr="006200FF">
        <w:t>know</w:t>
      </w:r>
      <w:r w:rsidRPr="006200FF">
        <w:rPr>
          <w:spacing w:val="-7"/>
        </w:rPr>
        <w:t xml:space="preserve"> </w:t>
      </w:r>
      <w:r w:rsidRPr="006200FF">
        <w:t>they</w:t>
      </w:r>
      <w:r w:rsidRPr="006200FF">
        <w:rPr>
          <w:spacing w:val="-15"/>
        </w:rPr>
        <w:t xml:space="preserve"> </w:t>
      </w:r>
      <w:r w:rsidRPr="006200FF">
        <w:t>have</w:t>
      </w:r>
      <w:r w:rsidRPr="006200FF">
        <w:rPr>
          <w:spacing w:val="-13"/>
        </w:rPr>
        <w:t xml:space="preserve"> </w:t>
      </w:r>
      <w:r w:rsidRPr="006200FF">
        <w:t>been</w:t>
      </w:r>
      <w:r w:rsidRPr="006200FF">
        <w:rPr>
          <w:spacing w:val="-13"/>
        </w:rPr>
        <w:t xml:space="preserve"> </w:t>
      </w:r>
      <w:r w:rsidRPr="006200FF">
        <w:t>heard</w:t>
      </w:r>
      <w:r w:rsidRPr="006200FF">
        <w:rPr>
          <w:spacing w:val="-15"/>
        </w:rPr>
        <w:t xml:space="preserve"> </w:t>
      </w:r>
      <w:r w:rsidRPr="006200FF">
        <w:t>and</w:t>
      </w:r>
      <w:r w:rsidRPr="006200FF">
        <w:rPr>
          <w:spacing w:val="-15"/>
        </w:rPr>
        <w:t xml:space="preserve"> </w:t>
      </w:r>
      <w:r w:rsidRPr="006200FF">
        <w:t>also help move the family toward solving, rather than restating, the problem.</w:t>
      </w:r>
    </w:p>
    <w:p w14:paraId="00D9E5DF" w14:textId="77777777" w:rsidR="00B112B8" w:rsidRPr="006200FF" w:rsidRDefault="00B112B8" w:rsidP="00B112B8">
      <w:pPr>
        <w:pStyle w:val="ListParagraph"/>
        <w:widowControl w:val="0"/>
        <w:numPr>
          <w:ilvl w:val="0"/>
          <w:numId w:val="5"/>
        </w:numPr>
        <w:autoSpaceDE w:val="0"/>
        <w:autoSpaceDN w:val="0"/>
        <w:spacing w:before="120" w:line="276" w:lineRule="auto"/>
        <w:ind w:left="720"/>
        <w:contextualSpacing w:val="0"/>
        <w:outlineLvl w:val="3"/>
      </w:pPr>
      <w:r w:rsidRPr="006200FF">
        <w:t>Find common ground</w:t>
      </w:r>
    </w:p>
    <w:p w14:paraId="425454A8" w14:textId="77777777" w:rsidR="00B112B8" w:rsidRPr="006200FF" w:rsidRDefault="00B112B8" w:rsidP="00B112B8">
      <w:pPr>
        <w:pStyle w:val="ListParagraph"/>
        <w:widowControl w:val="0"/>
        <w:numPr>
          <w:ilvl w:val="0"/>
          <w:numId w:val="19"/>
        </w:numPr>
        <w:autoSpaceDE w:val="0"/>
        <w:autoSpaceDN w:val="0"/>
        <w:spacing w:line="276" w:lineRule="auto"/>
        <w:ind w:left="1080" w:right="763"/>
        <w:contextualSpacing w:val="0"/>
        <w:jc w:val="both"/>
      </w:pPr>
      <w:r w:rsidRPr="006200FF">
        <w:t>Find common ground between what the family wants to happen and what needs to happen. Finding common ground moves families from a position of “your position versus mine” to a position of “you and me versus the problem.”</w:t>
      </w:r>
    </w:p>
    <w:p w14:paraId="38409729" w14:textId="77777777" w:rsidR="00B112B8" w:rsidRDefault="00B112B8" w:rsidP="00B112B8">
      <w:pPr>
        <w:pStyle w:val="ListParagraph"/>
        <w:widowControl w:val="0"/>
        <w:numPr>
          <w:ilvl w:val="0"/>
          <w:numId w:val="5"/>
        </w:numPr>
        <w:autoSpaceDE w:val="0"/>
        <w:autoSpaceDN w:val="0"/>
        <w:spacing w:before="123" w:line="276" w:lineRule="auto"/>
        <w:ind w:left="720"/>
        <w:contextualSpacing w:val="0"/>
        <w:outlineLvl w:val="3"/>
      </w:pPr>
      <w:r w:rsidRPr="006200FF">
        <w:t xml:space="preserve">Use the up-down-up method </w:t>
      </w:r>
    </w:p>
    <w:p w14:paraId="20F3D4F1" w14:textId="77777777" w:rsidR="00B112B8" w:rsidRPr="0059340D" w:rsidRDefault="00B112B8" w:rsidP="00B112B8">
      <w:pPr>
        <w:pStyle w:val="ListParagraph"/>
        <w:widowControl w:val="0"/>
        <w:numPr>
          <w:ilvl w:val="0"/>
          <w:numId w:val="27"/>
        </w:numPr>
        <w:autoSpaceDE w:val="0"/>
        <w:autoSpaceDN w:val="0"/>
        <w:spacing w:before="123" w:line="276" w:lineRule="auto"/>
        <w:contextualSpacing w:val="0"/>
        <w:outlineLvl w:val="3"/>
        <w:rPr>
          <w:b/>
          <w:bCs/>
        </w:rPr>
      </w:pPr>
      <w:r w:rsidRPr="0059340D">
        <w:rPr>
          <w:b/>
          <w:bCs/>
        </w:rPr>
        <w:lastRenderedPageBreak/>
        <w:t>UP</w:t>
      </w:r>
    </w:p>
    <w:p w14:paraId="453CDB3F" w14:textId="77777777" w:rsidR="00B112B8" w:rsidRPr="00487CF9" w:rsidRDefault="00B112B8" w:rsidP="00B112B8">
      <w:pPr>
        <w:pStyle w:val="ListParagraph"/>
        <w:widowControl w:val="0"/>
        <w:numPr>
          <w:ilvl w:val="0"/>
          <w:numId w:val="28"/>
        </w:numPr>
        <w:tabs>
          <w:tab w:val="left" w:pos="1360"/>
          <w:tab w:val="left" w:pos="1361"/>
        </w:tabs>
        <w:autoSpaceDE w:val="0"/>
        <w:autoSpaceDN w:val="0"/>
        <w:spacing w:line="276" w:lineRule="auto"/>
        <w:contextualSpacing w:val="0"/>
      </w:pPr>
      <w:r w:rsidRPr="00487CF9">
        <w:t>Provides positive</w:t>
      </w:r>
      <w:r w:rsidRPr="00487CF9">
        <w:rPr>
          <w:spacing w:val="-10"/>
        </w:rPr>
        <w:t xml:space="preserve"> </w:t>
      </w:r>
      <w:r w:rsidRPr="00487CF9">
        <w:t>information</w:t>
      </w:r>
    </w:p>
    <w:p w14:paraId="4AB3D47B" w14:textId="77777777" w:rsidR="00B112B8" w:rsidRPr="004D4223" w:rsidRDefault="00B112B8" w:rsidP="00B112B8">
      <w:pPr>
        <w:widowControl w:val="0"/>
        <w:numPr>
          <w:ilvl w:val="0"/>
          <w:numId w:val="29"/>
        </w:numPr>
        <w:tabs>
          <w:tab w:val="left" w:pos="1360"/>
          <w:tab w:val="left" w:pos="1361"/>
        </w:tabs>
        <w:autoSpaceDE w:val="0"/>
        <w:autoSpaceDN w:val="0"/>
        <w:spacing w:before="234" w:line="276" w:lineRule="auto"/>
      </w:pPr>
      <w:r w:rsidRPr="004D4223">
        <w:t>Builds the family</w:t>
      </w:r>
      <w:r w:rsidRPr="004D4223">
        <w:rPr>
          <w:spacing w:val="-25"/>
        </w:rPr>
        <w:t xml:space="preserve"> </w:t>
      </w:r>
      <w:r w:rsidRPr="004D4223">
        <w:t>up</w:t>
      </w:r>
    </w:p>
    <w:p w14:paraId="6FEB4F4B" w14:textId="77777777" w:rsidR="00B112B8" w:rsidRPr="004D4223" w:rsidRDefault="00B112B8" w:rsidP="00B112B8">
      <w:pPr>
        <w:widowControl w:val="0"/>
        <w:numPr>
          <w:ilvl w:val="0"/>
          <w:numId w:val="29"/>
        </w:numPr>
        <w:tabs>
          <w:tab w:val="left" w:pos="1360"/>
          <w:tab w:val="left" w:pos="1361"/>
        </w:tabs>
        <w:autoSpaceDE w:val="0"/>
        <w:autoSpaceDN w:val="0"/>
        <w:spacing w:before="235" w:line="276" w:lineRule="auto"/>
      </w:pPr>
      <w:r w:rsidRPr="004D4223">
        <w:t>Verbally acknowledges</w:t>
      </w:r>
      <w:r w:rsidRPr="004D4223">
        <w:rPr>
          <w:spacing w:val="-30"/>
        </w:rPr>
        <w:t xml:space="preserve"> </w:t>
      </w:r>
      <w:r w:rsidRPr="004D4223">
        <w:t>parental/caretaker/family achievements</w:t>
      </w:r>
      <w:r w:rsidRPr="004D4223">
        <w:rPr>
          <w:spacing w:val="-31"/>
        </w:rPr>
        <w:t xml:space="preserve"> </w:t>
      </w:r>
      <w:r w:rsidRPr="004D4223">
        <w:t>and the struggles inherent in</w:t>
      </w:r>
      <w:r w:rsidRPr="004D4223">
        <w:rPr>
          <w:spacing w:val="-1"/>
        </w:rPr>
        <w:t xml:space="preserve"> </w:t>
      </w:r>
      <w:r w:rsidRPr="004D4223">
        <w:t>childrearing</w:t>
      </w:r>
    </w:p>
    <w:p w14:paraId="314DDD91" w14:textId="77777777" w:rsidR="00B112B8" w:rsidRPr="0059340D" w:rsidRDefault="00B112B8" w:rsidP="00B112B8">
      <w:pPr>
        <w:pStyle w:val="ListParagraph"/>
        <w:widowControl w:val="0"/>
        <w:numPr>
          <w:ilvl w:val="0"/>
          <w:numId w:val="27"/>
        </w:numPr>
        <w:autoSpaceDE w:val="0"/>
        <w:autoSpaceDN w:val="0"/>
        <w:spacing w:before="10" w:line="276" w:lineRule="auto"/>
        <w:contextualSpacing w:val="0"/>
        <w:outlineLvl w:val="3"/>
        <w:rPr>
          <w:b/>
          <w:bCs/>
          <w:sz w:val="23"/>
        </w:rPr>
      </w:pPr>
      <w:r w:rsidRPr="0059340D">
        <w:rPr>
          <w:b/>
          <w:bCs/>
        </w:rPr>
        <w:t>DOWN</w:t>
      </w:r>
    </w:p>
    <w:p w14:paraId="1339DE1E" w14:textId="77777777" w:rsidR="00B112B8" w:rsidRPr="004D4223" w:rsidRDefault="00B112B8" w:rsidP="00B112B8">
      <w:pPr>
        <w:widowControl w:val="0"/>
        <w:numPr>
          <w:ilvl w:val="0"/>
          <w:numId w:val="30"/>
        </w:numPr>
        <w:tabs>
          <w:tab w:val="left" w:pos="1300"/>
          <w:tab w:val="left" w:pos="1301"/>
        </w:tabs>
        <w:autoSpaceDE w:val="0"/>
        <w:autoSpaceDN w:val="0"/>
        <w:spacing w:before="1" w:line="276" w:lineRule="auto"/>
      </w:pPr>
      <w:r w:rsidRPr="004D4223">
        <w:t>Addresses the difficult</w:t>
      </w:r>
      <w:r w:rsidRPr="004D4223">
        <w:rPr>
          <w:spacing w:val="-26"/>
        </w:rPr>
        <w:t xml:space="preserve"> </w:t>
      </w:r>
      <w:r w:rsidRPr="004D4223">
        <w:t>information</w:t>
      </w:r>
    </w:p>
    <w:p w14:paraId="2E0AE197" w14:textId="77777777" w:rsidR="00B112B8" w:rsidRPr="004D4223" w:rsidRDefault="00B112B8" w:rsidP="00B112B8">
      <w:pPr>
        <w:widowControl w:val="0"/>
        <w:numPr>
          <w:ilvl w:val="0"/>
          <w:numId w:val="30"/>
        </w:numPr>
        <w:tabs>
          <w:tab w:val="left" w:pos="1300"/>
          <w:tab w:val="left" w:pos="1301"/>
        </w:tabs>
        <w:autoSpaceDE w:val="0"/>
        <w:autoSpaceDN w:val="0"/>
        <w:spacing w:before="100" w:line="276" w:lineRule="auto"/>
      </w:pPr>
      <w:r w:rsidRPr="004D4223">
        <w:t>Brings</w:t>
      </w:r>
      <w:r w:rsidRPr="004D4223">
        <w:rPr>
          <w:spacing w:val="-13"/>
        </w:rPr>
        <w:t xml:space="preserve"> </w:t>
      </w:r>
      <w:r w:rsidRPr="004D4223">
        <w:t>the</w:t>
      </w:r>
      <w:r w:rsidRPr="004D4223">
        <w:rPr>
          <w:spacing w:val="-9"/>
        </w:rPr>
        <w:t xml:space="preserve"> </w:t>
      </w:r>
      <w:r w:rsidRPr="004D4223">
        <w:t>family</w:t>
      </w:r>
      <w:r w:rsidRPr="004D4223">
        <w:rPr>
          <w:spacing w:val="-15"/>
        </w:rPr>
        <w:t xml:space="preserve"> </w:t>
      </w:r>
      <w:r w:rsidRPr="004D4223">
        <w:t>down</w:t>
      </w:r>
      <w:r w:rsidRPr="004D4223">
        <w:rPr>
          <w:spacing w:val="-8"/>
        </w:rPr>
        <w:t xml:space="preserve"> </w:t>
      </w:r>
      <w:r w:rsidRPr="004D4223">
        <w:t>or</w:t>
      </w:r>
      <w:r w:rsidRPr="004D4223">
        <w:rPr>
          <w:spacing w:val="-4"/>
        </w:rPr>
        <w:t xml:space="preserve"> </w:t>
      </w:r>
      <w:r w:rsidRPr="004D4223">
        <w:t>into</w:t>
      </w:r>
      <w:r w:rsidRPr="004D4223">
        <w:rPr>
          <w:spacing w:val="-13"/>
        </w:rPr>
        <w:t xml:space="preserve"> </w:t>
      </w:r>
      <w:r w:rsidRPr="004D4223">
        <w:t>the</w:t>
      </w:r>
      <w:r w:rsidRPr="004D4223">
        <w:rPr>
          <w:spacing w:val="-9"/>
        </w:rPr>
        <w:t xml:space="preserve"> </w:t>
      </w:r>
      <w:r w:rsidRPr="004D4223">
        <w:t>reality</w:t>
      </w:r>
      <w:r w:rsidRPr="004D4223">
        <w:rPr>
          <w:spacing w:val="-18"/>
        </w:rPr>
        <w:t xml:space="preserve"> </w:t>
      </w:r>
      <w:r w:rsidRPr="004D4223">
        <w:t>of</w:t>
      </w:r>
      <w:r w:rsidRPr="004D4223">
        <w:rPr>
          <w:spacing w:val="-2"/>
        </w:rPr>
        <w:t xml:space="preserve"> </w:t>
      </w:r>
      <w:r w:rsidRPr="004D4223">
        <w:t>the</w:t>
      </w:r>
      <w:r w:rsidRPr="004D4223">
        <w:rPr>
          <w:spacing w:val="-10"/>
        </w:rPr>
        <w:t xml:space="preserve"> </w:t>
      </w:r>
      <w:r w:rsidRPr="004D4223">
        <w:t>current</w:t>
      </w:r>
      <w:r w:rsidRPr="004D4223">
        <w:rPr>
          <w:spacing w:val="-14"/>
        </w:rPr>
        <w:t xml:space="preserve"> </w:t>
      </w:r>
      <w:r w:rsidRPr="004D4223">
        <w:t xml:space="preserve">situation relevant to the </w:t>
      </w:r>
      <w:r w:rsidRPr="004D4223">
        <w:rPr>
          <w:spacing w:val="-4"/>
        </w:rPr>
        <w:t xml:space="preserve">child/youth’s </w:t>
      </w:r>
      <w:r w:rsidRPr="004D4223">
        <w:t>risk</w:t>
      </w:r>
      <w:r w:rsidRPr="004D4223">
        <w:rPr>
          <w:spacing w:val="-25"/>
        </w:rPr>
        <w:t xml:space="preserve"> </w:t>
      </w:r>
      <w:r w:rsidRPr="004D4223">
        <w:t>behavior</w:t>
      </w:r>
    </w:p>
    <w:p w14:paraId="727D3CA3" w14:textId="77777777" w:rsidR="00B112B8" w:rsidRPr="004D4223" w:rsidRDefault="00B112B8" w:rsidP="00B112B8">
      <w:pPr>
        <w:widowControl w:val="0"/>
        <w:numPr>
          <w:ilvl w:val="0"/>
          <w:numId w:val="30"/>
        </w:numPr>
        <w:tabs>
          <w:tab w:val="left" w:pos="1300"/>
          <w:tab w:val="left" w:pos="1301"/>
        </w:tabs>
        <w:autoSpaceDE w:val="0"/>
        <w:autoSpaceDN w:val="0"/>
        <w:spacing w:before="63" w:line="276" w:lineRule="auto"/>
      </w:pPr>
      <w:r w:rsidRPr="004D4223">
        <w:t>Defines current problems and issues and their impact on the children and introduces open, honest, reality-based discussion regarding</w:t>
      </w:r>
      <w:r w:rsidRPr="004D4223">
        <w:rPr>
          <w:spacing w:val="-20"/>
        </w:rPr>
        <w:t xml:space="preserve"> </w:t>
      </w:r>
      <w:r w:rsidRPr="004D4223">
        <w:t>parents’</w:t>
      </w:r>
      <w:r w:rsidRPr="004D4223">
        <w:rPr>
          <w:spacing w:val="-31"/>
        </w:rPr>
        <w:t xml:space="preserve"> </w:t>
      </w:r>
      <w:r w:rsidRPr="004D4223">
        <w:t>abilities</w:t>
      </w:r>
      <w:r w:rsidRPr="004D4223">
        <w:rPr>
          <w:spacing w:val="-16"/>
        </w:rPr>
        <w:t xml:space="preserve"> </w:t>
      </w:r>
      <w:r w:rsidRPr="004D4223">
        <w:t>to</w:t>
      </w:r>
      <w:r w:rsidRPr="004D4223">
        <w:rPr>
          <w:spacing w:val="23"/>
        </w:rPr>
        <w:t xml:space="preserve"> </w:t>
      </w:r>
      <w:r w:rsidRPr="004D4223">
        <w:t>parent</w:t>
      </w:r>
      <w:r w:rsidRPr="004D4223">
        <w:rPr>
          <w:spacing w:val="-15"/>
        </w:rPr>
        <w:t xml:space="preserve"> </w:t>
      </w:r>
      <w:r w:rsidRPr="004D4223">
        <w:t>effectively</w:t>
      </w:r>
      <w:r w:rsidRPr="004D4223">
        <w:rPr>
          <w:spacing w:val="-27"/>
        </w:rPr>
        <w:t xml:space="preserve"> </w:t>
      </w:r>
      <w:r w:rsidRPr="004D4223">
        <w:t>and</w:t>
      </w:r>
      <w:r w:rsidRPr="004D4223">
        <w:rPr>
          <w:spacing w:val="-13"/>
        </w:rPr>
        <w:t xml:space="preserve"> </w:t>
      </w:r>
      <w:r w:rsidRPr="004D4223">
        <w:t>to</w:t>
      </w:r>
      <w:r w:rsidRPr="004D4223">
        <w:rPr>
          <w:spacing w:val="-10"/>
        </w:rPr>
        <w:t xml:space="preserve"> </w:t>
      </w:r>
      <w:r w:rsidRPr="004D4223">
        <w:t>meet</w:t>
      </w:r>
      <w:r w:rsidRPr="004D4223">
        <w:rPr>
          <w:spacing w:val="-13"/>
        </w:rPr>
        <w:t xml:space="preserve"> </w:t>
      </w:r>
      <w:r w:rsidRPr="004D4223">
        <w:t>the goals of</w:t>
      </w:r>
      <w:r w:rsidRPr="004D4223">
        <w:rPr>
          <w:spacing w:val="-8"/>
        </w:rPr>
        <w:t xml:space="preserve"> </w:t>
      </w:r>
      <w:r w:rsidRPr="004D4223">
        <w:rPr>
          <w:spacing w:val="-4"/>
        </w:rPr>
        <w:t>permanency.</w:t>
      </w:r>
    </w:p>
    <w:p w14:paraId="498C30CD" w14:textId="77777777" w:rsidR="00B112B8" w:rsidRPr="0059340D" w:rsidRDefault="00B112B8" w:rsidP="00B112B8">
      <w:pPr>
        <w:pStyle w:val="ListParagraph"/>
        <w:widowControl w:val="0"/>
        <w:numPr>
          <w:ilvl w:val="0"/>
          <w:numId w:val="27"/>
        </w:numPr>
        <w:autoSpaceDE w:val="0"/>
        <w:autoSpaceDN w:val="0"/>
        <w:spacing w:before="3" w:line="276" w:lineRule="auto"/>
        <w:contextualSpacing w:val="0"/>
        <w:outlineLvl w:val="3"/>
        <w:rPr>
          <w:b/>
          <w:bCs/>
        </w:rPr>
      </w:pPr>
      <w:r w:rsidRPr="0059340D">
        <w:rPr>
          <w:b/>
          <w:bCs/>
        </w:rPr>
        <w:t>UP</w:t>
      </w:r>
    </w:p>
    <w:p w14:paraId="2238FE6B" w14:textId="77777777" w:rsidR="00B112B8" w:rsidRPr="004D4223" w:rsidRDefault="00B112B8" w:rsidP="00B112B8">
      <w:pPr>
        <w:widowControl w:val="0"/>
        <w:numPr>
          <w:ilvl w:val="0"/>
          <w:numId w:val="31"/>
        </w:numPr>
        <w:tabs>
          <w:tab w:val="left" w:pos="1300"/>
          <w:tab w:val="left" w:pos="1301"/>
        </w:tabs>
        <w:autoSpaceDE w:val="0"/>
        <w:autoSpaceDN w:val="0"/>
        <w:spacing w:line="276" w:lineRule="auto"/>
      </w:pPr>
      <w:r w:rsidRPr="004D4223">
        <w:t>Summarizes with positive</w:t>
      </w:r>
      <w:r w:rsidRPr="004D4223">
        <w:rPr>
          <w:spacing w:val="-35"/>
        </w:rPr>
        <w:t xml:space="preserve"> </w:t>
      </w:r>
      <w:r w:rsidRPr="004D4223">
        <w:t>information</w:t>
      </w:r>
    </w:p>
    <w:p w14:paraId="7F850F75" w14:textId="77777777" w:rsidR="00B112B8" w:rsidRPr="004D4223" w:rsidRDefault="00B112B8" w:rsidP="00B112B8">
      <w:pPr>
        <w:widowControl w:val="0"/>
        <w:numPr>
          <w:ilvl w:val="0"/>
          <w:numId w:val="31"/>
        </w:numPr>
        <w:tabs>
          <w:tab w:val="left" w:pos="1300"/>
          <w:tab w:val="left" w:pos="1301"/>
        </w:tabs>
        <w:autoSpaceDE w:val="0"/>
        <w:autoSpaceDN w:val="0"/>
        <w:spacing w:before="237" w:line="276" w:lineRule="auto"/>
      </w:pPr>
      <w:r w:rsidRPr="004D4223">
        <w:t>Builds the family up</w:t>
      </w:r>
      <w:r w:rsidRPr="004D4223">
        <w:rPr>
          <w:spacing w:val="-25"/>
        </w:rPr>
        <w:t xml:space="preserve"> </w:t>
      </w:r>
      <w:r w:rsidRPr="004D4223">
        <w:t>again</w:t>
      </w:r>
    </w:p>
    <w:p w14:paraId="2EAEEB60" w14:textId="77777777" w:rsidR="00B112B8" w:rsidRPr="004D4223" w:rsidRDefault="00B112B8" w:rsidP="00B112B8">
      <w:pPr>
        <w:widowControl w:val="0"/>
        <w:numPr>
          <w:ilvl w:val="0"/>
          <w:numId w:val="31"/>
        </w:numPr>
        <w:tabs>
          <w:tab w:val="left" w:pos="1301"/>
          <w:tab w:val="left" w:pos="8280"/>
        </w:tabs>
        <w:autoSpaceDE w:val="0"/>
        <w:autoSpaceDN w:val="0"/>
        <w:spacing w:before="235" w:line="276" w:lineRule="auto"/>
      </w:pPr>
      <w:r w:rsidRPr="004D4223">
        <w:t xml:space="preserve">Supports self-sufficiency and </w:t>
      </w:r>
      <w:r w:rsidRPr="004D4223">
        <w:rPr>
          <w:spacing w:val="-5"/>
        </w:rPr>
        <w:t xml:space="preserve">self-confidence </w:t>
      </w:r>
      <w:r w:rsidRPr="004D4223">
        <w:t xml:space="preserve">to make the right choices in the best interest of the children for </w:t>
      </w:r>
      <w:r w:rsidRPr="004D4223">
        <w:rPr>
          <w:spacing w:val="-3"/>
        </w:rPr>
        <w:t>safety,</w:t>
      </w:r>
      <w:r w:rsidRPr="004D4223">
        <w:rPr>
          <w:spacing w:val="-30"/>
        </w:rPr>
        <w:t xml:space="preserve"> </w:t>
      </w:r>
      <w:r w:rsidRPr="004D4223">
        <w:t>permanence, and</w:t>
      </w:r>
      <w:r w:rsidRPr="004D4223">
        <w:rPr>
          <w:spacing w:val="-7"/>
        </w:rPr>
        <w:t xml:space="preserve"> </w:t>
      </w:r>
      <w:r w:rsidRPr="004D4223">
        <w:t>well-being.</w:t>
      </w:r>
    </w:p>
    <w:p w14:paraId="07887CB3" w14:textId="77777777" w:rsidR="00B112B8" w:rsidRPr="006D1270" w:rsidRDefault="00B112B8" w:rsidP="00CC2FE1">
      <w:pPr>
        <w:widowControl w:val="0"/>
        <w:numPr>
          <w:ilvl w:val="0"/>
          <w:numId w:val="6"/>
        </w:numPr>
        <w:tabs>
          <w:tab w:val="left" w:pos="360"/>
        </w:tabs>
        <w:autoSpaceDE w:val="0"/>
        <w:autoSpaceDN w:val="0"/>
        <w:spacing w:line="360" w:lineRule="auto"/>
        <w:ind w:left="360" w:right="307"/>
        <w:rPr>
          <w:rFonts w:ascii="Symbol" w:hAnsi="Symbol"/>
        </w:rPr>
      </w:pPr>
      <w:r w:rsidRPr="006D1270">
        <w:rPr>
          <w:b/>
          <w:bCs/>
        </w:rPr>
        <w:t>ASK</w:t>
      </w:r>
      <w:r w:rsidRPr="006D1270">
        <w:t xml:space="preserve"> participants, “How might you use these strategies in working with Renee?” </w:t>
      </w:r>
      <w:r w:rsidRPr="006D1270">
        <w:rPr>
          <w:b/>
          <w:bCs/>
        </w:rPr>
        <w:t>COACH</w:t>
      </w:r>
      <w:r w:rsidRPr="006D1270">
        <w:t xml:space="preserve"> participants on how they might use active listening, solution-focused questions, reflections, and other strategies effectively by asking for specific examples of each strategy.  </w:t>
      </w:r>
    </w:p>
    <w:p w14:paraId="1A2482B2" w14:textId="77777777" w:rsidR="00B112B8" w:rsidRPr="006D1270" w:rsidRDefault="00B112B8" w:rsidP="00CC2FE1">
      <w:pPr>
        <w:widowControl w:val="0"/>
        <w:numPr>
          <w:ilvl w:val="0"/>
          <w:numId w:val="6"/>
        </w:numPr>
        <w:tabs>
          <w:tab w:val="left" w:pos="360"/>
        </w:tabs>
        <w:autoSpaceDE w:val="0"/>
        <w:autoSpaceDN w:val="0"/>
        <w:spacing w:line="360" w:lineRule="auto"/>
        <w:ind w:left="360" w:right="307"/>
        <w:rPr>
          <w:rFonts w:ascii="Symbol" w:hAnsi="Symbol"/>
        </w:rPr>
      </w:pPr>
      <w:r w:rsidRPr="006D1270">
        <w:rPr>
          <w:b/>
          <w:bCs/>
        </w:rPr>
        <w:t>REMIND</w:t>
      </w:r>
      <w:r w:rsidRPr="006D1270">
        <w:t xml:space="preserve"> participants to provide strengths-based feedback after each</w:t>
      </w:r>
      <w:r>
        <w:t xml:space="preserve"> </w:t>
      </w:r>
      <w:r w:rsidRPr="006D1270">
        <w:t xml:space="preserve">interview. </w:t>
      </w:r>
      <w:r w:rsidRPr="006D1270">
        <w:rPr>
          <w:b/>
          <w:bCs/>
        </w:rPr>
        <w:t>EMPHASIZE</w:t>
      </w:r>
      <w:r w:rsidRPr="006D1270">
        <w:t xml:space="preserve"> the importance of preparing for the interview with the </w:t>
      </w:r>
      <w:r w:rsidRPr="006D1270">
        <w:lastRenderedPageBreak/>
        <w:t xml:space="preserve">parent, thinking beforehand how to best approach the subject, and directly addressing the issues with the parent. </w:t>
      </w:r>
    </w:p>
    <w:p w14:paraId="05B6ABD4" w14:textId="70D44125" w:rsidR="00B112B8" w:rsidRPr="006D1270" w:rsidRDefault="00B112B8" w:rsidP="00CC2FE1">
      <w:pPr>
        <w:widowControl w:val="0"/>
        <w:numPr>
          <w:ilvl w:val="0"/>
          <w:numId w:val="6"/>
        </w:numPr>
        <w:tabs>
          <w:tab w:val="left" w:pos="360"/>
        </w:tabs>
        <w:autoSpaceDE w:val="0"/>
        <w:autoSpaceDN w:val="0"/>
        <w:spacing w:line="360" w:lineRule="auto"/>
        <w:ind w:left="360" w:right="307"/>
        <w:rPr>
          <w:rFonts w:ascii="Symbol" w:hAnsi="Symbol"/>
        </w:rPr>
      </w:pPr>
      <w:r w:rsidRPr="006D1270">
        <w:rPr>
          <w:b/>
          <w:bCs/>
        </w:rPr>
        <w:t>ASK</w:t>
      </w:r>
      <w:r w:rsidRPr="006D1270">
        <w:t xml:space="preserve"> the group how they feel about how the group addresses the role of Russ in the children’s lives. Though Russ has stated that he is not able to be a placement option for the children right now, he is still a part of the Permanency Plan. </w:t>
      </w:r>
      <w:r w:rsidRPr="006D1270">
        <w:rPr>
          <w:b/>
          <w:bCs/>
        </w:rPr>
        <w:t>ASK</w:t>
      </w:r>
      <w:r w:rsidRPr="006D1270">
        <w:t xml:space="preserve"> the group how they might engage Russ more in the CFTM process. </w:t>
      </w:r>
    </w:p>
    <w:p w14:paraId="4BEA8A3B" w14:textId="77777777" w:rsidR="00B112B8" w:rsidRPr="004D4223" w:rsidRDefault="00B112B8" w:rsidP="00CC2FE1">
      <w:pPr>
        <w:widowControl w:val="0"/>
        <w:numPr>
          <w:ilvl w:val="0"/>
          <w:numId w:val="6"/>
        </w:numPr>
        <w:tabs>
          <w:tab w:val="left" w:pos="360"/>
        </w:tabs>
        <w:autoSpaceDE w:val="0"/>
        <w:autoSpaceDN w:val="0"/>
        <w:spacing w:line="360" w:lineRule="auto"/>
        <w:ind w:left="360" w:right="164"/>
        <w:rPr>
          <w:rFonts w:ascii="Symbol" w:hAnsi="Symbol"/>
          <w:b/>
        </w:rPr>
      </w:pPr>
      <w:r w:rsidRPr="004D4223">
        <w:rPr>
          <w:b/>
        </w:rPr>
        <w:t xml:space="preserve">REVIEW </w:t>
      </w:r>
      <w:r w:rsidRPr="004D4223">
        <w:t>some tips for engaging fathers in the CFTM process</w:t>
      </w:r>
      <w:r>
        <w:t>:</w:t>
      </w:r>
    </w:p>
    <w:p w14:paraId="7FC5C555" w14:textId="77777777" w:rsidR="00B112B8" w:rsidRPr="00487CF9" w:rsidRDefault="00B112B8" w:rsidP="00CC2FE1">
      <w:pPr>
        <w:pStyle w:val="ListParagraph"/>
        <w:widowControl w:val="0"/>
        <w:numPr>
          <w:ilvl w:val="0"/>
          <w:numId w:val="5"/>
        </w:numPr>
        <w:tabs>
          <w:tab w:val="left" w:pos="720"/>
        </w:tabs>
        <w:autoSpaceDE w:val="0"/>
        <w:autoSpaceDN w:val="0"/>
        <w:spacing w:before="161" w:line="360" w:lineRule="auto"/>
        <w:ind w:left="720"/>
        <w:contextualSpacing w:val="0"/>
      </w:pPr>
      <w:r w:rsidRPr="00487CF9">
        <w:t>Talk to the mother (maternal family) about the importance of</w:t>
      </w:r>
      <w:r w:rsidRPr="00487CF9">
        <w:rPr>
          <w:spacing w:val="-12"/>
        </w:rPr>
        <w:t xml:space="preserve"> </w:t>
      </w:r>
      <w:r w:rsidRPr="00487CF9">
        <w:t>father’s</w:t>
      </w:r>
      <w:r>
        <w:t xml:space="preserve"> </w:t>
      </w:r>
      <w:r w:rsidRPr="00487CF9">
        <w:t>involvement.</w:t>
      </w:r>
    </w:p>
    <w:p w14:paraId="61304E28" w14:textId="77777777" w:rsidR="00B112B8" w:rsidRPr="004D4223" w:rsidRDefault="00B112B8" w:rsidP="00CC2FE1">
      <w:pPr>
        <w:widowControl w:val="0"/>
        <w:numPr>
          <w:ilvl w:val="1"/>
          <w:numId w:val="32"/>
        </w:numPr>
        <w:tabs>
          <w:tab w:val="left" w:pos="720"/>
        </w:tabs>
        <w:autoSpaceDE w:val="0"/>
        <w:autoSpaceDN w:val="0"/>
        <w:spacing w:before="170" w:line="360" w:lineRule="auto"/>
        <w:ind w:left="720"/>
        <w:rPr>
          <w:rFonts w:ascii="Courier New" w:hAnsi="Courier New"/>
        </w:rPr>
      </w:pPr>
      <w:r w:rsidRPr="004D4223">
        <w:t>Make initial contact with fathers through phone calls, not</w:t>
      </w:r>
      <w:r w:rsidRPr="004D4223">
        <w:rPr>
          <w:spacing w:val="-8"/>
        </w:rPr>
        <w:t xml:space="preserve"> </w:t>
      </w:r>
      <w:r w:rsidRPr="004D4223">
        <w:t>letters.</w:t>
      </w:r>
    </w:p>
    <w:p w14:paraId="15332D2D" w14:textId="77777777" w:rsidR="00B112B8" w:rsidRPr="00487CF9" w:rsidRDefault="00B112B8" w:rsidP="00CC2FE1">
      <w:pPr>
        <w:widowControl w:val="0"/>
        <w:numPr>
          <w:ilvl w:val="1"/>
          <w:numId w:val="32"/>
        </w:numPr>
        <w:tabs>
          <w:tab w:val="left" w:pos="720"/>
        </w:tabs>
        <w:autoSpaceDE w:val="0"/>
        <w:autoSpaceDN w:val="0"/>
        <w:spacing w:before="158" w:line="360" w:lineRule="auto"/>
        <w:ind w:left="720"/>
      </w:pPr>
      <w:r w:rsidRPr="00487CF9">
        <w:t>Talk to the father about the importance of their relationship to their</w:t>
      </w:r>
      <w:r w:rsidRPr="00487CF9">
        <w:rPr>
          <w:spacing w:val="-16"/>
        </w:rPr>
        <w:t xml:space="preserve"> </w:t>
      </w:r>
      <w:r w:rsidRPr="00487CF9">
        <w:t>child and how this impacts the child’s well-being.</w:t>
      </w:r>
    </w:p>
    <w:p w14:paraId="6758C640" w14:textId="77777777" w:rsidR="00B112B8" w:rsidRPr="004D4223" w:rsidRDefault="00B112B8" w:rsidP="00CC2FE1">
      <w:pPr>
        <w:widowControl w:val="0"/>
        <w:numPr>
          <w:ilvl w:val="1"/>
          <w:numId w:val="32"/>
        </w:numPr>
        <w:tabs>
          <w:tab w:val="left" w:pos="720"/>
        </w:tabs>
        <w:autoSpaceDE w:val="0"/>
        <w:autoSpaceDN w:val="0"/>
        <w:spacing w:before="163" w:line="360" w:lineRule="auto"/>
        <w:ind w:left="720"/>
        <w:rPr>
          <w:rFonts w:ascii="Courier New" w:hAnsi="Courier New"/>
        </w:rPr>
      </w:pPr>
      <w:r w:rsidRPr="004D4223">
        <w:t>Explore paternal relatives as placement</w:t>
      </w:r>
      <w:r w:rsidRPr="004D4223">
        <w:rPr>
          <w:spacing w:val="-8"/>
        </w:rPr>
        <w:t xml:space="preserve"> </w:t>
      </w:r>
      <w:r w:rsidRPr="004D4223">
        <w:t>options.</w:t>
      </w:r>
    </w:p>
    <w:p w14:paraId="53BA7A36" w14:textId="77777777" w:rsidR="00B112B8" w:rsidRPr="004D4223" w:rsidRDefault="00B112B8" w:rsidP="00CC2FE1">
      <w:pPr>
        <w:widowControl w:val="0"/>
        <w:numPr>
          <w:ilvl w:val="1"/>
          <w:numId w:val="32"/>
        </w:numPr>
        <w:tabs>
          <w:tab w:val="left" w:pos="720"/>
        </w:tabs>
        <w:autoSpaceDE w:val="0"/>
        <w:autoSpaceDN w:val="0"/>
        <w:spacing w:before="159" w:line="360" w:lineRule="auto"/>
        <w:ind w:left="720"/>
        <w:rPr>
          <w:rFonts w:ascii="Courier New" w:hAnsi="Courier New"/>
        </w:rPr>
      </w:pPr>
      <w:r w:rsidRPr="004D4223">
        <w:t>Choose comfortable locations for visits between fathers and</w:t>
      </w:r>
      <w:r w:rsidRPr="004D4223">
        <w:rPr>
          <w:spacing w:val="-17"/>
        </w:rPr>
        <w:t xml:space="preserve"> </w:t>
      </w:r>
      <w:r w:rsidRPr="004D4223">
        <w:t>children.</w:t>
      </w:r>
    </w:p>
    <w:p w14:paraId="33EF5836" w14:textId="77777777" w:rsidR="00B112B8" w:rsidRPr="004D4223" w:rsidRDefault="00B112B8" w:rsidP="00CC2FE1">
      <w:pPr>
        <w:widowControl w:val="0"/>
        <w:numPr>
          <w:ilvl w:val="1"/>
          <w:numId w:val="32"/>
        </w:numPr>
        <w:tabs>
          <w:tab w:val="left" w:pos="720"/>
        </w:tabs>
        <w:autoSpaceDE w:val="0"/>
        <w:autoSpaceDN w:val="0"/>
        <w:spacing w:before="161" w:line="360" w:lineRule="auto"/>
        <w:ind w:left="720"/>
        <w:rPr>
          <w:rFonts w:ascii="Courier New" w:hAnsi="Courier New"/>
        </w:rPr>
      </w:pPr>
      <w:r w:rsidRPr="004D4223">
        <w:t>Reinforce the fact that what children want and need most from their</w:t>
      </w:r>
      <w:r w:rsidRPr="004D4223">
        <w:rPr>
          <w:spacing w:val="-23"/>
        </w:rPr>
        <w:t xml:space="preserve"> </w:t>
      </w:r>
      <w:r w:rsidRPr="004D4223">
        <w:t>fathers is being with them, not</w:t>
      </w:r>
      <w:r w:rsidRPr="004D4223">
        <w:rPr>
          <w:spacing w:val="-4"/>
        </w:rPr>
        <w:t xml:space="preserve"> </w:t>
      </w:r>
      <w:r w:rsidRPr="004D4223">
        <w:t>materials.</w:t>
      </w:r>
    </w:p>
    <w:p w14:paraId="0017ED5B" w14:textId="77777777" w:rsidR="00B112B8" w:rsidRPr="004D4223" w:rsidRDefault="00B112B8" w:rsidP="00CC2FE1">
      <w:pPr>
        <w:widowControl w:val="0"/>
        <w:numPr>
          <w:ilvl w:val="1"/>
          <w:numId w:val="32"/>
        </w:numPr>
        <w:tabs>
          <w:tab w:val="left" w:pos="720"/>
        </w:tabs>
        <w:autoSpaceDE w:val="0"/>
        <w:autoSpaceDN w:val="0"/>
        <w:spacing w:before="10" w:line="360" w:lineRule="auto"/>
        <w:ind w:left="720"/>
        <w:rPr>
          <w:rFonts w:ascii="Courier New" w:hAnsi="Courier New"/>
        </w:rPr>
      </w:pPr>
      <w:r w:rsidRPr="004D4223">
        <w:t>Brainstorm and implement some creative ways to build relationships between children and fathers when they are not able to visit often (for example, father’s that are incarcerated or live out of</w:t>
      </w:r>
      <w:r w:rsidRPr="004D4223">
        <w:rPr>
          <w:spacing w:val="-10"/>
        </w:rPr>
        <w:t xml:space="preserve"> </w:t>
      </w:r>
      <w:r w:rsidRPr="004D4223">
        <w:t>state).</w:t>
      </w:r>
    </w:p>
    <w:p w14:paraId="30F97874" w14:textId="77777777" w:rsidR="00B112B8" w:rsidRPr="004D4223" w:rsidRDefault="00B112B8" w:rsidP="00CC2FE1">
      <w:pPr>
        <w:widowControl w:val="0"/>
        <w:numPr>
          <w:ilvl w:val="0"/>
          <w:numId w:val="6"/>
        </w:numPr>
        <w:tabs>
          <w:tab w:val="left" w:pos="360"/>
        </w:tabs>
        <w:autoSpaceDE w:val="0"/>
        <w:autoSpaceDN w:val="0"/>
        <w:spacing w:before="134" w:line="360" w:lineRule="auto"/>
        <w:ind w:left="360"/>
        <w:rPr>
          <w:rFonts w:ascii="Symbol" w:hAnsi="Symbol"/>
        </w:rPr>
      </w:pPr>
      <w:r w:rsidRPr="004D4223">
        <w:rPr>
          <w:b/>
        </w:rPr>
        <w:t xml:space="preserve">REMIND </w:t>
      </w:r>
      <w:r w:rsidRPr="004D4223">
        <w:t>the group that although we have focused on engaging fathers,</w:t>
      </w:r>
      <w:r w:rsidRPr="004D4223">
        <w:rPr>
          <w:spacing w:val="-48"/>
        </w:rPr>
        <w:t xml:space="preserve"> </w:t>
      </w:r>
      <w:r w:rsidRPr="004D4223">
        <w:t xml:space="preserve">there </w:t>
      </w:r>
      <w:r w:rsidRPr="004D4223">
        <w:lastRenderedPageBreak/>
        <w:t>are times we may have work toward engaging absent mothers in the CFTM process. Both parents are important and need to be engaged equally in the CFTM.</w:t>
      </w:r>
    </w:p>
    <w:p w14:paraId="6D8EBD0D" w14:textId="77777777" w:rsidR="00B112B8" w:rsidRPr="006D1270" w:rsidRDefault="00B112B8" w:rsidP="00CC2FE1">
      <w:pPr>
        <w:widowControl w:val="0"/>
        <w:numPr>
          <w:ilvl w:val="0"/>
          <w:numId w:val="6"/>
        </w:numPr>
        <w:tabs>
          <w:tab w:val="left" w:pos="360"/>
        </w:tabs>
        <w:autoSpaceDE w:val="0"/>
        <w:autoSpaceDN w:val="0"/>
        <w:spacing w:line="360" w:lineRule="auto"/>
        <w:ind w:left="360"/>
        <w:rPr>
          <w:rFonts w:ascii="Symbol" w:hAnsi="Symbol"/>
        </w:rPr>
      </w:pPr>
      <w:r w:rsidRPr="004D4223">
        <w:rPr>
          <w:b/>
        </w:rPr>
        <w:t xml:space="preserve">ASK </w:t>
      </w:r>
      <w:r w:rsidRPr="004D4223">
        <w:t>for questions or comments on facilitating feedback when the parent is showing</w:t>
      </w:r>
      <w:r w:rsidRPr="004D4223">
        <w:rPr>
          <w:spacing w:val="-3"/>
        </w:rPr>
        <w:t xml:space="preserve"> </w:t>
      </w:r>
      <w:r w:rsidRPr="004D4223">
        <w:t>little</w:t>
      </w:r>
      <w:r w:rsidRPr="004D4223">
        <w:rPr>
          <w:spacing w:val="-2"/>
        </w:rPr>
        <w:t xml:space="preserve"> </w:t>
      </w:r>
      <w:r w:rsidRPr="004D4223">
        <w:t>or</w:t>
      </w:r>
      <w:r w:rsidRPr="004D4223">
        <w:rPr>
          <w:spacing w:val="-4"/>
        </w:rPr>
        <w:t xml:space="preserve"> </w:t>
      </w:r>
      <w:r w:rsidRPr="004D4223">
        <w:t>no</w:t>
      </w:r>
      <w:r w:rsidRPr="004D4223">
        <w:rPr>
          <w:spacing w:val="-2"/>
        </w:rPr>
        <w:t xml:space="preserve"> </w:t>
      </w:r>
      <w:r w:rsidRPr="004D4223">
        <w:t>progress.</w:t>
      </w:r>
      <w:r w:rsidRPr="004D4223">
        <w:rPr>
          <w:spacing w:val="-3"/>
        </w:rPr>
        <w:t xml:space="preserve"> </w:t>
      </w:r>
      <w:r w:rsidRPr="004D4223">
        <w:t>The</w:t>
      </w:r>
      <w:r w:rsidRPr="004D4223">
        <w:rPr>
          <w:spacing w:val="-3"/>
        </w:rPr>
        <w:t xml:space="preserve"> </w:t>
      </w:r>
      <w:r w:rsidRPr="004D4223">
        <w:t>ability</w:t>
      </w:r>
      <w:r w:rsidRPr="004D4223">
        <w:rPr>
          <w:spacing w:val="-3"/>
        </w:rPr>
        <w:t xml:space="preserve"> </w:t>
      </w:r>
      <w:r w:rsidRPr="004D4223">
        <w:t>to</w:t>
      </w:r>
      <w:r w:rsidRPr="004D4223">
        <w:rPr>
          <w:spacing w:val="-2"/>
        </w:rPr>
        <w:t xml:space="preserve"> </w:t>
      </w:r>
      <w:r w:rsidRPr="004D4223">
        <w:t>assess</w:t>
      </w:r>
      <w:r w:rsidRPr="004D4223">
        <w:rPr>
          <w:spacing w:val="-2"/>
        </w:rPr>
        <w:t xml:space="preserve"> </w:t>
      </w:r>
      <w:r w:rsidRPr="004D4223">
        <w:t>progress</w:t>
      </w:r>
      <w:r w:rsidRPr="004D4223">
        <w:rPr>
          <w:spacing w:val="-2"/>
        </w:rPr>
        <w:t xml:space="preserve"> </w:t>
      </w:r>
      <w:r w:rsidRPr="004D4223">
        <w:t>and</w:t>
      </w:r>
      <w:r w:rsidRPr="004D4223">
        <w:rPr>
          <w:spacing w:val="-3"/>
        </w:rPr>
        <w:t xml:space="preserve"> </w:t>
      </w:r>
      <w:r w:rsidRPr="004D4223">
        <w:t>give</w:t>
      </w:r>
      <w:r w:rsidRPr="004D4223">
        <w:rPr>
          <w:spacing w:val="-28"/>
        </w:rPr>
        <w:t xml:space="preserve"> </w:t>
      </w:r>
      <w:r w:rsidRPr="004D4223">
        <w:t>positive feedback to parents is really the foundation of our</w:t>
      </w:r>
      <w:r w:rsidRPr="004D4223">
        <w:rPr>
          <w:spacing w:val="-9"/>
        </w:rPr>
        <w:t xml:space="preserve"> </w:t>
      </w:r>
      <w:r w:rsidRPr="004D4223">
        <w:t>work.</w:t>
      </w:r>
    </w:p>
    <w:p w14:paraId="17F78B12" w14:textId="77777777" w:rsidR="00B112B8" w:rsidRPr="006D1270" w:rsidRDefault="00B112B8" w:rsidP="00CC2FE1">
      <w:pPr>
        <w:widowControl w:val="0"/>
        <w:numPr>
          <w:ilvl w:val="0"/>
          <w:numId w:val="6"/>
        </w:numPr>
        <w:tabs>
          <w:tab w:val="left" w:pos="360"/>
        </w:tabs>
        <w:autoSpaceDE w:val="0"/>
        <w:autoSpaceDN w:val="0"/>
        <w:spacing w:line="360" w:lineRule="auto"/>
        <w:ind w:left="360"/>
        <w:rPr>
          <w:rFonts w:ascii="Symbol" w:hAnsi="Symbol"/>
        </w:rPr>
      </w:pPr>
      <w:r w:rsidRPr="006D1270">
        <w:rPr>
          <w:b/>
          <w:bCs/>
        </w:rPr>
        <w:t>TRANSITION</w:t>
      </w:r>
      <w:r w:rsidRPr="006D1270">
        <w:t xml:space="preserve"> by stating that the next activity will focus on explaining permanency options to a family after a child has been in care for nine months and little progress has been made toward permanency. </w:t>
      </w:r>
    </w:p>
    <w:p w14:paraId="0E9EE205" w14:textId="77777777" w:rsidR="00B112B8" w:rsidRPr="006D1270" w:rsidRDefault="00B112B8" w:rsidP="00CC2FE1">
      <w:pPr>
        <w:widowControl w:val="0"/>
        <w:numPr>
          <w:ilvl w:val="0"/>
          <w:numId w:val="6"/>
        </w:numPr>
        <w:tabs>
          <w:tab w:val="left" w:pos="360"/>
        </w:tabs>
        <w:autoSpaceDE w:val="0"/>
        <w:autoSpaceDN w:val="0"/>
        <w:spacing w:line="360" w:lineRule="auto"/>
        <w:ind w:left="360"/>
        <w:rPr>
          <w:rFonts w:ascii="Symbol" w:hAnsi="Symbol"/>
        </w:rPr>
      </w:pPr>
      <w:r w:rsidRPr="006D1270">
        <w:rPr>
          <w:b/>
          <w:bCs/>
        </w:rPr>
        <w:t>ASK</w:t>
      </w:r>
      <w:r w:rsidRPr="006D1270">
        <w:t xml:space="preserve"> participants the following questions from the video: </w:t>
      </w:r>
    </w:p>
    <w:p w14:paraId="0051A14D" w14:textId="77777777" w:rsidR="00B112B8" w:rsidRPr="006D1270" w:rsidRDefault="00B112B8" w:rsidP="00CC2FE1">
      <w:pPr>
        <w:widowControl w:val="0"/>
        <w:numPr>
          <w:ilvl w:val="1"/>
          <w:numId w:val="6"/>
        </w:numPr>
        <w:tabs>
          <w:tab w:val="left" w:pos="360"/>
        </w:tabs>
        <w:autoSpaceDE w:val="0"/>
        <w:autoSpaceDN w:val="0"/>
        <w:spacing w:line="360" w:lineRule="auto"/>
        <w:ind w:left="720"/>
        <w:rPr>
          <w:rFonts w:ascii="Symbol" w:hAnsi="Symbol"/>
        </w:rPr>
      </w:pPr>
      <w:r w:rsidRPr="006D1270">
        <w:t xml:space="preserve">What impact do you think Renee’s lack of progress at this point is having on her relationship with the children, particularly Ariana? </w:t>
      </w:r>
    </w:p>
    <w:p w14:paraId="56A5C563" w14:textId="77777777" w:rsidR="00B112B8" w:rsidRPr="006D1270" w:rsidRDefault="00B112B8" w:rsidP="00CC2FE1">
      <w:pPr>
        <w:widowControl w:val="0"/>
        <w:numPr>
          <w:ilvl w:val="1"/>
          <w:numId w:val="6"/>
        </w:numPr>
        <w:tabs>
          <w:tab w:val="left" w:pos="360"/>
        </w:tabs>
        <w:autoSpaceDE w:val="0"/>
        <w:autoSpaceDN w:val="0"/>
        <w:spacing w:line="360" w:lineRule="auto"/>
        <w:ind w:left="720"/>
        <w:rPr>
          <w:rFonts w:ascii="Symbol" w:hAnsi="Symbol"/>
        </w:rPr>
      </w:pPr>
      <w:r w:rsidRPr="006D1270">
        <w:t xml:space="preserve">How did Sandra address the possibility of changing the permanency goal with the family? </w:t>
      </w:r>
    </w:p>
    <w:p w14:paraId="30924C92" w14:textId="77777777" w:rsidR="00B112B8" w:rsidRPr="006D1270" w:rsidRDefault="00B112B8" w:rsidP="00CC2FE1">
      <w:pPr>
        <w:widowControl w:val="0"/>
        <w:numPr>
          <w:ilvl w:val="1"/>
          <w:numId w:val="6"/>
        </w:numPr>
        <w:tabs>
          <w:tab w:val="left" w:pos="360"/>
        </w:tabs>
        <w:autoSpaceDE w:val="0"/>
        <w:autoSpaceDN w:val="0"/>
        <w:spacing w:line="360" w:lineRule="auto"/>
        <w:ind w:left="720"/>
        <w:rPr>
          <w:rFonts w:ascii="Symbol" w:hAnsi="Symbol"/>
        </w:rPr>
      </w:pPr>
      <w:r w:rsidRPr="006D1270">
        <w:t xml:space="preserve">What changes at this point would necessitate revisions to the permanency plan? </w:t>
      </w:r>
    </w:p>
    <w:p w14:paraId="77904A96" w14:textId="77777777" w:rsidR="00B112B8" w:rsidRPr="006D1270" w:rsidRDefault="00B112B8" w:rsidP="00CC2FE1">
      <w:pPr>
        <w:widowControl w:val="0"/>
        <w:numPr>
          <w:ilvl w:val="1"/>
          <w:numId w:val="6"/>
        </w:numPr>
        <w:tabs>
          <w:tab w:val="left" w:pos="360"/>
        </w:tabs>
        <w:autoSpaceDE w:val="0"/>
        <w:autoSpaceDN w:val="0"/>
        <w:spacing w:line="360" w:lineRule="auto"/>
        <w:ind w:left="720"/>
        <w:rPr>
          <w:rFonts w:ascii="Symbol" w:hAnsi="Symbol"/>
        </w:rPr>
      </w:pPr>
      <w:r w:rsidRPr="006D1270">
        <w:t>Was concurrent planning fully addressed?</w:t>
      </w:r>
    </w:p>
    <w:p w14:paraId="758A5C9E" w14:textId="77777777" w:rsidR="00B112B8" w:rsidRPr="006D1270" w:rsidRDefault="00B112B8" w:rsidP="00CC2FE1">
      <w:pPr>
        <w:pStyle w:val="BulletLevel1"/>
        <w:spacing w:line="360" w:lineRule="auto"/>
        <w:rPr>
          <w:rFonts w:ascii="Symbol" w:hAnsi="Symbol"/>
        </w:rPr>
      </w:pPr>
      <w:r w:rsidRPr="006D1270">
        <w:rPr>
          <w:b/>
          <w:bCs w:val="0"/>
        </w:rPr>
        <w:t>INFORM</w:t>
      </w:r>
      <w:r w:rsidRPr="006D1270">
        <w:t xml:space="preserve"> participants that soon we are going to practice reassessment so that we can update the family’s strengths, needs, and action steps.</w:t>
      </w:r>
    </w:p>
    <w:p w14:paraId="58100A9D" w14:textId="77777777" w:rsidR="00B112B8" w:rsidRDefault="00B112B8" w:rsidP="00CC2FE1">
      <w:pPr>
        <w:widowControl w:val="0"/>
        <w:numPr>
          <w:ilvl w:val="0"/>
          <w:numId w:val="6"/>
        </w:numPr>
        <w:tabs>
          <w:tab w:val="left" w:pos="360"/>
        </w:tabs>
        <w:autoSpaceDE w:val="0"/>
        <w:autoSpaceDN w:val="0"/>
        <w:spacing w:line="360" w:lineRule="auto"/>
        <w:ind w:left="360"/>
      </w:pPr>
      <w:r w:rsidRPr="004D4223">
        <w:rPr>
          <w:b/>
        </w:rPr>
        <w:t xml:space="preserve">TRANSITION </w:t>
      </w:r>
      <w:r w:rsidRPr="006D1270">
        <w:rPr>
          <w:bCs/>
        </w:rPr>
        <w:t>to Unit 6 Tracking and Adjusting</w:t>
      </w:r>
      <w:r>
        <w:rPr>
          <w:b/>
        </w:rPr>
        <w:t xml:space="preserve"> </w:t>
      </w:r>
      <w:r w:rsidRPr="004D4223">
        <w:t>by stating that the next activity will focus on explaining permanency options to a family after a child has been in care for</w:t>
      </w:r>
      <w:r>
        <w:t xml:space="preserve"> nine months </w:t>
      </w:r>
      <w:r w:rsidRPr="004D4223">
        <w:t>and little progress has been made toward</w:t>
      </w:r>
      <w:r w:rsidRPr="004D4223">
        <w:rPr>
          <w:spacing w:val="-9"/>
        </w:rPr>
        <w:t xml:space="preserve"> </w:t>
      </w:r>
      <w:r w:rsidRPr="004D4223">
        <w:t>permanency.</w:t>
      </w:r>
    </w:p>
    <w:p w14:paraId="681A34AE" w14:textId="6D553BF6" w:rsidR="00CC2FE1" w:rsidRPr="00A106F0" w:rsidRDefault="00B112B8" w:rsidP="00CC2FE1">
      <w:pPr>
        <w:pStyle w:val="Heading1"/>
        <w:tabs>
          <w:tab w:val="left" w:pos="1505"/>
        </w:tabs>
        <w:spacing w:before="10" w:after="240"/>
        <w:jc w:val="center"/>
        <w:rPr>
          <w:rFonts w:asciiTheme="minorHAnsi" w:hAnsiTheme="minorHAnsi" w:cstheme="minorHAnsi"/>
          <w:color w:val="auto"/>
          <w:sz w:val="40"/>
          <w:szCs w:val="40"/>
        </w:rPr>
      </w:pPr>
      <w:r>
        <w:br w:type="page"/>
      </w:r>
      <w:r w:rsidR="00CC2FE1" w:rsidRPr="00A106F0">
        <w:rPr>
          <w:rFonts w:asciiTheme="minorHAnsi" w:hAnsiTheme="minorHAnsi" w:cstheme="minorHAnsi"/>
          <w:color w:val="auto"/>
          <w:sz w:val="40"/>
          <w:szCs w:val="40"/>
        </w:rPr>
        <w:lastRenderedPageBreak/>
        <w:t xml:space="preserve">Unit </w:t>
      </w:r>
      <w:r w:rsidR="00CC2FE1">
        <w:rPr>
          <w:rFonts w:asciiTheme="minorHAnsi" w:hAnsiTheme="minorHAnsi" w:cstheme="minorHAnsi"/>
          <w:color w:val="auto"/>
          <w:sz w:val="40"/>
          <w:szCs w:val="40"/>
        </w:rPr>
        <w:t>6</w:t>
      </w:r>
      <w:r w:rsidR="00CC2FE1" w:rsidRPr="00A106F0">
        <w:rPr>
          <w:rFonts w:asciiTheme="minorHAnsi" w:hAnsiTheme="minorHAnsi" w:cstheme="minorHAnsi"/>
          <w:color w:val="auto"/>
          <w:sz w:val="40"/>
          <w:szCs w:val="40"/>
        </w:rPr>
        <w:t xml:space="preserve">: </w:t>
      </w:r>
      <w:r w:rsidR="00CC2FE1">
        <w:rPr>
          <w:rFonts w:asciiTheme="minorHAnsi" w:hAnsiTheme="minorHAnsi" w:cstheme="minorHAnsi"/>
          <w:color w:val="auto"/>
          <w:sz w:val="40"/>
          <w:szCs w:val="40"/>
        </w:rPr>
        <w:t>Tracking and Adjusting</w:t>
      </w:r>
    </w:p>
    <w:p w14:paraId="5063D94B" w14:textId="242ABFE7" w:rsidR="00CC2FE1" w:rsidRDefault="00CC2FE1" w:rsidP="00CC2FE1">
      <w:pPr>
        <w:spacing w:before="159" w:line="276" w:lineRule="auto"/>
        <w:outlineLvl w:val="2"/>
        <w:rPr>
          <w:b/>
          <w:bCs/>
          <w:sz w:val="28"/>
          <w:szCs w:val="28"/>
        </w:rPr>
      </w:pPr>
      <w:r w:rsidRPr="004D4223">
        <w:rPr>
          <w:b/>
          <w:bCs/>
          <w:sz w:val="28"/>
          <w:szCs w:val="28"/>
        </w:rPr>
        <w:t xml:space="preserve">Unit Time: </w:t>
      </w:r>
      <w:r>
        <w:rPr>
          <w:b/>
          <w:bCs/>
          <w:sz w:val="28"/>
          <w:szCs w:val="28"/>
        </w:rPr>
        <w:t>80</w:t>
      </w:r>
      <w:r w:rsidRPr="004D4223">
        <w:rPr>
          <w:b/>
          <w:bCs/>
          <w:sz w:val="28"/>
          <w:szCs w:val="28"/>
        </w:rPr>
        <w:t xml:space="preserve"> minutes </w:t>
      </w:r>
    </w:p>
    <w:p w14:paraId="2193E32C" w14:textId="77777777" w:rsidR="00CC2FE1" w:rsidRPr="004D4223" w:rsidRDefault="00CC2FE1" w:rsidP="00CC2FE1">
      <w:pPr>
        <w:spacing w:before="159" w:line="276" w:lineRule="auto"/>
        <w:outlineLvl w:val="2"/>
        <w:rPr>
          <w:b/>
          <w:bCs/>
          <w:sz w:val="28"/>
          <w:szCs w:val="28"/>
        </w:rPr>
      </w:pPr>
      <w:r w:rsidRPr="004D4223">
        <w:rPr>
          <w:b/>
          <w:bCs/>
          <w:sz w:val="28"/>
          <w:szCs w:val="28"/>
        </w:rPr>
        <w:t>Learning Objectives:</w:t>
      </w:r>
    </w:p>
    <w:p w14:paraId="0B062671" w14:textId="2578CAA7" w:rsidR="00B112B8" w:rsidRPr="00CC2FE1" w:rsidRDefault="00B112B8" w:rsidP="00CC2FE1">
      <w:pPr>
        <w:pStyle w:val="BulletLevel1"/>
        <w:rPr>
          <w:b/>
          <w:szCs w:val="24"/>
        </w:rPr>
      </w:pPr>
      <w:r w:rsidRPr="00CC2FE1">
        <w:rPr>
          <w:szCs w:val="24"/>
        </w:rPr>
        <w:t>Participants will become knowledgeable in ongoing tracking and adjusting in casework.</w:t>
      </w:r>
    </w:p>
    <w:p w14:paraId="05FD6CB6" w14:textId="61CE3AA6" w:rsidR="00B112B8" w:rsidRPr="00CC2FE1" w:rsidRDefault="006B7B6B" w:rsidP="00CC2FE1">
      <w:pPr>
        <w:spacing w:before="192" w:line="276" w:lineRule="auto"/>
        <w:outlineLvl w:val="2"/>
        <w:rPr>
          <w:b/>
          <w:bCs/>
          <w:sz w:val="28"/>
          <w:szCs w:val="28"/>
        </w:rPr>
      </w:pPr>
      <w:r w:rsidRPr="00CC2FE1">
        <w:rPr>
          <w:noProof/>
        </w:rPr>
        <w:drawing>
          <wp:anchor distT="0" distB="0" distL="114300" distR="114300" simplePos="0" relativeHeight="251697152" behindDoc="0" locked="0" layoutInCell="1" allowOverlap="1" wp14:anchorId="41E08DE3" wp14:editId="67030C5D">
            <wp:simplePos x="0" y="0"/>
            <wp:positionH relativeFrom="margin">
              <wp:align>right</wp:align>
            </wp:positionH>
            <wp:positionV relativeFrom="paragraph">
              <wp:posOffset>59055</wp:posOffset>
            </wp:positionV>
            <wp:extent cx="2194560" cy="1645920"/>
            <wp:effectExtent l="0" t="0" r="0" b="0"/>
            <wp:wrapSquare wrapText="bothSides"/>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CC2FE1">
        <w:rPr>
          <w:b/>
          <w:bCs/>
          <w:sz w:val="28"/>
          <w:szCs w:val="28"/>
        </w:rPr>
        <w:t>Supporting Materials:</w:t>
      </w:r>
    </w:p>
    <w:p w14:paraId="6640234F" w14:textId="63A622F3" w:rsidR="00B112B8" w:rsidRPr="00CC2FE1" w:rsidRDefault="00B112B8" w:rsidP="00CC2FE1">
      <w:pPr>
        <w:widowControl w:val="0"/>
        <w:numPr>
          <w:ilvl w:val="0"/>
          <w:numId w:val="6"/>
        </w:numPr>
        <w:tabs>
          <w:tab w:val="left" w:pos="360"/>
        </w:tabs>
        <w:autoSpaceDE w:val="0"/>
        <w:autoSpaceDN w:val="0"/>
        <w:spacing w:before="1" w:line="276" w:lineRule="auto"/>
        <w:ind w:left="360"/>
        <w:rPr>
          <w:rFonts w:ascii="Symbol" w:hAnsi="Symbol"/>
        </w:rPr>
      </w:pPr>
      <w:r w:rsidRPr="00CC2FE1">
        <w:t>PowerPoint</w:t>
      </w:r>
    </w:p>
    <w:p w14:paraId="45977972" w14:textId="7913D779" w:rsidR="00B112B8" w:rsidRPr="00CC2FE1" w:rsidRDefault="00B112B8" w:rsidP="00CC2FE1">
      <w:pPr>
        <w:widowControl w:val="0"/>
        <w:numPr>
          <w:ilvl w:val="0"/>
          <w:numId w:val="6"/>
        </w:numPr>
        <w:tabs>
          <w:tab w:val="left" w:pos="360"/>
        </w:tabs>
        <w:autoSpaceDE w:val="0"/>
        <w:autoSpaceDN w:val="0"/>
        <w:spacing w:before="121" w:line="276" w:lineRule="auto"/>
        <w:ind w:left="360" w:right="1354"/>
        <w:rPr>
          <w:rFonts w:ascii="Symbol" w:hAnsi="Symbol"/>
        </w:rPr>
      </w:pPr>
      <w:r w:rsidRPr="00CC2FE1">
        <w:t xml:space="preserve">Policy link: </w:t>
      </w:r>
      <w:hyperlink r:id="rId51">
        <w:r w:rsidRPr="00CC2FE1">
          <w:rPr>
            <w:color w:val="497ECA" w:themeColor="text2" w:themeTint="99"/>
            <w:u w:val="single" w:color="0000FF"/>
          </w:rPr>
          <w:t>https://www.tn.gov/dcs/program-areas/qi/policies-reports</w:t>
        </w:r>
      </w:hyperlink>
      <w:hyperlink r:id="rId52">
        <w:r w:rsidRPr="00CC2FE1">
          <w:rPr>
            <w:color w:val="497ECA" w:themeColor="text2" w:themeTint="99"/>
            <w:u w:val="single" w:color="0000FF"/>
          </w:rPr>
          <w:t>-</w:t>
        </w:r>
      </w:hyperlink>
      <w:hyperlink r:id="rId53">
        <w:r w:rsidRPr="00CC2FE1">
          <w:rPr>
            <w:color w:val="497ECA" w:themeColor="text2" w:themeTint="99"/>
            <w:u w:val="single" w:color="0000FF"/>
          </w:rPr>
          <w:t xml:space="preserve"> manuals/policiesprocedures.html</w:t>
        </w:r>
      </w:hyperlink>
    </w:p>
    <w:p w14:paraId="5F1AEBE5" w14:textId="0326C24D" w:rsidR="00B112B8" w:rsidRPr="00CC2FE1" w:rsidRDefault="00000000" w:rsidP="00CC2FE1">
      <w:pPr>
        <w:widowControl w:val="0"/>
        <w:numPr>
          <w:ilvl w:val="0"/>
          <w:numId w:val="6"/>
        </w:numPr>
        <w:tabs>
          <w:tab w:val="left" w:pos="360"/>
        </w:tabs>
        <w:autoSpaceDE w:val="0"/>
        <w:autoSpaceDN w:val="0"/>
        <w:spacing w:before="121" w:line="276" w:lineRule="auto"/>
        <w:ind w:left="360" w:right="1354"/>
        <w:rPr>
          <w:rStyle w:val="Hyperlink"/>
          <w:rFonts w:ascii="Symbol" w:hAnsi="Symbol"/>
          <w:color w:val="auto"/>
        </w:rPr>
      </w:pPr>
      <w:hyperlink r:id="rId54" w:history="1">
        <w:r w:rsidR="00B112B8" w:rsidRPr="00CC2FE1">
          <w:rPr>
            <w:rStyle w:val="Hyperlink"/>
            <w:color w:val="auto"/>
          </w:rPr>
          <w:t>Child and Family Team Guide</w:t>
        </w:r>
      </w:hyperlink>
      <w:r w:rsidR="006B7B6B" w:rsidRPr="00CC2FE1">
        <w:rPr>
          <w:noProof/>
        </w:rPr>
        <w:t xml:space="preserve"> </w:t>
      </w:r>
    </w:p>
    <w:p w14:paraId="26D89619" w14:textId="4BD0EB44" w:rsidR="00B112B8" w:rsidRPr="00CC2FE1" w:rsidRDefault="00000000" w:rsidP="00CC2FE1">
      <w:pPr>
        <w:widowControl w:val="0"/>
        <w:numPr>
          <w:ilvl w:val="0"/>
          <w:numId w:val="6"/>
        </w:numPr>
        <w:tabs>
          <w:tab w:val="left" w:pos="360"/>
        </w:tabs>
        <w:autoSpaceDE w:val="0"/>
        <w:autoSpaceDN w:val="0"/>
        <w:spacing w:before="121" w:line="276" w:lineRule="auto"/>
        <w:ind w:left="360" w:right="1354"/>
      </w:pPr>
      <w:hyperlink r:id="rId55" w:history="1">
        <w:r w:rsidR="00B112B8" w:rsidRPr="00CC2FE1">
          <w:rPr>
            <w:rStyle w:val="Hyperlink"/>
            <w:color w:val="auto"/>
          </w:rPr>
          <w:t>Visitation Guide</w:t>
        </w:r>
      </w:hyperlink>
      <w:r w:rsidR="00B112B8" w:rsidRPr="00CC2FE1">
        <w:t xml:space="preserve"> </w:t>
      </w:r>
    </w:p>
    <w:p w14:paraId="49B2FC2C" w14:textId="77777777" w:rsidR="00CC2FE1" w:rsidRDefault="00CC2FE1" w:rsidP="006B7B6B">
      <w:pPr>
        <w:spacing w:after="0" w:line="276" w:lineRule="auto"/>
        <w:outlineLvl w:val="2"/>
        <w:rPr>
          <w:b/>
          <w:bCs/>
          <w:sz w:val="28"/>
          <w:szCs w:val="28"/>
        </w:rPr>
      </w:pPr>
      <w:bookmarkStart w:id="3" w:name="L61"/>
      <w:bookmarkEnd w:id="3"/>
    </w:p>
    <w:p w14:paraId="5E02F1C1" w14:textId="1F52E1F3" w:rsidR="00B112B8" w:rsidRDefault="00B112B8" w:rsidP="006B7B6B">
      <w:pPr>
        <w:spacing w:after="0" w:line="276" w:lineRule="auto"/>
        <w:outlineLvl w:val="2"/>
        <w:rPr>
          <w:b/>
          <w:bCs/>
          <w:sz w:val="28"/>
          <w:szCs w:val="28"/>
        </w:rPr>
      </w:pPr>
      <w:r w:rsidRPr="00B6676C">
        <w:rPr>
          <w:b/>
          <w:bCs/>
          <w:sz w:val="28"/>
          <w:szCs w:val="28"/>
        </w:rPr>
        <w:t xml:space="preserve">Lesson </w:t>
      </w:r>
      <w:r>
        <w:rPr>
          <w:b/>
          <w:bCs/>
          <w:sz w:val="28"/>
          <w:szCs w:val="28"/>
        </w:rPr>
        <w:t>6.1</w:t>
      </w:r>
      <w:r w:rsidRPr="00B6676C">
        <w:rPr>
          <w:b/>
          <w:bCs/>
          <w:sz w:val="28"/>
          <w:szCs w:val="28"/>
        </w:rPr>
        <w:t xml:space="preserve">: </w:t>
      </w:r>
      <w:r>
        <w:rPr>
          <w:b/>
          <w:bCs/>
          <w:sz w:val="28"/>
          <w:szCs w:val="28"/>
        </w:rPr>
        <w:t>Tracking and Adjusting</w:t>
      </w:r>
      <w:r w:rsidRPr="00B6676C">
        <w:rPr>
          <w:b/>
          <w:bCs/>
          <w:sz w:val="28"/>
          <w:szCs w:val="28"/>
        </w:rPr>
        <w:t xml:space="preserve"> </w:t>
      </w:r>
    </w:p>
    <w:p w14:paraId="32016D8E" w14:textId="16E1EFCD" w:rsidR="00B112B8" w:rsidRPr="00B6676C" w:rsidRDefault="00B112B8" w:rsidP="006B7B6B">
      <w:pPr>
        <w:spacing w:after="0" w:line="276" w:lineRule="auto"/>
        <w:outlineLvl w:val="2"/>
        <w:rPr>
          <w:b/>
          <w:bCs/>
          <w:sz w:val="28"/>
          <w:szCs w:val="28"/>
        </w:rPr>
      </w:pPr>
      <w:r w:rsidRPr="00B6676C">
        <w:rPr>
          <w:b/>
          <w:bCs/>
          <w:sz w:val="28"/>
          <w:szCs w:val="28"/>
        </w:rPr>
        <w:t xml:space="preserve">Lesson Time: </w:t>
      </w:r>
      <w:r>
        <w:rPr>
          <w:b/>
          <w:bCs/>
          <w:sz w:val="28"/>
          <w:szCs w:val="28"/>
        </w:rPr>
        <w:t xml:space="preserve">35 </w:t>
      </w:r>
      <w:r w:rsidRPr="00B6676C">
        <w:rPr>
          <w:b/>
          <w:bCs/>
          <w:sz w:val="28"/>
          <w:szCs w:val="28"/>
        </w:rPr>
        <w:t>minutes</w:t>
      </w:r>
    </w:p>
    <w:p w14:paraId="7BD49E66" w14:textId="1074BF05" w:rsidR="00B112B8" w:rsidRDefault="00B112B8" w:rsidP="006B7B6B">
      <w:pPr>
        <w:spacing w:before="5" w:after="0" w:line="276" w:lineRule="auto"/>
        <w:rPr>
          <w:b/>
          <w:sz w:val="28"/>
        </w:rPr>
      </w:pPr>
      <w:r w:rsidRPr="00B6676C">
        <w:rPr>
          <w:b/>
          <w:sz w:val="28"/>
        </w:rPr>
        <w:t>Key Teaching</w:t>
      </w:r>
      <w:r w:rsidRPr="004D4223">
        <w:rPr>
          <w:b/>
          <w:sz w:val="28"/>
        </w:rPr>
        <w:t xml:space="preserve"> Points / Instructions</w:t>
      </w:r>
    </w:p>
    <w:p w14:paraId="2ED9E4F0" w14:textId="71FE3945" w:rsidR="005377AE" w:rsidRPr="004D4223" w:rsidRDefault="005377AE" w:rsidP="006B7B6B">
      <w:pPr>
        <w:spacing w:before="5" w:after="0" w:line="276" w:lineRule="auto"/>
        <w:rPr>
          <w:b/>
          <w:sz w:val="28"/>
        </w:rPr>
      </w:pPr>
    </w:p>
    <w:p w14:paraId="26CDA9A4" w14:textId="51B78372" w:rsidR="00B112B8" w:rsidRPr="004D4223" w:rsidRDefault="00B112B8" w:rsidP="00CC2FE1">
      <w:pPr>
        <w:widowControl w:val="0"/>
        <w:numPr>
          <w:ilvl w:val="0"/>
          <w:numId w:val="8"/>
        </w:numPr>
        <w:tabs>
          <w:tab w:val="left" w:pos="360"/>
        </w:tabs>
        <w:autoSpaceDE w:val="0"/>
        <w:autoSpaceDN w:val="0"/>
        <w:spacing w:before="100" w:after="0" w:line="360" w:lineRule="auto"/>
        <w:ind w:left="360"/>
      </w:pPr>
      <w:r w:rsidRPr="004D4223">
        <w:rPr>
          <w:b/>
        </w:rPr>
        <w:t xml:space="preserve">TELL </w:t>
      </w:r>
      <w:r w:rsidRPr="004D4223">
        <w:t>participants as FSWs, we are always assessing the case and tracking</w:t>
      </w:r>
      <w:r w:rsidRPr="004D4223">
        <w:rPr>
          <w:spacing w:val="-30"/>
        </w:rPr>
        <w:t xml:space="preserve"> </w:t>
      </w:r>
      <w:r w:rsidRPr="004D4223">
        <w:t>and adjusting action steps as necessary to reach permanency in a timely manner. Per policy, we review permanency plans quarterly in a CFTM, and we are to review progress on an ongoing</w:t>
      </w:r>
      <w:r w:rsidRPr="004D4223">
        <w:rPr>
          <w:spacing w:val="-5"/>
        </w:rPr>
        <w:t xml:space="preserve"> </w:t>
      </w:r>
      <w:r w:rsidRPr="004D4223">
        <w:t>basis.</w:t>
      </w:r>
      <w:r w:rsidRPr="00B85B28">
        <w:rPr>
          <w:noProof/>
        </w:rPr>
        <w:t xml:space="preserve"> </w:t>
      </w:r>
    </w:p>
    <w:p w14:paraId="3AF1B259" w14:textId="3A6A6837" w:rsidR="00B112B8" w:rsidRPr="004D4223" w:rsidRDefault="00B112B8" w:rsidP="00CC2FE1">
      <w:pPr>
        <w:widowControl w:val="0"/>
        <w:numPr>
          <w:ilvl w:val="0"/>
          <w:numId w:val="8"/>
        </w:numPr>
        <w:tabs>
          <w:tab w:val="left" w:pos="360"/>
        </w:tabs>
        <w:autoSpaceDE w:val="0"/>
        <w:autoSpaceDN w:val="0"/>
        <w:spacing w:before="123" w:after="0" w:line="360" w:lineRule="auto"/>
        <w:ind w:left="360"/>
      </w:pPr>
      <w:r w:rsidRPr="004D4223">
        <w:rPr>
          <w:b/>
        </w:rPr>
        <w:t xml:space="preserve">ASK </w:t>
      </w:r>
      <w:r w:rsidRPr="004D4223">
        <w:t>participants if they can recall what is the next step in the DCS Practice Wheel.</w:t>
      </w:r>
      <w:r w:rsidRPr="004D4223">
        <w:rPr>
          <w:spacing w:val="-5"/>
        </w:rPr>
        <w:t xml:space="preserve"> </w:t>
      </w:r>
      <w:r w:rsidRPr="004D4223">
        <w:t>Response</w:t>
      </w:r>
      <w:r w:rsidRPr="004D4223">
        <w:rPr>
          <w:spacing w:val="-7"/>
        </w:rPr>
        <w:t xml:space="preserve"> </w:t>
      </w:r>
      <w:r w:rsidRPr="004D4223">
        <w:t>is</w:t>
      </w:r>
      <w:r w:rsidRPr="004D4223">
        <w:rPr>
          <w:spacing w:val="-3"/>
        </w:rPr>
        <w:t xml:space="preserve"> </w:t>
      </w:r>
      <w:r w:rsidRPr="004D4223">
        <w:t>implementation.</w:t>
      </w:r>
      <w:r w:rsidRPr="004D4223">
        <w:rPr>
          <w:spacing w:val="-5"/>
        </w:rPr>
        <w:t xml:space="preserve"> </w:t>
      </w:r>
      <w:r w:rsidRPr="00EA031A">
        <w:rPr>
          <w:b/>
          <w:bCs/>
          <w:spacing w:val="-5"/>
        </w:rPr>
        <w:t>ASK</w:t>
      </w:r>
      <w:r>
        <w:rPr>
          <w:spacing w:val="-5"/>
        </w:rPr>
        <w:t xml:space="preserve"> when does implementation happen.  </w:t>
      </w:r>
      <w:r w:rsidRPr="004D4223">
        <w:t>Now,</w:t>
      </w:r>
      <w:r w:rsidRPr="004D4223">
        <w:rPr>
          <w:spacing w:val="-4"/>
        </w:rPr>
        <w:t xml:space="preserve"> </w:t>
      </w:r>
      <w:r w:rsidRPr="004D4223">
        <w:t>we</w:t>
      </w:r>
      <w:r w:rsidRPr="004D4223">
        <w:rPr>
          <w:spacing w:val="-6"/>
        </w:rPr>
        <w:t xml:space="preserve"> </w:t>
      </w:r>
      <w:r w:rsidRPr="004D4223">
        <w:t>are</w:t>
      </w:r>
      <w:r w:rsidRPr="004D4223">
        <w:rPr>
          <w:spacing w:val="-7"/>
        </w:rPr>
        <w:t xml:space="preserve"> </w:t>
      </w:r>
      <w:r w:rsidRPr="004D4223">
        <w:t>going</w:t>
      </w:r>
      <w:r w:rsidRPr="004D4223">
        <w:rPr>
          <w:spacing w:val="-5"/>
        </w:rPr>
        <w:t xml:space="preserve"> </w:t>
      </w:r>
      <w:r w:rsidRPr="004D4223">
        <w:t>to</w:t>
      </w:r>
      <w:r w:rsidRPr="004D4223">
        <w:rPr>
          <w:spacing w:val="-7"/>
        </w:rPr>
        <w:t xml:space="preserve"> </w:t>
      </w:r>
      <w:r w:rsidRPr="004D4223">
        <w:t>discuss</w:t>
      </w:r>
      <w:r w:rsidRPr="004D4223">
        <w:rPr>
          <w:spacing w:val="-3"/>
        </w:rPr>
        <w:t xml:space="preserve"> </w:t>
      </w:r>
      <w:r w:rsidRPr="004D4223">
        <w:t>putting</w:t>
      </w:r>
      <w:r w:rsidRPr="004D4223">
        <w:rPr>
          <w:spacing w:val="-31"/>
        </w:rPr>
        <w:t xml:space="preserve"> </w:t>
      </w:r>
      <w:r w:rsidRPr="004D4223">
        <w:t xml:space="preserve">the plan into practice. We want to make the </w:t>
      </w:r>
      <w:r w:rsidRPr="004D4223">
        <w:lastRenderedPageBreak/>
        <w:t>plan a</w:t>
      </w:r>
      <w:r w:rsidRPr="004D4223">
        <w:rPr>
          <w:spacing w:val="-2"/>
        </w:rPr>
        <w:t xml:space="preserve"> </w:t>
      </w:r>
      <w:r w:rsidRPr="004D4223">
        <w:t>living/breathing document.</w:t>
      </w:r>
    </w:p>
    <w:p w14:paraId="6553DBE4" w14:textId="083A85CF" w:rsidR="00B112B8" w:rsidRPr="004D4223" w:rsidRDefault="005377AE" w:rsidP="00CC2FE1">
      <w:pPr>
        <w:widowControl w:val="0"/>
        <w:numPr>
          <w:ilvl w:val="0"/>
          <w:numId w:val="8"/>
        </w:numPr>
        <w:tabs>
          <w:tab w:val="left" w:pos="360"/>
        </w:tabs>
        <w:autoSpaceDE w:val="0"/>
        <w:autoSpaceDN w:val="0"/>
        <w:spacing w:before="121" w:after="0" w:line="360" w:lineRule="auto"/>
        <w:ind w:left="360"/>
      </w:pPr>
      <w:r>
        <w:rPr>
          <w:noProof/>
        </w:rPr>
        <w:drawing>
          <wp:anchor distT="0" distB="0" distL="114300" distR="114300" simplePos="0" relativeHeight="251698176" behindDoc="0" locked="0" layoutInCell="1" allowOverlap="1" wp14:anchorId="6917F14F" wp14:editId="482BFE10">
            <wp:simplePos x="0" y="0"/>
            <wp:positionH relativeFrom="margin">
              <wp:align>right</wp:align>
            </wp:positionH>
            <wp:positionV relativeFrom="paragraph">
              <wp:posOffset>0</wp:posOffset>
            </wp:positionV>
            <wp:extent cx="2194560" cy="1645920"/>
            <wp:effectExtent l="0" t="0" r="0" b="0"/>
            <wp:wrapSquare wrapText="bothSides"/>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ASK </w:t>
      </w:r>
      <w:r w:rsidR="00B112B8" w:rsidRPr="004D4223">
        <w:t>participants the following</w:t>
      </w:r>
      <w:r w:rsidR="00B112B8" w:rsidRPr="004D4223">
        <w:rPr>
          <w:spacing w:val="-6"/>
        </w:rPr>
        <w:t xml:space="preserve"> </w:t>
      </w:r>
      <w:r w:rsidR="00B112B8" w:rsidRPr="004D4223">
        <w:t>questions:</w:t>
      </w:r>
    </w:p>
    <w:p w14:paraId="5D27B8AE" w14:textId="77777777" w:rsidR="00B112B8" w:rsidRPr="004D4223" w:rsidRDefault="00B112B8" w:rsidP="00CC2FE1">
      <w:pPr>
        <w:widowControl w:val="0"/>
        <w:numPr>
          <w:ilvl w:val="1"/>
          <w:numId w:val="8"/>
        </w:numPr>
        <w:tabs>
          <w:tab w:val="left" w:pos="720"/>
        </w:tabs>
        <w:autoSpaceDE w:val="0"/>
        <w:autoSpaceDN w:val="0"/>
        <w:spacing w:before="282" w:after="0" w:line="360" w:lineRule="auto"/>
        <w:ind w:left="720" w:right="270" w:hanging="360"/>
      </w:pPr>
      <w:r w:rsidRPr="004D4223">
        <w:t>Why is Urgency an important part of</w:t>
      </w:r>
      <w:r w:rsidRPr="004D4223">
        <w:rPr>
          <w:spacing w:val="-38"/>
        </w:rPr>
        <w:t xml:space="preserve"> </w:t>
      </w:r>
      <w:r w:rsidRPr="004D4223">
        <w:t>the development of a Family</w:t>
      </w:r>
      <w:r w:rsidRPr="004D4223">
        <w:rPr>
          <w:spacing w:val="-7"/>
        </w:rPr>
        <w:t xml:space="preserve"> </w:t>
      </w:r>
      <w:r w:rsidRPr="004D4223">
        <w:t>plan?</w:t>
      </w:r>
    </w:p>
    <w:p w14:paraId="57E4D8E8" w14:textId="77777777" w:rsidR="00B112B8" w:rsidRPr="004D4223" w:rsidRDefault="00B112B8" w:rsidP="00CC2FE1">
      <w:pPr>
        <w:widowControl w:val="0"/>
        <w:numPr>
          <w:ilvl w:val="1"/>
          <w:numId w:val="8"/>
        </w:numPr>
        <w:tabs>
          <w:tab w:val="left" w:pos="720"/>
        </w:tabs>
        <w:autoSpaceDE w:val="0"/>
        <w:autoSpaceDN w:val="0"/>
        <w:spacing w:before="122" w:after="0" w:line="360" w:lineRule="auto"/>
        <w:ind w:left="720" w:right="180" w:hanging="360"/>
      </w:pPr>
      <w:r w:rsidRPr="004D4223">
        <w:t xml:space="preserve">What role does the FSW have </w:t>
      </w:r>
      <w:r>
        <w:t xml:space="preserve">in implementing </w:t>
      </w:r>
      <w:r w:rsidRPr="004D4223">
        <w:t>the permanency plan? (Possible</w:t>
      </w:r>
      <w:r w:rsidRPr="004D4223">
        <w:rPr>
          <w:spacing w:val="-27"/>
        </w:rPr>
        <w:t xml:space="preserve"> </w:t>
      </w:r>
      <w:r w:rsidRPr="004D4223">
        <w:t>responses: advocate, broker, educator, resource developer, cheerleader, collaborator.)</w:t>
      </w:r>
    </w:p>
    <w:p w14:paraId="01621321" w14:textId="77777777" w:rsidR="00B112B8" w:rsidRPr="004D4223" w:rsidRDefault="00B112B8" w:rsidP="00CC2FE1">
      <w:pPr>
        <w:widowControl w:val="0"/>
        <w:numPr>
          <w:ilvl w:val="0"/>
          <w:numId w:val="8"/>
        </w:numPr>
        <w:tabs>
          <w:tab w:val="left" w:pos="360"/>
        </w:tabs>
        <w:autoSpaceDE w:val="0"/>
        <w:autoSpaceDN w:val="0"/>
        <w:spacing w:before="282" w:after="0" w:line="360" w:lineRule="auto"/>
        <w:ind w:left="360" w:right="197"/>
      </w:pPr>
      <w:r w:rsidRPr="004D4223">
        <w:rPr>
          <w:b/>
        </w:rPr>
        <w:t xml:space="preserve">EXPLAIN </w:t>
      </w:r>
      <w:r w:rsidRPr="004D4223">
        <w:t xml:space="preserve">permanency plans are never to be presented to the family as a list of demands, but </w:t>
      </w:r>
      <w:r w:rsidRPr="007A4014">
        <w:rPr>
          <w:u w:val="single"/>
        </w:rPr>
        <w:t>the family is to be involved in the development of the plan</w:t>
      </w:r>
      <w:r w:rsidRPr="007A4014">
        <w:t>.</w:t>
      </w:r>
      <w:r w:rsidRPr="004D4223">
        <w:t xml:space="preserve"> Permanency</w:t>
      </w:r>
      <w:r w:rsidRPr="004D4223">
        <w:rPr>
          <w:spacing w:val="-8"/>
        </w:rPr>
        <w:t xml:space="preserve"> </w:t>
      </w:r>
      <w:r w:rsidRPr="004D4223">
        <w:t>plans</w:t>
      </w:r>
      <w:r w:rsidRPr="004D4223">
        <w:rPr>
          <w:spacing w:val="-3"/>
        </w:rPr>
        <w:t xml:space="preserve"> </w:t>
      </w:r>
      <w:r w:rsidRPr="004D4223">
        <w:t>are</w:t>
      </w:r>
      <w:r w:rsidRPr="004D4223">
        <w:rPr>
          <w:spacing w:val="-4"/>
        </w:rPr>
        <w:t xml:space="preserve"> </w:t>
      </w:r>
      <w:r w:rsidRPr="004D4223">
        <w:t>more</w:t>
      </w:r>
      <w:r w:rsidRPr="004D4223">
        <w:rPr>
          <w:spacing w:val="-5"/>
        </w:rPr>
        <w:t xml:space="preserve"> </w:t>
      </w:r>
      <w:r w:rsidRPr="004D4223">
        <w:t>of</w:t>
      </w:r>
      <w:r w:rsidRPr="004D4223">
        <w:rPr>
          <w:spacing w:val="-5"/>
        </w:rPr>
        <w:t xml:space="preserve"> </w:t>
      </w:r>
      <w:r w:rsidRPr="004D4223">
        <w:t>a</w:t>
      </w:r>
      <w:r w:rsidRPr="004D4223">
        <w:rPr>
          <w:spacing w:val="-4"/>
        </w:rPr>
        <w:t xml:space="preserve"> </w:t>
      </w:r>
      <w:r w:rsidRPr="004D4223">
        <w:t>written</w:t>
      </w:r>
      <w:r w:rsidRPr="004D4223">
        <w:rPr>
          <w:spacing w:val="-4"/>
        </w:rPr>
        <w:t xml:space="preserve"> </w:t>
      </w:r>
      <w:r w:rsidRPr="004D4223">
        <w:t>partnership</w:t>
      </w:r>
      <w:r w:rsidRPr="004D4223">
        <w:rPr>
          <w:spacing w:val="-5"/>
        </w:rPr>
        <w:t xml:space="preserve"> </w:t>
      </w:r>
      <w:r w:rsidRPr="004D4223">
        <w:t>to</w:t>
      </w:r>
      <w:r w:rsidRPr="004D4223">
        <w:rPr>
          <w:spacing w:val="-5"/>
        </w:rPr>
        <w:t xml:space="preserve"> </w:t>
      </w:r>
      <w:r w:rsidRPr="004D4223">
        <w:t>gain</w:t>
      </w:r>
      <w:r w:rsidRPr="004D4223">
        <w:rPr>
          <w:spacing w:val="-4"/>
        </w:rPr>
        <w:t xml:space="preserve"> </w:t>
      </w:r>
      <w:r w:rsidRPr="004D4223">
        <w:t>permanency</w:t>
      </w:r>
      <w:r w:rsidRPr="004D4223">
        <w:rPr>
          <w:spacing w:val="-5"/>
        </w:rPr>
        <w:t xml:space="preserve"> </w:t>
      </w:r>
      <w:r w:rsidRPr="004D4223">
        <w:t>for</w:t>
      </w:r>
      <w:r w:rsidRPr="004D4223">
        <w:rPr>
          <w:spacing w:val="-34"/>
        </w:rPr>
        <w:t xml:space="preserve"> </w:t>
      </w:r>
      <w:r w:rsidRPr="004D4223">
        <w:t>the youth. Steps on a plan are never to be for just one person to complete. It is crucial for the team to work together to achieve the goals. The plan is also not a “to do” list for just the Worker. We do not want the family to develop a reliance on DCS to the point of when we are not in the picture they fail. We want to develop a balance of the family working to achieve the goal, and we help them with barriers that are in the</w:t>
      </w:r>
      <w:r w:rsidRPr="004D4223">
        <w:rPr>
          <w:spacing w:val="-12"/>
        </w:rPr>
        <w:t xml:space="preserve"> </w:t>
      </w:r>
      <w:r w:rsidRPr="004D4223">
        <w:t>way.</w:t>
      </w:r>
    </w:p>
    <w:p w14:paraId="2A847A1C" w14:textId="77777777" w:rsidR="00B112B8" w:rsidRDefault="00B112B8" w:rsidP="00CC2FE1">
      <w:pPr>
        <w:widowControl w:val="0"/>
        <w:numPr>
          <w:ilvl w:val="0"/>
          <w:numId w:val="8"/>
        </w:numPr>
        <w:tabs>
          <w:tab w:val="left" w:pos="360"/>
        </w:tabs>
        <w:autoSpaceDE w:val="0"/>
        <w:autoSpaceDN w:val="0"/>
        <w:spacing w:before="283" w:after="0" w:line="360" w:lineRule="auto"/>
        <w:ind w:left="360" w:right="236"/>
      </w:pPr>
      <w:r w:rsidRPr="004D4223">
        <w:rPr>
          <w:b/>
        </w:rPr>
        <w:t xml:space="preserve">INFORM </w:t>
      </w:r>
      <w:r w:rsidRPr="004D4223">
        <w:t xml:space="preserve">participants that progress is to be reviewed during each contact with the child and family but must also be reviewed quarterly or every three months in a Progress Review CFTM. </w:t>
      </w:r>
    </w:p>
    <w:p w14:paraId="374D4297" w14:textId="77777777" w:rsidR="00B112B8" w:rsidRPr="006D1270" w:rsidRDefault="00B112B8" w:rsidP="00CC2FE1">
      <w:pPr>
        <w:widowControl w:val="0"/>
        <w:numPr>
          <w:ilvl w:val="0"/>
          <w:numId w:val="8"/>
        </w:numPr>
        <w:tabs>
          <w:tab w:val="left" w:pos="360"/>
        </w:tabs>
        <w:autoSpaceDE w:val="0"/>
        <w:autoSpaceDN w:val="0"/>
        <w:spacing w:before="283" w:after="0" w:line="360" w:lineRule="auto"/>
        <w:ind w:left="360" w:right="236"/>
      </w:pPr>
      <w:r w:rsidRPr="004D4223">
        <w:rPr>
          <w:b/>
        </w:rPr>
        <w:t xml:space="preserve">REFER </w:t>
      </w:r>
      <w:r w:rsidRPr="004D4223">
        <w:t xml:space="preserve">participants back to the </w:t>
      </w:r>
      <w:hyperlink r:id="rId58" w:history="1">
        <w:r w:rsidRPr="007A4014">
          <w:rPr>
            <w:rStyle w:val="Hyperlink"/>
          </w:rPr>
          <w:t>Child and Family Team Guide</w:t>
        </w:r>
      </w:hyperlink>
      <w:r w:rsidRPr="004D4223">
        <w:t xml:space="preserve"> to review aspects of the Progress Review CFTM. </w:t>
      </w:r>
      <w:r w:rsidRPr="004D4223">
        <w:rPr>
          <w:b/>
        </w:rPr>
        <w:t xml:space="preserve">DEBRIEF </w:t>
      </w:r>
      <w:r w:rsidRPr="004D4223">
        <w:t>and ask if there are any</w:t>
      </w:r>
      <w:r w:rsidRPr="004D4223">
        <w:rPr>
          <w:spacing w:val="-12"/>
        </w:rPr>
        <w:t xml:space="preserve"> </w:t>
      </w:r>
      <w:r w:rsidRPr="004D4223">
        <w:t>questions.</w:t>
      </w:r>
    </w:p>
    <w:p w14:paraId="2A006599" w14:textId="7EB2A9EB" w:rsidR="00B112B8" w:rsidRPr="004D4223" w:rsidRDefault="00B112B8" w:rsidP="00CC2FE1">
      <w:pPr>
        <w:widowControl w:val="0"/>
        <w:numPr>
          <w:ilvl w:val="0"/>
          <w:numId w:val="8"/>
        </w:numPr>
        <w:tabs>
          <w:tab w:val="left" w:pos="360"/>
        </w:tabs>
        <w:autoSpaceDE w:val="0"/>
        <w:autoSpaceDN w:val="0"/>
        <w:spacing w:before="126" w:after="0" w:line="360" w:lineRule="auto"/>
        <w:ind w:left="360" w:right="353"/>
      </w:pPr>
      <w:r w:rsidRPr="004D4223">
        <w:rPr>
          <w:b/>
        </w:rPr>
        <w:t xml:space="preserve">STATE </w:t>
      </w:r>
      <w:r w:rsidRPr="004D4223">
        <w:t xml:space="preserve">the progress CFTM is a formal point in time that the team gets </w:t>
      </w:r>
      <w:r w:rsidRPr="004D4223">
        <w:lastRenderedPageBreak/>
        <w:t>together and discusses the progress and barriers in the permanency plan. The team at times will need to discuss lack of progress. When discussing lack of progress, it is important that we discuss how we can address the barriers. We are to be showing reasonable efforts when addressing barriers in the plan. When these barriers come up during our progress review it is important for the team to discuss what resources or support can be offered to assist the</w:t>
      </w:r>
      <w:r w:rsidRPr="004D4223">
        <w:rPr>
          <w:spacing w:val="-38"/>
        </w:rPr>
        <w:t xml:space="preserve"> </w:t>
      </w:r>
      <w:r w:rsidRPr="004D4223">
        <w:t>family.</w:t>
      </w:r>
    </w:p>
    <w:p w14:paraId="6C466C5B" w14:textId="6B0AEB41" w:rsidR="00B112B8" w:rsidRPr="009A3D9D" w:rsidRDefault="006B7B6B" w:rsidP="00CC2FE1">
      <w:pPr>
        <w:widowControl w:val="0"/>
        <w:numPr>
          <w:ilvl w:val="0"/>
          <w:numId w:val="8"/>
        </w:numPr>
        <w:tabs>
          <w:tab w:val="left" w:pos="360"/>
        </w:tabs>
        <w:autoSpaceDE w:val="0"/>
        <w:autoSpaceDN w:val="0"/>
        <w:spacing w:before="119" w:after="0" w:line="360" w:lineRule="auto"/>
        <w:ind w:left="360" w:right="387"/>
      </w:pPr>
      <w:r>
        <w:rPr>
          <w:noProof/>
        </w:rPr>
        <w:drawing>
          <wp:anchor distT="0" distB="0" distL="114300" distR="114300" simplePos="0" relativeHeight="251699200" behindDoc="0" locked="0" layoutInCell="1" allowOverlap="1" wp14:anchorId="1A6D0CDE" wp14:editId="711416A3">
            <wp:simplePos x="0" y="0"/>
            <wp:positionH relativeFrom="margin">
              <wp:align>right</wp:align>
            </wp:positionH>
            <wp:positionV relativeFrom="paragraph">
              <wp:posOffset>0</wp:posOffset>
            </wp:positionV>
            <wp:extent cx="2194560" cy="1645920"/>
            <wp:effectExtent l="0" t="0" r="0" b="0"/>
            <wp:wrapSquare wrapText="bothSides"/>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rPr>
          <w:b/>
        </w:rPr>
        <w:t xml:space="preserve">ASK </w:t>
      </w:r>
      <w:r w:rsidR="00B112B8" w:rsidRPr="004D4223">
        <w:t>how the FSW can collect information other than from interviews to</w:t>
      </w:r>
      <w:r w:rsidR="00B112B8" w:rsidRPr="004D4223">
        <w:rPr>
          <w:spacing w:val="-22"/>
        </w:rPr>
        <w:t xml:space="preserve"> </w:t>
      </w:r>
      <w:r w:rsidR="00B112B8" w:rsidRPr="004D4223">
        <w:t xml:space="preserve">assess for progress? </w:t>
      </w:r>
      <w:r w:rsidR="00B112B8" w:rsidRPr="004D4223">
        <w:rPr>
          <w:b/>
        </w:rPr>
        <w:t xml:space="preserve">ASK </w:t>
      </w:r>
      <w:r w:rsidR="00B112B8" w:rsidRPr="004D4223">
        <w:t>what may be some potential barriers of</w:t>
      </w:r>
      <w:r w:rsidR="00B112B8" w:rsidRPr="004D4223">
        <w:rPr>
          <w:spacing w:val="-32"/>
        </w:rPr>
        <w:t xml:space="preserve"> </w:t>
      </w:r>
      <w:r w:rsidR="00B112B8" w:rsidRPr="004D4223">
        <w:t>progress?</w:t>
      </w:r>
      <w:r w:rsidR="00B112B8" w:rsidRPr="00B85B28">
        <w:rPr>
          <w:noProof/>
        </w:rPr>
        <w:t xml:space="preserve"> </w:t>
      </w:r>
    </w:p>
    <w:p w14:paraId="06EF0A5B" w14:textId="77777777" w:rsidR="00B112B8" w:rsidRPr="004D4223" w:rsidRDefault="00B112B8" w:rsidP="00CC2FE1">
      <w:pPr>
        <w:widowControl w:val="0"/>
        <w:numPr>
          <w:ilvl w:val="0"/>
          <w:numId w:val="8"/>
        </w:numPr>
        <w:tabs>
          <w:tab w:val="left" w:pos="360"/>
        </w:tabs>
        <w:autoSpaceDE w:val="0"/>
        <w:autoSpaceDN w:val="0"/>
        <w:spacing w:before="118" w:after="0" w:line="360" w:lineRule="auto"/>
        <w:ind w:left="360" w:right="129"/>
      </w:pPr>
      <w:r w:rsidRPr="004D4223">
        <w:rPr>
          <w:b/>
        </w:rPr>
        <w:t xml:space="preserve">INFORM </w:t>
      </w:r>
      <w:r w:rsidRPr="004D4223">
        <w:t xml:space="preserve">participants of the importance of beginning to build an understanding of resources available for the family. </w:t>
      </w:r>
      <w:r w:rsidRPr="004D4223">
        <w:rPr>
          <w:b/>
        </w:rPr>
        <w:t xml:space="preserve">ENCOURAGE </w:t>
      </w:r>
      <w:r w:rsidRPr="004D4223">
        <w:t>them to discuss resources available in their areas with their mentor, Supervisor, and Resource Linkage</w:t>
      </w:r>
      <w:r w:rsidRPr="004D4223">
        <w:rPr>
          <w:spacing w:val="-34"/>
        </w:rPr>
        <w:t xml:space="preserve"> </w:t>
      </w:r>
      <w:r w:rsidRPr="004D4223">
        <w:t>case manager.</w:t>
      </w:r>
    </w:p>
    <w:p w14:paraId="1B6CFD42" w14:textId="77777777" w:rsidR="00B112B8" w:rsidRPr="004D4223" w:rsidRDefault="00B112B8" w:rsidP="00CC2FE1">
      <w:pPr>
        <w:widowControl w:val="0"/>
        <w:numPr>
          <w:ilvl w:val="0"/>
          <w:numId w:val="8"/>
        </w:numPr>
        <w:tabs>
          <w:tab w:val="left" w:pos="360"/>
        </w:tabs>
        <w:autoSpaceDE w:val="0"/>
        <w:autoSpaceDN w:val="0"/>
        <w:spacing w:before="10" w:after="0" w:line="360" w:lineRule="auto"/>
        <w:ind w:left="360"/>
        <w:rPr>
          <w:sz w:val="12"/>
        </w:rPr>
      </w:pPr>
      <w:r w:rsidRPr="004D4223">
        <w:rPr>
          <w:b/>
        </w:rPr>
        <w:t xml:space="preserve">DISCUSS </w:t>
      </w:r>
      <w:r w:rsidRPr="004D4223">
        <w:t xml:space="preserve">the importance of engaging the service providers to assess for progress. </w:t>
      </w:r>
      <w:r w:rsidRPr="004D4223">
        <w:rPr>
          <w:b/>
        </w:rPr>
        <w:t xml:space="preserve">ASK </w:t>
      </w:r>
      <w:r w:rsidRPr="004D4223">
        <w:t>who are possible service providers you will work with as the FSW? What is the importance of developing a relationship with providers? How can</w:t>
      </w:r>
      <w:r w:rsidRPr="004D4223">
        <w:rPr>
          <w:spacing w:val="-6"/>
        </w:rPr>
        <w:t xml:space="preserve"> </w:t>
      </w:r>
      <w:r w:rsidRPr="004D4223">
        <w:t>you</w:t>
      </w:r>
      <w:r w:rsidRPr="004D4223">
        <w:rPr>
          <w:spacing w:val="-5"/>
        </w:rPr>
        <w:t xml:space="preserve"> </w:t>
      </w:r>
      <w:r w:rsidRPr="004D4223">
        <w:t>help</w:t>
      </w:r>
      <w:r w:rsidRPr="004D4223">
        <w:rPr>
          <w:spacing w:val="-5"/>
        </w:rPr>
        <w:t xml:space="preserve"> </w:t>
      </w:r>
      <w:r w:rsidRPr="004D4223">
        <w:t>build</w:t>
      </w:r>
      <w:r w:rsidRPr="004D4223">
        <w:rPr>
          <w:spacing w:val="-2"/>
        </w:rPr>
        <w:t xml:space="preserve"> </w:t>
      </w:r>
      <w:r w:rsidRPr="004D4223">
        <w:t>the</w:t>
      </w:r>
      <w:r w:rsidRPr="004D4223">
        <w:rPr>
          <w:spacing w:val="-4"/>
        </w:rPr>
        <w:t xml:space="preserve"> </w:t>
      </w:r>
      <w:r w:rsidRPr="004D4223">
        <w:t>relationship</w:t>
      </w:r>
      <w:r w:rsidRPr="004D4223">
        <w:rPr>
          <w:spacing w:val="-6"/>
        </w:rPr>
        <w:t xml:space="preserve"> </w:t>
      </w:r>
      <w:r w:rsidRPr="004D4223">
        <w:t>with</w:t>
      </w:r>
      <w:r w:rsidRPr="004D4223">
        <w:rPr>
          <w:spacing w:val="-4"/>
        </w:rPr>
        <w:t xml:space="preserve"> </w:t>
      </w:r>
      <w:r w:rsidRPr="004D4223">
        <w:t>the</w:t>
      </w:r>
      <w:r w:rsidRPr="004D4223">
        <w:rPr>
          <w:spacing w:val="-5"/>
        </w:rPr>
        <w:t xml:space="preserve"> </w:t>
      </w:r>
      <w:r w:rsidRPr="004D4223">
        <w:t>service</w:t>
      </w:r>
      <w:r w:rsidRPr="004D4223">
        <w:rPr>
          <w:spacing w:val="-4"/>
        </w:rPr>
        <w:t xml:space="preserve"> </w:t>
      </w:r>
      <w:r w:rsidRPr="004D4223">
        <w:t>provider</w:t>
      </w:r>
      <w:r w:rsidRPr="004D4223">
        <w:rPr>
          <w:spacing w:val="-4"/>
        </w:rPr>
        <w:t xml:space="preserve"> </w:t>
      </w:r>
      <w:r w:rsidRPr="004D4223">
        <w:t>and</w:t>
      </w:r>
      <w:r w:rsidRPr="004D4223">
        <w:rPr>
          <w:spacing w:val="-4"/>
        </w:rPr>
        <w:t xml:space="preserve"> </w:t>
      </w:r>
      <w:r w:rsidRPr="004D4223">
        <w:t>family?</w:t>
      </w:r>
      <w:r w:rsidRPr="004D4223">
        <w:rPr>
          <w:spacing w:val="-4"/>
        </w:rPr>
        <w:t xml:space="preserve"> </w:t>
      </w:r>
      <w:r w:rsidRPr="004D4223">
        <w:rPr>
          <w:spacing w:val="4"/>
        </w:rPr>
        <w:t xml:space="preserve">What is </w:t>
      </w:r>
      <w:r w:rsidRPr="004D4223">
        <w:t>the importance of a trusting relationship with the service provider</w:t>
      </w:r>
      <w:r w:rsidRPr="004D4223">
        <w:rPr>
          <w:spacing w:val="-8"/>
        </w:rPr>
        <w:t xml:space="preserve"> </w:t>
      </w:r>
      <w:r w:rsidRPr="004D4223">
        <w:t>and family?</w:t>
      </w:r>
    </w:p>
    <w:p w14:paraId="3F3C894B" w14:textId="77777777" w:rsidR="00B112B8" w:rsidRPr="004D4223" w:rsidRDefault="00B112B8" w:rsidP="00CC2FE1">
      <w:pPr>
        <w:widowControl w:val="0"/>
        <w:numPr>
          <w:ilvl w:val="0"/>
          <w:numId w:val="6"/>
        </w:numPr>
        <w:tabs>
          <w:tab w:val="left" w:pos="360"/>
          <w:tab w:val="left" w:pos="450"/>
        </w:tabs>
        <w:autoSpaceDE w:val="0"/>
        <w:autoSpaceDN w:val="0"/>
        <w:spacing w:before="121" w:after="0" w:line="360" w:lineRule="auto"/>
        <w:ind w:left="360"/>
        <w:rPr>
          <w:rFonts w:ascii="Symbol" w:hAnsi="Symbol"/>
        </w:rPr>
      </w:pPr>
      <w:r w:rsidRPr="004D4223">
        <w:rPr>
          <w:b/>
        </w:rPr>
        <w:t xml:space="preserve">STATE </w:t>
      </w:r>
      <w:r w:rsidRPr="004D4223">
        <w:t>as the FSW, it is important that we monitor the work of the Service provider and ensure the needs of the family are being met. At times, we may have to problem solve with family and provider to get the family to appointments and address other concerns. Providers should be invited to attend CFTM’s for the team to discuss</w:t>
      </w:r>
      <w:r w:rsidRPr="004D4223">
        <w:rPr>
          <w:spacing w:val="-11"/>
        </w:rPr>
        <w:t xml:space="preserve"> </w:t>
      </w:r>
      <w:r w:rsidRPr="004D4223">
        <w:t>progress.</w:t>
      </w:r>
    </w:p>
    <w:p w14:paraId="106BE48E" w14:textId="77777777" w:rsidR="00B112B8" w:rsidRPr="00B6676C" w:rsidRDefault="00B112B8" w:rsidP="00CC2FE1">
      <w:pPr>
        <w:pStyle w:val="ListParagraph"/>
        <w:widowControl w:val="0"/>
        <w:numPr>
          <w:ilvl w:val="0"/>
          <w:numId w:val="33"/>
        </w:numPr>
        <w:tabs>
          <w:tab w:val="left" w:pos="360"/>
          <w:tab w:val="left" w:pos="1300"/>
          <w:tab w:val="left" w:pos="1301"/>
        </w:tabs>
        <w:autoSpaceDE w:val="0"/>
        <w:autoSpaceDN w:val="0"/>
        <w:spacing w:before="121" w:after="0" w:line="360" w:lineRule="auto"/>
        <w:contextualSpacing w:val="0"/>
        <w:rPr>
          <w:rFonts w:ascii="Symbol" w:hAnsi="Symbol"/>
        </w:rPr>
      </w:pPr>
      <w:r>
        <w:rPr>
          <w:b/>
        </w:rPr>
        <w:lastRenderedPageBreak/>
        <w:t xml:space="preserve">ASK </w:t>
      </w:r>
      <w:r w:rsidRPr="004636D0">
        <w:rPr>
          <w:bCs/>
        </w:rPr>
        <w:t>as the FSW, how do you know when it is time for reunification to occur?</w:t>
      </w:r>
      <w:r>
        <w:rPr>
          <w:b/>
        </w:rPr>
        <w:t xml:space="preserve">  P</w:t>
      </w:r>
      <w:r w:rsidRPr="00B6676C">
        <w:rPr>
          <w:b/>
        </w:rPr>
        <w:t xml:space="preserve">ROMPT </w:t>
      </w:r>
      <w:r w:rsidRPr="00B6676C">
        <w:t>a group discussion about reunification as the preferred goal when parent(s) have remedied the issues that led to removal and the child can</w:t>
      </w:r>
      <w:r w:rsidRPr="00B6676C">
        <w:rPr>
          <w:spacing w:val="-29"/>
        </w:rPr>
        <w:t xml:space="preserve"> </w:t>
      </w:r>
      <w:r w:rsidRPr="00B6676C">
        <w:t xml:space="preserve">safely return home. </w:t>
      </w:r>
      <w:r w:rsidRPr="00B6676C">
        <w:rPr>
          <w:b/>
        </w:rPr>
        <w:t xml:space="preserve">REMIND </w:t>
      </w:r>
      <w:r w:rsidRPr="00B6676C">
        <w:t>participants that all decisions about releasing from custody are made within the context of a discharge planning</w:t>
      </w:r>
      <w:r w:rsidRPr="00B6676C">
        <w:rPr>
          <w:spacing w:val="-19"/>
        </w:rPr>
        <w:t xml:space="preserve"> </w:t>
      </w:r>
      <w:r w:rsidRPr="00B6676C">
        <w:t>CFTM.</w:t>
      </w:r>
    </w:p>
    <w:p w14:paraId="162BDB0E" w14:textId="77777777" w:rsidR="00B112B8" w:rsidRPr="004D4223" w:rsidRDefault="00B112B8" w:rsidP="00CC2FE1">
      <w:pPr>
        <w:widowControl w:val="0"/>
        <w:numPr>
          <w:ilvl w:val="0"/>
          <w:numId w:val="6"/>
        </w:numPr>
        <w:tabs>
          <w:tab w:val="left" w:pos="360"/>
        </w:tabs>
        <w:autoSpaceDE w:val="0"/>
        <w:autoSpaceDN w:val="0"/>
        <w:spacing w:before="120" w:after="0" w:line="360" w:lineRule="auto"/>
        <w:ind w:left="360"/>
        <w:rPr>
          <w:rFonts w:ascii="Symbol" w:hAnsi="Symbol"/>
        </w:rPr>
      </w:pPr>
      <w:r w:rsidRPr="004D4223">
        <w:rPr>
          <w:b/>
        </w:rPr>
        <w:t xml:space="preserve">STATE </w:t>
      </w:r>
      <w:r w:rsidRPr="004D4223">
        <w:t xml:space="preserve">when reunification cannot occur, the department must consider other permanency goals to assure children achieve timely permanency. </w:t>
      </w:r>
      <w:r w:rsidRPr="004D4223">
        <w:rPr>
          <w:b/>
        </w:rPr>
        <w:t xml:space="preserve">EMPHASIZE </w:t>
      </w:r>
      <w:r w:rsidRPr="004D4223">
        <w:t>the importance of the other goals should reunification not be</w:t>
      </w:r>
      <w:r w:rsidRPr="004D4223">
        <w:rPr>
          <w:spacing w:val="-18"/>
        </w:rPr>
        <w:t xml:space="preserve"> </w:t>
      </w:r>
      <w:r w:rsidRPr="004D4223">
        <w:t>possible.</w:t>
      </w:r>
    </w:p>
    <w:p w14:paraId="2B7F55CB" w14:textId="77777777" w:rsidR="00B112B8" w:rsidRPr="00B6676C" w:rsidRDefault="00B112B8" w:rsidP="00CC2FE1">
      <w:pPr>
        <w:widowControl w:val="0"/>
        <w:numPr>
          <w:ilvl w:val="0"/>
          <w:numId w:val="6"/>
        </w:numPr>
        <w:tabs>
          <w:tab w:val="left" w:pos="360"/>
        </w:tabs>
        <w:autoSpaceDE w:val="0"/>
        <w:autoSpaceDN w:val="0"/>
        <w:spacing w:before="160" w:after="0" w:line="360" w:lineRule="auto"/>
        <w:ind w:left="360"/>
      </w:pPr>
      <w:r w:rsidRPr="00B6676C">
        <w:rPr>
          <w:b/>
        </w:rPr>
        <w:t xml:space="preserve">EXPLAIN </w:t>
      </w:r>
      <w:r w:rsidRPr="00B6676C">
        <w:t>adoption work is very specific which is why FSW’s almost always</w:t>
      </w:r>
      <w:r w:rsidRPr="00B6676C">
        <w:rPr>
          <w:spacing w:val="-17"/>
        </w:rPr>
        <w:t xml:space="preserve"> </w:t>
      </w:r>
      <w:r w:rsidRPr="00B6676C">
        <w:t>work with a Permanency Specialist when a child is in full guardianship.</w:t>
      </w:r>
    </w:p>
    <w:p w14:paraId="4F0B1EF1" w14:textId="77777777" w:rsidR="00B112B8" w:rsidRDefault="00B112B8" w:rsidP="00CC2FE1">
      <w:pPr>
        <w:widowControl w:val="0"/>
        <w:numPr>
          <w:ilvl w:val="0"/>
          <w:numId w:val="6"/>
        </w:numPr>
        <w:autoSpaceDE w:val="0"/>
        <w:autoSpaceDN w:val="0"/>
        <w:spacing w:before="90" w:after="0" w:line="360" w:lineRule="auto"/>
        <w:ind w:left="360"/>
      </w:pPr>
      <w:r w:rsidRPr="00B6676C">
        <w:rPr>
          <w:b/>
        </w:rPr>
        <w:t xml:space="preserve">DISCUSS </w:t>
      </w:r>
      <w:r w:rsidRPr="00B6676C">
        <w:t>Permanency Specialists also assist in cases where</w:t>
      </w:r>
      <w:r w:rsidRPr="00B6676C">
        <w:rPr>
          <w:spacing w:val="-13"/>
        </w:rPr>
        <w:t xml:space="preserve"> </w:t>
      </w:r>
      <w:r w:rsidRPr="00B6676C">
        <w:t>Subsidized</w:t>
      </w:r>
      <w:r>
        <w:t xml:space="preserve"> </w:t>
      </w:r>
      <w:r w:rsidRPr="00B6676C">
        <w:t xml:space="preserve">Permanent Guardianship (SPG) is a viable option for a child. </w:t>
      </w:r>
      <w:r>
        <w:t xml:space="preserve">Return to Parent and Adoption </w:t>
      </w:r>
      <w:r w:rsidRPr="00B6676C">
        <w:t>must be ruled-out before Permanent Guardianship can be approved.</w:t>
      </w:r>
      <w:r>
        <w:t xml:space="preserve">  Policy 16.31 states:</w:t>
      </w:r>
    </w:p>
    <w:p w14:paraId="78AEE75A" w14:textId="77777777" w:rsidR="00B112B8" w:rsidRDefault="00B112B8" w:rsidP="00CC2FE1">
      <w:pPr>
        <w:widowControl w:val="0"/>
        <w:numPr>
          <w:ilvl w:val="1"/>
          <w:numId w:val="6"/>
        </w:numPr>
        <w:autoSpaceDE w:val="0"/>
        <w:autoSpaceDN w:val="0"/>
        <w:spacing w:before="90" w:after="0" w:line="360" w:lineRule="auto"/>
        <w:ind w:left="720"/>
      </w:pPr>
      <w:r w:rsidRPr="00B236CC">
        <w:t>Specific reasons regarding why reunification and adoption are deemed inappropriate are documented in TFACTS case recordings and/or Child and Family Team Meeting notes. Documentation should include a description of the child or family’s pre-exi</w:t>
      </w:r>
      <w:r>
        <w:t>s</w:t>
      </w:r>
      <w:r w:rsidRPr="00B236CC">
        <w:t xml:space="preserve">ting relationship with the prospective permanent guardian, confirmation of the prospective guardian’s commitment to caring for the child/youth permanently, and if the youth is twelve (12) years of age or older, confirmation that the youth has been consulted regarding the SPG arrangement. Refer to DCS </w:t>
      </w:r>
      <w:hyperlink r:id="rId61" w:history="1">
        <w:r w:rsidRPr="00B236CC">
          <w:rPr>
            <w:rStyle w:val="Hyperlink"/>
          </w:rPr>
          <w:t>Policy 15.15 Subsidized Permanent Guardianship</w:t>
        </w:r>
      </w:hyperlink>
      <w:r w:rsidRPr="00B236CC">
        <w:t>.</w:t>
      </w:r>
    </w:p>
    <w:p w14:paraId="68EE65CC" w14:textId="77777777" w:rsidR="00B112B8" w:rsidRPr="00B236CC" w:rsidRDefault="00B112B8" w:rsidP="00CC2FE1">
      <w:pPr>
        <w:widowControl w:val="0"/>
        <w:numPr>
          <w:ilvl w:val="1"/>
          <w:numId w:val="6"/>
        </w:numPr>
        <w:autoSpaceDE w:val="0"/>
        <w:autoSpaceDN w:val="0"/>
        <w:spacing w:before="90" w:after="0" w:line="360" w:lineRule="auto"/>
        <w:ind w:left="720"/>
      </w:pPr>
      <w:r w:rsidRPr="00B236CC">
        <w:t xml:space="preserve">Some permanent guardians may be eligible for a subsidy. Please refer to DCS </w:t>
      </w:r>
      <w:hyperlink r:id="rId62" w:history="1">
        <w:r w:rsidRPr="00B236CC">
          <w:rPr>
            <w:rStyle w:val="Hyperlink"/>
          </w:rPr>
          <w:t>Policy 15.15, Subsidized Permanent Guardianship</w:t>
        </w:r>
      </w:hyperlink>
      <w:r w:rsidRPr="00B236CC">
        <w:t xml:space="preserve"> and the </w:t>
      </w:r>
      <w:hyperlink r:id="rId63" w:history="1">
        <w:r w:rsidRPr="00B236CC">
          <w:rPr>
            <w:rStyle w:val="Hyperlink"/>
          </w:rPr>
          <w:t>Work Aid-Subsidized Permanent Guardianship</w:t>
        </w:r>
      </w:hyperlink>
      <w:r w:rsidRPr="00B236CC">
        <w:t xml:space="preserve"> for steps to arrange this for eligible </w:t>
      </w:r>
      <w:r w:rsidRPr="00B236CC">
        <w:lastRenderedPageBreak/>
        <w:t>guardians and preparing the paperwork necessary for the court exit.</w:t>
      </w:r>
    </w:p>
    <w:p w14:paraId="1CC437ED" w14:textId="77777777" w:rsidR="00B112B8" w:rsidRDefault="00B112B8" w:rsidP="00CC2FE1">
      <w:pPr>
        <w:widowControl w:val="0"/>
        <w:numPr>
          <w:ilvl w:val="0"/>
          <w:numId w:val="6"/>
        </w:numPr>
        <w:autoSpaceDE w:val="0"/>
        <w:autoSpaceDN w:val="0"/>
        <w:spacing w:before="100" w:after="0" w:line="360" w:lineRule="auto"/>
        <w:ind w:left="360"/>
      </w:pPr>
      <w:r w:rsidRPr="004B2901">
        <w:rPr>
          <w:b/>
          <w:bCs/>
        </w:rPr>
        <w:t>SEGUE</w:t>
      </w:r>
      <w:r>
        <w:t xml:space="preserve"> into the next activity by </w:t>
      </w:r>
      <w:r w:rsidRPr="004B2901">
        <w:rPr>
          <w:b/>
          <w:bCs/>
        </w:rPr>
        <w:t>STATING</w:t>
      </w:r>
      <w:r>
        <w:t xml:space="preserve"> that we will now revisit the topic of special considerations when working with youth. </w:t>
      </w:r>
    </w:p>
    <w:p w14:paraId="2EA23965" w14:textId="5A0CC5D1" w:rsidR="00B112B8" w:rsidRPr="00D95B3D" w:rsidRDefault="00A106F0" w:rsidP="00CC2FE1">
      <w:pPr>
        <w:widowControl w:val="0"/>
        <w:numPr>
          <w:ilvl w:val="0"/>
          <w:numId w:val="6"/>
        </w:numPr>
        <w:autoSpaceDE w:val="0"/>
        <w:autoSpaceDN w:val="0"/>
        <w:spacing w:before="100" w:after="0" w:line="360" w:lineRule="auto"/>
        <w:ind w:left="360"/>
      </w:pPr>
      <w:r>
        <w:rPr>
          <w:noProof/>
        </w:rPr>
        <w:drawing>
          <wp:anchor distT="0" distB="0" distL="114300" distR="114300" simplePos="0" relativeHeight="251700224" behindDoc="0" locked="0" layoutInCell="1" allowOverlap="1" wp14:anchorId="71BB0D19" wp14:editId="270F25DB">
            <wp:simplePos x="0" y="0"/>
            <wp:positionH relativeFrom="margin">
              <wp:align>right</wp:align>
            </wp:positionH>
            <wp:positionV relativeFrom="paragraph">
              <wp:posOffset>7261</wp:posOffset>
            </wp:positionV>
            <wp:extent cx="2194560" cy="1645920"/>
            <wp:effectExtent l="0" t="0" r="0" b="0"/>
            <wp:wrapSquare wrapText="bothSides"/>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D95B3D">
        <w:rPr>
          <w:b/>
          <w:bCs/>
        </w:rPr>
        <w:t>CONDUCT ACTIVITY</w:t>
      </w:r>
      <w:r w:rsidR="00B112B8" w:rsidRPr="00D95B3D">
        <w:t xml:space="preserve">: What Does Aging Out of Custody </w:t>
      </w:r>
      <w:r w:rsidR="00B112B8" w:rsidRPr="00D95B3D">
        <w:rPr>
          <w:szCs w:val="20"/>
        </w:rPr>
        <w:t>Mean to a Youth?</w:t>
      </w:r>
    </w:p>
    <w:p w14:paraId="2080974F" w14:textId="7738D33D" w:rsidR="00B112B8" w:rsidRPr="00B6676C" w:rsidRDefault="00B112B8" w:rsidP="00CC2FE1">
      <w:pPr>
        <w:pStyle w:val="ListParagraph"/>
        <w:widowControl w:val="0"/>
        <w:numPr>
          <w:ilvl w:val="0"/>
          <w:numId w:val="34"/>
        </w:numPr>
        <w:autoSpaceDE w:val="0"/>
        <w:autoSpaceDN w:val="0"/>
        <w:spacing w:before="7" w:after="0" w:line="360" w:lineRule="auto"/>
        <w:contextualSpacing w:val="0"/>
        <w:rPr>
          <w:b/>
          <w:sz w:val="25"/>
        </w:rPr>
      </w:pPr>
      <w:r>
        <w:rPr>
          <w:b/>
        </w:rPr>
        <w:t xml:space="preserve">ASK </w:t>
      </w:r>
      <w:r w:rsidRPr="00F856EC">
        <w:rPr>
          <w:bCs/>
        </w:rPr>
        <w:t>for a volunteer to</w:t>
      </w:r>
      <w:r>
        <w:rPr>
          <w:b/>
        </w:rPr>
        <w:t xml:space="preserve"> </w:t>
      </w:r>
      <w:r w:rsidRPr="00B6676C">
        <w:rPr>
          <w:b/>
        </w:rPr>
        <w:t xml:space="preserve">READ </w:t>
      </w:r>
      <w:r w:rsidRPr="00B6676C">
        <w:t>the scenario and answer the questions.</w:t>
      </w:r>
    </w:p>
    <w:p w14:paraId="00396D59" w14:textId="10CFCD83" w:rsidR="00B112B8" w:rsidRPr="004D4223" w:rsidRDefault="00B112B8" w:rsidP="00CC2FE1">
      <w:pPr>
        <w:spacing w:after="0" w:line="360" w:lineRule="auto"/>
        <w:ind w:left="720" w:hanging="360"/>
        <w:rPr>
          <w:i/>
        </w:rPr>
      </w:pPr>
      <w:r w:rsidRPr="004D4223">
        <w:rPr>
          <w:i/>
        </w:rPr>
        <w:t>Imagine you are a youth who will reach his or her 18th birthday in a few weeks. You were 13 when you were removed from your home due to severe abuse. You have remained in state custody for nearly five years. You cannot return to your family, have no other family that you can live with, and did not want to be adopted. Your foster family said they would keep you at least until you were 18 and maybe longer, but now have changed their minds. You have no permanent home when you leave care. Put yourself in the child’s shoes. What does “aging out of custody” mean to this child? Record your thoughts in the space below.</w:t>
      </w:r>
    </w:p>
    <w:p w14:paraId="362492ED" w14:textId="402F426C" w:rsidR="00B112B8" w:rsidRPr="004D4223" w:rsidRDefault="00B112B8" w:rsidP="00CC2FE1">
      <w:pPr>
        <w:widowControl w:val="0"/>
        <w:numPr>
          <w:ilvl w:val="0"/>
          <w:numId w:val="35"/>
        </w:numPr>
        <w:tabs>
          <w:tab w:val="left" w:pos="990"/>
        </w:tabs>
        <w:autoSpaceDE w:val="0"/>
        <w:autoSpaceDN w:val="0"/>
        <w:spacing w:before="121" w:after="0" w:line="360" w:lineRule="auto"/>
        <w:ind w:left="990"/>
      </w:pPr>
      <w:r w:rsidRPr="004D4223">
        <w:t>What are you</w:t>
      </w:r>
      <w:r w:rsidRPr="004D4223">
        <w:rPr>
          <w:spacing w:val="-30"/>
        </w:rPr>
        <w:t xml:space="preserve"> </w:t>
      </w:r>
      <w:r w:rsidRPr="004D4223">
        <w:t>feeling?</w:t>
      </w:r>
      <w:r w:rsidR="00A106F0" w:rsidRPr="00A106F0">
        <w:rPr>
          <w:noProof/>
        </w:rPr>
        <w:t xml:space="preserve"> </w:t>
      </w:r>
    </w:p>
    <w:p w14:paraId="34254C4A" w14:textId="77777777" w:rsidR="00B112B8" w:rsidRPr="004D4223" w:rsidRDefault="00B112B8" w:rsidP="00CC2FE1">
      <w:pPr>
        <w:widowControl w:val="0"/>
        <w:numPr>
          <w:ilvl w:val="0"/>
          <w:numId w:val="35"/>
        </w:numPr>
        <w:tabs>
          <w:tab w:val="left" w:pos="941"/>
          <w:tab w:val="left" w:pos="990"/>
        </w:tabs>
        <w:autoSpaceDE w:val="0"/>
        <w:autoSpaceDN w:val="0"/>
        <w:spacing w:before="159" w:after="0" w:line="360" w:lineRule="auto"/>
      </w:pPr>
      <w:r w:rsidRPr="004D4223">
        <w:t>What are your</w:t>
      </w:r>
      <w:r w:rsidRPr="004D4223">
        <w:rPr>
          <w:spacing w:val="-36"/>
        </w:rPr>
        <w:t xml:space="preserve"> </w:t>
      </w:r>
      <w:r w:rsidRPr="004D4223">
        <w:t>hopes?</w:t>
      </w:r>
    </w:p>
    <w:p w14:paraId="15EC91F8" w14:textId="77777777" w:rsidR="00B112B8" w:rsidRPr="004D4223" w:rsidRDefault="00B112B8" w:rsidP="00CC2FE1">
      <w:pPr>
        <w:widowControl w:val="0"/>
        <w:numPr>
          <w:ilvl w:val="0"/>
          <w:numId w:val="35"/>
        </w:numPr>
        <w:tabs>
          <w:tab w:val="left" w:pos="941"/>
          <w:tab w:val="left" w:pos="990"/>
        </w:tabs>
        <w:autoSpaceDE w:val="0"/>
        <w:autoSpaceDN w:val="0"/>
        <w:spacing w:before="163" w:after="0" w:line="360" w:lineRule="auto"/>
      </w:pPr>
      <w:r w:rsidRPr="004D4223">
        <w:t>What do you</w:t>
      </w:r>
      <w:r w:rsidRPr="004D4223">
        <w:rPr>
          <w:spacing w:val="-10"/>
        </w:rPr>
        <w:t xml:space="preserve"> </w:t>
      </w:r>
      <w:r w:rsidRPr="004D4223">
        <w:t>fear?</w:t>
      </w:r>
    </w:p>
    <w:p w14:paraId="2FA89DD4" w14:textId="77777777" w:rsidR="00B112B8" w:rsidRPr="004D4223" w:rsidRDefault="00B112B8" w:rsidP="00CC2FE1">
      <w:pPr>
        <w:widowControl w:val="0"/>
        <w:numPr>
          <w:ilvl w:val="0"/>
          <w:numId w:val="35"/>
        </w:numPr>
        <w:tabs>
          <w:tab w:val="left" w:pos="941"/>
          <w:tab w:val="left" w:pos="990"/>
        </w:tabs>
        <w:autoSpaceDE w:val="0"/>
        <w:autoSpaceDN w:val="0"/>
        <w:spacing w:before="159" w:after="0" w:line="360" w:lineRule="auto"/>
      </w:pPr>
      <w:r w:rsidRPr="004D4223">
        <w:t>What might you need to be</w:t>
      </w:r>
      <w:r w:rsidRPr="004D4223">
        <w:rPr>
          <w:spacing w:val="-15"/>
        </w:rPr>
        <w:t xml:space="preserve"> </w:t>
      </w:r>
      <w:r w:rsidRPr="004D4223">
        <w:t>successful?</w:t>
      </w:r>
    </w:p>
    <w:p w14:paraId="72BB9379" w14:textId="77777777" w:rsidR="00B112B8" w:rsidRPr="00F856EC" w:rsidRDefault="00B112B8" w:rsidP="00CC2FE1">
      <w:pPr>
        <w:pStyle w:val="ListParagraph"/>
        <w:widowControl w:val="0"/>
        <w:numPr>
          <w:ilvl w:val="1"/>
          <w:numId w:val="44"/>
        </w:numPr>
        <w:tabs>
          <w:tab w:val="left" w:pos="360"/>
        </w:tabs>
        <w:autoSpaceDE w:val="0"/>
        <w:autoSpaceDN w:val="0"/>
        <w:spacing w:before="158" w:after="0" w:line="360" w:lineRule="auto"/>
        <w:ind w:left="360"/>
        <w:contextualSpacing w:val="0"/>
      </w:pPr>
      <w:r w:rsidRPr="00B6676C">
        <w:rPr>
          <w:b/>
        </w:rPr>
        <w:t xml:space="preserve">GIVE </w:t>
      </w:r>
      <w:r w:rsidRPr="00B6676C">
        <w:t xml:space="preserve">the participants a few minutes to complete the exercise. </w:t>
      </w:r>
      <w:r w:rsidRPr="00B6676C">
        <w:rPr>
          <w:b/>
        </w:rPr>
        <w:t xml:space="preserve">ASK </w:t>
      </w:r>
      <w:r w:rsidRPr="00B6676C">
        <w:t>the group to share their thoughts, feelings, hopes and</w:t>
      </w:r>
      <w:r w:rsidRPr="00B6676C">
        <w:rPr>
          <w:spacing w:val="-1"/>
        </w:rPr>
        <w:t xml:space="preserve"> </w:t>
      </w:r>
      <w:r w:rsidRPr="00B6676C">
        <w:t>fears.</w:t>
      </w:r>
    </w:p>
    <w:p w14:paraId="21157169" w14:textId="5ABE7790" w:rsidR="00B112B8" w:rsidRPr="005377AE" w:rsidRDefault="00B112B8" w:rsidP="00CC2FE1">
      <w:pPr>
        <w:pStyle w:val="ListParagraph"/>
        <w:widowControl w:val="0"/>
        <w:numPr>
          <w:ilvl w:val="1"/>
          <w:numId w:val="44"/>
        </w:numPr>
        <w:tabs>
          <w:tab w:val="left" w:pos="360"/>
        </w:tabs>
        <w:autoSpaceDE w:val="0"/>
        <w:autoSpaceDN w:val="0"/>
        <w:spacing w:before="158" w:after="0" w:line="360" w:lineRule="auto"/>
        <w:ind w:left="360"/>
        <w:contextualSpacing w:val="0"/>
      </w:pPr>
      <w:r>
        <w:rPr>
          <w:b/>
        </w:rPr>
        <w:t>TRANSITION</w:t>
      </w:r>
      <w:r>
        <w:rPr>
          <w:bCs/>
        </w:rPr>
        <w:t xml:space="preserve"> to discussing Exiting Custody.</w:t>
      </w:r>
    </w:p>
    <w:p w14:paraId="57FDC1A7" w14:textId="77777777" w:rsidR="005377AE" w:rsidRPr="004636D0" w:rsidRDefault="005377AE" w:rsidP="005377AE">
      <w:pPr>
        <w:pStyle w:val="ListParagraph"/>
        <w:widowControl w:val="0"/>
        <w:tabs>
          <w:tab w:val="left" w:pos="360"/>
        </w:tabs>
        <w:autoSpaceDE w:val="0"/>
        <w:autoSpaceDN w:val="0"/>
        <w:spacing w:before="158" w:line="276" w:lineRule="auto"/>
        <w:ind w:left="360"/>
        <w:contextualSpacing w:val="0"/>
      </w:pPr>
    </w:p>
    <w:p w14:paraId="4EAC84B6" w14:textId="5EA26EDF" w:rsidR="00B112B8" w:rsidRDefault="00B112B8" w:rsidP="00A106F0">
      <w:pPr>
        <w:spacing w:after="0" w:line="276" w:lineRule="auto"/>
        <w:outlineLvl w:val="2"/>
        <w:rPr>
          <w:b/>
          <w:bCs/>
          <w:sz w:val="28"/>
          <w:szCs w:val="28"/>
        </w:rPr>
      </w:pPr>
      <w:r w:rsidRPr="00B6676C">
        <w:rPr>
          <w:b/>
          <w:bCs/>
          <w:sz w:val="28"/>
          <w:szCs w:val="28"/>
        </w:rPr>
        <w:lastRenderedPageBreak/>
        <w:t xml:space="preserve">Lesson </w:t>
      </w:r>
      <w:r>
        <w:rPr>
          <w:b/>
          <w:bCs/>
          <w:sz w:val="28"/>
          <w:szCs w:val="28"/>
        </w:rPr>
        <w:t>6.2</w:t>
      </w:r>
      <w:r w:rsidRPr="00B6676C">
        <w:rPr>
          <w:b/>
          <w:bCs/>
          <w:sz w:val="28"/>
          <w:szCs w:val="28"/>
        </w:rPr>
        <w:t xml:space="preserve">: </w:t>
      </w:r>
      <w:r>
        <w:rPr>
          <w:b/>
          <w:bCs/>
          <w:sz w:val="28"/>
          <w:szCs w:val="28"/>
        </w:rPr>
        <w:t>Exiting Custody</w:t>
      </w:r>
    </w:p>
    <w:p w14:paraId="4B6C2377" w14:textId="5851C2E3" w:rsidR="00B112B8" w:rsidRPr="00B6676C" w:rsidRDefault="00B112B8" w:rsidP="00A106F0">
      <w:pPr>
        <w:spacing w:after="0" w:line="276" w:lineRule="auto"/>
        <w:outlineLvl w:val="2"/>
        <w:rPr>
          <w:b/>
          <w:bCs/>
          <w:sz w:val="28"/>
          <w:szCs w:val="28"/>
        </w:rPr>
      </w:pPr>
      <w:r w:rsidRPr="00B6676C">
        <w:rPr>
          <w:b/>
          <w:bCs/>
          <w:sz w:val="28"/>
          <w:szCs w:val="28"/>
        </w:rPr>
        <w:t xml:space="preserve">Lesson Time: </w:t>
      </w:r>
      <w:r>
        <w:rPr>
          <w:b/>
          <w:bCs/>
          <w:sz w:val="28"/>
          <w:szCs w:val="28"/>
        </w:rPr>
        <w:t xml:space="preserve"> 45 </w:t>
      </w:r>
      <w:r w:rsidRPr="00B6676C">
        <w:rPr>
          <w:b/>
          <w:bCs/>
          <w:sz w:val="28"/>
          <w:szCs w:val="28"/>
        </w:rPr>
        <w:t>minutes</w:t>
      </w:r>
    </w:p>
    <w:p w14:paraId="0E9974E9" w14:textId="206BAB7E" w:rsidR="00B112B8" w:rsidRDefault="00B112B8" w:rsidP="00A106F0">
      <w:pPr>
        <w:spacing w:before="5" w:after="0" w:line="276" w:lineRule="auto"/>
        <w:rPr>
          <w:b/>
          <w:sz w:val="28"/>
        </w:rPr>
      </w:pPr>
      <w:r w:rsidRPr="00B6676C">
        <w:rPr>
          <w:b/>
          <w:sz w:val="28"/>
        </w:rPr>
        <w:t>Key Teaching</w:t>
      </w:r>
      <w:r w:rsidRPr="004D4223">
        <w:rPr>
          <w:b/>
          <w:sz w:val="28"/>
        </w:rPr>
        <w:t xml:space="preserve"> Points / Instructions</w:t>
      </w:r>
    </w:p>
    <w:p w14:paraId="04EA69BF" w14:textId="552305A5" w:rsidR="005377AE" w:rsidRDefault="005377AE" w:rsidP="00A106F0">
      <w:pPr>
        <w:spacing w:before="5" w:after="0" w:line="276" w:lineRule="auto"/>
        <w:rPr>
          <w:b/>
          <w:sz w:val="28"/>
        </w:rPr>
      </w:pPr>
    </w:p>
    <w:p w14:paraId="3026B89B" w14:textId="18843F80" w:rsidR="00B112B8" w:rsidRPr="004636D0" w:rsidRDefault="005377AE" w:rsidP="00CC2FE1">
      <w:pPr>
        <w:widowControl w:val="0"/>
        <w:numPr>
          <w:ilvl w:val="0"/>
          <w:numId w:val="6"/>
        </w:numPr>
        <w:tabs>
          <w:tab w:val="left" w:pos="360"/>
        </w:tabs>
        <w:autoSpaceDE w:val="0"/>
        <w:autoSpaceDN w:val="0"/>
        <w:spacing w:line="360" w:lineRule="auto"/>
        <w:ind w:left="360" w:right="130"/>
        <w:jc w:val="both"/>
        <w:rPr>
          <w:rFonts w:ascii="Symbol" w:hAnsi="Symbol"/>
        </w:rPr>
      </w:pPr>
      <w:r>
        <w:rPr>
          <w:noProof/>
        </w:rPr>
        <w:drawing>
          <wp:anchor distT="0" distB="0" distL="114300" distR="114300" simplePos="0" relativeHeight="251701248" behindDoc="0" locked="0" layoutInCell="1" allowOverlap="1" wp14:anchorId="16C59267" wp14:editId="42959386">
            <wp:simplePos x="0" y="0"/>
            <wp:positionH relativeFrom="column">
              <wp:posOffset>3691255</wp:posOffset>
            </wp:positionH>
            <wp:positionV relativeFrom="paragraph">
              <wp:posOffset>10160</wp:posOffset>
            </wp:positionV>
            <wp:extent cx="2194560" cy="1645920"/>
            <wp:effectExtent l="0" t="0" r="0" b="0"/>
            <wp:wrapSquare wrapText="bothSides"/>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636D0">
        <w:rPr>
          <w:b/>
        </w:rPr>
        <w:t xml:space="preserve">LEAD </w:t>
      </w:r>
      <w:r w:rsidR="00B112B8" w:rsidRPr="004636D0">
        <w:t>the group in a discussion concerning</w:t>
      </w:r>
      <w:r w:rsidR="00B112B8" w:rsidRPr="004636D0">
        <w:rPr>
          <w:spacing w:val="-9"/>
        </w:rPr>
        <w:t xml:space="preserve"> </w:t>
      </w:r>
      <w:r w:rsidR="00B112B8" w:rsidRPr="004636D0">
        <w:t>the</w:t>
      </w:r>
      <w:r w:rsidR="00B112B8" w:rsidRPr="004636D0">
        <w:rPr>
          <w:spacing w:val="-10"/>
        </w:rPr>
        <w:t xml:space="preserve"> </w:t>
      </w:r>
      <w:r w:rsidR="00B112B8" w:rsidRPr="004636D0">
        <w:t>role</w:t>
      </w:r>
      <w:r w:rsidR="00B112B8" w:rsidRPr="004636D0">
        <w:rPr>
          <w:spacing w:val="-7"/>
        </w:rPr>
        <w:t xml:space="preserve"> </w:t>
      </w:r>
      <w:r w:rsidR="00B112B8" w:rsidRPr="004636D0">
        <w:t>of</w:t>
      </w:r>
      <w:r w:rsidR="00B112B8" w:rsidRPr="004636D0">
        <w:rPr>
          <w:spacing w:val="-4"/>
        </w:rPr>
        <w:t xml:space="preserve"> </w:t>
      </w:r>
      <w:r w:rsidR="00B112B8" w:rsidRPr="004636D0">
        <w:t>the</w:t>
      </w:r>
      <w:r w:rsidR="00B112B8" w:rsidRPr="004636D0">
        <w:rPr>
          <w:spacing w:val="-10"/>
        </w:rPr>
        <w:t xml:space="preserve"> </w:t>
      </w:r>
      <w:r w:rsidR="00B112B8" w:rsidRPr="004636D0">
        <w:t>court</w:t>
      </w:r>
      <w:r w:rsidR="00B112B8" w:rsidRPr="004636D0">
        <w:rPr>
          <w:spacing w:val="-10"/>
        </w:rPr>
        <w:t xml:space="preserve"> </w:t>
      </w:r>
      <w:r w:rsidR="00B112B8" w:rsidRPr="004636D0">
        <w:t>in</w:t>
      </w:r>
      <w:r w:rsidR="00B112B8" w:rsidRPr="004636D0">
        <w:rPr>
          <w:spacing w:val="-8"/>
        </w:rPr>
        <w:t xml:space="preserve"> </w:t>
      </w:r>
      <w:r w:rsidR="00B112B8" w:rsidRPr="004636D0">
        <w:t>determining</w:t>
      </w:r>
      <w:r w:rsidR="00B112B8" w:rsidRPr="004636D0">
        <w:rPr>
          <w:spacing w:val="-8"/>
        </w:rPr>
        <w:t xml:space="preserve"> </w:t>
      </w:r>
      <w:r w:rsidR="00B112B8" w:rsidRPr="004636D0">
        <w:t>whether</w:t>
      </w:r>
      <w:r w:rsidR="00B112B8" w:rsidRPr="004636D0">
        <w:rPr>
          <w:spacing w:val="-9"/>
        </w:rPr>
        <w:t xml:space="preserve"> </w:t>
      </w:r>
      <w:r w:rsidR="00B112B8" w:rsidRPr="004636D0">
        <w:t>risk</w:t>
      </w:r>
      <w:r w:rsidR="00B112B8" w:rsidRPr="004636D0">
        <w:rPr>
          <w:spacing w:val="-5"/>
        </w:rPr>
        <w:t xml:space="preserve"> </w:t>
      </w:r>
      <w:r w:rsidR="00B112B8" w:rsidRPr="004636D0">
        <w:t>to</w:t>
      </w:r>
      <w:r w:rsidR="00B112B8" w:rsidRPr="004636D0">
        <w:rPr>
          <w:spacing w:val="-12"/>
        </w:rPr>
        <w:t xml:space="preserve"> </w:t>
      </w:r>
      <w:r w:rsidR="00B112B8" w:rsidRPr="004636D0">
        <w:t>the</w:t>
      </w:r>
      <w:r w:rsidR="00B112B8" w:rsidRPr="004636D0">
        <w:rPr>
          <w:spacing w:val="-9"/>
        </w:rPr>
        <w:t xml:space="preserve"> </w:t>
      </w:r>
      <w:r w:rsidR="00B112B8" w:rsidRPr="004636D0">
        <w:t>child</w:t>
      </w:r>
      <w:r w:rsidR="00B112B8" w:rsidRPr="004636D0">
        <w:rPr>
          <w:spacing w:val="-8"/>
        </w:rPr>
        <w:t xml:space="preserve"> </w:t>
      </w:r>
      <w:r w:rsidR="00B112B8" w:rsidRPr="004636D0">
        <w:t>has</w:t>
      </w:r>
      <w:r w:rsidR="00B112B8" w:rsidRPr="004636D0">
        <w:rPr>
          <w:spacing w:val="-6"/>
        </w:rPr>
        <w:t xml:space="preserve"> </w:t>
      </w:r>
      <w:r w:rsidR="00B112B8" w:rsidRPr="004636D0">
        <w:t>been sufficiently reduced to return the child home, or if it would be in the child’s best interest to permanently place him or her in the custody of a relative or with an adoptive</w:t>
      </w:r>
      <w:r w:rsidR="00B112B8" w:rsidRPr="004636D0">
        <w:rPr>
          <w:spacing w:val="-2"/>
        </w:rPr>
        <w:t xml:space="preserve"> </w:t>
      </w:r>
      <w:r w:rsidR="00B112B8" w:rsidRPr="004636D0">
        <w:t>family.</w:t>
      </w:r>
      <w:r w:rsidR="00A106F0" w:rsidRPr="00A106F0">
        <w:rPr>
          <w:noProof/>
        </w:rPr>
        <w:t xml:space="preserve"> </w:t>
      </w:r>
    </w:p>
    <w:p w14:paraId="5884E15B" w14:textId="77777777" w:rsidR="00B112B8" w:rsidRPr="004D4223" w:rsidRDefault="00B112B8" w:rsidP="00CC2FE1">
      <w:pPr>
        <w:widowControl w:val="0"/>
        <w:numPr>
          <w:ilvl w:val="0"/>
          <w:numId w:val="6"/>
        </w:numPr>
        <w:tabs>
          <w:tab w:val="left" w:pos="360"/>
        </w:tabs>
        <w:autoSpaceDE w:val="0"/>
        <w:autoSpaceDN w:val="0"/>
        <w:spacing w:before="1" w:line="360" w:lineRule="auto"/>
        <w:ind w:left="360"/>
        <w:rPr>
          <w:rFonts w:ascii="Courier New" w:hAnsi="Courier New"/>
        </w:rPr>
      </w:pPr>
      <w:r w:rsidRPr="004D4223">
        <w:rPr>
          <w:b/>
        </w:rPr>
        <w:t xml:space="preserve">REMIND </w:t>
      </w:r>
      <w:r w:rsidRPr="004D4223">
        <w:t xml:space="preserve">participants there are other advocates for the child and </w:t>
      </w:r>
      <w:r w:rsidRPr="004B2901">
        <w:t>family who</w:t>
      </w:r>
      <w:r w:rsidRPr="004B2901">
        <w:rPr>
          <w:sz w:val="28"/>
        </w:rPr>
        <w:t xml:space="preserve"> </w:t>
      </w:r>
      <w:r w:rsidRPr="004D4223">
        <w:t>have monitored the family’s progress toward permanence and report their findings to the court</w:t>
      </w:r>
      <w:r>
        <w:t xml:space="preserve"> (GAL, CASA).</w:t>
      </w:r>
      <w:r w:rsidRPr="00C061D6">
        <w:rPr>
          <w:noProof/>
        </w:rPr>
        <w:t xml:space="preserve"> </w:t>
      </w:r>
    </w:p>
    <w:p w14:paraId="7CC65219" w14:textId="77777777" w:rsidR="00B112B8" w:rsidRPr="004D4223" w:rsidRDefault="00B112B8" w:rsidP="00CC2FE1">
      <w:pPr>
        <w:widowControl w:val="0"/>
        <w:numPr>
          <w:ilvl w:val="0"/>
          <w:numId w:val="6"/>
        </w:numPr>
        <w:tabs>
          <w:tab w:val="left" w:pos="360"/>
        </w:tabs>
        <w:autoSpaceDE w:val="0"/>
        <w:autoSpaceDN w:val="0"/>
        <w:spacing w:before="161" w:line="360" w:lineRule="auto"/>
        <w:ind w:left="360"/>
        <w:rPr>
          <w:rFonts w:ascii="Symbol" w:hAnsi="Symbol"/>
        </w:rPr>
      </w:pPr>
      <w:r w:rsidRPr="004D4223">
        <w:rPr>
          <w:b/>
        </w:rPr>
        <w:t xml:space="preserve">EXPLORE </w:t>
      </w:r>
      <w:r w:rsidRPr="004D4223">
        <w:t xml:space="preserve">with participants whether children should be present for the hearing.  </w:t>
      </w:r>
      <w:r w:rsidRPr="004D4223">
        <w:rPr>
          <w:b/>
        </w:rPr>
        <w:t xml:space="preserve">ASK </w:t>
      </w:r>
      <w:r w:rsidRPr="004D4223">
        <w:t>participants why it is important for children to be involved</w:t>
      </w:r>
      <w:r>
        <w:t xml:space="preserve"> in the final Court Hearing</w:t>
      </w:r>
      <w:r w:rsidRPr="004D4223">
        <w:t xml:space="preserve">. </w:t>
      </w:r>
      <w:r w:rsidRPr="004D4223">
        <w:rPr>
          <w:b/>
        </w:rPr>
        <w:t xml:space="preserve">PROMPT </w:t>
      </w:r>
      <w:r w:rsidRPr="004D4223">
        <w:t>the group to include the following</w:t>
      </w:r>
      <w:r w:rsidRPr="004D4223">
        <w:rPr>
          <w:spacing w:val="-31"/>
        </w:rPr>
        <w:t xml:space="preserve"> </w:t>
      </w:r>
      <w:r w:rsidRPr="004D4223">
        <w:t>points:</w:t>
      </w:r>
    </w:p>
    <w:p w14:paraId="5F487474" w14:textId="77777777" w:rsidR="00B112B8" w:rsidRPr="004D4223" w:rsidRDefault="00B112B8" w:rsidP="00CC2FE1">
      <w:pPr>
        <w:widowControl w:val="0"/>
        <w:numPr>
          <w:ilvl w:val="1"/>
          <w:numId w:val="36"/>
        </w:numPr>
        <w:tabs>
          <w:tab w:val="left" w:pos="720"/>
        </w:tabs>
        <w:autoSpaceDE w:val="0"/>
        <w:autoSpaceDN w:val="0"/>
        <w:spacing w:before="1" w:line="360" w:lineRule="auto"/>
        <w:ind w:left="720"/>
        <w:rPr>
          <w:rFonts w:ascii="Courier New" w:hAnsi="Courier New"/>
        </w:rPr>
      </w:pPr>
      <w:r w:rsidRPr="004D4223">
        <w:t>It is very important for the children to have a</w:t>
      </w:r>
      <w:r w:rsidRPr="004D4223">
        <w:rPr>
          <w:spacing w:val="-7"/>
        </w:rPr>
        <w:t xml:space="preserve"> </w:t>
      </w:r>
      <w:r w:rsidRPr="004D4223">
        <w:t>voice.</w:t>
      </w:r>
    </w:p>
    <w:p w14:paraId="79A86B37" w14:textId="77777777" w:rsidR="00B112B8" w:rsidRPr="004D4223" w:rsidRDefault="00B112B8" w:rsidP="00CC2FE1">
      <w:pPr>
        <w:widowControl w:val="0"/>
        <w:numPr>
          <w:ilvl w:val="1"/>
          <w:numId w:val="36"/>
        </w:numPr>
        <w:tabs>
          <w:tab w:val="left" w:pos="720"/>
        </w:tabs>
        <w:autoSpaceDE w:val="0"/>
        <w:autoSpaceDN w:val="0"/>
        <w:spacing w:before="161" w:line="360" w:lineRule="auto"/>
        <w:ind w:left="720" w:right="575"/>
        <w:rPr>
          <w:rFonts w:ascii="Courier New" w:hAnsi="Courier New"/>
        </w:rPr>
      </w:pPr>
      <w:r w:rsidRPr="004D4223">
        <w:t>It</w:t>
      </w:r>
      <w:r w:rsidRPr="004D4223">
        <w:rPr>
          <w:spacing w:val="-3"/>
        </w:rPr>
        <w:t xml:space="preserve"> </w:t>
      </w:r>
      <w:r w:rsidRPr="004D4223">
        <w:t>provides</w:t>
      </w:r>
      <w:r w:rsidRPr="004D4223">
        <w:rPr>
          <w:spacing w:val="-2"/>
        </w:rPr>
        <w:t xml:space="preserve"> </w:t>
      </w:r>
      <w:r w:rsidRPr="004D4223">
        <w:t>reassurance</w:t>
      </w:r>
      <w:r w:rsidRPr="004D4223">
        <w:rPr>
          <w:spacing w:val="-2"/>
        </w:rPr>
        <w:t xml:space="preserve"> </w:t>
      </w:r>
      <w:r w:rsidRPr="004D4223">
        <w:t>that</w:t>
      </w:r>
      <w:r w:rsidRPr="004D4223">
        <w:rPr>
          <w:spacing w:val="-3"/>
        </w:rPr>
        <w:t xml:space="preserve"> </w:t>
      </w:r>
      <w:r w:rsidRPr="004D4223">
        <w:t>all</w:t>
      </w:r>
      <w:r w:rsidRPr="004D4223">
        <w:rPr>
          <w:spacing w:val="-4"/>
        </w:rPr>
        <w:t xml:space="preserve"> </w:t>
      </w:r>
      <w:r w:rsidRPr="004D4223">
        <w:t>of</w:t>
      </w:r>
      <w:r w:rsidRPr="004D4223">
        <w:rPr>
          <w:spacing w:val="-2"/>
        </w:rPr>
        <w:t xml:space="preserve"> </w:t>
      </w:r>
      <w:r w:rsidRPr="004D4223">
        <w:t>the</w:t>
      </w:r>
      <w:r w:rsidRPr="004D4223">
        <w:rPr>
          <w:spacing w:val="-3"/>
        </w:rPr>
        <w:t xml:space="preserve"> </w:t>
      </w:r>
      <w:r w:rsidRPr="004D4223">
        <w:t>adults</w:t>
      </w:r>
      <w:r w:rsidRPr="004D4223">
        <w:rPr>
          <w:spacing w:val="-2"/>
        </w:rPr>
        <w:t xml:space="preserve"> </w:t>
      </w:r>
      <w:r w:rsidRPr="004D4223">
        <w:t>in</w:t>
      </w:r>
      <w:r w:rsidRPr="004D4223">
        <w:rPr>
          <w:spacing w:val="-4"/>
        </w:rPr>
        <w:t xml:space="preserve"> </w:t>
      </w:r>
      <w:r w:rsidRPr="004D4223">
        <w:t>their</w:t>
      </w:r>
      <w:r w:rsidRPr="004D4223">
        <w:rPr>
          <w:spacing w:val="-1"/>
        </w:rPr>
        <w:t xml:space="preserve"> </w:t>
      </w:r>
      <w:r w:rsidRPr="004D4223">
        <w:t>lives</w:t>
      </w:r>
      <w:r w:rsidRPr="004D4223">
        <w:rPr>
          <w:spacing w:val="-2"/>
        </w:rPr>
        <w:t xml:space="preserve"> </w:t>
      </w:r>
      <w:r w:rsidRPr="004D4223">
        <w:t>care</w:t>
      </w:r>
      <w:r w:rsidRPr="004D4223">
        <w:rPr>
          <w:spacing w:val="-3"/>
        </w:rPr>
        <w:t xml:space="preserve"> </w:t>
      </w:r>
      <w:r w:rsidRPr="004D4223">
        <w:t>about</w:t>
      </w:r>
      <w:r w:rsidRPr="004D4223">
        <w:rPr>
          <w:spacing w:val="-28"/>
        </w:rPr>
        <w:t xml:space="preserve"> </w:t>
      </w:r>
      <w:r w:rsidRPr="004D4223">
        <w:t>them and want to listen to their</w:t>
      </w:r>
      <w:r w:rsidRPr="004D4223">
        <w:rPr>
          <w:spacing w:val="-10"/>
        </w:rPr>
        <w:t xml:space="preserve"> </w:t>
      </w:r>
      <w:r w:rsidRPr="004D4223">
        <w:t>concerns.</w:t>
      </w:r>
    </w:p>
    <w:p w14:paraId="4D261E75" w14:textId="77777777" w:rsidR="00B112B8" w:rsidRPr="004D4223" w:rsidRDefault="00B112B8" w:rsidP="00CC2FE1">
      <w:pPr>
        <w:widowControl w:val="0"/>
        <w:numPr>
          <w:ilvl w:val="1"/>
          <w:numId w:val="36"/>
        </w:numPr>
        <w:tabs>
          <w:tab w:val="left" w:pos="720"/>
        </w:tabs>
        <w:autoSpaceDE w:val="0"/>
        <w:autoSpaceDN w:val="0"/>
        <w:spacing w:before="100" w:line="360" w:lineRule="auto"/>
        <w:ind w:left="720" w:right="191"/>
        <w:rPr>
          <w:rFonts w:ascii="Courier New" w:hAnsi="Courier New"/>
        </w:rPr>
      </w:pPr>
      <w:r w:rsidRPr="004D4223">
        <w:t>Even young children can participate in court if they receive the proper preparation about what to expect, who will be there, how long it will last, and what they can say or</w:t>
      </w:r>
      <w:r w:rsidRPr="004D4223">
        <w:rPr>
          <w:spacing w:val="-6"/>
        </w:rPr>
        <w:t xml:space="preserve"> </w:t>
      </w:r>
      <w:r w:rsidRPr="004D4223">
        <w:t>do.</w:t>
      </w:r>
    </w:p>
    <w:p w14:paraId="4A6B438C" w14:textId="77777777" w:rsidR="00B112B8" w:rsidRPr="004D4223" w:rsidRDefault="00B112B8" w:rsidP="00CC2FE1">
      <w:pPr>
        <w:widowControl w:val="0"/>
        <w:numPr>
          <w:ilvl w:val="1"/>
          <w:numId w:val="36"/>
        </w:numPr>
        <w:tabs>
          <w:tab w:val="left" w:pos="720"/>
        </w:tabs>
        <w:autoSpaceDE w:val="0"/>
        <w:autoSpaceDN w:val="0"/>
        <w:spacing w:before="11" w:line="360" w:lineRule="auto"/>
        <w:ind w:left="720" w:right="297"/>
        <w:jc w:val="both"/>
        <w:rPr>
          <w:rFonts w:ascii="Courier New" w:hAnsi="Courier New"/>
        </w:rPr>
      </w:pPr>
      <w:r w:rsidRPr="004D4223">
        <w:t xml:space="preserve">If delicate material will be presented that may be inappropriate for children </w:t>
      </w:r>
      <w:r w:rsidRPr="004D4223">
        <w:lastRenderedPageBreak/>
        <w:t>to hear, they can participate in a portion of the hearing and be escorted to a waiting room for the remaining</w:t>
      </w:r>
      <w:r w:rsidRPr="004D4223">
        <w:rPr>
          <w:spacing w:val="-4"/>
        </w:rPr>
        <w:t xml:space="preserve"> </w:t>
      </w:r>
      <w:r w:rsidRPr="004D4223">
        <w:t>time.</w:t>
      </w:r>
    </w:p>
    <w:p w14:paraId="100B31EC" w14:textId="77777777" w:rsidR="00B112B8" w:rsidRPr="00DA6831" w:rsidRDefault="00B112B8" w:rsidP="00CC2FE1">
      <w:pPr>
        <w:widowControl w:val="0"/>
        <w:numPr>
          <w:ilvl w:val="0"/>
          <w:numId w:val="6"/>
        </w:numPr>
        <w:tabs>
          <w:tab w:val="left" w:pos="360"/>
        </w:tabs>
        <w:autoSpaceDE w:val="0"/>
        <w:autoSpaceDN w:val="0"/>
        <w:spacing w:before="281" w:line="360" w:lineRule="auto"/>
        <w:ind w:left="360"/>
        <w:rPr>
          <w:rFonts w:ascii="Symbol" w:hAnsi="Symbol"/>
          <w:b/>
        </w:rPr>
      </w:pPr>
      <w:r w:rsidRPr="00DA6831">
        <w:rPr>
          <w:b/>
          <w:bCs/>
        </w:rPr>
        <w:t xml:space="preserve">SHARE </w:t>
      </w:r>
      <w:r w:rsidRPr="009A3D9D">
        <w:t xml:space="preserve">with participants we will view Pathways to Permanence Scene 6— Realizing Reunification video where the case family appears in court to determine whether the children may be returned for a trial home visit. The scene takes place in the courtroom where the judge evaluates the progress Renee has made in drug treatment program and assesses her ability to assure permanency for the children. </w:t>
      </w:r>
      <w:r w:rsidRPr="00DA6831">
        <w:rPr>
          <w:b/>
          <w:bCs/>
        </w:rPr>
        <w:t xml:space="preserve">SHOW </w:t>
      </w:r>
      <w:r>
        <w:t xml:space="preserve">the following:  </w:t>
      </w:r>
      <w:hyperlink r:id="rId68" w:history="1">
        <w:r w:rsidRPr="00982636">
          <w:rPr>
            <w:rStyle w:val="Hyperlink"/>
          </w:rPr>
          <w:t>https://www.youtube.com/watch?v=6Iz6NSBzFu4&amp;feature=youtu.be&amp;t=2458</w:t>
        </w:r>
      </w:hyperlink>
      <w:r>
        <w:t xml:space="preserve"> </w:t>
      </w:r>
      <w:r w:rsidRPr="009A3D9D">
        <w:t xml:space="preserve">. Time is 13:37 minutes. Start 40:59 – 54:30. </w:t>
      </w:r>
    </w:p>
    <w:p w14:paraId="1886D8F8" w14:textId="77777777" w:rsidR="00B112B8" w:rsidRPr="00DA6831" w:rsidRDefault="00B112B8" w:rsidP="00CC2FE1">
      <w:pPr>
        <w:widowControl w:val="0"/>
        <w:numPr>
          <w:ilvl w:val="0"/>
          <w:numId w:val="6"/>
        </w:numPr>
        <w:tabs>
          <w:tab w:val="left" w:pos="360"/>
        </w:tabs>
        <w:autoSpaceDE w:val="0"/>
        <w:autoSpaceDN w:val="0"/>
        <w:spacing w:before="281" w:line="360" w:lineRule="auto"/>
        <w:ind w:left="360"/>
        <w:rPr>
          <w:rFonts w:ascii="Symbol" w:hAnsi="Symbol"/>
          <w:b/>
        </w:rPr>
      </w:pPr>
      <w:r w:rsidRPr="00DA6831">
        <w:rPr>
          <w:b/>
          <w:bCs/>
        </w:rPr>
        <w:t>DEBRIEF</w:t>
      </w:r>
      <w:r w:rsidRPr="009A3D9D">
        <w:t xml:space="preserve"> the scene with the large group. </w:t>
      </w:r>
      <w:r w:rsidRPr="00DA6831">
        <w:rPr>
          <w:b/>
          <w:bCs/>
        </w:rPr>
        <w:t>ASK</w:t>
      </w:r>
      <w:r w:rsidRPr="009A3D9D">
        <w:t xml:space="preserve"> what the court’s role in engaging participants in the permanency decision.  </w:t>
      </w:r>
    </w:p>
    <w:p w14:paraId="083E5858" w14:textId="3A98B153" w:rsidR="00B112B8" w:rsidRPr="009A3D9D" w:rsidRDefault="00B112B8" w:rsidP="00CC2FE1">
      <w:pPr>
        <w:widowControl w:val="0"/>
        <w:numPr>
          <w:ilvl w:val="0"/>
          <w:numId w:val="6"/>
        </w:numPr>
        <w:tabs>
          <w:tab w:val="left" w:pos="360"/>
        </w:tabs>
        <w:autoSpaceDE w:val="0"/>
        <w:autoSpaceDN w:val="0"/>
        <w:spacing w:before="281" w:line="360" w:lineRule="auto"/>
        <w:ind w:left="360"/>
        <w:rPr>
          <w:rFonts w:ascii="Symbol" w:hAnsi="Symbol"/>
          <w:b/>
        </w:rPr>
      </w:pPr>
      <w:r w:rsidRPr="00DA6831">
        <w:rPr>
          <w:b/>
          <w:bCs/>
        </w:rPr>
        <w:t>EMPHASIZE</w:t>
      </w:r>
      <w:r w:rsidRPr="009A3D9D">
        <w:t xml:space="preserve"> that now, at this stage in the life of the case, the juvenile court plays a key role in making the permanency decision. </w:t>
      </w:r>
      <w:r w:rsidRPr="00DA6831">
        <w:rPr>
          <w:b/>
          <w:bCs/>
        </w:rPr>
        <w:t>LEAD</w:t>
      </w:r>
      <w:r w:rsidRPr="009A3D9D">
        <w:t xml:space="preserve"> the group in a discussion concerning the role of the court in determining whether risk to the child has been sufficiently reduced to return the child home, or if it would be in the child’s best interest to permanently place him or her in the custody of a relative or with an adoptive family.</w:t>
      </w:r>
    </w:p>
    <w:p w14:paraId="5ACFEEED" w14:textId="5EE8D941" w:rsidR="00B112B8" w:rsidRPr="00DA6831" w:rsidRDefault="00B112B8" w:rsidP="00CC2FE1">
      <w:pPr>
        <w:widowControl w:val="0"/>
        <w:numPr>
          <w:ilvl w:val="0"/>
          <w:numId w:val="6"/>
        </w:numPr>
        <w:tabs>
          <w:tab w:val="left" w:pos="360"/>
        </w:tabs>
        <w:autoSpaceDE w:val="0"/>
        <w:autoSpaceDN w:val="0"/>
        <w:spacing w:before="281" w:line="360" w:lineRule="auto"/>
        <w:ind w:left="360"/>
        <w:rPr>
          <w:rFonts w:ascii="Symbol" w:hAnsi="Symbol"/>
          <w:b/>
        </w:rPr>
      </w:pPr>
      <w:r w:rsidRPr="00DA6831">
        <w:rPr>
          <w:b/>
          <w:bCs/>
        </w:rPr>
        <w:t>DEBRIEF</w:t>
      </w:r>
      <w:r w:rsidRPr="00DA6831">
        <w:t xml:space="preserve"> the scene around the Court and the decision that was made by asking the following questions: </w:t>
      </w:r>
    </w:p>
    <w:p w14:paraId="760DD475" w14:textId="20D6E49B" w:rsidR="00B112B8" w:rsidRPr="00DA6831" w:rsidRDefault="00B112B8" w:rsidP="00CC2FE1">
      <w:pPr>
        <w:widowControl w:val="0"/>
        <w:numPr>
          <w:ilvl w:val="1"/>
          <w:numId w:val="6"/>
        </w:numPr>
        <w:tabs>
          <w:tab w:val="left" w:pos="360"/>
        </w:tabs>
        <w:autoSpaceDE w:val="0"/>
        <w:autoSpaceDN w:val="0"/>
        <w:spacing w:before="281" w:line="360" w:lineRule="auto"/>
        <w:ind w:left="720"/>
        <w:rPr>
          <w:rFonts w:ascii="Symbol" w:hAnsi="Symbol"/>
          <w:b/>
        </w:rPr>
      </w:pPr>
      <w:r w:rsidRPr="00DA6831">
        <w:t xml:space="preserve">How did the judge engage all the participants in the hearing? </w:t>
      </w:r>
    </w:p>
    <w:p w14:paraId="0B9C8EF5" w14:textId="6AFFA170" w:rsidR="00B112B8" w:rsidRPr="00DA6831" w:rsidRDefault="00B112B8" w:rsidP="00CC2FE1">
      <w:pPr>
        <w:widowControl w:val="0"/>
        <w:numPr>
          <w:ilvl w:val="1"/>
          <w:numId w:val="6"/>
        </w:numPr>
        <w:tabs>
          <w:tab w:val="left" w:pos="360"/>
        </w:tabs>
        <w:autoSpaceDE w:val="0"/>
        <w:autoSpaceDN w:val="0"/>
        <w:spacing w:before="281" w:line="360" w:lineRule="auto"/>
        <w:ind w:left="720"/>
        <w:rPr>
          <w:rFonts w:ascii="Symbol" w:hAnsi="Symbol"/>
          <w:b/>
        </w:rPr>
      </w:pPr>
      <w:r w:rsidRPr="00DA6831">
        <w:t xml:space="preserve">Think about what the judge did to recognize and build on Renee’s strengths and those of Russ. How effective do you think the judge was in using a </w:t>
      </w:r>
      <w:r w:rsidRPr="00DA6831">
        <w:lastRenderedPageBreak/>
        <w:t xml:space="preserve">strengths-based approach with Renee and Russ? </w:t>
      </w:r>
    </w:p>
    <w:p w14:paraId="102509A0" w14:textId="42DDF035" w:rsidR="00B112B8" w:rsidRPr="00DA6831" w:rsidRDefault="00B112B8" w:rsidP="00CC2FE1">
      <w:pPr>
        <w:widowControl w:val="0"/>
        <w:numPr>
          <w:ilvl w:val="1"/>
          <w:numId w:val="6"/>
        </w:numPr>
        <w:tabs>
          <w:tab w:val="left" w:pos="360"/>
        </w:tabs>
        <w:autoSpaceDE w:val="0"/>
        <w:autoSpaceDN w:val="0"/>
        <w:spacing w:before="281" w:line="360" w:lineRule="auto"/>
        <w:ind w:left="720"/>
        <w:rPr>
          <w:rFonts w:ascii="Symbol" w:hAnsi="Symbol"/>
          <w:b/>
        </w:rPr>
      </w:pPr>
      <w:r w:rsidRPr="00DA6831">
        <w:t xml:space="preserve">Do you think he had all the information he needed to make this important decision? </w:t>
      </w:r>
    </w:p>
    <w:p w14:paraId="77EEF093" w14:textId="31DA6422" w:rsidR="00B112B8" w:rsidRPr="00DA6831" w:rsidRDefault="00B112B8" w:rsidP="00CC2FE1">
      <w:pPr>
        <w:pStyle w:val="BulletLevel1"/>
        <w:spacing w:line="360" w:lineRule="auto"/>
        <w:rPr>
          <w:rFonts w:ascii="Symbol" w:hAnsi="Symbol"/>
          <w:b/>
        </w:rPr>
      </w:pPr>
      <w:r w:rsidRPr="000A6639">
        <w:rPr>
          <w:b/>
          <w:bCs w:val="0"/>
        </w:rPr>
        <w:t>TELL</w:t>
      </w:r>
      <w:r w:rsidRPr="00DA6831">
        <w:t xml:space="preserve"> the participants there were other issues from the video that are important and continue to </w:t>
      </w:r>
      <w:r w:rsidRPr="000A6639">
        <w:rPr>
          <w:b/>
          <w:bCs w:val="0"/>
        </w:rPr>
        <w:t>DEBRIEF</w:t>
      </w:r>
      <w:r w:rsidRPr="00DA6831">
        <w:t xml:space="preserve"> using the following questions: </w:t>
      </w:r>
    </w:p>
    <w:p w14:paraId="2490331C" w14:textId="577B8002" w:rsidR="00B112B8" w:rsidRPr="00DA6831" w:rsidRDefault="00B112B8" w:rsidP="00CC2FE1">
      <w:pPr>
        <w:pStyle w:val="BulletLevel1"/>
        <w:numPr>
          <w:ilvl w:val="1"/>
          <w:numId w:val="45"/>
        </w:numPr>
        <w:spacing w:line="360" w:lineRule="auto"/>
        <w:ind w:left="720"/>
        <w:rPr>
          <w:rFonts w:ascii="Symbol" w:hAnsi="Symbol"/>
          <w:b/>
        </w:rPr>
      </w:pPr>
      <w:r w:rsidRPr="00DA6831">
        <w:t xml:space="preserve">What were the stipulations for the children’s return? </w:t>
      </w:r>
    </w:p>
    <w:p w14:paraId="4B058ED1" w14:textId="77777777" w:rsidR="00B112B8" w:rsidRPr="00DA6831" w:rsidRDefault="00B112B8" w:rsidP="00CC2FE1">
      <w:pPr>
        <w:pStyle w:val="BulletLevel1"/>
        <w:numPr>
          <w:ilvl w:val="1"/>
          <w:numId w:val="45"/>
        </w:numPr>
        <w:spacing w:line="360" w:lineRule="auto"/>
        <w:ind w:left="720"/>
        <w:rPr>
          <w:rFonts w:ascii="Symbol" w:hAnsi="Symbol"/>
          <w:b/>
        </w:rPr>
      </w:pPr>
      <w:r w:rsidRPr="00DA6831">
        <w:t xml:space="preserve">Do you think these were reasonable given the circumstances? </w:t>
      </w:r>
    </w:p>
    <w:p w14:paraId="2F44B301" w14:textId="1A400A08" w:rsidR="00B112B8" w:rsidRPr="00DA6831" w:rsidRDefault="00B112B8" w:rsidP="00CC2FE1">
      <w:pPr>
        <w:pStyle w:val="BulletLevel1"/>
        <w:numPr>
          <w:ilvl w:val="1"/>
          <w:numId w:val="45"/>
        </w:numPr>
        <w:spacing w:line="360" w:lineRule="auto"/>
        <w:ind w:left="720"/>
        <w:rPr>
          <w:rFonts w:ascii="Symbol" w:hAnsi="Symbol"/>
          <w:b/>
        </w:rPr>
      </w:pPr>
      <w:r w:rsidRPr="00DA6831">
        <w:t xml:space="preserve">What is the court’s role once the children are returned? </w:t>
      </w:r>
    </w:p>
    <w:p w14:paraId="79940759" w14:textId="0233246A" w:rsidR="00B112B8" w:rsidRPr="00DA6831" w:rsidRDefault="00B112B8" w:rsidP="00CC2FE1">
      <w:pPr>
        <w:pStyle w:val="BulletLevel1"/>
        <w:numPr>
          <w:ilvl w:val="1"/>
          <w:numId w:val="45"/>
        </w:numPr>
        <w:spacing w:line="360" w:lineRule="auto"/>
        <w:ind w:left="720"/>
        <w:rPr>
          <w:rFonts w:ascii="Symbol" w:hAnsi="Symbol"/>
          <w:b/>
        </w:rPr>
      </w:pPr>
      <w:r w:rsidRPr="00DA6831">
        <w:t xml:space="preserve">What is the agency’s role in helping Renee and her family with the transition to reunification? </w:t>
      </w:r>
    </w:p>
    <w:p w14:paraId="3EEAE74E" w14:textId="36FB0BAF" w:rsidR="00B112B8" w:rsidRPr="00DA6831" w:rsidRDefault="00B112B8" w:rsidP="00CC2FE1">
      <w:pPr>
        <w:pStyle w:val="BulletLevel1"/>
        <w:numPr>
          <w:ilvl w:val="1"/>
          <w:numId w:val="45"/>
        </w:numPr>
        <w:spacing w:line="360" w:lineRule="auto"/>
        <w:ind w:left="720"/>
        <w:rPr>
          <w:rFonts w:ascii="Symbol" w:hAnsi="Symbol"/>
          <w:b/>
        </w:rPr>
      </w:pPr>
      <w:r w:rsidRPr="00DA6831">
        <w:t xml:space="preserve">Do you think the services provided by the department and the drug treatment program will ensure Renee’s success? </w:t>
      </w:r>
    </w:p>
    <w:p w14:paraId="54B86C7B" w14:textId="4124C08D" w:rsidR="00B112B8" w:rsidRPr="00DA6831" w:rsidRDefault="00B112B8" w:rsidP="00CC2FE1">
      <w:pPr>
        <w:pStyle w:val="BulletLevel1"/>
        <w:numPr>
          <w:ilvl w:val="1"/>
          <w:numId w:val="45"/>
        </w:numPr>
        <w:spacing w:line="360" w:lineRule="auto"/>
        <w:ind w:left="720"/>
        <w:rPr>
          <w:rFonts w:ascii="Symbol" w:hAnsi="Symbol"/>
          <w:b/>
        </w:rPr>
      </w:pPr>
      <w:r w:rsidRPr="00DA6831">
        <w:t>What is the alternative if she is not successful or relapses?</w:t>
      </w:r>
    </w:p>
    <w:p w14:paraId="4226A006" w14:textId="39FBB658" w:rsidR="00B112B8" w:rsidRPr="004D4223" w:rsidRDefault="005377AE" w:rsidP="00CC2FE1">
      <w:pPr>
        <w:widowControl w:val="0"/>
        <w:numPr>
          <w:ilvl w:val="0"/>
          <w:numId w:val="6"/>
        </w:numPr>
        <w:tabs>
          <w:tab w:val="left" w:pos="360"/>
        </w:tabs>
        <w:autoSpaceDE w:val="0"/>
        <w:autoSpaceDN w:val="0"/>
        <w:spacing w:before="281" w:line="360" w:lineRule="auto"/>
        <w:ind w:left="360"/>
        <w:rPr>
          <w:rFonts w:ascii="Symbol" w:hAnsi="Symbol"/>
          <w:b/>
        </w:rPr>
      </w:pPr>
      <w:r>
        <w:rPr>
          <w:noProof/>
        </w:rPr>
        <w:drawing>
          <wp:anchor distT="0" distB="0" distL="114300" distR="114300" simplePos="0" relativeHeight="251702272" behindDoc="0" locked="0" layoutInCell="1" allowOverlap="1" wp14:anchorId="41B3B186" wp14:editId="4BBB7006">
            <wp:simplePos x="0" y="0"/>
            <wp:positionH relativeFrom="margin">
              <wp:posOffset>3726180</wp:posOffset>
            </wp:positionH>
            <wp:positionV relativeFrom="paragraph">
              <wp:posOffset>181610</wp:posOffset>
            </wp:positionV>
            <wp:extent cx="2194560" cy="1645920"/>
            <wp:effectExtent l="0" t="0" r="0" b="0"/>
            <wp:wrapSquare wrapText="bothSides"/>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DA6831">
        <w:rPr>
          <w:b/>
          <w:bCs/>
        </w:rPr>
        <w:t>FACILITATE</w:t>
      </w:r>
      <w:r w:rsidR="00B112B8" w:rsidRPr="00DA6831">
        <w:t xml:space="preserve"> a discussion around the remaining steps in the case.</w:t>
      </w:r>
      <w:r w:rsidR="00B112B8">
        <w:t xml:space="preserve">  </w:t>
      </w:r>
      <w:r w:rsidR="00B112B8" w:rsidRPr="004D4223">
        <w:rPr>
          <w:b/>
        </w:rPr>
        <w:t xml:space="preserve">REFER </w:t>
      </w:r>
      <w:r w:rsidR="00B112B8" w:rsidRPr="004D4223">
        <w:t xml:space="preserve">participants to </w:t>
      </w:r>
      <w:r w:rsidR="00B112B8">
        <w:t xml:space="preserve">the </w:t>
      </w:r>
      <w:hyperlink r:id="rId71" w:history="1">
        <w:r w:rsidR="00B112B8" w:rsidRPr="00B9787D">
          <w:rPr>
            <w:rStyle w:val="Hyperlink"/>
          </w:rPr>
          <w:t>Visitation Guide</w:t>
        </w:r>
      </w:hyperlink>
      <w:r w:rsidR="00B112B8">
        <w:t xml:space="preserve"> </w:t>
      </w:r>
      <w:r w:rsidR="00B112B8" w:rsidRPr="004D4223">
        <w:t xml:space="preserve">and </w:t>
      </w:r>
      <w:r w:rsidR="00B112B8">
        <w:t xml:space="preserve">Policy 16.31 Section F and </w:t>
      </w:r>
      <w:r w:rsidR="00B112B8" w:rsidRPr="004D4223">
        <w:t>discuss Trial Home Visits including:</w:t>
      </w:r>
      <w:r w:rsidR="00A106F0" w:rsidRPr="00A106F0">
        <w:rPr>
          <w:noProof/>
        </w:rPr>
        <w:t xml:space="preserve"> </w:t>
      </w:r>
    </w:p>
    <w:p w14:paraId="5ED5CAE3" w14:textId="77777777" w:rsidR="00B112B8" w:rsidRPr="004D4223" w:rsidRDefault="00B112B8" w:rsidP="00CC2FE1">
      <w:pPr>
        <w:widowControl w:val="0"/>
        <w:numPr>
          <w:ilvl w:val="1"/>
          <w:numId w:val="37"/>
        </w:numPr>
        <w:tabs>
          <w:tab w:val="left" w:pos="720"/>
        </w:tabs>
        <w:autoSpaceDE w:val="0"/>
        <w:autoSpaceDN w:val="0"/>
        <w:spacing w:before="100" w:line="360" w:lineRule="auto"/>
        <w:ind w:left="720"/>
        <w:rPr>
          <w:rFonts w:ascii="Courier New" w:hAnsi="Courier New"/>
        </w:rPr>
      </w:pPr>
      <w:r w:rsidRPr="004D4223">
        <w:t>Three (3) face to face visits during the first month of the trial home</w:t>
      </w:r>
      <w:r w:rsidRPr="004D4223">
        <w:rPr>
          <w:spacing w:val="-38"/>
        </w:rPr>
        <w:t xml:space="preserve"> </w:t>
      </w:r>
      <w:r w:rsidRPr="004D4223">
        <w:t>visit.</w:t>
      </w:r>
    </w:p>
    <w:p w14:paraId="4AD555F5" w14:textId="77777777" w:rsidR="00B112B8" w:rsidRPr="004D4223" w:rsidRDefault="00B112B8" w:rsidP="00CC2FE1">
      <w:pPr>
        <w:widowControl w:val="0"/>
        <w:numPr>
          <w:ilvl w:val="1"/>
          <w:numId w:val="37"/>
        </w:numPr>
        <w:tabs>
          <w:tab w:val="left" w:pos="720"/>
        </w:tabs>
        <w:autoSpaceDE w:val="0"/>
        <w:autoSpaceDN w:val="0"/>
        <w:spacing w:before="279" w:line="360" w:lineRule="auto"/>
        <w:ind w:left="720" w:right="1195"/>
        <w:rPr>
          <w:rFonts w:ascii="Courier New" w:hAnsi="Courier New"/>
        </w:rPr>
      </w:pPr>
      <w:r w:rsidRPr="004D4223">
        <w:t>An initial home visit must be made in the home on the day</w:t>
      </w:r>
      <w:r w:rsidRPr="004D4223">
        <w:rPr>
          <w:spacing w:val="-41"/>
        </w:rPr>
        <w:t xml:space="preserve"> </w:t>
      </w:r>
      <w:r w:rsidRPr="004D4223">
        <w:t>following placement to confirm</w:t>
      </w:r>
      <w:r w:rsidRPr="004D4223">
        <w:rPr>
          <w:spacing w:val="1"/>
        </w:rPr>
        <w:t xml:space="preserve"> </w:t>
      </w:r>
      <w:r w:rsidRPr="004D4223">
        <w:t>safety.</w:t>
      </w:r>
    </w:p>
    <w:p w14:paraId="754F7CA1" w14:textId="77777777" w:rsidR="00B112B8" w:rsidRPr="004D4223" w:rsidRDefault="00B112B8" w:rsidP="00CC2FE1">
      <w:pPr>
        <w:widowControl w:val="0"/>
        <w:numPr>
          <w:ilvl w:val="1"/>
          <w:numId w:val="37"/>
        </w:numPr>
        <w:tabs>
          <w:tab w:val="left" w:pos="720"/>
        </w:tabs>
        <w:autoSpaceDE w:val="0"/>
        <w:autoSpaceDN w:val="0"/>
        <w:spacing w:before="8" w:line="360" w:lineRule="auto"/>
        <w:ind w:left="720" w:right="213"/>
        <w:rPr>
          <w:rFonts w:ascii="Courier New" w:hAnsi="Courier New"/>
        </w:rPr>
      </w:pPr>
      <w:r w:rsidRPr="004D4223">
        <w:t>Two (2) face to face visits per month for the remainder of the trial home</w:t>
      </w:r>
      <w:r w:rsidRPr="004D4223">
        <w:rPr>
          <w:spacing w:val="-30"/>
        </w:rPr>
        <w:t xml:space="preserve"> </w:t>
      </w:r>
      <w:r w:rsidRPr="004D4223">
        <w:lastRenderedPageBreak/>
        <w:t>visit, with at least one of these visits occurring in the family</w:t>
      </w:r>
      <w:r w:rsidRPr="004D4223">
        <w:rPr>
          <w:spacing w:val="-15"/>
        </w:rPr>
        <w:t xml:space="preserve"> </w:t>
      </w:r>
      <w:r w:rsidRPr="004D4223">
        <w:t>home</w:t>
      </w:r>
      <w:r>
        <w:t xml:space="preserve"> and with one visit occurring in the school setting</w:t>
      </w:r>
      <w:r w:rsidRPr="004D4223">
        <w:t>.</w:t>
      </w:r>
    </w:p>
    <w:p w14:paraId="056D2A86" w14:textId="77777777" w:rsidR="00B112B8" w:rsidRPr="004D4223" w:rsidRDefault="00B112B8" w:rsidP="00CC2FE1">
      <w:pPr>
        <w:widowControl w:val="0"/>
        <w:numPr>
          <w:ilvl w:val="1"/>
          <w:numId w:val="37"/>
        </w:numPr>
        <w:tabs>
          <w:tab w:val="left" w:pos="720"/>
        </w:tabs>
        <w:autoSpaceDE w:val="0"/>
        <w:autoSpaceDN w:val="0"/>
        <w:spacing w:before="5" w:line="360" w:lineRule="auto"/>
        <w:ind w:left="720" w:right="226"/>
        <w:rPr>
          <w:rFonts w:ascii="Courier New" w:hAnsi="Courier New"/>
        </w:rPr>
      </w:pPr>
      <w:r w:rsidRPr="004D4223">
        <w:t>One</w:t>
      </w:r>
      <w:r w:rsidRPr="004D4223">
        <w:rPr>
          <w:spacing w:val="-2"/>
        </w:rPr>
        <w:t xml:space="preserve"> </w:t>
      </w:r>
      <w:r w:rsidRPr="004D4223">
        <w:t>(1)</w:t>
      </w:r>
      <w:r w:rsidRPr="004D4223">
        <w:rPr>
          <w:spacing w:val="-2"/>
        </w:rPr>
        <w:t xml:space="preserve"> </w:t>
      </w:r>
      <w:r w:rsidRPr="004D4223">
        <w:t>face</w:t>
      </w:r>
      <w:r w:rsidRPr="004D4223">
        <w:rPr>
          <w:spacing w:val="-1"/>
        </w:rPr>
        <w:t xml:space="preserve"> </w:t>
      </w:r>
      <w:r w:rsidRPr="004D4223">
        <w:t>to</w:t>
      </w:r>
      <w:r w:rsidRPr="004D4223">
        <w:rPr>
          <w:spacing w:val="-3"/>
        </w:rPr>
        <w:t xml:space="preserve"> </w:t>
      </w:r>
      <w:r w:rsidRPr="004D4223">
        <w:t>face</w:t>
      </w:r>
      <w:r w:rsidRPr="004D4223">
        <w:rPr>
          <w:spacing w:val="-1"/>
        </w:rPr>
        <w:t xml:space="preserve"> </w:t>
      </w:r>
      <w:r w:rsidRPr="004D4223">
        <w:t>visit</w:t>
      </w:r>
      <w:r w:rsidRPr="004D4223">
        <w:rPr>
          <w:spacing w:val="-2"/>
        </w:rPr>
        <w:t xml:space="preserve"> </w:t>
      </w:r>
      <w:r w:rsidRPr="004D4223">
        <w:t>with</w:t>
      </w:r>
      <w:r w:rsidRPr="004D4223">
        <w:rPr>
          <w:spacing w:val="-3"/>
        </w:rPr>
        <w:t xml:space="preserve"> </w:t>
      </w:r>
      <w:r w:rsidRPr="004D4223">
        <w:t>the</w:t>
      </w:r>
      <w:r w:rsidRPr="004D4223">
        <w:rPr>
          <w:spacing w:val="-2"/>
        </w:rPr>
        <w:t xml:space="preserve"> </w:t>
      </w:r>
      <w:r w:rsidRPr="004D4223">
        <w:t>school</w:t>
      </w:r>
      <w:r w:rsidRPr="004D4223">
        <w:rPr>
          <w:spacing w:val="-2"/>
        </w:rPr>
        <w:t xml:space="preserve"> </w:t>
      </w:r>
      <w:r w:rsidRPr="004D4223">
        <w:t>each</w:t>
      </w:r>
      <w:r w:rsidRPr="004D4223">
        <w:rPr>
          <w:spacing w:val="-3"/>
        </w:rPr>
        <w:t xml:space="preserve"> </w:t>
      </w:r>
      <w:r w:rsidRPr="004D4223">
        <w:t>month</w:t>
      </w:r>
      <w:r w:rsidRPr="004D4223">
        <w:rPr>
          <w:spacing w:val="-1"/>
        </w:rPr>
        <w:t xml:space="preserve"> </w:t>
      </w:r>
      <w:r w:rsidRPr="004D4223">
        <w:t>that</w:t>
      </w:r>
      <w:r w:rsidRPr="004D4223">
        <w:rPr>
          <w:spacing w:val="-2"/>
        </w:rPr>
        <w:t xml:space="preserve"> </w:t>
      </w:r>
      <w:r w:rsidRPr="004D4223">
        <w:t>school</w:t>
      </w:r>
      <w:r w:rsidRPr="004D4223">
        <w:rPr>
          <w:spacing w:val="-1"/>
        </w:rPr>
        <w:t xml:space="preserve"> </w:t>
      </w:r>
      <w:r w:rsidRPr="004D4223">
        <w:t>is</w:t>
      </w:r>
      <w:r w:rsidRPr="004D4223">
        <w:rPr>
          <w:spacing w:val="-1"/>
        </w:rPr>
        <w:t xml:space="preserve"> </w:t>
      </w:r>
      <w:r w:rsidRPr="004D4223">
        <w:t>in</w:t>
      </w:r>
      <w:r w:rsidRPr="004D4223">
        <w:rPr>
          <w:spacing w:val="-31"/>
        </w:rPr>
        <w:t xml:space="preserve"> </w:t>
      </w:r>
      <w:r w:rsidRPr="004D4223">
        <w:t>session. The FSW will interview the child’s teacher to determine progress and if the school placement is</w:t>
      </w:r>
      <w:r w:rsidRPr="004D4223">
        <w:rPr>
          <w:spacing w:val="-3"/>
        </w:rPr>
        <w:t xml:space="preserve"> </w:t>
      </w:r>
      <w:r w:rsidRPr="004D4223">
        <w:t>appropriate.</w:t>
      </w:r>
    </w:p>
    <w:p w14:paraId="4804F7DF" w14:textId="77777777" w:rsidR="00B112B8" w:rsidRPr="004D4223" w:rsidRDefault="00B112B8" w:rsidP="00CC2FE1">
      <w:pPr>
        <w:widowControl w:val="0"/>
        <w:numPr>
          <w:ilvl w:val="1"/>
          <w:numId w:val="37"/>
        </w:numPr>
        <w:tabs>
          <w:tab w:val="left" w:pos="720"/>
        </w:tabs>
        <w:autoSpaceDE w:val="0"/>
        <w:autoSpaceDN w:val="0"/>
        <w:spacing w:before="7" w:line="360" w:lineRule="auto"/>
        <w:ind w:left="720"/>
        <w:rPr>
          <w:rFonts w:ascii="Courier New" w:hAnsi="Courier New"/>
        </w:rPr>
      </w:pPr>
      <w:r w:rsidRPr="004D4223">
        <w:t>When a child enters a trial home visit and is still being served through a Contract Agency continuum, the Contract Agency staff will be responsible</w:t>
      </w:r>
      <w:r w:rsidRPr="004D4223">
        <w:rPr>
          <w:spacing w:val="-53"/>
        </w:rPr>
        <w:t xml:space="preserve"> </w:t>
      </w:r>
      <w:r w:rsidRPr="004D4223">
        <w:t>for completing the required</w:t>
      </w:r>
      <w:r w:rsidRPr="004D4223">
        <w:rPr>
          <w:spacing w:val="-3"/>
        </w:rPr>
        <w:t xml:space="preserve"> </w:t>
      </w:r>
      <w:r w:rsidRPr="004D4223">
        <w:t>visits.</w:t>
      </w:r>
    </w:p>
    <w:p w14:paraId="01A611C3" w14:textId="77777777" w:rsidR="00B112B8" w:rsidRPr="005F5BF5" w:rsidRDefault="00B112B8" w:rsidP="00CC2FE1">
      <w:pPr>
        <w:widowControl w:val="0"/>
        <w:numPr>
          <w:ilvl w:val="1"/>
          <w:numId w:val="37"/>
        </w:numPr>
        <w:tabs>
          <w:tab w:val="left" w:pos="720"/>
        </w:tabs>
        <w:autoSpaceDE w:val="0"/>
        <w:autoSpaceDN w:val="0"/>
        <w:spacing w:before="8" w:line="360" w:lineRule="auto"/>
        <w:ind w:left="720" w:right="261"/>
        <w:rPr>
          <w:rFonts w:ascii="Courier New" w:hAnsi="Courier New"/>
        </w:rPr>
      </w:pPr>
      <w:r w:rsidRPr="004D4223">
        <w:t>The DCS FSW will visit the child in their family home one time per month while the child is on a trial home visit and is being served through a</w:t>
      </w:r>
      <w:r w:rsidRPr="004D4223">
        <w:rPr>
          <w:spacing w:val="-22"/>
        </w:rPr>
        <w:t xml:space="preserve"> </w:t>
      </w:r>
      <w:r w:rsidRPr="004D4223">
        <w:t>Contract Agency</w:t>
      </w:r>
      <w:r w:rsidRPr="004D4223">
        <w:rPr>
          <w:spacing w:val="-5"/>
        </w:rPr>
        <w:t xml:space="preserve"> </w:t>
      </w:r>
      <w:r w:rsidRPr="004D4223">
        <w:t>continuum.</w:t>
      </w:r>
    </w:p>
    <w:p w14:paraId="5B0420F5" w14:textId="77777777" w:rsidR="00B112B8" w:rsidRPr="005F5BF5" w:rsidRDefault="00B112B8" w:rsidP="00CC2FE1">
      <w:pPr>
        <w:widowControl w:val="0"/>
        <w:numPr>
          <w:ilvl w:val="1"/>
          <w:numId w:val="37"/>
        </w:numPr>
        <w:tabs>
          <w:tab w:val="left" w:pos="720"/>
        </w:tabs>
        <w:autoSpaceDE w:val="0"/>
        <w:autoSpaceDN w:val="0"/>
        <w:spacing w:before="8" w:line="360" w:lineRule="auto"/>
        <w:ind w:left="720" w:right="261"/>
      </w:pPr>
      <w:r w:rsidRPr="005F5BF5">
        <w:t>A Discharge CFTM shou</w:t>
      </w:r>
      <w:r>
        <w:t xml:space="preserve">ld be scheduled and held within a sufficient timeframe to ensure the family’s needs are met and appropriate services are in place. the During this meeting the completed aftercare plan for the family should be discussed and pertinent records given to the family as outlined in policy. </w:t>
      </w:r>
    </w:p>
    <w:p w14:paraId="48713CE8" w14:textId="77777777" w:rsidR="00B112B8" w:rsidRPr="00DA6831" w:rsidRDefault="00B112B8" w:rsidP="00CC2FE1">
      <w:pPr>
        <w:pStyle w:val="BulletLevel1"/>
        <w:spacing w:line="360" w:lineRule="auto"/>
        <w:rPr>
          <w:rFonts w:ascii="Symbol" w:hAnsi="Symbol"/>
          <w:szCs w:val="24"/>
        </w:rPr>
      </w:pPr>
      <w:r w:rsidRPr="004D4223">
        <w:rPr>
          <w:b/>
        </w:rPr>
        <w:t xml:space="preserve">TRANSITION </w:t>
      </w:r>
      <w:r w:rsidRPr="004D4223">
        <w:t xml:space="preserve">when children enter care, the </w:t>
      </w:r>
      <w:r>
        <w:t>D</w:t>
      </w:r>
      <w:r w:rsidRPr="004D4223">
        <w:t>epartment has the responsibility</w:t>
      </w:r>
      <w:r w:rsidRPr="004D4223">
        <w:rPr>
          <w:spacing w:val="-33"/>
        </w:rPr>
        <w:t xml:space="preserve"> </w:t>
      </w:r>
      <w:r w:rsidRPr="004D4223">
        <w:t xml:space="preserve">to ensure that permanency is achieved. </w:t>
      </w:r>
      <w:r w:rsidRPr="00DA6831">
        <w:rPr>
          <w:szCs w:val="24"/>
        </w:rPr>
        <w:t>In the case of Renee and her family, the goal of reunification was achieved, but that is not true for every child and</w:t>
      </w:r>
      <w:r>
        <w:rPr>
          <w:szCs w:val="24"/>
        </w:rPr>
        <w:t xml:space="preserve"> </w:t>
      </w:r>
      <w:r w:rsidRPr="00DA6831">
        <w:rPr>
          <w:szCs w:val="24"/>
        </w:rPr>
        <w:t>family</w:t>
      </w:r>
      <w:r>
        <w:rPr>
          <w:szCs w:val="24"/>
        </w:rPr>
        <w:t>.</w:t>
      </w:r>
    </w:p>
    <w:p w14:paraId="3B3A76C9" w14:textId="77777777" w:rsidR="00B112B8" w:rsidRPr="004D4223" w:rsidRDefault="00B112B8" w:rsidP="00CC2FE1">
      <w:pPr>
        <w:pStyle w:val="BulletLevel1"/>
        <w:spacing w:line="360" w:lineRule="auto"/>
        <w:rPr>
          <w:rFonts w:ascii="Symbol" w:hAnsi="Symbol"/>
        </w:rPr>
      </w:pPr>
      <w:r w:rsidRPr="004D4223">
        <w:rPr>
          <w:b/>
        </w:rPr>
        <w:t>ASK</w:t>
      </w:r>
      <w:r w:rsidRPr="004D4223">
        <w:rPr>
          <w:b/>
          <w:spacing w:val="-4"/>
        </w:rPr>
        <w:t xml:space="preserve"> </w:t>
      </w:r>
      <w:r w:rsidRPr="004D4223">
        <w:t>participants</w:t>
      </w:r>
      <w:r w:rsidRPr="004D4223">
        <w:rPr>
          <w:spacing w:val="-3"/>
        </w:rPr>
        <w:t xml:space="preserve"> </w:t>
      </w:r>
      <w:r w:rsidRPr="004D4223">
        <w:t>at</w:t>
      </w:r>
      <w:r w:rsidRPr="004D4223">
        <w:rPr>
          <w:spacing w:val="-2"/>
        </w:rPr>
        <w:t xml:space="preserve"> </w:t>
      </w:r>
      <w:r w:rsidRPr="004D4223">
        <w:t>what</w:t>
      </w:r>
      <w:r w:rsidRPr="004D4223">
        <w:rPr>
          <w:spacing w:val="-2"/>
        </w:rPr>
        <w:t xml:space="preserve"> </w:t>
      </w:r>
      <w:r w:rsidRPr="004D4223">
        <w:t>point</w:t>
      </w:r>
      <w:r w:rsidRPr="004D4223">
        <w:rPr>
          <w:spacing w:val="-2"/>
        </w:rPr>
        <w:t xml:space="preserve"> </w:t>
      </w:r>
      <w:r w:rsidRPr="004D4223">
        <w:t>in</w:t>
      </w:r>
      <w:r w:rsidRPr="004D4223">
        <w:rPr>
          <w:spacing w:val="-3"/>
        </w:rPr>
        <w:t xml:space="preserve"> </w:t>
      </w:r>
      <w:r w:rsidRPr="004D4223">
        <w:t>the</w:t>
      </w:r>
      <w:r w:rsidRPr="004D4223">
        <w:rPr>
          <w:spacing w:val="-1"/>
        </w:rPr>
        <w:t xml:space="preserve"> </w:t>
      </w:r>
      <w:r w:rsidRPr="004D4223">
        <w:t>life</w:t>
      </w:r>
      <w:r w:rsidRPr="004D4223">
        <w:rPr>
          <w:spacing w:val="-2"/>
        </w:rPr>
        <w:t xml:space="preserve"> </w:t>
      </w:r>
      <w:r w:rsidRPr="004D4223">
        <w:t>of a</w:t>
      </w:r>
      <w:r w:rsidRPr="004D4223">
        <w:rPr>
          <w:spacing w:val="-2"/>
        </w:rPr>
        <w:t xml:space="preserve"> </w:t>
      </w:r>
      <w:r w:rsidRPr="004D4223">
        <w:t>case</w:t>
      </w:r>
      <w:r w:rsidRPr="004D4223">
        <w:rPr>
          <w:spacing w:val="-2"/>
        </w:rPr>
        <w:t xml:space="preserve"> </w:t>
      </w:r>
      <w:r w:rsidRPr="004D4223">
        <w:t>must</w:t>
      </w:r>
      <w:r w:rsidRPr="004D4223">
        <w:rPr>
          <w:spacing w:val="-3"/>
        </w:rPr>
        <w:t xml:space="preserve"> </w:t>
      </w:r>
      <w:r w:rsidRPr="004D4223">
        <w:t>a</w:t>
      </w:r>
      <w:r w:rsidRPr="004D4223">
        <w:rPr>
          <w:spacing w:val="-3"/>
        </w:rPr>
        <w:t xml:space="preserve"> </w:t>
      </w:r>
      <w:r w:rsidRPr="004D4223">
        <w:t>permanency</w:t>
      </w:r>
      <w:r w:rsidRPr="004D4223">
        <w:rPr>
          <w:spacing w:val="-27"/>
        </w:rPr>
        <w:t xml:space="preserve"> </w:t>
      </w:r>
      <w:r w:rsidRPr="004D4223">
        <w:t>decision be made and issues about permanency</w:t>
      </w:r>
      <w:r w:rsidRPr="004D4223">
        <w:rPr>
          <w:spacing w:val="-8"/>
        </w:rPr>
        <w:t xml:space="preserve"> </w:t>
      </w:r>
      <w:r w:rsidRPr="004D4223">
        <w:t>reconciled.</w:t>
      </w:r>
    </w:p>
    <w:p w14:paraId="4CEBC314" w14:textId="77777777" w:rsidR="00B112B8" w:rsidRPr="00DA6831" w:rsidRDefault="00B112B8" w:rsidP="00CC2FE1">
      <w:pPr>
        <w:pStyle w:val="BulletLevel1"/>
        <w:spacing w:line="360" w:lineRule="auto"/>
        <w:rPr>
          <w:rFonts w:ascii="Symbol" w:hAnsi="Symbol"/>
        </w:rPr>
      </w:pPr>
      <w:r w:rsidRPr="004D4223">
        <w:rPr>
          <w:b/>
        </w:rPr>
        <w:t>STRESS</w:t>
      </w:r>
      <w:r w:rsidRPr="004D4223">
        <w:rPr>
          <w:b/>
          <w:spacing w:val="-4"/>
        </w:rPr>
        <w:t xml:space="preserve"> </w:t>
      </w:r>
      <w:r w:rsidRPr="004D4223">
        <w:t>that</w:t>
      </w:r>
      <w:r w:rsidRPr="004D4223">
        <w:rPr>
          <w:spacing w:val="-2"/>
        </w:rPr>
        <w:t xml:space="preserve"> </w:t>
      </w:r>
      <w:r w:rsidRPr="004D4223">
        <w:t>permanency</w:t>
      </w:r>
      <w:r w:rsidRPr="004D4223">
        <w:rPr>
          <w:spacing w:val="-3"/>
        </w:rPr>
        <w:t xml:space="preserve"> </w:t>
      </w:r>
      <w:r w:rsidRPr="004D4223">
        <w:t>decisions</w:t>
      </w:r>
      <w:r w:rsidRPr="004D4223">
        <w:rPr>
          <w:spacing w:val="-3"/>
        </w:rPr>
        <w:t xml:space="preserve"> </w:t>
      </w:r>
      <w:r w:rsidRPr="004D4223">
        <w:t>and</w:t>
      </w:r>
      <w:r w:rsidRPr="004D4223">
        <w:rPr>
          <w:spacing w:val="-1"/>
        </w:rPr>
        <w:t xml:space="preserve"> </w:t>
      </w:r>
      <w:r w:rsidRPr="004D4223">
        <w:t>issues</w:t>
      </w:r>
      <w:r w:rsidRPr="004D4223">
        <w:rPr>
          <w:spacing w:val="-2"/>
        </w:rPr>
        <w:t xml:space="preserve"> </w:t>
      </w:r>
      <w:r w:rsidRPr="004D4223">
        <w:t>should</w:t>
      </w:r>
      <w:r w:rsidRPr="004D4223">
        <w:rPr>
          <w:spacing w:val="-1"/>
        </w:rPr>
        <w:t xml:space="preserve"> </w:t>
      </w:r>
      <w:r w:rsidRPr="004D4223">
        <w:t>be</w:t>
      </w:r>
      <w:r w:rsidRPr="004D4223">
        <w:rPr>
          <w:spacing w:val="-3"/>
        </w:rPr>
        <w:t xml:space="preserve"> </w:t>
      </w:r>
      <w:r w:rsidRPr="004D4223">
        <w:t>reconciled</w:t>
      </w:r>
      <w:r w:rsidRPr="004D4223">
        <w:rPr>
          <w:spacing w:val="-2"/>
        </w:rPr>
        <w:t xml:space="preserve"> </w:t>
      </w:r>
      <w:r w:rsidRPr="004D4223">
        <w:t>by</w:t>
      </w:r>
      <w:r w:rsidRPr="004D4223">
        <w:rPr>
          <w:spacing w:val="-2"/>
        </w:rPr>
        <w:t xml:space="preserve"> </w:t>
      </w:r>
      <w:r w:rsidRPr="004D4223">
        <w:t>the</w:t>
      </w:r>
      <w:r w:rsidRPr="004D4223">
        <w:rPr>
          <w:spacing w:val="-31"/>
        </w:rPr>
        <w:t xml:space="preserve"> </w:t>
      </w:r>
      <w:r w:rsidRPr="004D4223">
        <w:t>time the child has been in DCS custody for 12 months.</w:t>
      </w:r>
      <w:r>
        <w:t xml:space="preserve"> In the case of the Williams, </w:t>
      </w:r>
      <w:r>
        <w:lastRenderedPageBreak/>
        <w:t>family reunification was not achieved prior to the 12-month timeframe yet time was extended. Extending the goal of reunification past 12 months is called compelling reasons. The compelling reason for this family was that Renee was actively working her recovery plan and needed more time to complete the program.</w:t>
      </w:r>
    </w:p>
    <w:p w14:paraId="0BA7A9BD" w14:textId="77777777" w:rsidR="00B112B8" w:rsidRPr="004D4223" w:rsidRDefault="00B112B8" w:rsidP="00CC2FE1">
      <w:pPr>
        <w:pStyle w:val="BulletLevel1"/>
        <w:spacing w:line="360" w:lineRule="auto"/>
        <w:rPr>
          <w:rFonts w:ascii="Symbol" w:hAnsi="Symbol"/>
        </w:rPr>
      </w:pPr>
      <w:r w:rsidRPr="004D4223">
        <w:rPr>
          <w:b/>
        </w:rPr>
        <w:t xml:space="preserve">ASK </w:t>
      </w:r>
      <w:r w:rsidRPr="004D4223">
        <w:t>the group if they can identify other circumstances that</w:t>
      </w:r>
      <w:r w:rsidRPr="004D4223">
        <w:rPr>
          <w:spacing w:val="-31"/>
        </w:rPr>
        <w:t xml:space="preserve"> </w:t>
      </w:r>
      <w:r w:rsidRPr="004D4223">
        <w:t xml:space="preserve">might </w:t>
      </w:r>
      <w:r w:rsidRPr="004D4223">
        <w:rPr>
          <w:szCs w:val="24"/>
        </w:rPr>
        <w:t>warrant compelling reasons.</w:t>
      </w:r>
    </w:p>
    <w:p w14:paraId="3A277879" w14:textId="77777777" w:rsidR="00B112B8" w:rsidRPr="004D4223" w:rsidRDefault="00B112B8" w:rsidP="00CC2FE1">
      <w:pPr>
        <w:pStyle w:val="BulletLevel1"/>
        <w:spacing w:line="360" w:lineRule="auto"/>
        <w:rPr>
          <w:rFonts w:ascii="Symbol" w:hAnsi="Symbol"/>
        </w:rPr>
      </w:pPr>
      <w:r w:rsidRPr="004D4223">
        <w:rPr>
          <w:b/>
        </w:rPr>
        <w:t xml:space="preserve">EMPHASIZE </w:t>
      </w:r>
      <w:r w:rsidRPr="004D4223">
        <w:t xml:space="preserve">the permanency decision is not made solely by the FSW. </w:t>
      </w:r>
      <w:r w:rsidRPr="004D4223">
        <w:rPr>
          <w:b/>
        </w:rPr>
        <w:t xml:space="preserve">STRESS </w:t>
      </w:r>
      <w:r w:rsidRPr="004D4223">
        <w:t>the involvement of the Child and Family Team is very important at this</w:t>
      </w:r>
      <w:r w:rsidRPr="004D4223">
        <w:rPr>
          <w:spacing w:val="-21"/>
        </w:rPr>
        <w:t xml:space="preserve"> </w:t>
      </w:r>
      <w:r w:rsidRPr="004D4223">
        <w:t>point.</w:t>
      </w:r>
    </w:p>
    <w:p w14:paraId="1745985F" w14:textId="77777777" w:rsidR="00B112B8" w:rsidRDefault="00B112B8" w:rsidP="00B112B8">
      <w:pPr>
        <w:rPr>
          <w:b/>
          <w:bCs/>
          <w:sz w:val="28"/>
          <w:szCs w:val="28"/>
        </w:rPr>
      </w:pPr>
      <w:r>
        <w:br w:type="page"/>
      </w:r>
    </w:p>
    <w:p w14:paraId="63F322E4" w14:textId="4676A50A" w:rsidR="00B112B8" w:rsidRPr="00A106F0" w:rsidRDefault="00A106F0" w:rsidP="00A106F0">
      <w:pPr>
        <w:pStyle w:val="Heading1"/>
        <w:tabs>
          <w:tab w:val="left" w:pos="1505"/>
        </w:tabs>
        <w:spacing w:before="10" w:after="240"/>
        <w:jc w:val="center"/>
        <w:rPr>
          <w:rFonts w:asciiTheme="minorHAnsi" w:hAnsiTheme="minorHAnsi" w:cstheme="minorHAnsi"/>
          <w:color w:val="auto"/>
          <w:sz w:val="40"/>
          <w:szCs w:val="40"/>
        </w:rPr>
      </w:pPr>
      <w:r w:rsidRPr="00A106F0">
        <w:rPr>
          <w:rFonts w:asciiTheme="minorHAnsi" w:hAnsiTheme="minorHAnsi" w:cstheme="minorHAnsi"/>
          <w:color w:val="auto"/>
          <w:sz w:val="40"/>
          <w:szCs w:val="40"/>
        </w:rPr>
        <w:lastRenderedPageBreak/>
        <w:t>Unit 7: Closing/Wrap-up</w:t>
      </w:r>
    </w:p>
    <w:p w14:paraId="018E6F61" w14:textId="77777777" w:rsidR="00B112B8" w:rsidRDefault="00B112B8" w:rsidP="00B112B8">
      <w:pPr>
        <w:spacing w:before="159" w:line="276" w:lineRule="auto"/>
        <w:ind w:left="220"/>
        <w:outlineLvl w:val="2"/>
        <w:rPr>
          <w:b/>
          <w:bCs/>
          <w:sz w:val="28"/>
          <w:szCs w:val="28"/>
        </w:rPr>
      </w:pPr>
      <w:r w:rsidRPr="004D4223">
        <w:rPr>
          <w:b/>
          <w:bCs/>
          <w:sz w:val="28"/>
          <w:szCs w:val="28"/>
        </w:rPr>
        <w:t xml:space="preserve">Unit Time: </w:t>
      </w:r>
      <w:r>
        <w:rPr>
          <w:b/>
          <w:bCs/>
          <w:sz w:val="28"/>
          <w:szCs w:val="28"/>
        </w:rPr>
        <w:t>60</w:t>
      </w:r>
      <w:r w:rsidRPr="004D4223">
        <w:rPr>
          <w:b/>
          <w:bCs/>
          <w:sz w:val="28"/>
          <w:szCs w:val="28"/>
        </w:rPr>
        <w:t xml:space="preserve"> minutes </w:t>
      </w:r>
    </w:p>
    <w:p w14:paraId="50539AF4" w14:textId="5E78DD5B" w:rsidR="00B112B8" w:rsidRPr="004D4223" w:rsidRDefault="00B112B8" w:rsidP="00B112B8">
      <w:pPr>
        <w:spacing w:before="159" w:line="276" w:lineRule="auto"/>
        <w:ind w:left="220"/>
        <w:outlineLvl w:val="2"/>
        <w:rPr>
          <w:b/>
          <w:bCs/>
          <w:sz w:val="28"/>
          <w:szCs w:val="28"/>
        </w:rPr>
      </w:pPr>
      <w:r w:rsidRPr="004D4223">
        <w:rPr>
          <w:b/>
          <w:bCs/>
          <w:sz w:val="28"/>
          <w:szCs w:val="28"/>
        </w:rPr>
        <w:t>Learning Objectives:</w:t>
      </w:r>
    </w:p>
    <w:p w14:paraId="326C5DC1" w14:textId="0B5736EB" w:rsidR="00B112B8" w:rsidRPr="004D4223" w:rsidRDefault="00B112B8" w:rsidP="00B112B8">
      <w:pPr>
        <w:widowControl w:val="0"/>
        <w:numPr>
          <w:ilvl w:val="0"/>
          <w:numId w:val="6"/>
        </w:numPr>
        <w:tabs>
          <w:tab w:val="left" w:pos="580"/>
          <w:tab w:val="left" w:pos="581"/>
        </w:tabs>
        <w:autoSpaceDE w:val="0"/>
        <w:autoSpaceDN w:val="0"/>
        <w:spacing w:line="276" w:lineRule="auto"/>
        <w:ind w:right="171"/>
        <w:rPr>
          <w:rFonts w:ascii="Symbol" w:hAnsi="Symbol"/>
        </w:rPr>
      </w:pPr>
      <w:r w:rsidRPr="004D4223">
        <w:t>Participants will apply knowledge learned from the foster care casework</w:t>
      </w:r>
      <w:r w:rsidRPr="004D4223">
        <w:rPr>
          <w:spacing w:val="-29"/>
        </w:rPr>
        <w:t xml:space="preserve"> </w:t>
      </w:r>
      <w:r w:rsidRPr="004D4223">
        <w:t>process</w:t>
      </w:r>
      <w:r w:rsidR="005B200B">
        <w:t>.</w:t>
      </w:r>
    </w:p>
    <w:p w14:paraId="025595A0" w14:textId="522E09F5" w:rsidR="00B112B8" w:rsidRPr="004D4223" w:rsidRDefault="00B112B8" w:rsidP="00B112B8">
      <w:pPr>
        <w:spacing w:before="204" w:line="276" w:lineRule="auto"/>
        <w:ind w:left="220"/>
        <w:outlineLvl w:val="2"/>
        <w:rPr>
          <w:b/>
          <w:bCs/>
          <w:sz w:val="28"/>
          <w:szCs w:val="28"/>
        </w:rPr>
      </w:pPr>
      <w:r w:rsidRPr="004D4223">
        <w:rPr>
          <w:b/>
          <w:bCs/>
          <w:sz w:val="28"/>
          <w:szCs w:val="28"/>
        </w:rPr>
        <w:t>Supporting Materials:</w:t>
      </w:r>
    </w:p>
    <w:p w14:paraId="2859CCCE" w14:textId="00A8760B" w:rsidR="00B112B8" w:rsidRPr="004E7861" w:rsidRDefault="00A106F0" w:rsidP="00B112B8">
      <w:pPr>
        <w:widowControl w:val="0"/>
        <w:numPr>
          <w:ilvl w:val="0"/>
          <w:numId w:val="6"/>
        </w:numPr>
        <w:tabs>
          <w:tab w:val="left" w:pos="580"/>
          <w:tab w:val="left" w:pos="581"/>
        </w:tabs>
        <w:autoSpaceDE w:val="0"/>
        <w:autoSpaceDN w:val="0"/>
        <w:spacing w:line="276" w:lineRule="auto"/>
        <w:ind w:hanging="361"/>
        <w:rPr>
          <w:rFonts w:ascii="Symbol" w:hAnsi="Symbol"/>
        </w:rPr>
      </w:pPr>
      <w:r>
        <w:rPr>
          <w:noProof/>
        </w:rPr>
        <w:drawing>
          <wp:anchor distT="0" distB="0" distL="114300" distR="114300" simplePos="0" relativeHeight="251703296" behindDoc="0" locked="0" layoutInCell="1" allowOverlap="1" wp14:anchorId="4447CA4C" wp14:editId="7C97DE04">
            <wp:simplePos x="0" y="0"/>
            <wp:positionH relativeFrom="margin">
              <wp:align>right</wp:align>
            </wp:positionH>
            <wp:positionV relativeFrom="paragraph">
              <wp:posOffset>7620</wp:posOffset>
            </wp:positionV>
            <wp:extent cx="2194560" cy="1645920"/>
            <wp:effectExtent l="0" t="0" r="0" b="0"/>
            <wp:wrapSquare wrapText="bothSides"/>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4D4223">
        <w:t>PowerPoint</w:t>
      </w:r>
    </w:p>
    <w:p w14:paraId="1812BEBA" w14:textId="46CABB5C" w:rsidR="00B112B8" w:rsidRPr="004E7861" w:rsidRDefault="00B112B8" w:rsidP="00B112B8">
      <w:pPr>
        <w:widowControl w:val="0"/>
        <w:numPr>
          <w:ilvl w:val="0"/>
          <w:numId w:val="6"/>
        </w:numPr>
        <w:tabs>
          <w:tab w:val="left" w:pos="580"/>
          <w:tab w:val="left" w:pos="581"/>
        </w:tabs>
        <w:autoSpaceDE w:val="0"/>
        <w:autoSpaceDN w:val="0"/>
        <w:spacing w:line="276" w:lineRule="auto"/>
        <w:ind w:hanging="361"/>
        <w:rPr>
          <w:rFonts w:ascii="Symbol" w:hAnsi="Symbol"/>
        </w:rPr>
      </w:pPr>
      <w:r>
        <w:t>Policies:</w:t>
      </w:r>
      <w:r w:rsidR="00A106F0" w:rsidRPr="00A106F0">
        <w:rPr>
          <w:noProof/>
        </w:rPr>
        <w:t xml:space="preserve"> </w:t>
      </w:r>
    </w:p>
    <w:p w14:paraId="3BCE9105" w14:textId="77777777" w:rsidR="005B200B" w:rsidRDefault="00B112B8" w:rsidP="00CC2FE1">
      <w:pPr>
        <w:pStyle w:val="ListParagraph"/>
        <w:widowControl w:val="0"/>
        <w:numPr>
          <w:ilvl w:val="0"/>
          <w:numId w:val="48"/>
        </w:numPr>
        <w:tabs>
          <w:tab w:val="left" w:pos="941"/>
        </w:tabs>
        <w:autoSpaceDE w:val="0"/>
        <w:autoSpaceDN w:val="0"/>
        <w:spacing w:before="240" w:after="0" w:line="360" w:lineRule="auto"/>
        <w:ind w:right="160"/>
      </w:pPr>
      <w:r>
        <w:rPr>
          <w:noProof/>
        </w:rPr>
        <mc:AlternateContent>
          <mc:Choice Requires="wps">
            <w:drawing>
              <wp:anchor distT="0" distB="0" distL="114300" distR="114300" simplePos="0" relativeHeight="251678720" behindDoc="1" locked="0" layoutInCell="1" allowOverlap="1" wp14:anchorId="1602348D" wp14:editId="6C7FD09E">
                <wp:simplePos x="0" y="0"/>
                <wp:positionH relativeFrom="page">
                  <wp:posOffset>2530475</wp:posOffset>
                </wp:positionH>
                <wp:positionV relativeFrom="paragraph">
                  <wp:posOffset>252095</wp:posOffset>
                </wp:positionV>
                <wp:extent cx="41275" cy="7620"/>
                <wp:effectExtent l="0" t="0" r="0" b="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000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7C35C1" id="Rectangle 24" o:spid="_x0000_s1026" style="position:absolute;margin-left:199.25pt;margin-top:19.85pt;width:3.25pt;height:.6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" fillcolor="blue" stroked="f">
                <w10:wrap anchorx="page"/>
              </v:rect>
            </w:pict>
          </mc:Fallback>
        </mc:AlternateContent>
      </w:r>
      <w:hyperlink r:id="rId74" w:history="1">
        <w:r w:rsidRPr="004454C0">
          <w:rPr>
            <w:rStyle w:val="Hyperlink"/>
          </w:rPr>
          <w:t>New Hire Guide</w:t>
        </w:r>
      </w:hyperlink>
      <w:r>
        <w:t xml:space="preserve">  </w:t>
      </w:r>
    </w:p>
    <w:p w14:paraId="1ACF9846" w14:textId="77777777" w:rsidR="005B200B" w:rsidRDefault="00000000" w:rsidP="00CC2FE1">
      <w:pPr>
        <w:pStyle w:val="ListParagraph"/>
        <w:widowControl w:val="0"/>
        <w:numPr>
          <w:ilvl w:val="0"/>
          <w:numId w:val="48"/>
        </w:numPr>
        <w:tabs>
          <w:tab w:val="left" w:pos="941"/>
        </w:tabs>
        <w:autoSpaceDE w:val="0"/>
        <w:autoSpaceDN w:val="0"/>
        <w:spacing w:before="240" w:after="0" w:line="360" w:lineRule="auto"/>
        <w:ind w:right="160"/>
      </w:pPr>
      <w:hyperlink r:id="rId75" w:history="1">
        <w:r w:rsidR="00B112B8" w:rsidRPr="004454C0">
          <w:rPr>
            <w:rStyle w:val="Hyperlink"/>
          </w:rPr>
          <w:t>CFTM Guide</w:t>
        </w:r>
      </w:hyperlink>
      <w:r w:rsidR="00B112B8">
        <w:t xml:space="preserve"> </w:t>
      </w:r>
    </w:p>
    <w:p w14:paraId="1800841E" w14:textId="7E9E527E" w:rsidR="005B200B" w:rsidRPr="005B200B" w:rsidRDefault="00000000" w:rsidP="00CC2FE1">
      <w:pPr>
        <w:pStyle w:val="ListParagraph"/>
        <w:widowControl w:val="0"/>
        <w:numPr>
          <w:ilvl w:val="0"/>
          <w:numId w:val="48"/>
        </w:numPr>
        <w:tabs>
          <w:tab w:val="left" w:pos="941"/>
        </w:tabs>
        <w:autoSpaceDE w:val="0"/>
        <w:autoSpaceDN w:val="0"/>
        <w:spacing w:before="240" w:after="0" w:line="360" w:lineRule="auto"/>
        <w:ind w:right="160"/>
      </w:pPr>
      <w:hyperlink r:id="rId76" w:history="1">
        <w:r w:rsidR="00B112B8" w:rsidRPr="00B9787D">
          <w:rPr>
            <w:rStyle w:val="Hyperlink"/>
          </w:rPr>
          <w:t xml:space="preserve">Visitation Guide </w:t>
        </w:r>
      </w:hyperlink>
      <w:r w:rsidR="00B112B8" w:rsidRPr="005B200B">
        <w:rPr>
          <w:color w:val="0000FF"/>
          <w:spacing w:val="-8"/>
        </w:rPr>
        <w:t xml:space="preserve"> </w:t>
      </w:r>
      <w:r w:rsidR="00B112B8">
        <w:rPr>
          <w:noProof/>
        </w:rPr>
        <mc:AlternateContent>
          <mc:Choice Requires="wps">
            <w:drawing>
              <wp:anchor distT="0" distB="0" distL="114300" distR="114300" simplePos="0" relativeHeight="251679744" behindDoc="1" locked="0" layoutInCell="1" allowOverlap="1" wp14:anchorId="32220484" wp14:editId="5E14120B">
                <wp:simplePos x="0" y="0"/>
                <wp:positionH relativeFrom="page">
                  <wp:posOffset>3085465</wp:posOffset>
                </wp:positionH>
                <wp:positionV relativeFrom="paragraph">
                  <wp:posOffset>238760</wp:posOffset>
                </wp:positionV>
                <wp:extent cx="39370" cy="762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 cy="7620"/>
                        </a:xfrm>
                        <a:prstGeom prst="rect">
                          <a:avLst/>
                        </a:prstGeom>
                        <a:solidFill>
                          <a:srgbClr val="0000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7B239" id="Rectangle 19" o:spid="_x0000_s1026" style="position:absolute;margin-left:242.95pt;margin-top:18.8pt;width:3.1pt;height:.6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" fillcolor="blue" stroked="f">
                <w10:wrap anchorx="page"/>
              </v:rect>
            </w:pict>
          </mc:Fallback>
        </mc:AlternateContent>
      </w:r>
      <w:r w:rsidR="00B112B8" w:rsidRPr="005B200B">
        <w:rPr>
          <w:rFonts w:ascii="Courier New" w:hAnsi="Courier New"/>
        </w:rPr>
        <w:t xml:space="preserve"> </w:t>
      </w:r>
    </w:p>
    <w:p w14:paraId="5DD33A38" w14:textId="10368E5F" w:rsidR="00B112B8" w:rsidRPr="004E7861" w:rsidRDefault="00000000" w:rsidP="00CC2FE1">
      <w:pPr>
        <w:pStyle w:val="ListParagraph"/>
        <w:widowControl w:val="0"/>
        <w:numPr>
          <w:ilvl w:val="0"/>
          <w:numId w:val="48"/>
        </w:numPr>
        <w:tabs>
          <w:tab w:val="left" w:pos="941"/>
        </w:tabs>
        <w:autoSpaceDE w:val="0"/>
        <w:autoSpaceDN w:val="0"/>
        <w:spacing w:before="240" w:after="0" w:line="360" w:lineRule="auto"/>
      </w:pPr>
      <w:hyperlink r:id="rId77" w:history="1">
        <w:r w:rsidR="00B112B8" w:rsidRPr="00F460AF">
          <w:rPr>
            <w:rStyle w:val="Hyperlink"/>
          </w:rPr>
          <w:t>Case Calendar</w:t>
        </w:r>
      </w:hyperlink>
    </w:p>
    <w:p w14:paraId="0B6D579B" w14:textId="4A4E16AD" w:rsidR="00B112B8" w:rsidRPr="004D4223" w:rsidRDefault="00B112B8" w:rsidP="00B112B8">
      <w:pPr>
        <w:spacing w:line="276" w:lineRule="auto"/>
        <w:rPr>
          <w:rFonts w:ascii="Symbol" w:hAnsi="Symbol"/>
          <w:highlight w:val="yellow"/>
        </w:rPr>
      </w:pPr>
    </w:p>
    <w:p w14:paraId="7CC67FF0" w14:textId="1FFD6535" w:rsidR="00B112B8" w:rsidRPr="00A106F0" w:rsidRDefault="00B112B8" w:rsidP="00A106F0">
      <w:pPr>
        <w:pStyle w:val="Heading3"/>
        <w:spacing w:before="0" w:line="314" w:lineRule="auto"/>
        <w:rPr>
          <w:rFonts w:asciiTheme="minorHAnsi" w:hAnsiTheme="minorHAnsi" w:cstheme="minorHAnsi"/>
          <w:color w:val="auto"/>
          <w:sz w:val="28"/>
          <w:szCs w:val="28"/>
        </w:rPr>
      </w:pPr>
      <w:bookmarkStart w:id="4" w:name="L71"/>
      <w:bookmarkEnd w:id="4"/>
      <w:r w:rsidRPr="00A106F0">
        <w:rPr>
          <w:rFonts w:asciiTheme="minorHAnsi" w:hAnsiTheme="minorHAnsi" w:cstheme="minorHAnsi"/>
          <w:color w:val="auto"/>
          <w:sz w:val="28"/>
          <w:szCs w:val="28"/>
        </w:rPr>
        <w:t>Lesson 7.1: C</w:t>
      </w:r>
      <w:r w:rsidR="005B200B">
        <w:rPr>
          <w:rFonts w:asciiTheme="minorHAnsi" w:hAnsiTheme="minorHAnsi" w:cstheme="minorHAnsi"/>
          <w:color w:val="auto"/>
          <w:sz w:val="28"/>
          <w:szCs w:val="28"/>
        </w:rPr>
        <w:t>ontent Review</w:t>
      </w:r>
      <w:r w:rsidRPr="00A106F0">
        <w:rPr>
          <w:rFonts w:asciiTheme="minorHAnsi" w:hAnsiTheme="minorHAnsi" w:cstheme="minorHAnsi"/>
          <w:color w:val="auto"/>
          <w:sz w:val="28"/>
          <w:szCs w:val="28"/>
        </w:rPr>
        <w:t xml:space="preserve"> </w:t>
      </w:r>
    </w:p>
    <w:p w14:paraId="662727F3" w14:textId="306EF06C" w:rsidR="00B112B8" w:rsidRPr="00A106F0" w:rsidRDefault="00B112B8" w:rsidP="00A106F0">
      <w:pPr>
        <w:pStyle w:val="Heading3"/>
        <w:spacing w:before="0" w:line="314" w:lineRule="auto"/>
        <w:rPr>
          <w:rFonts w:asciiTheme="minorHAnsi" w:hAnsiTheme="minorHAnsi" w:cstheme="minorHAnsi"/>
          <w:color w:val="auto"/>
          <w:sz w:val="28"/>
          <w:szCs w:val="28"/>
        </w:rPr>
      </w:pPr>
      <w:r w:rsidRPr="00A106F0">
        <w:rPr>
          <w:rFonts w:asciiTheme="minorHAnsi" w:hAnsiTheme="minorHAnsi" w:cstheme="minorHAnsi"/>
          <w:color w:val="auto"/>
          <w:sz w:val="28"/>
          <w:szCs w:val="28"/>
        </w:rPr>
        <w:t>Lesson Time: 45 minutes</w:t>
      </w:r>
    </w:p>
    <w:p w14:paraId="0568F79A" w14:textId="2A467578" w:rsidR="00B112B8" w:rsidRDefault="00B112B8" w:rsidP="00A106F0">
      <w:pPr>
        <w:spacing w:line="381" w:lineRule="exact"/>
        <w:rPr>
          <w:b/>
          <w:sz w:val="28"/>
        </w:rPr>
      </w:pPr>
      <w:r w:rsidRPr="005031DD">
        <w:rPr>
          <w:b/>
          <w:sz w:val="28"/>
        </w:rPr>
        <w:t>Key Teaching Points / Instructions</w:t>
      </w:r>
    </w:p>
    <w:p w14:paraId="6C15365C" w14:textId="77777777" w:rsidR="00CC2FE1" w:rsidRPr="00A106F0" w:rsidRDefault="00CC2FE1" w:rsidP="00A106F0">
      <w:pPr>
        <w:spacing w:line="381" w:lineRule="exact"/>
        <w:rPr>
          <w:b/>
          <w:sz w:val="28"/>
        </w:rPr>
      </w:pPr>
    </w:p>
    <w:p w14:paraId="26EF9441" w14:textId="7F4F1323" w:rsidR="00B112B8" w:rsidRPr="004D4223" w:rsidRDefault="00B112B8" w:rsidP="00CC2FE1">
      <w:pPr>
        <w:widowControl w:val="0"/>
        <w:numPr>
          <w:ilvl w:val="0"/>
          <w:numId w:val="7"/>
        </w:numPr>
        <w:tabs>
          <w:tab w:val="left" w:pos="360"/>
        </w:tabs>
        <w:autoSpaceDE w:val="0"/>
        <w:autoSpaceDN w:val="0"/>
        <w:spacing w:line="360" w:lineRule="auto"/>
        <w:ind w:left="360" w:right="90"/>
        <w:rPr>
          <w:b/>
        </w:rPr>
      </w:pPr>
      <w:r w:rsidRPr="004D4223">
        <w:rPr>
          <w:b/>
        </w:rPr>
        <w:t xml:space="preserve">STATE </w:t>
      </w:r>
      <w:r w:rsidRPr="004D4223">
        <w:rPr>
          <w:bCs/>
        </w:rPr>
        <w:t>w</w:t>
      </w:r>
      <w:r w:rsidRPr="004D4223">
        <w:t xml:space="preserve">e </w:t>
      </w:r>
      <w:r w:rsidRPr="004D4223">
        <w:rPr>
          <w:spacing w:val="2"/>
        </w:rPr>
        <w:t>will now</w:t>
      </w:r>
      <w:r w:rsidRPr="004D4223">
        <w:t xml:space="preserve"> put all the pieces together and </w:t>
      </w:r>
      <w:r w:rsidR="005B200B">
        <w:t xml:space="preserve">test our knowledge of the content and the casework process. </w:t>
      </w:r>
      <w:r w:rsidRPr="004D4223">
        <w:t xml:space="preserve"> </w:t>
      </w:r>
    </w:p>
    <w:p w14:paraId="160DB23E" w14:textId="27FC7450" w:rsidR="00A106F0" w:rsidRPr="00B5107C" w:rsidRDefault="00B112B8" w:rsidP="00CC2FE1">
      <w:pPr>
        <w:pStyle w:val="ListParagraph"/>
        <w:widowControl w:val="0"/>
        <w:numPr>
          <w:ilvl w:val="0"/>
          <w:numId w:val="40"/>
        </w:numPr>
        <w:tabs>
          <w:tab w:val="left" w:pos="360"/>
        </w:tabs>
        <w:autoSpaceDE w:val="0"/>
        <w:autoSpaceDN w:val="0"/>
        <w:spacing w:before="100" w:after="0" w:line="360" w:lineRule="auto"/>
        <w:ind w:left="360"/>
        <w:contextualSpacing w:val="0"/>
        <w:rPr>
          <w:rFonts w:ascii="Symbol" w:hAnsi="Symbol"/>
          <w:bCs/>
        </w:rPr>
      </w:pPr>
      <w:r w:rsidRPr="003A7E2B">
        <w:rPr>
          <w:b/>
        </w:rPr>
        <w:t xml:space="preserve">CONDUCT ACTIVITY: </w:t>
      </w:r>
      <w:r w:rsidR="00B5107C">
        <w:rPr>
          <w:bCs/>
        </w:rPr>
        <w:t>Jeopardy Game</w:t>
      </w:r>
    </w:p>
    <w:p w14:paraId="4979AF0E" w14:textId="7D9CBBD8" w:rsidR="00B5107C" w:rsidRPr="005377AE" w:rsidRDefault="00B5107C" w:rsidP="00CC2FE1">
      <w:pPr>
        <w:pStyle w:val="ListParagraph"/>
        <w:widowControl w:val="0"/>
        <w:numPr>
          <w:ilvl w:val="0"/>
          <w:numId w:val="55"/>
        </w:numPr>
        <w:tabs>
          <w:tab w:val="left" w:pos="360"/>
        </w:tabs>
        <w:autoSpaceDE w:val="0"/>
        <w:autoSpaceDN w:val="0"/>
        <w:spacing w:before="100" w:after="0" w:line="360" w:lineRule="auto"/>
        <w:rPr>
          <w:rFonts w:ascii="Symbol" w:hAnsi="Symbol"/>
          <w:bCs/>
        </w:rPr>
      </w:pPr>
      <w:r w:rsidRPr="005377AE">
        <w:rPr>
          <w:bCs/>
        </w:rPr>
        <w:t xml:space="preserve">Trainer: decide on how the teams will be broken down and who will keep score.  It </w:t>
      </w:r>
      <w:r w:rsidR="00023331" w:rsidRPr="005377AE">
        <w:rPr>
          <w:bCs/>
        </w:rPr>
        <w:t xml:space="preserve">seems </w:t>
      </w:r>
      <w:r w:rsidRPr="005377AE">
        <w:rPr>
          <w:bCs/>
        </w:rPr>
        <w:t>easiest to have 2 class teams and each team have a score keeper and select NO teams on the Jeopardy game.</w:t>
      </w:r>
      <w:r w:rsidR="00023331" w:rsidRPr="005377AE">
        <w:rPr>
          <w:bCs/>
        </w:rPr>
        <w:t xml:space="preserve"> If the trainer is </w:t>
      </w:r>
      <w:r w:rsidR="00023331" w:rsidRPr="005377AE">
        <w:rPr>
          <w:bCs/>
        </w:rPr>
        <w:lastRenderedPageBreak/>
        <w:t xml:space="preserve">comfortable with maneuvering within the game, they can select how many </w:t>
      </w:r>
      <w:r w:rsidR="00BE787E">
        <w:rPr>
          <w:noProof/>
        </w:rPr>
        <w:drawing>
          <wp:anchor distT="0" distB="0" distL="114300" distR="114300" simplePos="0" relativeHeight="251707392" behindDoc="0" locked="0" layoutInCell="1" allowOverlap="1" wp14:anchorId="4B1F7EF0" wp14:editId="22B4FD7E">
            <wp:simplePos x="0" y="0"/>
            <wp:positionH relativeFrom="column">
              <wp:posOffset>3962400</wp:posOffset>
            </wp:positionH>
            <wp:positionV relativeFrom="paragraph">
              <wp:posOffset>609600</wp:posOffset>
            </wp:positionV>
            <wp:extent cx="2011680" cy="1508760"/>
            <wp:effectExtent l="0" t="0" r="762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2011680" cy="1508760"/>
                    </a:xfrm>
                    <a:prstGeom prst="rect">
                      <a:avLst/>
                    </a:prstGeom>
                  </pic:spPr>
                </pic:pic>
              </a:graphicData>
            </a:graphic>
            <wp14:sizeRelH relativeFrom="page">
              <wp14:pctWidth>0</wp14:pctWidth>
            </wp14:sizeRelH>
            <wp14:sizeRelV relativeFrom="page">
              <wp14:pctHeight>0</wp14:pctHeight>
            </wp14:sizeRelV>
          </wp:anchor>
        </w:drawing>
      </w:r>
      <w:r w:rsidR="00023331" w:rsidRPr="005377AE">
        <w:rPr>
          <w:bCs/>
        </w:rPr>
        <w:t>teams to start the game; however</w:t>
      </w:r>
      <w:r w:rsidR="00ED1BF0" w:rsidRPr="005377AE">
        <w:rPr>
          <w:bCs/>
        </w:rPr>
        <w:t>,</w:t>
      </w:r>
      <w:r w:rsidR="00023331" w:rsidRPr="005377AE">
        <w:rPr>
          <w:bCs/>
        </w:rPr>
        <w:t xml:space="preserve"> they </w:t>
      </w:r>
      <w:r w:rsidR="00ED1BF0" w:rsidRPr="005377AE">
        <w:rPr>
          <w:bCs/>
        </w:rPr>
        <w:t>must</w:t>
      </w:r>
      <w:r w:rsidR="00023331" w:rsidRPr="005377AE">
        <w:rPr>
          <w:bCs/>
        </w:rPr>
        <w:t xml:space="preserve"> hit the plus sign after the participant answers correctly or incorrectly to keep score within the game at the bottom of the screen.</w:t>
      </w:r>
      <w:r w:rsidR="00BE787E" w:rsidRPr="00BE787E">
        <w:rPr>
          <w:noProof/>
        </w:rPr>
        <w:t xml:space="preserve"> </w:t>
      </w:r>
    </w:p>
    <w:p w14:paraId="565FC059" w14:textId="77777777" w:rsidR="00ED1BF0" w:rsidRPr="00ED1BF0" w:rsidRDefault="00ED1BF0" w:rsidP="00CC2FE1">
      <w:pPr>
        <w:pStyle w:val="ListParagraph"/>
        <w:widowControl w:val="0"/>
        <w:numPr>
          <w:ilvl w:val="0"/>
          <w:numId w:val="52"/>
        </w:numPr>
        <w:tabs>
          <w:tab w:val="left" w:pos="360"/>
        </w:tabs>
        <w:autoSpaceDE w:val="0"/>
        <w:autoSpaceDN w:val="0"/>
        <w:spacing w:before="100" w:after="0" w:line="360" w:lineRule="auto"/>
        <w:rPr>
          <w:rFonts w:ascii="Symbol" w:hAnsi="Symbol"/>
          <w:bCs/>
        </w:rPr>
      </w:pPr>
      <w:r w:rsidRPr="00ED1BF0">
        <w:rPr>
          <w:bCs/>
        </w:rPr>
        <w:t xml:space="preserve">Play Jeopardy. </w:t>
      </w:r>
      <w:r w:rsidRPr="00ED1BF0">
        <w:rPr>
          <w:b/>
        </w:rPr>
        <w:t xml:space="preserve">Link: </w:t>
      </w:r>
      <w:hyperlink r:id="rId80" w:history="1">
        <w:r w:rsidRPr="00ED1BF0">
          <w:rPr>
            <w:rStyle w:val="Hyperlink"/>
            <w:bCs/>
          </w:rPr>
          <w:t>https://jeopardylabs.com/play/permanency-jeopardy-4</w:t>
        </w:r>
      </w:hyperlink>
    </w:p>
    <w:p w14:paraId="707CB130" w14:textId="05B29239" w:rsidR="00B5107C" w:rsidRPr="00023331" w:rsidRDefault="00B5107C" w:rsidP="00CC2FE1">
      <w:pPr>
        <w:pStyle w:val="ListParagraph"/>
        <w:widowControl w:val="0"/>
        <w:numPr>
          <w:ilvl w:val="1"/>
          <w:numId w:val="40"/>
        </w:numPr>
        <w:tabs>
          <w:tab w:val="left" w:pos="360"/>
        </w:tabs>
        <w:autoSpaceDE w:val="0"/>
        <w:autoSpaceDN w:val="0"/>
        <w:spacing w:before="100" w:after="0" w:line="360" w:lineRule="auto"/>
        <w:ind w:left="1080"/>
        <w:contextualSpacing w:val="0"/>
        <w:rPr>
          <w:rFonts w:ascii="Symbol" w:hAnsi="Symbol"/>
          <w:bCs/>
        </w:rPr>
      </w:pPr>
      <w:r w:rsidRPr="00B5107C">
        <w:rPr>
          <w:bCs/>
        </w:rPr>
        <w:t xml:space="preserve">Instructions: </w:t>
      </w:r>
      <w:r w:rsidR="00023331">
        <w:rPr>
          <w:bCs/>
        </w:rPr>
        <w:t>F</w:t>
      </w:r>
      <w:r>
        <w:rPr>
          <w:bCs/>
        </w:rPr>
        <w:t>lip a coin</w:t>
      </w:r>
      <w:r w:rsidR="00023331">
        <w:rPr>
          <w:bCs/>
        </w:rPr>
        <w:t xml:space="preserve"> or </w:t>
      </w:r>
      <w:r>
        <w:rPr>
          <w:bCs/>
        </w:rPr>
        <w:t>have the teams select a number between 1 and 10 and wh</w:t>
      </w:r>
      <w:r w:rsidR="00023331">
        <w:rPr>
          <w:bCs/>
        </w:rPr>
        <w:t>ich</w:t>
      </w:r>
      <w:r>
        <w:rPr>
          <w:bCs/>
        </w:rPr>
        <w:t xml:space="preserve">ever </w:t>
      </w:r>
      <w:r w:rsidR="00023331">
        <w:rPr>
          <w:bCs/>
        </w:rPr>
        <w:t xml:space="preserve">team </w:t>
      </w:r>
      <w:r>
        <w:rPr>
          <w:bCs/>
        </w:rPr>
        <w:t>is closest to the number the trainer chose</w:t>
      </w:r>
      <w:r w:rsidR="00023331">
        <w:rPr>
          <w:bCs/>
        </w:rPr>
        <w:t xml:space="preserve">, they </w:t>
      </w:r>
      <w:r>
        <w:rPr>
          <w:bCs/>
        </w:rPr>
        <w:t>will go first in the game.</w:t>
      </w:r>
    </w:p>
    <w:p w14:paraId="7E445EF3" w14:textId="5DF6A623" w:rsidR="00023331" w:rsidRPr="00ED1BF0" w:rsidRDefault="00023331" w:rsidP="00CC2FE1">
      <w:pPr>
        <w:pStyle w:val="ListParagraph"/>
        <w:widowControl w:val="0"/>
        <w:numPr>
          <w:ilvl w:val="0"/>
          <w:numId w:val="53"/>
        </w:numPr>
        <w:tabs>
          <w:tab w:val="left" w:pos="360"/>
        </w:tabs>
        <w:autoSpaceDE w:val="0"/>
        <w:autoSpaceDN w:val="0"/>
        <w:spacing w:before="100" w:after="0" w:line="360" w:lineRule="auto"/>
        <w:ind w:left="1440"/>
        <w:rPr>
          <w:rFonts w:ascii="Symbol" w:hAnsi="Symbol"/>
          <w:bCs/>
        </w:rPr>
      </w:pPr>
      <w:r w:rsidRPr="00023331">
        <w:rPr>
          <w:bCs/>
        </w:rPr>
        <w:t>Hit start and have the participant on the first team chose a category and amount and select the tile. The question will pop up. The trainer will ask the question and allow a few seconds for the participant to answer.  If the participant gets the answer correct, hit the spacebar to reveal the answer and congratulate the participant and move on to the next team to select their category. If the participant gets the answer wrong or is unable to answer, pose the question to their larger team to allow them to answer.</w:t>
      </w:r>
    </w:p>
    <w:p w14:paraId="1307D1C2" w14:textId="23D1C8AE" w:rsidR="00B112B8" w:rsidRPr="00C07A82" w:rsidRDefault="00B112B8" w:rsidP="00CC2FE1">
      <w:pPr>
        <w:pStyle w:val="ListParagraph"/>
        <w:widowControl w:val="0"/>
        <w:numPr>
          <w:ilvl w:val="0"/>
          <w:numId w:val="41"/>
        </w:numPr>
        <w:tabs>
          <w:tab w:val="left" w:pos="360"/>
        </w:tabs>
        <w:autoSpaceDE w:val="0"/>
        <w:autoSpaceDN w:val="0"/>
        <w:spacing w:before="279" w:line="360" w:lineRule="auto"/>
        <w:ind w:left="360" w:right="193"/>
        <w:contextualSpacing w:val="0"/>
        <w:rPr>
          <w:rFonts w:ascii="Symbol" w:hAnsi="Symbol"/>
        </w:rPr>
      </w:pPr>
      <w:r w:rsidRPr="00DE5EEB">
        <w:rPr>
          <w:b/>
          <w:bCs/>
        </w:rPr>
        <w:t>ASK</w:t>
      </w:r>
      <w:r>
        <w:t xml:space="preserve"> how participants feel </w:t>
      </w:r>
      <w:r w:rsidR="005B200B">
        <w:t xml:space="preserve">after the content review. </w:t>
      </w:r>
      <w:r w:rsidR="005B200B" w:rsidRPr="005B200B">
        <w:rPr>
          <w:b/>
          <w:bCs/>
        </w:rPr>
        <w:t>STATE</w:t>
      </w:r>
      <w:r w:rsidR="005B200B">
        <w:t xml:space="preserve"> it is normal to feel excited and overwhelmed.  </w:t>
      </w:r>
      <w:r w:rsidR="005B200B" w:rsidRPr="005B200B">
        <w:rPr>
          <w:b/>
          <w:bCs/>
        </w:rPr>
        <w:t>REMIND</w:t>
      </w:r>
      <w:r w:rsidR="005B200B">
        <w:t xml:space="preserve"> participants it can take a year or more to feel comfortable with the tasks and responsibilities of case management.</w:t>
      </w:r>
    </w:p>
    <w:p w14:paraId="420C6F49" w14:textId="69C3EE6C" w:rsidR="00C07A82" w:rsidRPr="00023331" w:rsidRDefault="00C07A82" w:rsidP="00CC2FE1">
      <w:pPr>
        <w:pStyle w:val="ListParagraph"/>
        <w:widowControl w:val="0"/>
        <w:numPr>
          <w:ilvl w:val="0"/>
          <w:numId w:val="41"/>
        </w:numPr>
        <w:tabs>
          <w:tab w:val="left" w:pos="360"/>
        </w:tabs>
        <w:autoSpaceDE w:val="0"/>
        <w:autoSpaceDN w:val="0"/>
        <w:spacing w:before="279" w:line="360" w:lineRule="auto"/>
        <w:ind w:left="360" w:right="193"/>
        <w:contextualSpacing w:val="0"/>
        <w:rPr>
          <w:rFonts w:ascii="Symbol" w:hAnsi="Symbol"/>
        </w:rPr>
      </w:pPr>
      <w:r>
        <w:rPr>
          <w:b/>
          <w:bCs/>
        </w:rPr>
        <w:t xml:space="preserve">EXPLAIN </w:t>
      </w:r>
      <w:r w:rsidRPr="00C07A82">
        <w:t>we will revisit all these concepts learned this week in Specialty Week 2 and apply the knowledge gained this week on the Steward case family from Intro and Core weeks.</w:t>
      </w:r>
    </w:p>
    <w:p w14:paraId="1C9E85F8" w14:textId="77777777" w:rsidR="00023331" w:rsidRPr="003A7E2B" w:rsidRDefault="00023331" w:rsidP="00023331">
      <w:pPr>
        <w:pStyle w:val="ListParagraph"/>
        <w:widowControl w:val="0"/>
        <w:tabs>
          <w:tab w:val="left" w:pos="360"/>
        </w:tabs>
        <w:autoSpaceDE w:val="0"/>
        <w:autoSpaceDN w:val="0"/>
        <w:spacing w:before="279" w:line="276" w:lineRule="auto"/>
        <w:ind w:left="360" w:right="193"/>
        <w:contextualSpacing w:val="0"/>
        <w:rPr>
          <w:rFonts w:ascii="Symbol" w:hAnsi="Symbol"/>
        </w:rPr>
      </w:pPr>
    </w:p>
    <w:p w14:paraId="545671EE" w14:textId="77777777" w:rsidR="00B112B8" w:rsidRDefault="00B112B8" w:rsidP="00A106F0">
      <w:pPr>
        <w:spacing w:before="101" w:after="0" w:line="276" w:lineRule="auto"/>
        <w:ind w:left="220"/>
        <w:outlineLvl w:val="2"/>
        <w:rPr>
          <w:b/>
          <w:bCs/>
          <w:sz w:val="28"/>
          <w:szCs w:val="28"/>
        </w:rPr>
      </w:pPr>
      <w:r w:rsidRPr="004D4223">
        <w:rPr>
          <w:b/>
          <w:bCs/>
          <w:sz w:val="28"/>
          <w:szCs w:val="28"/>
        </w:rPr>
        <w:t xml:space="preserve">Lesson 7.2: Closing/Wrap-Up </w:t>
      </w:r>
    </w:p>
    <w:p w14:paraId="135D9426" w14:textId="77777777" w:rsidR="00B112B8" w:rsidRPr="004D4223" w:rsidRDefault="00B112B8" w:rsidP="00A106F0">
      <w:pPr>
        <w:spacing w:after="0" w:line="276" w:lineRule="auto"/>
        <w:ind w:left="220"/>
        <w:outlineLvl w:val="2"/>
        <w:rPr>
          <w:b/>
          <w:bCs/>
          <w:sz w:val="28"/>
          <w:szCs w:val="28"/>
        </w:rPr>
      </w:pPr>
      <w:r w:rsidRPr="004D4223">
        <w:rPr>
          <w:b/>
          <w:bCs/>
          <w:sz w:val="28"/>
          <w:szCs w:val="28"/>
        </w:rPr>
        <w:t>Lesson Ti</w:t>
      </w:r>
      <w:bookmarkStart w:id="5" w:name="L72"/>
      <w:bookmarkEnd w:id="5"/>
      <w:r w:rsidRPr="004D4223">
        <w:rPr>
          <w:b/>
          <w:bCs/>
          <w:sz w:val="28"/>
          <w:szCs w:val="28"/>
        </w:rPr>
        <w:t>me: 1</w:t>
      </w:r>
      <w:r>
        <w:rPr>
          <w:b/>
          <w:bCs/>
          <w:sz w:val="28"/>
          <w:szCs w:val="28"/>
        </w:rPr>
        <w:t>5</w:t>
      </w:r>
      <w:r w:rsidRPr="004D4223">
        <w:rPr>
          <w:b/>
          <w:bCs/>
          <w:sz w:val="28"/>
          <w:szCs w:val="28"/>
        </w:rPr>
        <w:t xml:space="preserve"> minutes</w:t>
      </w:r>
    </w:p>
    <w:p w14:paraId="080943BC" w14:textId="77777777" w:rsidR="00B112B8" w:rsidRPr="004D4223" w:rsidRDefault="00B112B8" w:rsidP="00A106F0">
      <w:pPr>
        <w:spacing w:after="0" w:line="276" w:lineRule="auto"/>
        <w:ind w:left="220"/>
        <w:rPr>
          <w:b/>
          <w:sz w:val="28"/>
        </w:rPr>
      </w:pPr>
      <w:r w:rsidRPr="004D4223">
        <w:rPr>
          <w:b/>
          <w:sz w:val="28"/>
        </w:rPr>
        <w:t>Key Teaching Points / Instructions</w:t>
      </w:r>
    </w:p>
    <w:p w14:paraId="6678332D" w14:textId="36DCDFE9" w:rsidR="00B112B8" w:rsidRPr="00043BCC" w:rsidRDefault="00A106F0" w:rsidP="00CC2FE1">
      <w:pPr>
        <w:pStyle w:val="ListParagraph"/>
        <w:widowControl w:val="0"/>
        <w:numPr>
          <w:ilvl w:val="0"/>
          <w:numId w:val="43"/>
        </w:numPr>
        <w:tabs>
          <w:tab w:val="left" w:pos="360"/>
        </w:tabs>
        <w:autoSpaceDE w:val="0"/>
        <w:autoSpaceDN w:val="0"/>
        <w:spacing w:before="281" w:after="0" w:line="360" w:lineRule="auto"/>
        <w:ind w:left="360"/>
        <w:contextualSpacing w:val="0"/>
        <w:rPr>
          <w:rFonts w:ascii="Symbol" w:hAnsi="Symbol"/>
        </w:rPr>
      </w:pPr>
      <w:r>
        <w:rPr>
          <w:noProof/>
        </w:rPr>
        <w:drawing>
          <wp:anchor distT="0" distB="0" distL="114300" distR="114300" simplePos="0" relativeHeight="251705344" behindDoc="0" locked="0" layoutInCell="1" allowOverlap="1" wp14:anchorId="452CFCB5" wp14:editId="6B866215">
            <wp:simplePos x="0" y="0"/>
            <wp:positionH relativeFrom="margin">
              <wp:align>right</wp:align>
            </wp:positionH>
            <wp:positionV relativeFrom="paragraph">
              <wp:posOffset>180533</wp:posOffset>
            </wp:positionV>
            <wp:extent cx="2194560" cy="1645920"/>
            <wp:effectExtent l="0" t="0" r="0" b="0"/>
            <wp:wrapSquare wrapText="bothSides"/>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043BCC">
        <w:rPr>
          <w:b/>
        </w:rPr>
        <w:t xml:space="preserve">SHARE </w:t>
      </w:r>
      <w:r w:rsidR="00B112B8" w:rsidRPr="00043BCC">
        <w:t>positive outcomes for children and families involved with the Department is often due to the strong commitment of the dedicated staff.</w:t>
      </w:r>
      <w:r w:rsidR="00B112B8" w:rsidRPr="00043BCC">
        <w:rPr>
          <w:spacing w:val="-26"/>
        </w:rPr>
        <w:t xml:space="preserve"> </w:t>
      </w:r>
      <w:r w:rsidR="00B112B8" w:rsidRPr="00043BCC">
        <w:t>The Department is only as good as the staff who provide services to children and families and those who manage service</w:t>
      </w:r>
      <w:r w:rsidR="00B112B8" w:rsidRPr="00043BCC">
        <w:rPr>
          <w:spacing w:val="-8"/>
        </w:rPr>
        <w:t xml:space="preserve"> </w:t>
      </w:r>
      <w:r w:rsidR="00B112B8" w:rsidRPr="00043BCC">
        <w:t>delivery.</w:t>
      </w:r>
      <w:r w:rsidR="00B112B8" w:rsidRPr="00C061D6">
        <w:rPr>
          <w:noProof/>
        </w:rPr>
        <w:t xml:space="preserve"> </w:t>
      </w:r>
    </w:p>
    <w:p w14:paraId="2C5021D0" w14:textId="77777777" w:rsidR="00B112B8" w:rsidRPr="007D5539" w:rsidRDefault="00B112B8" w:rsidP="00CC2FE1">
      <w:pPr>
        <w:pStyle w:val="ListParagraph"/>
        <w:widowControl w:val="0"/>
        <w:numPr>
          <w:ilvl w:val="0"/>
          <w:numId w:val="43"/>
        </w:numPr>
        <w:tabs>
          <w:tab w:val="left" w:pos="580"/>
          <w:tab w:val="left" w:pos="581"/>
        </w:tabs>
        <w:autoSpaceDE w:val="0"/>
        <w:autoSpaceDN w:val="0"/>
        <w:spacing w:before="120" w:after="0" w:line="360" w:lineRule="auto"/>
        <w:ind w:left="360" w:right="90"/>
        <w:contextualSpacing w:val="0"/>
      </w:pPr>
      <w:r w:rsidRPr="001F306C">
        <w:rPr>
          <w:b/>
        </w:rPr>
        <w:t xml:space="preserve">STATE </w:t>
      </w:r>
      <w:r w:rsidRPr="001F306C">
        <w:t xml:space="preserve">your well-being is important to the Department. </w:t>
      </w:r>
      <w:r w:rsidRPr="001F306C">
        <w:rPr>
          <w:b/>
        </w:rPr>
        <w:t xml:space="preserve">REMIND </w:t>
      </w:r>
      <w:r w:rsidRPr="001F306C">
        <w:t>participants we have resources at their disposal to help</w:t>
      </w:r>
      <w:r w:rsidRPr="001F306C">
        <w:rPr>
          <w:spacing w:val="-6"/>
        </w:rPr>
        <w:t xml:space="preserve"> </w:t>
      </w:r>
      <w:r w:rsidRPr="001F306C">
        <w:t xml:space="preserve">alleviate some of the stress and help prevent burnout. </w:t>
      </w:r>
    </w:p>
    <w:p w14:paraId="192DE196" w14:textId="77777777" w:rsidR="00B112B8" w:rsidRPr="004D4223" w:rsidRDefault="00B112B8" w:rsidP="00CC2FE1">
      <w:pPr>
        <w:pStyle w:val="ListParagraph"/>
        <w:widowControl w:val="0"/>
        <w:numPr>
          <w:ilvl w:val="0"/>
          <w:numId w:val="43"/>
        </w:numPr>
        <w:tabs>
          <w:tab w:val="left" w:pos="580"/>
          <w:tab w:val="left" w:pos="581"/>
        </w:tabs>
        <w:autoSpaceDE w:val="0"/>
        <w:autoSpaceDN w:val="0"/>
        <w:spacing w:before="120" w:after="0" w:line="360" w:lineRule="auto"/>
        <w:ind w:left="360" w:right="90"/>
        <w:contextualSpacing w:val="0"/>
      </w:pPr>
      <w:r w:rsidRPr="001F306C">
        <w:rPr>
          <w:b/>
          <w:bCs/>
        </w:rPr>
        <w:t>ADVISE</w:t>
      </w:r>
      <w:r w:rsidRPr="001F306C">
        <w:t xml:space="preserve"> participants they can utilize their DCS support system which includes their </w:t>
      </w:r>
      <w:r>
        <w:t>Supervisor</w:t>
      </w:r>
      <w:r w:rsidRPr="001F306C">
        <w:t xml:space="preserve">, </w:t>
      </w:r>
      <w:r>
        <w:t>PDC</w:t>
      </w:r>
      <w:r w:rsidRPr="001F306C">
        <w:t xml:space="preserve">, Mentor, </w:t>
      </w:r>
      <w:r>
        <w:t xml:space="preserve">Trainer, </w:t>
      </w:r>
      <w:r w:rsidRPr="001F306C">
        <w:t>and any other DCS peers they choose if they have questions or need someone to talk to about the job or a difficult situation and/or case they may see. In addition, the state provides training opportunities that</w:t>
      </w:r>
      <w:r w:rsidRPr="001F306C">
        <w:rPr>
          <w:spacing w:val="-4"/>
        </w:rPr>
        <w:t xml:space="preserve"> </w:t>
      </w:r>
      <w:r w:rsidRPr="001F306C">
        <w:t>address</w:t>
      </w:r>
      <w:r w:rsidRPr="001F306C">
        <w:rPr>
          <w:spacing w:val="-4"/>
        </w:rPr>
        <w:t xml:space="preserve"> </w:t>
      </w:r>
      <w:r w:rsidRPr="001F306C">
        <w:t>self-care,</w:t>
      </w:r>
      <w:r w:rsidRPr="001F306C">
        <w:rPr>
          <w:spacing w:val="-6"/>
        </w:rPr>
        <w:t xml:space="preserve"> </w:t>
      </w:r>
      <w:r w:rsidRPr="001F306C">
        <w:t>and</w:t>
      </w:r>
      <w:r w:rsidRPr="001F306C">
        <w:rPr>
          <w:spacing w:val="-4"/>
        </w:rPr>
        <w:t xml:space="preserve"> </w:t>
      </w:r>
      <w:r w:rsidRPr="001F306C">
        <w:t>each</w:t>
      </w:r>
      <w:r w:rsidRPr="001F306C">
        <w:rPr>
          <w:spacing w:val="-5"/>
        </w:rPr>
        <w:t xml:space="preserve"> </w:t>
      </w:r>
      <w:r w:rsidRPr="001F306C">
        <w:t>region</w:t>
      </w:r>
      <w:r w:rsidRPr="001F306C">
        <w:rPr>
          <w:spacing w:val="-4"/>
        </w:rPr>
        <w:t xml:space="preserve"> </w:t>
      </w:r>
      <w:r w:rsidRPr="001F306C">
        <w:t>promotes</w:t>
      </w:r>
      <w:r w:rsidRPr="001F306C">
        <w:rPr>
          <w:spacing w:val="-2"/>
        </w:rPr>
        <w:t xml:space="preserve"> </w:t>
      </w:r>
      <w:r w:rsidRPr="001F306C">
        <w:t>varying</w:t>
      </w:r>
      <w:r w:rsidRPr="001F306C">
        <w:rPr>
          <w:spacing w:val="-4"/>
        </w:rPr>
        <w:t xml:space="preserve"> </w:t>
      </w:r>
      <w:r w:rsidRPr="001F306C">
        <w:t>self-care</w:t>
      </w:r>
      <w:r w:rsidRPr="001F306C">
        <w:rPr>
          <w:spacing w:val="-39"/>
        </w:rPr>
        <w:t xml:space="preserve"> </w:t>
      </w:r>
      <w:r w:rsidRPr="001F306C">
        <w:t>opportunities.</w:t>
      </w:r>
    </w:p>
    <w:p w14:paraId="1033F3BD" w14:textId="77777777" w:rsidR="00B112B8" w:rsidRPr="004D4223" w:rsidRDefault="00B112B8" w:rsidP="00CC2FE1">
      <w:pPr>
        <w:widowControl w:val="0"/>
        <w:numPr>
          <w:ilvl w:val="0"/>
          <w:numId w:val="43"/>
        </w:numPr>
        <w:tabs>
          <w:tab w:val="left" w:pos="580"/>
          <w:tab w:val="left" w:pos="581"/>
        </w:tabs>
        <w:autoSpaceDE w:val="0"/>
        <w:autoSpaceDN w:val="0"/>
        <w:spacing w:before="120" w:after="0" w:line="360" w:lineRule="auto"/>
        <w:ind w:left="360"/>
        <w:rPr>
          <w:rFonts w:ascii="Symbol" w:hAnsi="Symbol"/>
        </w:rPr>
      </w:pPr>
      <w:r>
        <w:rPr>
          <w:noProof/>
        </w:rPr>
        <mc:AlternateContent>
          <mc:Choice Requires="wps">
            <w:drawing>
              <wp:anchor distT="0" distB="0" distL="114300" distR="114300" simplePos="0" relativeHeight="251680768" behindDoc="1" locked="0" layoutInCell="1" allowOverlap="1" wp14:anchorId="430524E2" wp14:editId="3764D9BA">
                <wp:simplePos x="0" y="0"/>
                <wp:positionH relativeFrom="page">
                  <wp:posOffset>6082030</wp:posOffset>
                </wp:positionH>
                <wp:positionV relativeFrom="paragraph">
                  <wp:posOffset>561975</wp:posOffset>
                </wp:positionV>
                <wp:extent cx="41275" cy="7620"/>
                <wp:effectExtent l="0" t="0" r="0" b="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 cy="762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707934" id="Rectangle 18" o:spid="_x0000_s1026" style="position:absolute;margin-left:478.9pt;margin-top:44.25pt;width:3.25pt;height:.6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" fillcolor="black" stroked="f">
                <w10:wrap anchorx="page"/>
              </v:rect>
            </w:pict>
          </mc:Fallback>
        </mc:AlternateContent>
      </w:r>
      <w:r w:rsidRPr="007D5539">
        <w:rPr>
          <w:bCs/>
        </w:rPr>
        <w:t>Lastly</w:t>
      </w:r>
      <w:r w:rsidRPr="004D4223">
        <w:t xml:space="preserve">, the </w:t>
      </w:r>
      <w:r>
        <w:t>S</w:t>
      </w:r>
      <w:r w:rsidRPr="004D4223">
        <w:t xml:space="preserve">tate offers EAP (Employee Assistance Program) services. </w:t>
      </w:r>
      <w:r w:rsidRPr="004D4223">
        <w:rPr>
          <w:b/>
        </w:rPr>
        <w:t xml:space="preserve">SHARE </w:t>
      </w:r>
      <w:r w:rsidRPr="004D4223">
        <w:t xml:space="preserve">Optum contact information with the group including: 855.437.3486 </w:t>
      </w:r>
      <w:r>
        <w:t xml:space="preserve">or </w:t>
      </w:r>
      <w:hyperlink r:id="rId83">
        <w:r w:rsidRPr="004D4223">
          <w:rPr>
            <w:u w:val="single"/>
          </w:rPr>
          <w:t>Here4TN.com</w:t>
        </w:r>
        <w:r w:rsidRPr="004D4223">
          <w:t xml:space="preserve"> </w:t>
        </w:r>
      </w:hyperlink>
      <w:r w:rsidRPr="004D4223">
        <w:t>to obtain your</w:t>
      </w:r>
      <w:r w:rsidRPr="004D4223">
        <w:rPr>
          <w:spacing w:val="-6"/>
        </w:rPr>
        <w:t xml:space="preserve"> </w:t>
      </w:r>
      <w:r w:rsidRPr="004D4223">
        <w:t>preauthorization.</w:t>
      </w:r>
    </w:p>
    <w:p w14:paraId="341A4EA3" w14:textId="77777777" w:rsidR="00B112B8" w:rsidRPr="004D4223" w:rsidRDefault="00B112B8" w:rsidP="00CC2FE1">
      <w:pPr>
        <w:widowControl w:val="0"/>
        <w:numPr>
          <w:ilvl w:val="0"/>
          <w:numId w:val="43"/>
        </w:numPr>
        <w:tabs>
          <w:tab w:val="left" w:pos="580"/>
          <w:tab w:val="left" w:pos="581"/>
        </w:tabs>
        <w:autoSpaceDE w:val="0"/>
        <w:autoSpaceDN w:val="0"/>
        <w:spacing w:before="1" w:after="0" w:line="360" w:lineRule="auto"/>
        <w:ind w:left="360"/>
        <w:rPr>
          <w:rFonts w:ascii="Symbol" w:hAnsi="Symbol"/>
        </w:rPr>
      </w:pPr>
      <w:r w:rsidRPr="004D4223">
        <w:rPr>
          <w:b/>
        </w:rPr>
        <w:t xml:space="preserve">ASK </w:t>
      </w:r>
      <w:r w:rsidRPr="004D4223">
        <w:t xml:space="preserve">participants for any final thoughts or questions from Core or Permanency Specialty Trainings.  Give participants an overview of what they will be doing the </w:t>
      </w:r>
      <w:r w:rsidRPr="004D4223">
        <w:lastRenderedPageBreak/>
        <w:t>remaining weeks</w:t>
      </w:r>
      <w:r w:rsidRPr="004D4223">
        <w:rPr>
          <w:spacing w:val="-7"/>
        </w:rPr>
        <w:t xml:space="preserve"> </w:t>
      </w:r>
      <w:r w:rsidRPr="004D4223">
        <w:t>of Pre-Service.</w:t>
      </w:r>
    </w:p>
    <w:p w14:paraId="704786CC" w14:textId="11677438" w:rsidR="00B112B8" w:rsidRDefault="00B112B8" w:rsidP="00CC2FE1">
      <w:pPr>
        <w:widowControl w:val="0"/>
        <w:numPr>
          <w:ilvl w:val="0"/>
          <w:numId w:val="43"/>
        </w:numPr>
        <w:tabs>
          <w:tab w:val="left" w:pos="580"/>
          <w:tab w:val="left" w:pos="581"/>
        </w:tabs>
        <w:autoSpaceDE w:val="0"/>
        <w:autoSpaceDN w:val="0"/>
        <w:spacing w:before="283" w:after="0" w:line="360" w:lineRule="auto"/>
        <w:ind w:left="360" w:right="224"/>
      </w:pPr>
      <w:r w:rsidRPr="004F7E4C">
        <w:rPr>
          <w:b/>
        </w:rPr>
        <w:t xml:space="preserve">SHARE </w:t>
      </w:r>
      <w:r w:rsidRPr="004F7E4C">
        <w:t>the next steps in the certification</w:t>
      </w:r>
      <w:r w:rsidRPr="004F7E4C">
        <w:rPr>
          <w:spacing w:val="-14"/>
        </w:rPr>
        <w:t xml:space="preserve"> </w:t>
      </w:r>
      <w:r w:rsidRPr="004F7E4C">
        <w:t>process with the participants including the Individual Learning Plan</w:t>
      </w:r>
      <w:r>
        <w:t xml:space="preserve"> (ILP)</w:t>
      </w:r>
      <w:r w:rsidRPr="004F7E4C">
        <w:t>, support team meetings</w:t>
      </w:r>
      <w:r>
        <w:t xml:space="preserve"> (STMs)</w:t>
      </w:r>
      <w:r w:rsidRPr="004F7E4C">
        <w:t>,</w:t>
      </w:r>
      <w:r w:rsidRPr="004F7E4C">
        <w:rPr>
          <w:spacing w:val="-8"/>
        </w:rPr>
        <w:t xml:space="preserve"> </w:t>
      </w:r>
      <w:r w:rsidRPr="004F7E4C">
        <w:t>OJT</w:t>
      </w:r>
      <w:r>
        <w:t xml:space="preserve"> </w:t>
      </w:r>
      <w:r w:rsidRPr="004F7E4C">
        <w:t>activities</w:t>
      </w:r>
      <w:r>
        <w:t>,</w:t>
      </w:r>
      <w:r w:rsidRPr="004F7E4C">
        <w:t xml:space="preserve"> and the final </w:t>
      </w:r>
      <w:r>
        <w:t xml:space="preserve">certification </w:t>
      </w:r>
      <w:r w:rsidRPr="004F7E4C">
        <w:t xml:space="preserve">assessment, during which they will present one of their training cases. </w:t>
      </w:r>
    </w:p>
    <w:p w14:paraId="030B3A2C" w14:textId="452DDD16" w:rsidR="00B112B8" w:rsidRDefault="00A106F0" w:rsidP="00CC2FE1">
      <w:pPr>
        <w:widowControl w:val="0"/>
        <w:numPr>
          <w:ilvl w:val="0"/>
          <w:numId w:val="43"/>
        </w:numPr>
        <w:tabs>
          <w:tab w:val="left" w:pos="580"/>
          <w:tab w:val="left" w:pos="581"/>
        </w:tabs>
        <w:autoSpaceDE w:val="0"/>
        <w:autoSpaceDN w:val="0"/>
        <w:spacing w:before="283" w:after="0" w:line="360" w:lineRule="auto"/>
        <w:ind w:left="360" w:right="224"/>
      </w:pPr>
      <w:r>
        <w:rPr>
          <w:noProof/>
        </w:rPr>
        <w:drawing>
          <wp:anchor distT="0" distB="0" distL="114300" distR="114300" simplePos="0" relativeHeight="251706368" behindDoc="0" locked="0" layoutInCell="1" allowOverlap="1" wp14:anchorId="64BACA12" wp14:editId="38D7E0A3">
            <wp:simplePos x="0" y="0"/>
            <wp:positionH relativeFrom="margin">
              <wp:align>right</wp:align>
            </wp:positionH>
            <wp:positionV relativeFrom="paragraph">
              <wp:posOffset>45775</wp:posOffset>
            </wp:positionV>
            <wp:extent cx="2194560" cy="1645920"/>
            <wp:effectExtent l="0" t="0" r="0" b="0"/>
            <wp:wrapSquare wrapText="bothSides"/>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r w:rsidR="00B112B8" w:rsidRPr="00AC1213">
        <w:rPr>
          <w:b/>
          <w:bCs/>
          <w:noProof/>
        </w:rPr>
        <mc:AlternateContent>
          <mc:Choice Requires="wps">
            <w:drawing>
              <wp:anchor distT="0" distB="0" distL="114300" distR="114300" simplePos="0" relativeHeight="251677696" behindDoc="1" locked="0" layoutInCell="1" allowOverlap="1" wp14:anchorId="3301966E" wp14:editId="5EF4B5FA">
                <wp:simplePos x="0" y="0"/>
                <wp:positionH relativeFrom="page">
                  <wp:posOffset>6635115</wp:posOffset>
                </wp:positionH>
                <wp:positionV relativeFrom="paragraph">
                  <wp:posOffset>561340</wp:posOffset>
                </wp:positionV>
                <wp:extent cx="39370" cy="7620"/>
                <wp:effectExtent l="0" t="0" r="0"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 cy="7620"/>
                        </a:xfrm>
                        <a:prstGeom prst="rect">
                          <a:avLst/>
                        </a:prstGeom>
                        <a:solidFill>
                          <a:srgbClr val="0000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00AD2" id="Rectangle 16" o:spid="_x0000_s1026" style="position:absolute;margin-left:522.45pt;margin-top:44.2pt;width:3.1pt;height:.6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" fillcolor="blue" stroked="f">
                <w10:wrap anchorx="page"/>
              </v:rect>
            </w:pict>
          </mc:Fallback>
        </mc:AlternateContent>
      </w:r>
      <w:r w:rsidR="00B112B8" w:rsidRPr="00AC1213">
        <w:rPr>
          <w:b/>
          <w:bCs/>
        </w:rPr>
        <w:t>THANK</w:t>
      </w:r>
      <w:r w:rsidR="00B112B8" w:rsidRPr="005D74B5">
        <w:t xml:space="preserve"> participants for their time and their commitment to children and families and</w:t>
      </w:r>
      <w:r w:rsidR="00B112B8" w:rsidRPr="00AC1213">
        <w:rPr>
          <w:b/>
          <w:bCs/>
        </w:rPr>
        <w:t xml:space="preserve"> REQUEST</w:t>
      </w:r>
      <w:r w:rsidR="00B112B8" w:rsidRPr="005D74B5">
        <w:t xml:space="preserve"> participants to complete the course reaction survey by utilizing the QR code.</w:t>
      </w:r>
      <w:r>
        <w:t xml:space="preserve"> </w:t>
      </w:r>
    </w:p>
    <w:p w14:paraId="0B876F22" w14:textId="7AAF46D6" w:rsidR="00157B1C" w:rsidRDefault="00157B1C" w:rsidP="00CC2FE1">
      <w:pPr>
        <w:widowControl w:val="0"/>
        <w:numPr>
          <w:ilvl w:val="0"/>
          <w:numId w:val="49"/>
        </w:numPr>
        <w:tabs>
          <w:tab w:val="left" w:pos="720"/>
        </w:tabs>
        <w:autoSpaceDE w:val="0"/>
        <w:autoSpaceDN w:val="0"/>
        <w:spacing w:before="283" w:after="0" w:line="360" w:lineRule="auto"/>
        <w:ind w:right="224"/>
      </w:pPr>
      <w:r>
        <w:rPr>
          <w:noProof/>
        </w:rPr>
        <w:t>Training Location: Where the training is held</w:t>
      </w:r>
    </w:p>
    <w:p w14:paraId="313D6AF7" w14:textId="5D40032F" w:rsidR="00157B1C" w:rsidRDefault="00157B1C" w:rsidP="00CC2FE1">
      <w:pPr>
        <w:widowControl w:val="0"/>
        <w:numPr>
          <w:ilvl w:val="0"/>
          <w:numId w:val="49"/>
        </w:numPr>
        <w:tabs>
          <w:tab w:val="left" w:pos="720"/>
        </w:tabs>
        <w:autoSpaceDE w:val="0"/>
        <w:autoSpaceDN w:val="0"/>
        <w:spacing w:before="283" w:after="0" w:line="360" w:lineRule="auto"/>
        <w:ind w:right="224"/>
      </w:pPr>
      <w:r>
        <w:rPr>
          <w:noProof/>
        </w:rPr>
        <w:t>Training Title: Pre-service: Permanency Specialty (CHPS1005)</w:t>
      </w:r>
    </w:p>
    <w:p w14:paraId="7BC6FB63" w14:textId="5103BE59" w:rsidR="00157B1C" w:rsidRPr="005D74B5" w:rsidRDefault="00157B1C" w:rsidP="00CC2FE1">
      <w:pPr>
        <w:widowControl w:val="0"/>
        <w:numPr>
          <w:ilvl w:val="0"/>
          <w:numId w:val="49"/>
        </w:numPr>
        <w:tabs>
          <w:tab w:val="left" w:pos="720"/>
        </w:tabs>
        <w:autoSpaceDE w:val="0"/>
        <w:autoSpaceDN w:val="0"/>
        <w:spacing w:before="283" w:after="0" w:line="360" w:lineRule="auto"/>
        <w:ind w:right="224"/>
      </w:pPr>
      <w:r>
        <w:rPr>
          <w:noProof/>
        </w:rPr>
        <w:t>Training Completion Date: Today’s date</w:t>
      </w:r>
    </w:p>
    <w:p w14:paraId="65688EC5" w14:textId="77777777" w:rsidR="00655519" w:rsidRDefault="00655519" w:rsidP="00B46AC1">
      <w:pPr>
        <w:pStyle w:val="Bullet1DCS"/>
        <w:numPr>
          <w:ilvl w:val="0"/>
          <w:numId w:val="0"/>
        </w:numPr>
        <w:spacing w:after="120"/>
        <w:ind w:left="720"/>
      </w:pPr>
    </w:p>
    <w:sectPr w:rsidR="00655519" w:rsidSect="00DD45F7">
      <w:headerReference w:type="even" r:id="rId86"/>
      <w:headerReference w:type="default" r:id="rId87"/>
      <w:footerReference w:type="even" r:id="rId88"/>
      <w:footerReference w:type="default" r:id="rId89"/>
      <w:pgSz w:w="12240" w:h="15840"/>
      <w:pgMar w:top="1440" w:right="1440" w:bottom="1440" w:left="144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988AC" w14:textId="77777777" w:rsidR="003852A5" w:rsidRDefault="003852A5" w:rsidP="00491D2C">
      <w:pPr>
        <w:spacing w:after="0" w:line="240" w:lineRule="auto"/>
      </w:pPr>
      <w:r>
        <w:separator/>
      </w:r>
    </w:p>
  </w:endnote>
  <w:endnote w:type="continuationSeparator" w:id="0">
    <w:p w14:paraId="3A3DF332" w14:textId="77777777" w:rsidR="003852A5" w:rsidRDefault="003852A5" w:rsidP="00491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UI Semilight">
    <w:panose1 w:val="020B0400000000000000"/>
    <w:charset w:val="80"/>
    <w:family w:val="swiss"/>
    <w:pitch w:val="variable"/>
    <w:sig w:usb0="E00002FF" w:usb1="2AC7FDFF" w:usb2="00000016" w:usb3="00000000" w:csb0="0002009F" w:csb1="00000000"/>
  </w:font>
  <w:font w:name="Open Sans">
    <w:panose1 w:val="020B0606030504020204"/>
    <w:charset w:val="00"/>
    <w:family w:val="swiss"/>
    <w:pitch w:val="variable"/>
    <w:sig w:usb0="E00002EF" w:usb1="4000205B" w:usb2="00000028" w:usb3="00000000" w:csb0="0000019F" w:csb1="00000000"/>
  </w:font>
  <w:font w:name="PermianSlabSerifTypeface">
    <w:altName w:val="PermianSlabSerifTypeface"/>
    <w:panose1 w:val="02000000000000000000"/>
    <w:charset w:val="00"/>
    <w:family w:val="modern"/>
    <w:notTrueType/>
    <w:pitch w:val="variable"/>
    <w:sig w:usb0="A000022F" w:usb1="4000A46A" w:usb2="00000000" w:usb3="00000000" w:csb0="00000007"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35DE4" w14:textId="68002E0A" w:rsidR="00B430C7" w:rsidRDefault="00B430C7">
    <w:pPr>
      <w:spacing w:line="200" w:lineRule="exact"/>
      <w:rPr>
        <w:sz w:val="20"/>
        <w:szCs w:val="20"/>
      </w:rPr>
    </w:pPr>
    <w:r>
      <w:rPr>
        <w:noProof/>
      </w:rPr>
      <mc:AlternateContent>
        <mc:Choice Requires="wps">
          <w:drawing>
            <wp:anchor distT="0" distB="0" distL="114300" distR="114300" simplePos="0" relativeHeight="251658240" behindDoc="1" locked="0" layoutInCell="1" allowOverlap="1" wp14:anchorId="2557A3BF" wp14:editId="059CB609">
              <wp:simplePos x="0" y="0"/>
              <wp:positionH relativeFrom="page">
                <wp:posOffset>889000</wp:posOffset>
              </wp:positionH>
              <wp:positionV relativeFrom="page">
                <wp:posOffset>9596755</wp:posOffset>
              </wp:positionV>
              <wp:extent cx="163830" cy="127000"/>
              <wp:effectExtent l="3175" t="0" r="4445" b="1270"/>
              <wp:wrapNone/>
              <wp:docPr id="5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F7494" w14:textId="77777777" w:rsidR="00B430C7" w:rsidRDefault="00B430C7">
                          <w:pPr>
                            <w:spacing w:line="184" w:lineRule="exact"/>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Pr>
                              <w:rFonts w:ascii="Arial" w:eastAsia="Arial" w:hAnsi="Arial" w:cs="Arial"/>
                              <w:noProof/>
                              <w:sz w:val="16"/>
                              <w:szCs w:val="16"/>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57A3BF" id="_x0000_t202" coordsize="21600,21600" o:spt="202" path="m,l,21600r21600,l21600,xe">
              <v:stroke joinstyle="miter"/>
              <v:path gradientshapeok="t" o:connecttype="rect"/>
            </v:shapetype>
            <v:shape id="Text Box 15" o:spid="_x0000_s1028" type="#_x0000_t202" style="position:absolute;margin-left:70pt;margin-top:755.65pt;width:12.9pt;height:10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" filled="f" stroked="f">
              <v:textbox inset="0,0,0,0">
                <w:txbxContent>
                  <w:p w14:paraId="6DEF7494" w14:textId="77777777" w:rsidR="00B430C7" w:rsidRDefault="00B430C7">
                    <w:pPr>
                      <w:spacing w:line="184" w:lineRule="exact"/>
                      <w:rPr>
                        <w:rFonts w:ascii="Arial" w:eastAsia="Arial" w:hAnsi="Arial" w:cs="Arial"/>
                        <w:sz w:val="16"/>
                        <w:szCs w:val="16"/>
                      </w:rPr>
                    </w:pPr>
                    <w:r>
                      <w:fldChar w:fldCharType="begin"/>
                    </w:r>
                    <w:r>
                      <w:rPr>
                        <w:rFonts w:ascii="Arial" w:eastAsia="Arial" w:hAnsi="Arial" w:cs="Arial"/>
                        <w:sz w:val="16"/>
                        <w:szCs w:val="16"/>
                      </w:rPr>
                      <w:instrText xml:space="preserve"> PAGE </w:instrText>
                    </w:r>
                    <w:r>
                      <w:fldChar w:fldCharType="separate"/>
                    </w:r>
                    <w:r>
                      <w:rPr>
                        <w:rFonts w:ascii="Arial" w:eastAsia="Arial" w:hAnsi="Arial" w:cs="Arial"/>
                        <w:noProof/>
                        <w:sz w:val="16"/>
                        <w:szCs w:val="16"/>
                      </w:rPr>
                      <w:t>24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2E31964D" wp14:editId="5A435E2C">
              <wp:simplePos x="0" y="0"/>
              <wp:positionH relativeFrom="page">
                <wp:posOffset>3122930</wp:posOffset>
              </wp:positionH>
              <wp:positionV relativeFrom="page">
                <wp:posOffset>9596755</wp:posOffset>
              </wp:positionV>
              <wp:extent cx="1036320" cy="127000"/>
              <wp:effectExtent l="0" t="0" r="3175" b="1270"/>
              <wp:wrapNone/>
              <wp:docPr id="5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83460"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Foster Parent</w:t>
                          </w:r>
                          <w:r>
                            <w:rPr>
                              <w:rFonts w:ascii="Arial" w:eastAsia="Arial" w:hAnsi="Arial" w:cs="Arial"/>
                              <w:spacing w:val="-1"/>
                              <w:sz w:val="16"/>
                              <w:szCs w:val="16"/>
                            </w:rPr>
                            <w:t xml:space="preserve"> </w:t>
                          </w:r>
                          <w:r>
                            <w:rPr>
                              <w:rFonts w:ascii="Arial" w:eastAsia="Arial" w:hAnsi="Arial" w:cs="Arial"/>
                              <w:sz w:val="16"/>
                              <w:szCs w:val="16"/>
                            </w:rPr>
                            <w:t>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1964D" id="Text Box 16" o:spid="_x0000_s1029" type="#_x0000_t202" style="position:absolute;margin-left:245.9pt;margin-top:755.65pt;width:81.6pt;height:10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" filled="f" stroked="f">
              <v:textbox inset="0,0,0,0">
                <w:txbxContent>
                  <w:p w14:paraId="16583460"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Foster Parent</w:t>
                    </w:r>
                    <w:r>
                      <w:rPr>
                        <w:rFonts w:ascii="Arial" w:eastAsia="Arial" w:hAnsi="Arial" w:cs="Arial"/>
                        <w:spacing w:val="-1"/>
                        <w:sz w:val="16"/>
                        <w:szCs w:val="16"/>
                      </w:rPr>
                      <w:t xml:space="preserve"> </w:t>
                    </w:r>
                    <w:r>
                      <w:rPr>
                        <w:rFonts w:ascii="Arial" w:eastAsia="Arial" w:hAnsi="Arial" w:cs="Arial"/>
                        <w:sz w:val="16"/>
                        <w:szCs w:val="16"/>
                      </w:rPr>
                      <w:t>Training</w:t>
                    </w:r>
                  </w:p>
                </w:txbxContent>
              </v:textbox>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3F5FDF7D" wp14:editId="1BE36442">
              <wp:simplePos x="0" y="0"/>
              <wp:positionH relativeFrom="page">
                <wp:posOffset>6398895</wp:posOffset>
              </wp:positionH>
              <wp:positionV relativeFrom="page">
                <wp:posOffset>9596755</wp:posOffset>
              </wp:positionV>
              <wp:extent cx="499745" cy="127000"/>
              <wp:effectExtent l="0" t="0" r="0" b="1270"/>
              <wp:wrapNone/>
              <wp:docPr id="4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DFBD9"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June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FDF7D" id="Text Box 17" o:spid="_x0000_s1030" type="#_x0000_t202" style="position:absolute;margin-left:503.85pt;margin-top:755.65pt;width:39.35pt;height:10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" filled="f" stroked="f">
              <v:textbox inset="0,0,0,0">
                <w:txbxContent>
                  <w:p w14:paraId="50DDFBD9"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June 2015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508CD" w14:textId="2FCE1991" w:rsidR="00B430C7" w:rsidRDefault="00B430C7">
    <w:pPr>
      <w:spacing w:line="200" w:lineRule="exact"/>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46D67" w14:textId="77777777" w:rsidR="003852A5" w:rsidRDefault="003852A5" w:rsidP="00491D2C">
      <w:pPr>
        <w:spacing w:after="0" w:line="240" w:lineRule="auto"/>
      </w:pPr>
      <w:r>
        <w:separator/>
      </w:r>
    </w:p>
  </w:footnote>
  <w:footnote w:type="continuationSeparator" w:id="0">
    <w:p w14:paraId="260982EB" w14:textId="77777777" w:rsidR="003852A5" w:rsidRDefault="003852A5" w:rsidP="00491D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B9B6C" w14:textId="54836C72" w:rsidR="00B430C7" w:rsidRDefault="00B430C7">
    <w:pPr>
      <w:spacing w:line="200" w:lineRule="exact"/>
      <w:rPr>
        <w:sz w:val="20"/>
        <w:szCs w:val="20"/>
      </w:rPr>
    </w:pPr>
    <w:r>
      <w:rPr>
        <w:noProof/>
      </w:rPr>
      <mc:AlternateContent>
        <mc:Choice Requires="wps">
          <w:drawing>
            <wp:anchor distT="0" distB="0" distL="114300" distR="114300" simplePos="0" relativeHeight="251648000" behindDoc="1" locked="0" layoutInCell="1" allowOverlap="1" wp14:anchorId="51DE8844" wp14:editId="25D0C0DC">
              <wp:simplePos x="0" y="0"/>
              <wp:positionH relativeFrom="page">
                <wp:posOffset>901700</wp:posOffset>
              </wp:positionH>
              <wp:positionV relativeFrom="page">
                <wp:posOffset>340995</wp:posOffset>
              </wp:positionV>
              <wp:extent cx="1753870" cy="127000"/>
              <wp:effectExtent l="0" t="0" r="1905" b="0"/>
              <wp:wrapNone/>
              <wp:docPr id="5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C4512"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Orientation</w:t>
                          </w:r>
                          <w:r>
                            <w:rPr>
                              <w:rFonts w:ascii="Arial" w:eastAsia="Arial" w:hAnsi="Arial" w:cs="Arial"/>
                              <w:spacing w:val="-2"/>
                              <w:sz w:val="16"/>
                              <w:szCs w:val="16"/>
                            </w:rPr>
                            <w:t xml:space="preserve"> </w:t>
                          </w:r>
                          <w:r>
                            <w:rPr>
                              <w:rFonts w:ascii="Arial" w:eastAsia="Arial" w:hAnsi="Arial" w:cs="Arial"/>
                              <w:sz w:val="16"/>
                              <w:szCs w:val="16"/>
                            </w:rPr>
                            <w:t>Session for</w:t>
                          </w:r>
                          <w:r>
                            <w:rPr>
                              <w:rFonts w:ascii="Arial" w:eastAsia="Arial" w:hAnsi="Arial" w:cs="Arial"/>
                              <w:spacing w:val="-1"/>
                              <w:sz w:val="16"/>
                              <w:szCs w:val="16"/>
                            </w:rPr>
                            <w:t xml:space="preserve"> </w:t>
                          </w:r>
                          <w:r>
                            <w:rPr>
                              <w:rFonts w:ascii="Arial" w:eastAsia="Arial" w:hAnsi="Arial" w:cs="Arial"/>
                              <w:sz w:val="16"/>
                              <w:szCs w:val="16"/>
                            </w:rPr>
                            <w:t>Foster Parents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DE8844" id="_x0000_t202" coordsize="21600,21600" o:spt="202" path="m,l,21600r21600,l21600,xe">
              <v:stroke joinstyle="miter"/>
              <v:path gradientshapeok="t" o:connecttype="rect"/>
            </v:shapetype>
            <v:shape id="Text Box 11" o:spid="_x0000_s1026" type="#_x0000_t202" style="position:absolute;margin-left:71pt;margin-top:26.85pt;width:138.1pt;height:10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" filled="f" stroked="f">
              <v:textbox inset="0,0,0,0">
                <w:txbxContent>
                  <w:p w14:paraId="45FC4512"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Orientation</w:t>
                    </w:r>
                    <w:r>
                      <w:rPr>
                        <w:rFonts w:ascii="Arial" w:eastAsia="Arial" w:hAnsi="Arial" w:cs="Arial"/>
                        <w:spacing w:val="-2"/>
                        <w:sz w:val="16"/>
                        <w:szCs w:val="16"/>
                      </w:rPr>
                      <w:t xml:space="preserve"> </w:t>
                    </w:r>
                    <w:r>
                      <w:rPr>
                        <w:rFonts w:ascii="Arial" w:eastAsia="Arial" w:hAnsi="Arial" w:cs="Arial"/>
                        <w:sz w:val="16"/>
                        <w:szCs w:val="16"/>
                      </w:rPr>
                      <w:t>Session for</w:t>
                    </w:r>
                    <w:r>
                      <w:rPr>
                        <w:rFonts w:ascii="Arial" w:eastAsia="Arial" w:hAnsi="Arial" w:cs="Arial"/>
                        <w:spacing w:val="-1"/>
                        <w:sz w:val="16"/>
                        <w:szCs w:val="16"/>
                      </w:rPr>
                      <w:t xml:space="preserve"> </w:t>
                    </w:r>
                    <w:r>
                      <w:rPr>
                        <w:rFonts w:ascii="Arial" w:eastAsia="Arial" w:hAnsi="Arial" w:cs="Arial"/>
                        <w:sz w:val="16"/>
                        <w:szCs w:val="16"/>
                      </w:rPr>
                      <w:t>Foster Parents</w:t>
                    </w:r>
                  </w:p>
                </w:txbxContent>
              </v:textbox>
              <w10:wrap anchorx="page" anchory="page"/>
            </v:shape>
          </w:pict>
        </mc:Fallback>
      </mc:AlternateContent>
    </w:r>
    <w:r>
      <w:rPr>
        <w:noProof/>
      </w:rPr>
      <mc:AlternateContent>
        <mc:Choice Requires="wps">
          <w:drawing>
            <wp:anchor distT="0" distB="0" distL="114300" distR="114300" simplePos="0" relativeHeight="251653120" behindDoc="1" locked="0" layoutInCell="1" allowOverlap="1" wp14:anchorId="611E6DE5" wp14:editId="5CAF11DE">
              <wp:simplePos x="0" y="0"/>
              <wp:positionH relativeFrom="page">
                <wp:posOffset>6105525</wp:posOffset>
              </wp:positionH>
              <wp:positionV relativeFrom="page">
                <wp:posOffset>340995</wp:posOffset>
              </wp:positionV>
              <wp:extent cx="765175" cy="127000"/>
              <wp:effectExtent l="0" t="0" r="0" b="0"/>
              <wp:wrapNone/>
              <wp:docPr id="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17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2A877"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Facilitator</w:t>
                          </w:r>
                          <w:r>
                            <w:rPr>
                              <w:rFonts w:ascii="Arial" w:eastAsia="Arial" w:hAnsi="Arial" w:cs="Arial"/>
                              <w:spacing w:val="-1"/>
                              <w:sz w:val="16"/>
                              <w:szCs w:val="16"/>
                            </w:rPr>
                            <w:t xml:space="preserve"> </w:t>
                          </w:r>
                          <w:r>
                            <w:rPr>
                              <w:rFonts w:ascii="Arial" w:eastAsia="Arial" w:hAnsi="Arial" w:cs="Arial"/>
                              <w:sz w:val="16"/>
                              <w:szCs w:val="16"/>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E6DE5" id="Text Box 12" o:spid="_x0000_s1027" type="#_x0000_t202" style="position:absolute;margin-left:480.75pt;margin-top:26.85pt;width:60.25pt;height:10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" filled="f" stroked="f">
              <v:textbox inset="0,0,0,0">
                <w:txbxContent>
                  <w:p w14:paraId="79F2A877" w14:textId="77777777" w:rsidR="00B430C7" w:rsidRDefault="00B430C7">
                    <w:pPr>
                      <w:spacing w:line="184" w:lineRule="exact"/>
                      <w:rPr>
                        <w:rFonts w:ascii="Arial" w:eastAsia="Arial" w:hAnsi="Arial" w:cs="Arial"/>
                        <w:sz w:val="16"/>
                        <w:szCs w:val="16"/>
                      </w:rPr>
                    </w:pPr>
                    <w:r>
                      <w:rPr>
                        <w:rFonts w:ascii="Arial" w:eastAsia="Arial" w:hAnsi="Arial" w:cs="Arial"/>
                        <w:sz w:val="16"/>
                        <w:szCs w:val="16"/>
                      </w:rPr>
                      <w:t>Facilitator</w:t>
                    </w:r>
                    <w:r>
                      <w:rPr>
                        <w:rFonts w:ascii="Arial" w:eastAsia="Arial" w:hAnsi="Arial" w:cs="Arial"/>
                        <w:spacing w:val="-1"/>
                        <w:sz w:val="16"/>
                        <w:szCs w:val="16"/>
                      </w:rPr>
                      <w:t xml:space="preserve"> </w:t>
                    </w:r>
                    <w:r>
                      <w:rPr>
                        <w:rFonts w:ascii="Arial" w:eastAsia="Arial" w:hAnsi="Arial" w:cs="Arial"/>
                        <w:sz w:val="16"/>
                        <w:szCs w:val="16"/>
                      </w:rPr>
                      <w:t>Guide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25C92" w14:textId="7C103B44" w:rsidR="00B430C7" w:rsidRDefault="00B430C7" w:rsidP="00AA5A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F1F29"/>
    <w:multiLevelType w:val="hybridMultilevel"/>
    <w:tmpl w:val="82F8E4AA"/>
    <w:lvl w:ilvl="0" w:tplc="1AD60E66">
      <w:start w:val="10"/>
      <w:numFmt w:val="bullet"/>
      <w:lvlText w:val=""/>
      <w:lvlJc w:val="left"/>
      <w:pPr>
        <w:ind w:left="54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rPr>
    </w:lvl>
    <w:lvl w:ilvl="2" w:tplc="42562964">
      <w:numFmt w:val="bullet"/>
      <w:lvlText w:val=""/>
      <w:lvlJc w:val="left"/>
      <w:pPr>
        <w:ind w:left="1300" w:hanging="360"/>
      </w:pPr>
      <w:rPr>
        <w:rFonts w:ascii="Wingdings" w:eastAsia="Wingdings" w:hAnsi="Wingdings" w:cs="Wingdings" w:hint="default"/>
        <w:w w:val="100"/>
        <w:sz w:val="24"/>
        <w:szCs w:val="24"/>
        <w:lang w:val="en-US" w:eastAsia="en-US" w:bidi="en-US"/>
      </w:rPr>
    </w:lvl>
    <w:lvl w:ilvl="3" w:tplc="4D38CE70">
      <w:numFmt w:val="bullet"/>
      <w:lvlText w:val="•"/>
      <w:lvlJc w:val="left"/>
      <w:pPr>
        <w:ind w:left="1300" w:hanging="360"/>
      </w:pPr>
      <w:rPr>
        <w:rFonts w:hint="default"/>
        <w:lang w:val="en-US" w:eastAsia="en-US" w:bidi="en-US"/>
      </w:rPr>
    </w:lvl>
    <w:lvl w:ilvl="4" w:tplc="25F46B3E">
      <w:numFmt w:val="bullet"/>
      <w:lvlText w:val="•"/>
      <w:lvlJc w:val="left"/>
      <w:pPr>
        <w:ind w:left="2502" w:hanging="360"/>
      </w:pPr>
      <w:rPr>
        <w:rFonts w:hint="default"/>
        <w:lang w:val="en-US" w:eastAsia="en-US" w:bidi="en-US"/>
      </w:rPr>
    </w:lvl>
    <w:lvl w:ilvl="5" w:tplc="B328B630">
      <w:numFmt w:val="bullet"/>
      <w:lvlText w:val="•"/>
      <w:lvlJc w:val="left"/>
      <w:pPr>
        <w:ind w:left="3705" w:hanging="360"/>
      </w:pPr>
      <w:rPr>
        <w:rFonts w:hint="default"/>
        <w:lang w:val="en-US" w:eastAsia="en-US" w:bidi="en-US"/>
      </w:rPr>
    </w:lvl>
    <w:lvl w:ilvl="6" w:tplc="E6804860">
      <w:numFmt w:val="bullet"/>
      <w:lvlText w:val="•"/>
      <w:lvlJc w:val="left"/>
      <w:pPr>
        <w:ind w:left="4908" w:hanging="360"/>
      </w:pPr>
      <w:rPr>
        <w:rFonts w:hint="default"/>
        <w:lang w:val="en-US" w:eastAsia="en-US" w:bidi="en-US"/>
      </w:rPr>
    </w:lvl>
    <w:lvl w:ilvl="7" w:tplc="029A2EFA">
      <w:numFmt w:val="bullet"/>
      <w:lvlText w:val="•"/>
      <w:lvlJc w:val="left"/>
      <w:pPr>
        <w:ind w:left="6111" w:hanging="360"/>
      </w:pPr>
      <w:rPr>
        <w:rFonts w:hint="default"/>
        <w:lang w:val="en-US" w:eastAsia="en-US" w:bidi="en-US"/>
      </w:rPr>
    </w:lvl>
    <w:lvl w:ilvl="8" w:tplc="78E46448">
      <w:numFmt w:val="bullet"/>
      <w:lvlText w:val="•"/>
      <w:lvlJc w:val="left"/>
      <w:pPr>
        <w:ind w:left="7314" w:hanging="360"/>
      </w:pPr>
      <w:rPr>
        <w:rFonts w:hint="default"/>
        <w:lang w:val="en-US" w:eastAsia="en-US" w:bidi="en-US"/>
      </w:rPr>
    </w:lvl>
  </w:abstractNum>
  <w:abstractNum w:abstractNumId="1" w15:restartNumberingAfterBreak="0">
    <w:nsid w:val="0BC12360"/>
    <w:multiLevelType w:val="hybridMultilevel"/>
    <w:tmpl w:val="C6426B2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D134AB1"/>
    <w:multiLevelType w:val="hybridMultilevel"/>
    <w:tmpl w:val="32043C74"/>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3" w15:restartNumberingAfterBreak="0">
    <w:nsid w:val="0ED666D7"/>
    <w:multiLevelType w:val="hybridMultilevel"/>
    <w:tmpl w:val="5036BC72"/>
    <w:lvl w:ilvl="0" w:tplc="04090005">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 w15:restartNumberingAfterBreak="0">
    <w:nsid w:val="0EF6370F"/>
    <w:multiLevelType w:val="hybridMultilevel"/>
    <w:tmpl w:val="08F2A4B2"/>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5" w15:restartNumberingAfterBreak="0">
    <w:nsid w:val="0F932BF8"/>
    <w:multiLevelType w:val="hybridMultilevel"/>
    <w:tmpl w:val="D80CDBF8"/>
    <w:lvl w:ilvl="0" w:tplc="4AC006CC">
      <w:numFmt w:val="bullet"/>
      <w:lvlText w:val="●"/>
      <w:lvlJc w:val="left"/>
      <w:pPr>
        <w:ind w:left="360" w:hanging="360"/>
      </w:pPr>
      <w:rPr>
        <w:rFonts w:hint="default"/>
        <w:spacing w:val="-2"/>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1A34B31"/>
    <w:multiLevelType w:val="hybridMultilevel"/>
    <w:tmpl w:val="DAC2DE2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FFFFFFFF">
      <w:start w:val="1"/>
      <w:numFmt w:val="bullet"/>
      <w:lvlText w:val="o"/>
      <w:lvlJc w:val="left"/>
      <w:pPr>
        <w:ind w:left="940" w:hanging="360"/>
      </w:pPr>
      <w:rPr>
        <w:rFonts w:ascii="Courier New" w:hAnsi="Courier New" w:cs="Courier New" w:hint="default"/>
        <w:i w:val="0"/>
        <w:w w:val="100"/>
        <w:lang w:val="en-US" w:eastAsia="en-US" w:bidi="en-US"/>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start w:val="1"/>
      <w:numFmt w:val="bullet"/>
      <w:lvlText w:val=""/>
      <w:lvlJc w:val="left"/>
      <w:pPr>
        <w:ind w:left="1660" w:hanging="360"/>
      </w:pPr>
      <w:rPr>
        <w:rFonts w:ascii="Symbol" w:hAnsi="Symbol" w:hint="default"/>
        <w:color w:val="211F1F"/>
        <w:w w:val="100"/>
        <w:sz w:val="28"/>
        <w:szCs w:val="28"/>
        <w:lang w:val="en-US" w:eastAsia="en-US" w:bidi="en-US"/>
      </w:rPr>
    </w:lvl>
    <w:lvl w:ilvl="4" w:tplc="FFFFFFFF">
      <w:numFmt w:val="bullet"/>
      <w:lvlText w:val="•"/>
      <w:lvlJc w:val="left"/>
      <w:pPr>
        <w:ind w:left="1660" w:hanging="360"/>
      </w:pPr>
      <w:rPr>
        <w:rFonts w:hint="default"/>
        <w:lang w:val="en-US" w:eastAsia="en-US" w:bidi="en-US"/>
      </w:rPr>
    </w:lvl>
    <w:lvl w:ilvl="5" w:tplc="FFFFFFFF">
      <w:numFmt w:val="bullet"/>
      <w:lvlText w:val="•"/>
      <w:lvlJc w:val="left"/>
      <w:pPr>
        <w:ind w:left="2020" w:hanging="360"/>
      </w:pPr>
      <w:rPr>
        <w:rFonts w:hint="default"/>
        <w:lang w:val="en-US" w:eastAsia="en-US" w:bidi="en-US"/>
      </w:rPr>
    </w:lvl>
    <w:lvl w:ilvl="6" w:tplc="FFFFFFFF">
      <w:numFmt w:val="bullet"/>
      <w:lvlText w:val="•"/>
      <w:lvlJc w:val="left"/>
      <w:pPr>
        <w:ind w:left="3560" w:hanging="360"/>
      </w:pPr>
      <w:rPr>
        <w:rFonts w:hint="default"/>
        <w:lang w:val="en-US" w:eastAsia="en-US" w:bidi="en-US"/>
      </w:rPr>
    </w:lvl>
    <w:lvl w:ilvl="7" w:tplc="FFFFFFFF">
      <w:numFmt w:val="bullet"/>
      <w:lvlText w:val="•"/>
      <w:lvlJc w:val="left"/>
      <w:pPr>
        <w:ind w:left="5100" w:hanging="360"/>
      </w:pPr>
      <w:rPr>
        <w:rFonts w:hint="default"/>
        <w:lang w:val="en-US" w:eastAsia="en-US" w:bidi="en-US"/>
      </w:rPr>
    </w:lvl>
    <w:lvl w:ilvl="8" w:tplc="FFFFFFFF">
      <w:numFmt w:val="bullet"/>
      <w:lvlText w:val="•"/>
      <w:lvlJc w:val="left"/>
      <w:pPr>
        <w:ind w:left="6640" w:hanging="360"/>
      </w:pPr>
      <w:rPr>
        <w:rFonts w:hint="default"/>
        <w:lang w:val="en-US" w:eastAsia="en-US" w:bidi="en-US"/>
      </w:rPr>
    </w:lvl>
  </w:abstractNum>
  <w:abstractNum w:abstractNumId="7" w15:restartNumberingAfterBreak="0">
    <w:nsid w:val="1337690D"/>
    <w:multiLevelType w:val="hybridMultilevel"/>
    <w:tmpl w:val="B53AECB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429E07EA">
      <w:start w:val="1"/>
      <w:numFmt w:val="bullet"/>
      <w:lvlText w:val=""/>
      <w:lvlJc w:val="left"/>
      <w:pPr>
        <w:ind w:left="940" w:hanging="360"/>
      </w:pPr>
      <w:rPr>
        <w:rFonts w:ascii="Symbol" w:hAnsi="Symbol" w:hint="default"/>
        <w:w w:val="100"/>
        <w:lang w:val="en-US" w:eastAsia="en-US" w:bidi="en-US"/>
      </w:rPr>
    </w:lvl>
    <w:lvl w:ilvl="2" w:tplc="429E07EA">
      <w:start w:val="1"/>
      <w:numFmt w:val="bullet"/>
      <w:lvlText w:val=""/>
      <w:lvlJc w:val="left"/>
      <w:pPr>
        <w:ind w:left="1300" w:hanging="360"/>
      </w:pPr>
      <w:rPr>
        <w:rFonts w:ascii="Symbol" w:hAnsi="Symbol" w:hint="default"/>
        <w:w w:val="100"/>
        <w:sz w:val="24"/>
        <w:szCs w:val="24"/>
        <w:lang w:val="en-US" w:eastAsia="en-US" w:bidi="en-US"/>
      </w:rPr>
    </w:lvl>
    <w:lvl w:ilvl="3" w:tplc="B86A6B4A">
      <w:numFmt w:val="bullet"/>
      <w:lvlText w:val="◦"/>
      <w:lvlJc w:val="left"/>
      <w:pPr>
        <w:ind w:left="1660" w:hanging="360"/>
      </w:pPr>
      <w:rPr>
        <w:rFonts w:ascii="Times New Roman" w:eastAsia="Times New Roman" w:hAnsi="Times New Roman" w:cs="Times New Roman"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8" w15:restartNumberingAfterBreak="0">
    <w:nsid w:val="15243590"/>
    <w:multiLevelType w:val="hybridMultilevel"/>
    <w:tmpl w:val="1882B066"/>
    <w:lvl w:ilvl="0" w:tplc="04090005">
      <w:start w:val="1"/>
      <w:numFmt w:val="bullet"/>
      <w:lvlText w:val=""/>
      <w:lvlJc w:val="left"/>
      <w:pPr>
        <w:ind w:left="1080" w:hanging="360"/>
      </w:pPr>
      <w:rPr>
        <w:rFonts w:ascii="Wingdings" w:hAnsi="Wingdings" w:hint="default"/>
        <w:w w:val="100"/>
        <w:sz w:val="24"/>
        <w:szCs w:val="24"/>
        <w:lang w:val="en-US" w:eastAsia="en-US" w:bidi="en-US"/>
      </w:rPr>
    </w:lvl>
    <w:lvl w:ilvl="1" w:tplc="CEA08F0C">
      <w:numFmt w:val="bullet"/>
      <w:lvlText w:val="•"/>
      <w:lvlJc w:val="left"/>
      <w:pPr>
        <w:ind w:left="1958" w:hanging="360"/>
      </w:pPr>
      <w:rPr>
        <w:rFonts w:hint="default"/>
        <w:lang w:val="en-US" w:eastAsia="en-US" w:bidi="en-US"/>
      </w:rPr>
    </w:lvl>
    <w:lvl w:ilvl="2" w:tplc="3D1CD5F0">
      <w:numFmt w:val="bullet"/>
      <w:lvlText w:val="•"/>
      <w:lvlJc w:val="left"/>
      <w:pPr>
        <w:ind w:left="2836" w:hanging="360"/>
      </w:pPr>
      <w:rPr>
        <w:rFonts w:hint="default"/>
        <w:lang w:val="en-US" w:eastAsia="en-US" w:bidi="en-US"/>
      </w:rPr>
    </w:lvl>
    <w:lvl w:ilvl="3" w:tplc="CEBCA30C">
      <w:numFmt w:val="bullet"/>
      <w:lvlText w:val="•"/>
      <w:lvlJc w:val="left"/>
      <w:pPr>
        <w:ind w:left="3714" w:hanging="360"/>
      </w:pPr>
      <w:rPr>
        <w:rFonts w:hint="default"/>
        <w:lang w:val="en-US" w:eastAsia="en-US" w:bidi="en-US"/>
      </w:rPr>
    </w:lvl>
    <w:lvl w:ilvl="4" w:tplc="8E26AF70">
      <w:numFmt w:val="bullet"/>
      <w:lvlText w:val="•"/>
      <w:lvlJc w:val="left"/>
      <w:pPr>
        <w:ind w:left="4592" w:hanging="360"/>
      </w:pPr>
      <w:rPr>
        <w:rFonts w:hint="default"/>
        <w:lang w:val="en-US" w:eastAsia="en-US" w:bidi="en-US"/>
      </w:rPr>
    </w:lvl>
    <w:lvl w:ilvl="5" w:tplc="D1CAE434">
      <w:numFmt w:val="bullet"/>
      <w:lvlText w:val="•"/>
      <w:lvlJc w:val="left"/>
      <w:pPr>
        <w:ind w:left="5470" w:hanging="360"/>
      </w:pPr>
      <w:rPr>
        <w:rFonts w:hint="default"/>
        <w:lang w:val="en-US" w:eastAsia="en-US" w:bidi="en-US"/>
      </w:rPr>
    </w:lvl>
    <w:lvl w:ilvl="6" w:tplc="3CA4B5DA">
      <w:numFmt w:val="bullet"/>
      <w:lvlText w:val="•"/>
      <w:lvlJc w:val="left"/>
      <w:pPr>
        <w:ind w:left="6348" w:hanging="360"/>
      </w:pPr>
      <w:rPr>
        <w:rFonts w:hint="default"/>
        <w:lang w:val="en-US" w:eastAsia="en-US" w:bidi="en-US"/>
      </w:rPr>
    </w:lvl>
    <w:lvl w:ilvl="7" w:tplc="DAAA3D9E">
      <w:numFmt w:val="bullet"/>
      <w:lvlText w:val="•"/>
      <w:lvlJc w:val="left"/>
      <w:pPr>
        <w:ind w:left="7226" w:hanging="360"/>
      </w:pPr>
      <w:rPr>
        <w:rFonts w:hint="default"/>
        <w:lang w:val="en-US" w:eastAsia="en-US" w:bidi="en-US"/>
      </w:rPr>
    </w:lvl>
    <w:lvl w:ilvl="8" w:tplc="3BDE3520">
      <w:numFmt w:val="bullet"/>
      <w:lvlText w:val="•"/>
      <w:lvlJc w:val="left"/>
      <w:pPr>
        <w:ind w:left="8104" w:hanging="360"/>
      </w:pPr>
      <w:rPr>
        <w:rFonts w:hint="default"/>
        <w:lang w:val="en-US" w:eastAsia="en-US" w:bidi="en-US"/>
      </w:rPr>
    </w:lvl>
  </w:abstractNum>
  <w:abstractNum w:abstractNumId="9" w15:restartNumberingAfterBreak="0">
    <w:nsid w:val="16323858"/>
    <w:multiLevelType w:val="hybridMultilevel"/>
    <w:tmpl w:val="6FE0414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6D346A0"/>
    <w:multiLevelType w:val="hybridMultilevel"/>
    <w:tmpl w:val="39F0142C"/>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3E1D51"/>
    <w:multiLevelType w:val="hybridMultilevel"/>
    <w:tmpl w:val="CEAE8330"/>
    <w:lvl w:ilvl="0" w:tplc="321EEE9A">
      <w:numFmt w:val="bullet"/>
      <w:lvlText w:val="●"/>
      <w:lvlJc w:val="left"/>
      <w:pPr>
        <w:ind w:left="620" w:hanging="360"/>
      </w:pPr>
      <w:rPr>
        <w:rFonts w:ascii="Calibri" w:eastAsia="Calibri" w:hAnsi="Calibri" w:cs="Calibri" w:hint="default"/>
        <w:spacing w:val="-8"/>
        <w:w w:val="100"/>
        <w:sz w:val="24"/>
        <w:szCs w:val="24"/>
        <w:lang w:val="en-US" w:eastAsia="en-US" w:bidi="en-US"/>
      </w:rPr>
    </w:lvl>
    <w:lvl w:ilvl="1" w:tplc="1F3C8CAC">
      <w:numFmt w:val="bullet"/>
      <w:lvlText w:val="o"/>
      <w:lvlJc w:val="left"/>
      <w:pPr>
        <w:ind w:left="980" w:hanging="360"/>
      </w:pPr>
      <w:rPr>
        <w:rFonts w:ascii="Courier New" w:eastAsia="Courier New" w:hAnsi="Courier New" w:cs="Courier New" w:hint="default"/>
        <w:w w:val="100"/>
        <w:sz w:val="24"/>
        <w:szCs w:val="24"/>
        <w:lang w:val="en-US" w:eastAsia="en-US" w:bidi="en-US"/>
      </w:rPr>
    </w:lvl>
    <w:lvl w:ilvl="2" w:tplc="3FDEB914">
      <w:numFmt w:val="bullet"/>
      <w:lvlText w:val="▪"/>
      <w:lvlJc w:val="left"/>
      <w:pPr>
        <w:ind w:left="1340" w:hanging="360"/>
      </w:pPr>
      <w:rPr>
        <w:rFonts w:ascii="Calibri" w:eastAsia="Calibri" w:hAnsi="Calibri" w:cs="Calibri" w:hint="default"/>
        <w:spacing w:val="-7"/>
        <w:w w:val="100"/>
        <w:sz w:val="24"/>
        <w:szCs w:val="24"/>
        <w:lang w:val="en-US" w:eastAsia="en-US" w:bidi="en-US"/>
      </w:rPr>
    </w:lvl>
    <w:lvl w:ilvl="3" w:tplc="A5D6A374">
      <w:numFmt w:val="bullet"/>
      <w:lvlText w:val="•"/>
      <w:lvlJc w:val="left"/>
      <w:pPr>
        <w:ind w:left="2390" w:hanging="360"/>
      </w:pPr>
      <w:rPr>
        <w:rFonts w:hint="default"/>
        <w:lang w:val="en-US" w:eastAsia="en-US" w:bidi="en-US"/>
      </w:rPr>
    </w:lvl>
    <w:lvl w:ilvl="4" w:tplc="472A8498">
      <w:numFmt w:val="bullet"/>
      <w:lvlText w:val="•"/>
      <w:lvlJc w:val="left"/>
      <w:pPr>
        <w:ind w:left="3440" w:hanging="360"/>
      </w:pPr>
      <w:rPr>
        <w:rFonts w:hint="default"/>
        <w:lang w:val="en-US" w:eastAsia="en-US" w:bidi="en-US"/>
      </w:rPr>
    </w:lvl>
    <w:lvl w:ilvl="5" w:tplc="269EC0CE">
      <w:numFmt w:val="bullet"/>
      <w:lvlText w:val="•"/>
      <w:lvlJc w:val="left"/>
      <w:pPr>
        <w:ind w:left="4490" w:hanging="360"/>
      </w:pPr>
      <w:rPr>
        <w:rFonts w:hint="default"/>
        <w:lang w:val="en-US" w:eastAsia="en-US" w:bidi="en-US"/>
      </w:rPr>
    </w:lvl>
    <w:lvl w:ilvl="6" w:tplc="53C891F2">
      <w:numFmt w:val="bullet"/>
      <w:lvlText w:val="•"/>
      <w:lvlJc w:val="left"/>
      <w:pPr>
        <w:ind w:left="5540" w:hanging="360"/>
      </w:pPr>
      <w:rPr>
        <w:rFonts w:hint="default"/>
        <w:lang w:val="en-US" w:eastAsia="en-US" w:bidi="en-US"/>
      </w:rPr>
    </w:lvl>
    <w:lvl w:ilvl="7" w:tplc="6A0E20BA">
      <w:numFmt w:val="bullet"/>
      <w:lvlText w:val="•"/>
      <w:lvlJc w:val="left"/>
      <w:pPr>
        <w:ind w:left="6590" w:hanging="360"/>
      </w:pPr>
      <w:rPr>
        <w:rFonts w:hint="default"/>
        <w:lang w:val="en-US" w:eastAsia="en-US" w:bidi="en-US"/>
      </w:rPr>
    </w:lvl>
    <w:lvl w:ilvl="8" w:tplc="EA0A43DA">
      <w:numFmt w:val="bullet"/>
      <w:lvlText w:val="•"/>
      <w:lvlJc w:val="left"/>
      <w:pPr>
        <w:ind w:left="7640" w:hanging="360"/>
      </w:pPr>
      <w:rPr>
        <w:rFonts w:hint="default"/>
        <w:lang w:val="en-US" w:eastAsia="en-US" w:bidi="en-US"/>
      </w:rPr>
    </w:lvl>
  </w:abstractNum>
  <w:abstractNum w:abstractNumId="12" w15:restartNumberingAfterBreak="0">
    <w:nsid w:val="1B6E782F"/>
    <w:multiLevelType w:val="hybridMultilevel"/>
    <w:tmpl w:val="2E641E12"/>
    <w:lvl w:ilvl="0" w:tplc="04090005">
      <w:start w:val="1"/>
      <w:numFmt w:val="bullet"/>
      <w:lvlText w:val=""/>
      <w:lvlJc w:val="left"/>
      <w:pPr>
        <w:ind w:left="1080" w:hanging="360"/>
      </w:pPr>
      <w:rPr>
        <w:rFonts w:ascii="Wingdings" w:hAnsi="Wingdings" w:hint="default"/>
        <w:w w:val="100"/>
        <w:sz w:val="24"/>
        <w:szCs w:val="24"/>
        <w:lang w:val="en-US" w:eastAsia="en-US" w:bidi="en-US"/>
      </w:rPr>
    </w:lvl>
    <w:lvl w:ilvl="1" w:tplc="F502DA8A">
      <w:numFmt w:val="bullet"/>
      <w:lvlText w:val="•"/>
      <w:lvlJc w:val="left"/>
      <w:pPr>
        <w:ind w:left="1922" w:hanging="360"/>
      </w:pPr>
      <w:rPr>
        <w:rFonts w:hint="default"/>
        <w:lang w:val="en-US" w:eastAsia="en-US" w:bidi="en-US"/>
      </w:rPr>
    </w:lvl>
    <w:lvl w:ilvl="2" w:tplc="9EAE29C8">
      <w:numFmt w:val="bullet"/>
      <w:lvlText w:val="•"/>
      <w:lvlJc w:val="left"/>
      <w:pPr>
        <w:ind w:left="2764" w:hanging="360"/>
      </w:pPr>
      <w:rPr>
        <w:rFonts w:hint="default"/>
        <w:lang w:val="en-US" w:eastAsia="en-US" w:bidi="en-US"/>
      </w:rPr>
    </w:lvl>
    <w:lvl w:ilvl="3" w:tplc="2E9A3DE8">
      <w:numFmt w:val="bullet"/>
      <w:lvlText w:val="•"/>
      <w:lvlJc w:val="left"/>
      <w:pPr>
        <w:ind w:left="3606" w:hanging="360"/>
      </w:pPr>
      <w:rPr>
        <w:rFonts w:hint="default"/>
        <w:lang w:val="en-US" w:eastAsia="en-US" w:bidi="en-US"/>
      </w:rPr>
    </w:lvl>
    <w:lvl w:ilvl="4" w:tplc="62C6C932">
      <w:numFmt w:val="bullet"/>
      <w:lvlText w:val="•"/>
      <w:lvlJc w:val="left"/>
      <w:pPr>
        <w:ind w:left="4448" w:hanging="360"/>
      </w:pPr>
      <w:rPr>
        <w:rFonts w:hint="default"/>
        <w:lang w:val="en-US" w:eastAsia="en-US" w:bidi="en-US"/>
      </w:rPr>
    </w:lvl>
    <w:lvl w:ilvl="5" w:tplc="07FA463A">
      <w:numFmt w:val="bullet"/>
      <w:lvlText w:val="•"/>
      <w:lvlJc w:val="left"/>
      <w:pPr>
        <w:ind w:left="5290" w:hanging="360"/>
      </w:pPr>
      <w:rPr>
        <w:rFonts w:hint="default"/>
        <w:lang w:val="en-US" w:eastAsia="en-US" w:bidi="en-US"/>
      </w:rPr>
    </w:lvl>
    <w:lvl w:ilvl="6" w:tplc="7C8A4ABE">
      <w:numFmt w:val="bullet"/>
      <w:lvlText w:val="•"/>
      <w:lvlJc w:val="left"/>
      <w:pPr>
        <w:ind w:left="6132" w:hanging="360"/>
      </w:pPr>
      <w:rPr>
        <w:rFonts w:hint="default"/>
        <w:lang w:val="en-US" w:eastAsia="en-US" w:bidi="en-US"/>
      </w:rPr>
    </w:lvl>
    <w:lvl w:ilvl="7" w:tplc="C3DC69F6">
      <w:numFmt w:val="bullet"/>
      <w:lvlText w:val="•"/>
      <w:lvlJc w:val="left"/>
      <w:pPr>
        <w:ind w:left="6974" w:hanging="360"/>
      </w:pPr>
      <w:rPr>
        <w:rFonts w:hint="default"/>
        <w:lang w:val="en-US" w:eastAsia="en-US" w:bidi="en-US"/>
      </w:rPr>
    </w:lvl>
    <w:lvl w:ilvl="8" w:tplc="79F4E46A">
      <w:numFmt w:val="bullet"/>
      <w:lvlText w:val="•"/>
      <w:lvlJc w:val="left"/>
      <w:pPr>
        <w:ind w:left="7816" w:hanging="360"/>
      </w:pPr>
      <w:rPr>
        <w:rFonts w:hint="default"/>
        <w:lang w:val="en-US" w:eastAsia="en-US" w:bidi="en-US"/>
      </w:rPr>
    </w:lvl>
  </w:abstractNum>
  <w:abstractNum w:abstractNumId="13" w15:restartNumberingAfterBreak="0">
    <w:nsid w:val="1BE96267"/>
    <w:multiLevelType w:val="hybridMultilevel"/>
    <w:tmpl w:val="A3103DA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620E14"/>
    <w:multiLevelType w:val="hybridMultilevel"/>
    <w:tmpl w:val="9512577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5" w15:restartNumberingAfterBreak="0">
    <w:nsid w:val="1C84298B"/>
    <w:multiLevelType w:val="hybridMultilevel"/>
    <w:tmpl w:val="F2A08ACC"/>
    <w:lvl w:ilvl="0" w:tplc="6D78179E">
      <w:start w:val="1"/>
      <w:numFmt w:val="bullet"/>
      <w:pStyle w:val="BulletLevel2"/>
      <w:lvlText w:val="o"/>
      <w:lvlJc w:val="left"/>
      <w:pPr>
        <w:ind w:left="1440" w:hanging="360"/>
      </w:pPr>
      <w:rPr>
        <w:rFonts w:ascii="Courier New" w:hAnsi="Courier New" w:cs="Courier New" w:hint="default"/>
      </w:rPr>
    </w:lvl>
    <w:lvl w:ilvl="1" w:tplc="04090005">
      <w:start w:val="1"/>
      <w:numFmt w:val="bullet"/>
      <w:lvlText w:val=""/>
      <w:lvlJc w:val="left"/>
      <w:pPr>
        <w:tabs>
          <w:tab w:val="num" w:pos="1170"/>
        </w:tabs>
        <w:ind w:left="1170" w:hanging="360"/>
      </w:pPr>
      <w:rPr>
        <w:rFonts w:ascii="Wingdings" w:hAnsi="Wingdings" w:hint="default"/>
      </w:rPr>
    </w:lvl>
    <w:lvl w:ilvl="2" w:tplc="3744B496" w:tentative="1">
      <w:start w:val="1"/>
      <w:numFmt w:val="bullet"/>
      <w:lvlText w:val="•"/>
      <w:lvlJc w:val="left"/>
      <w:pPr>
        <w:tabs>
          <w:tab w:val="num" w:pos="2160"/>
        </w:tabs>
        <w:ind w:left="2160" w:hanging="360"/>
      </w:pPr>
      <w:rPr>
        <w:rFonts w:ascii="Arial" w:hAnsi="Arial" w:hint="default"/>
      </w:rPr>
    </w:lvl>
    <w:lvl w:ilvl="3" w:tplc="8D52226C" w:tentative="1">
      <w:start w:val="1"/>
      <w:numFmt w:val="bullet"/>
      <w:lvlText w:val="•"/>
      <w:lvlJc w:val="left"/>
      <w:pPr>
        <w:tabs>
          <w:tab w:val="num" w:pos="2880"/>
        </w:tabs>
        <w:ind w:left="2880" w:hanging="360"/>
      </w:pPr>
      <w:rPr>
        <w:rFonts w:ascii="Arial" w:hAnsi="Arial" w:hint="default"/>
      </w:rPr>
    </w:lvl>
    <w:lvl w:ilvl="4" w:tplc="F3BE6E1E" w:tentative="1">
      <w:start w:val="1"/>
      <w:numFmt w:val="bullet"/>
      <w:lvlText w:val="•"/>
      <w:lvlJc w:val="left"/>
      <w:pPr>
        <w:tabs>
          <w:tab w:val="num" w:pos="3600"/>
        </w:tabs>
        <w:ind w:left="3600" w:hanging="360"/>
      </w:pPr>
      <w:rPr>
        <w:rFonts w:ascii="Arial" w:hAnsi="Arial" w:hint="default"/>
      </w:rPr>
    </w:lvl>
    <w:lvl w:ilvl="5" w:tplc="F2E002B6" w:tentative="1">
      <w:start w:val="1"/>
      <w:numFmt w:val="bullet"/>
      <w:lvlText w:val="•"/>
      <w:lvlJc w:val="left"/>
      <w:pPr>
        <w:tabs>
          <w:tab w:val="num" w:pos="4320"/>
        </w:tabs>
        <w:ind w:left="4320" w:hanging="360"/>
      </w:pPr>
      <w:rPr>
        <w:rFonts w:ascii="Arial" w:hAnsi="Arial" w:hint="default"/>
      </w:rPr>
    </w:lvl>
    <w:lvl w:ilvl="6" w:tplc="53426278" w:tentative="1">
      <w:start w:val="1"/>
      <w:numFmt w:val="bullet"/>
      <w:lvlText w:val="•"/>
      <w:lvlJc w:val="left"/>
      <w:pPr>
        <w:tabs>
          <w:tab w:val="num" w:pos="5040"/>
        </w:tabs>
        <w:ind w:left="5040" w:hanging="360"/>
      </w:pPr>
      <w:rPr>
        <w:rFonts w:ascii="Arial" w:hAnsi="Arial" w:hint="default"/>
      </w:rPr>
    </w:lvl>
    <w:lvl w:ilvl="7" w:tplc="0BEA676A" w:tentative="1">
      <w:start w:val="1"/>
      <w:numFmt w:val="bullet"/>
      <w:lvlText w:val="•"/>
      <w:lvlJc w:val="left"/>
      <w:pPr>
        <w:tabs>
          <w:tab w:val="num" w:pos="5760"/>
        </w:tabs>
        <w:ind w:left="5760" w:hanging="360"/>
      </w:pPr>
      <w:rPr>
        <w:rFonts w:ascii="Arial" w:hAnsi="Arial" w:hint="default"/>
      </w:rPr>
    </w:lvl>
    <w:lvl w:ilvl="8" w:tplc="BCBAC90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06E60B7"/>
    <w:multiLevelType w:val="hybridMultilevel"/>
    <w:tmpl w:val="20B8A39C"/>
    <w:lvl w:ilvl="0" w:tplc="45D69EE4">
      <w:numFmt w:val="bullet"/>
      <w:lvlText w:val=""/>
      <w:lvlJc w:val="left"/>
      <w:pPr>
        <w:ind w:left="1340" w:hanging="360"/>
      </w:pPr>
      <w:rPr>
        <w:rFonts w:ascii="Wingdings" w:eastAsia="Wingdings" w:hAnsi="Wingdings" w:cs="Wingdings" w:hint="default"/>
        <w:w w:val="100"/>
        <w:sz w:val="24"/>
        <w:szCs w:val="24"/>
        <w:lang w:val="en-US" w:eastAsia="en-US" w:bidi="en-US"/>
      </w:rPr>
    </w:lvl>
    <w:lvl w:ilvl="1" w:tplc="18B66DB0">
      <w:numFmt w:val="bullet"/>
      <w:lvlText w:val="•"/>
      <w:lvlJc w:val="left"/>
      <w:pPr>
        <w:ind w:left="2180" w:hanging="360"/>
      </w:pPr>
      <w:rPr>
        <w:rFonts w:hint="default"/>
        <w:lang w:val="en-US" w:eastAsia="en-US" w:bidi="en-US"/>
      </w:rPr>
    </w:lvl>
    <w:lvl w:ilvl="2" w:tplc="53900DC6">
      <w:numFmt w:val="bullet"/>
      <w:lvlText w:val="•"/>
      <w:lvlJc w:val="left"/>
      <w:pPr>
        <w:ind w:left="3020" w:hanging="360"/>
      </w:pPr>
      <w:rPr>
        <w:rFonts w:hint="default"/>
        <w:lang w:val="en-US" w:eastAsia="en-US" w:bidi="en-US"/>
      </w:rPr>
    </w:lvl>
    <w:lvl w:ilvl="3" w:tplc="C6E49CA6">
      <w:numFmt w:val="bullet"/>
      <w:lvlText w:val="•"/>
      <w:lvlJc w:val="left"/>
      <w:pPr>
        <w:ind w:left="3860" w:hanging="360"/>
      </w:pPr>
      <w:rPr>
        <w:rFonts w:hint="default"/>
        <w:lang w:val="en-US" w:eastAsia="en-US" w:bidi="en-US"/>
      </w:rPr>
    </w:lvl>
    <w:lvl w:ilvl="4" w:tplc="359E3D06">
      <w:numFmt w:val="bullet"/>
      <w:lvlText w:val="•"/>
      <w:lvlJc w:val="left"/>
      <w:pPr>
        <w:ind w:left="4700" w:hanging="360"/>
      </w:pPr>
      <w:rPr>
        <w:rFonts w:hint="default"/>
        <w:lang w:val="en-US" w:eastAsia="en-US" w:bidi="en-US"/>
      </w:rPr>
    </w:lvl>
    <w:lvl w:ilvl="5" w:tplc="8CDEBE8E">
      <w:numFmt w:val="bullet"/>
      <w:lvlText w:val="•"/>
      <w:lvlJc w:val="left"/>
      <w:pPr>
        <w:ind w:left="5540" w:hanging="360"/>
      </w:pPr>
      <w:rPr>
        <w:rFonts w:hint="default"/>
        <w:lang w:val="en-US" w:eastAsia="en-US" w:bidi="en-US"/>
      </w:rPr>
    </w:lvl>
    <w:lvl w:ilvl="6" w:tplc="C57A4F54">
      <w:numFmt w:val="bullet"/>
      <w:lvlText w:val="•"/>
      <w:lvlJc w:val="left"/>
      <w:pPr>
        <w:ind w:left="6380" w:hanging="360"/>
      </w:pPr>
      <w:rPr>
        <w:rFonts w:hint="default"/>
        <w:lang w:val="en-US" w:eastAsia="en-US" w:bidi="en-US"/>
      </w:rPr>
    </w:lvl>
    <w:lvl w:ilvl="7" w:tplc="DB2E2944">
      <w:numFmt w:val="bullet"/>
      <w:lvlText w:val="•"/>
      <w:lvlJc w:val="left"/>
      <w:pPr>
        <w:ind w:left="7220" w:hanging="360"/>
      </w:pPr>
      <w:rPr>
        <w:rFonts w:hint="default"/>
        <w:lang w:val="en-US" w:eastAsia="en-US" w:bidi="en-US"/>
      </w:rPr>
    </w:lvl>
    <w:lvl w:ilvl="8" w:tplc="6EC26046">
      <w:numFmt w:val="bullet"/>
      <w:lvlText w:val="•"/>
      <w:lvlJc w:val="left"/>
      <w:pPr>
        <w:ind w:left="8060" w:hanging="360"/>
      </w:pPr>
      <w:rPr>
        <w:rFonts w:hint="default"/>
        <w:lang w:val="en-US" w:eastAsia="en-US" w:bidi="en-US"/>
      </w:rPr>
    </w:lvl>
  </w:abstractNum>
  <w:abstractNum w:abstractNumId="17" w15:restartNumberingAfterBreak="0">
    <w:nsid w:val="21520502"/>
    <w:multiLevelType w:val="hybridMultilevel"/>
    <w:tmpl w:val="78C6B88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18" w15:restartNumberingAfterBreak="0">
    <w:nsid w:val="23646D0A"/>
    <w:multiLevelType w:val="hybridMultilevel"/>
    <w:tmpl w:val="E6E2E7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6A66E20"/>
    <w:multiLevelType w:val="hybridMultilevel"/>
    <w:tmpl w:val="0588B3B4"/>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20" w15:restartNumberingAfterBreak="0">
    <w:nsid w:val="289A5492"/>
    <w:multiLevelType w:val="hybridMultilevel"/>
    <w:tmpl w:val="421EE812"/>
    <w:lvl w:ilvl="0" w:tplc="1AD60E66">
      <w:start w:val="10"/>
      <w:numFmt w:val="bullet"/>
      <w:lvlText w:val=""/>
      <w:lvlJc w:val="left"/>
      <w:pPr>
        <w:ind w:left="720" w:hanging="360"/>
      </w:pPr>
      <w:rPr>
        <w:rFonts w:ascii="Symbol" w:eastAsia="Franklin Gothic Book" w:hAnsi="Symbol" w:cs="Franklin Gothic Book"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AFE0BF0"/>
    <w:multiLevelType w:val="hybridMultilevel"/>
    <w:tmpl w:val="4C5E386E"/>
    <w:lvl w:ilvl="0" w:tplc="04090005">
      <w:start w:val="1"/>
      <w:numFmt w:val="bullet"/>
      <w:lvlText w:val=""/>
      <w:lvlJc w:val="left"/>
      <w:pPr>
        <w:ind w:left="1300" w:hanging="360"/>
      </w:pPr>
      <w:rPr>
        <w:rFonts w:ascii="Wingdings" w:hAnsi="Wingdings" w:hint="default"/>
        <w:color w:val="211F1F"/>
        <w:spacing w:val="-2"/>
        <w:w w:val="100"/>
        <w:sz w:val="24"/>
        <w:szCs w:val="24"/>
        <w:lang w:val="en-US" w:eastAsia="en-US" w:bidi="en-US"/>
      </w:rPr>
    </w:lvl>
    <w:lvl w:ilvl="1" w:tplc="1CD0C320">
      <w:numFmt w:val="bullet"/>
      <w:lvlText w:val="•"/>
      <w:lvlJc w:val="left"/>
      <w:pPr>
        <w:ind w:left="2178" w:hanging="360"/>
      </w:pPr>
      <w:rPr>
        <w:rFonts w:hint="default"/>
        <w:lang w:val="en-US" w:eastAsia="en-US" w:bidi="en-US"/>
      </w:rPr>
    </w:lvl>
    <w:lvl w:ilvl="2" w:tplc="2A1E20E2">
      <w:numFmt w:val="bullet"/>
      <w:lvlText w:val="•"/>
      <w:lvlJc w:val="left"/>
      <w:pPr>
        <w:ind w:left="3056" w:hanging="360"/>
      </w:pPr>
      <w:rPr>
        <w:rFonts w:hint="default"/>
        <w:lang w:val="en-US" w:eastAsia="en-US" w:bidi="en-US"/>
      </w:rPr>
    </w:lvl>
    <w:lvl w:ilvl="3" w:tplc="E4423890">
      <w:numFmt w:val="bullet"/>
      <w:lvlText w:val="•"/>
      <w:lvlJc w:val="left"/>
      <w:pPr>
        <w:ind w:left="3934" w:hanging="360"/>
      </w:pPr>
      <w:rPr>
        <w:rFonts w:hint="default"/>
        <w:lang w:val="en-US" w:eastAsia="en-US" w:bidi="en-US"/>
      </w:rPr>
    </w:lvl>
    <w:lvl w:ilvl="4" w:tplc="46185D20">
      <w:numFmt w:val="bullet"/>
      <w:lvlText w:val="•"/>
      <w:lvlJc w:val="left"/>
      <w:pPr>
        <w:ind w:left="4812" w:hanging="360"/>
      </w:pPr>
      <w:rPr>
        <w:rFonts w:hint="default"/>
        <w:lang w:val="en-US" w:eastAsia="en-US" w:bidi="en-US"/>
      </w:rPr>
    </w:lvl>
    <w:lvl w:ilvl="5" w:tplc="18A247B8">
      <w:numFmt w:val="bullet"/>
      <w:lvlText w:val="•"/>
      <w:lvlJc w:val="left"/>
      <w:pPr>
        <w:ind w:left="5690" w:hanging="360"/>
      </w:pPr>
      <w:rPr>
        <w:rFonts w:hint="default"/>
        <w:lang w:val="en-US" w:eastAsia="en-US" w:bidi="en-US"/>
      </w:rPr>
    </w:lvl>
    <w:lvl w:ilvl="6" w:tplc="E5AC7ECA">
      <w:numFmt w:val="bullet"/>
      <w:lvlText w:val="•"/>
      <w:lvlJc w:val="left"/>
      <w:pPr>
        <w:ind w:left="6568" w:hanging="360"/>
      </w:pPr>
      <w:rPr>
        <w:rFonts w:hint="default"/>
        <w:lang w:val="en-US" w:eastAsia="en-US" w:bidi="en-US"/>
      </w:rPr>
    </w:lvl>
    <w:lvl w:ilvl="7" w:tplc="ACD0305E">
      <w:numFmt w:val="bullet"/>
      <w:lvlText w:val="•"/>
      <w:lvlJc w:val="left"/>
      <w:pPr>
        <w:ind w:left="7446" w:hanging="360"/>
      </w:pPr>
      <w:rPr>
        <w:rFonts w:hint="default"/>
        <w:lang w:val="en-US" w:eastAsia="en-US" w:bidi="en-US"/>
      </w:rPr>
    </w:lvl>
    <w:lvl w:ilvl="8" w:tplc="0B2CD2EA">
      <w:numFmt w:val="bullet"/>
      <w:lvlText w:val="•"/>
      <w:lvlJc w:val="left"/>
      <w:pPr>
        <w:ind w:left="8324" w:hanging="360"/>
      </w:pPr>
      <w:rPr>
        <w:rFonts w:hint="default"/>
        <w:lang w:val="en-US" w:eastAsia="en-US" w:bidi="en-US"/>
      </w:rPr>
    </w:lvl>
  </w:abstractNum>
  <w:abstractNum w:abstractNumId="22" w15:restartNumberingAfterBreak="0">
    <w:nsid w:val="2FED49CF"/>
    <w:multiLevelType w:val="hybridMultilevel"/>
    <w:tmpl w:val="BEDA2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5A7A2A"/>
    <w:multiLevelType w:val="hybridMultilevel"/>
    <w:tmpl w:val="01D801F4"/>
    <w:lvl w:ilvl="0" w:tplc="429E07E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4780C1A"/>
    <w:multiLevelType w:val="hybridMultilevel"/>
    <w:tmpl w:val="D3BECC1A"/>
    <w:lvl w:ilvl="0" w:tplc="BFC8E1C2">
      <w:numFmt w:val="bullet"/>
      <w:lvlText w:val=""/>
      <w:lvlJc w:val="left"/>
      <w:pPr>
        <w:ind w:left="1340" w:hanging="360"/>
      </w:pPr>
      <w:rPr>
        <w:rFonts w:ascii="Wingdings" w:eastAsia="Wingdings" w:hAnsi="Wingdings" w:cs="Wingdings" w:hint="default"/>
        <w:w w:val="100"/>
        <w:sz w:val="24"/>
        <w:szCs w:val="24"/>
        <w:lang w:val="en-US" w:eastAsia="en-US" w:bidi="en-US"/>
      </w:rPr>
    </w:lvl>
    <w:lvl w:ilvl="1" w:tplc="67EAE878">
      <w:numFmt w:val="bullet"/>
      <w:lvlText w:val="•"/>
      <w:lvlJc w:val="left"/>
      <w:pPr>
        <w:ind w:left="2180" w:hanging="360"/>
      </w:pPr>
      <w:rPr>
        <w:rFonts w:hint="default"/>
        <w:lang w:val="en-US" w:eastAsia="en-US" w:bidi="en-US"/>
      </w:rPr>
    </w:lvl>
    <w:lvl w:ilvl="2" w:tplc="E60C12E0">
      <w:numFmt w:val="bullet"/>
      <w:lvlText w:val="•"/>
      <w:lvlJc w:val="left"/>
      <w:pPr>
        <w:ind w:left="3020" w:hanging="360"/>
      </w:pPr>
      <w:rPr>
        <w:rFonts w:hint="default"/>
        <w:lang w:val="en-US" w:eastAsia="en-US" w:bidi="en-US"/>
      </w:rPr>
    </w:lvl>
    <w:lvl w:ilvl="3" w:tplc="75F6F48E">
      <w:numFmt w:val="bullet"/>
      <w:lvlText w:val="•"/>
      <w:lvlJc w:val="left"/>
      <w:pPr>
        <w:ind w:left="3860" w:hanging="360"/>
      </w:pPr>
      <w:rPr>
        <w:rFonts w:hint="default"/>
        <w:lang w:val="en-US" w:eastAsia="en-US" w:bidi="en-US"/>
      </w:rPr>
    </w:lvl>
    <w:lvl w:ilvl="4" w:tplc="727A5422">
      <w:numFmt w:val="bullet"/>
      <w:lvlText w:val="•"/>
      <w:lvlJc w:val="left"/>
      <w:pPr>
        <w:ind w:left="4700" w:hanging="360"/>
      </w:pPr>
      <w:rPr>
        <w:rFonts w:hint="default"/>
        <w:lang w:val="en-US" w:eastAsia="en-US" w:bidi="en-US"/>
      </w:rPr>
    </w:lvl>
    <w:lvl w:ilvl="5" w:tplc="F2DCA4E6">
      <w:numFmt w:val="bullet"/>
      <w:lvlText w:val="•"/>
      <w:lvlJc w:val="left"/>
      <w:pPr>
        <w:ind w:left="5540" w:hanging="360"/>
      </w:pPr>
      <w:rPr>
        <w:rFonts w:hint="default"/>
        <w:lang w:val="en-US" w:eastAsia="en-US" w:bidi="en-US"/>
      </w:rPr>
    </w:lvl>
    <w:lvl w:ilvl="6" w:tplc="85F21250">
      <w:numFmt w:val="bullet"/>
      <w:lvlText w:val="•"/>
      <w:lvlJc w:val="left"/>
      <w:pPr>
        <w:ind w:left="6380" w:hanging="360"/>
      </w:pPr>
      <w:rPr>
        <w:rFonts w:hint="default"/>
        <w:lang w:val="en-US" w:eastAsia="en-US" w:bidi="en-US"/>
      </w:rPr>
    </w:lvl>
    <w:lvl w:ilvl="7" w:tplc="E9F4CF3C">
      <w:numFmt w:val="bullet"/>
      <w:lvlText w:val="•"/>
      <w:lvlJc w:val="left"/>
      <w:pPr>
        <w:ind w:left="7220" w:hanging="360"/>
      </w:pPr>
      <w:rPr>
        <w:rFonts w:hint="default"/>
        <w:lang w:val="en-US" w:eastAsia="en-US" w:bidi="en-US"/>
      </w:rPr>
    </w:lvl>
    <w:lvl w:ilvl="8" w:tplc="D9786F0A">
      <w:numFmt w:val="bullet"/>
      <w:lvlText w:val="•"/>
      <w:lvlJc w:val="left"/>
      <w:pPr>
        <w:ind w:left="8060" w:hanging="360"/>
      </w:pPr>
      <w:rPr>
        <w:rFonts w:hint="default"/>
        <w:lang w:val="en-US" w:eastAsia="en-US" w:bidi="en-US"/>
      </w:rPr>
    </w:lvl>
  </w:abstractNum>
  <w:abstractNum w:abstractNumId="25" w15:restartNumberingAfterBreak="0">
    <w:nsid w:val="36830016"/>
    <w:multiLevelType w:val="hybridMultilevel"/>
    <w:tmpl w:val="FBE29E9A"/>
    <w:lvl w:ilvl="0" w:tplc="1B3C2FDA">
      <w:numFmt w:val="bullet"/>
      <w:lvlText w:val="●"/>
      <w:lvlJc w:val="left"/>
      <w:pPr>
        <w:ind w:left="620" w:hanging="360"/>
      </w:pPr>
      <w:rPr>
        <w:rFonts w:ascii="Arial" w:eastAsia="Arial" w:hAnsi="Arial" w:cs="Arial" w:hint="default"/>
        <w:spacing w:val="-4"/>
        <w:w w:val="100"/>
        <w:sz w:val="24"/>
        <w:szCs w:val="24"/>
        <w:lang w:val="en-US" w:eastAsia="en-US" w:bidi="en-US"/>
      </w:rPr>
    </w:lvl>
    <w:lvl w:ilvl="1" w:tplc="16808FF6">
      <w:numFmt w:val="bullet"/>
      <w:lvlText w:val="o"/>
      <w:lvlJc w:val="left"/>
      <w:pPr>
        <w:ind w:left="980" w:hanging="358"/>
      </w:pPr>
      <w:rPr>
        <w:rFonts w:ascii="Courier New" w:eastAsia="Courier New" w:hAnsi="Courier New" w:cs="Courier New" w:hint="default"/>
        <w:w w:val="100"/>
        <w:sz w:val="24"/>
        <w:szCs w:val="24"/>
        <w:lang w:val="en-US" w:eastAsia="en-US" w:bidi="en-US"/>
      </w:rPr>
    </w:lvl>
    <w:lvl w:ilvl="2" w:tplc="748C98AE">
      <w:numFmt w:val="bullet"/>
      <w:lvlText w:val="•"/>
      <w:lvlJc w:val="left"/>
      <w:pPr>
        <w:ind w:left="1953" w:hanging="358"/>
      </w:pPr>
      <w:rPr>
        <w:rFonts w:hint="default"/>
        <w:lang w:val="en-US" w:eastAsia="en-US" w:bidi="en-US"/>
      </w:rPr>
    </w:lvl>
    <w:lvl w:ilvl="3" w:tplc="BFDE230A">
      <w:numFmt w:val="bullet"/>
      <w:lvlText w:val="•"/>
      <w:lvlJc w:val="left"/>
      <w:pPr>
        <w:ind w:left="2926" w:hanging="358"/>
      </w:pPr>
      <w:rPr>
        <w:rFonts w:hint="default"/>
        <w:lang w:val="en-US" w:eastAsia="en-US" w:bidi="en-US"/>
      </w:rPr>
    </w:lvl>
    <w:lvl w:ilvl="4" w:tplc="A7026D14">
      <w:numFmt w:val="bullet"/>
      <w:lvlText w:val="•"/>
      <w:lvlJc w:val="left"/>
      <w:pPr>
        <w:ind w:left="3900" w:hanging="358"/>
      </w:pPr>
      <w:rPr>
        <w:rFonts w:hint="default"/>
        <w:lang w:val="en-US" w:eastAsia="en-US" w:bidi="en-US"/>
      </w:rPr>
    </w:lvl>
    <w:lvl w:ilvl="5" w:tplc="F4061ED8">
      <w:numFmt w:val="bullet"/>
      <w:lvlText w:val="•"/>
      <w:lvlJc w:val="left"/>
      <w:pPr>
        <w:ind w:left="4873" w:hanging="358"/>
      </w:pPr>
      <w:rPr>
        <w:rFonts w:hint="default"/>
        <w:lang w:val="en-US" w:eastAsia="en-US" w:bidi="en-US"/>
      </w:rPr>
    </w:lvl>
    <w:lvl w:ilvl="6" w:tplc="9C2E295A">
      <w:numFmt w:val="bullet"/>
      <w:lvlText w:val="•"/>
      <w:lvlJc w:val="left"/>
      <w:pPr>
        <w:ind w:left="5846" w:hanging="358"/>
      </w:pPr>
      <w:rPr>
        <w:rFonts w:hint="default"/>
        <w:lang w:val="en-US" w:eastAsia="en-US" w:bidi="en-US"/>
      </w:rPr>
    </w:lvl>
    <w:lvl w:ilvl="7" w:tplc="A4665DFC">
      <w:numFmt w:val="bullet"/>
      <w:lvlText w:val="•"/>
      <w:lvlJc w:val="left"/>
      <w:pPr>
        <w:ind w:left="6820" w:hanging="358"/>
      </w:pPr>
      <w:rPr>
        <w:rFonts w:hint="default"/>
        <w:lang w:val="en-US" w:eastAsia="en-US" w:bidi="en-US"/>
      </w:rPr>
    </w:lvl>
    <w:lvl w:ilvl="8" w:tplc="F4700558">
      <w:numFmt w:val="bullet"/>
      <w:lvlText w:val="•"/>
      <w:lvlJc w:val="left"/>
      <w:pPr>
        <w:ind w:left="7793" w:hanging="358"/>
      </w:pPr>
      <w:rPr>
        <w:rFonts w:hint="default"/>
        <w:lang w:val="en-US" w:eastAsia="en-US" w:bidi="en-US"/>
      </w:rPr>
    </w:lvl>
  </w:abstractNum>
  <w:abstractNum w:abstractNumId="26" w15:restartNumberingAfterBreak="0">
    <w:nsid w:val="39B17919"/>
    <w:multiLevelType w:val="hybridMultilevel"/>
    <w:tmpl w:val="F90CD0EE"/>
    <w:lvl w:ilvl="0" w:tplc="04090003">
      <w:start w:val="1"/>
      <w:numFmt w:val="bullet"/>
      <w:lvlText w:val="o"/>
      <w:lvlJc w:val="left"/>
      <w:pPr>
        <w:ind w:left="940" w:hanging="360"/>
      </w:pPr>
      <w:rPr>
        <w:rFonts w:ascii="Courier New" w:hAnsi="Courier New" w:cs="Courier New" w:hint="default"/>
        <w:w w:val="100"/>
        <w:sz w:val="24"/>
        <w:szCs w:val="24"/>
        <w:lang w:val="en-US" w:eastAsia="en-US" w:bidi="en-US"/>
      </w:rPr>
    </w:lvl>
    <w:lvl w:ilvl="1" w:tplc="F502DA8A">
      <w:numFmt w:val="bullet"/>
      <w:lvlText w:val="•"/>
      <w:lvlJc w:val="left"/>
      <w:pPr>
        <w:ind w:left="1782" w:hanging="360"/>
      </w:pPr>
      <w:rPr>
        <w:rFonts w:hint="default"/>
        <w:lang w:val="en-US" w:eastAsia="en-US" w:bidi="en-US"/>
      </w:rPr>
    </w:lvl>
    <w:lvl w:ilvl="2" w:tplc="9EAE29C8">
      <w:numFmt w:val="bullet"/>
      <w:lvlText w:val="•"/>
      <w:lvlJc w:val="left"/>
      <w:pPr>
        <w:ind w:left="2624" w:hanging="360"/>
      </w:pPr>
      <w:rPr>
        <w:rFonts w:hint="default"/>
        <w:lang w:val="en-US" w:eastAsia="en-US" w:bidi="en-US"/>
      </w:rPr>
    </w:lvl>
    <w:lvl w:ilvl="3" w:tplc="2E9A3DE8">
      <w:numFmt w:val="bullet"/>
      <w:lvlText w:val="•"/>
      <w:lvlJc w:val="left"/>
      <w:pPr>
        <w:ind w:left="3466" w:hanging="360"/>
      </w:pPr>
      <w:rPr>
        <w:rFonts w:hint="default"/>
        <w:lang w:val="en-US" w:eastAsia="en-US" w:bidi="en-US"/>
      </w:rPr>
    </w:lvl>
    <w:lvl w:ilvl="4" w:tplc="62C6C932">
      <w:numFmt w:val="bullet"/>
      <w:lvlText w:val="•"/>
      <w:lvlJc w:val="left"/>
      <w:pPr>
        <w:ind w:left="4308" w:hanging="360"/>
      </w:pPr>
      <w:rPr>
        <w:rFonts w:hint="default"/>
        <w:lang w:val="en-US" w:eastAsia="en-US" w:bidi="en-US"/>
      </w:rPr>
    </w:lvl>
    <w:lvl w:ilvl="5" w:tplc="07FA463A">
      <w:numFmt w:val="bullet"/>
      <w:lvlText w:val="•"/>
      <w:lvlJc w:val="left"/>
      <w:pPr>
        <w:ind w:left="5150" w:hanging="360"/>
      </w:pPr>
      <w:rPr>
        <w:rFonts w:hint="default"/>
        <w:lang w:val="en-US" w:eastAsia="en-US" w:bidi="en-US"/>
      </w:rPr>
    </w:lvl>
    <w:lvl w:ilvl="6" w:tplc="7C8A4ABE">
      <w:numFmt w:val="bullet"/>
      <w:lvlText w:val="•"/>
      <w:lvlJc w:val="left"/>
      <w:pPr>
        <w:ind w:left="5992" w:hanging="360"/>
      </w:pPr>
      <w:rPr>
        <w:rFonts w:hint="default"/>
        <w:lang w:val="en-US" w:eastAsia="en-US" w:bidi="en-US"/>
      </w:rPr>
    </w:lvl>
    <w:lvl w:ilvl="7" w:tplc="C3DC69F6">
      <w:numFmt w:val="bullet"/>
      <w:lvlText w:val="•"/>
      <w:lvlJc w:val="left"/>
      <w:pPr>
        <w:ind w:left="6834" w:hanging="360"/>
      </w:pPr>
      <w:rPr>
        <w:rFonts w:hint="default"/>
        <w:lang w:val="en-US" w:eastAsia="en-US" w:bidi="en-US"/>
      </w:rPr>
    </w:lvl>
    <w:lvl w:ilvl="8" w:tplc="79F4E46A">
      <w:numFmt w:val="bullet"/>
      <w:lvlText w:val="•"/>
      <w:lvlJc w:val="left"/>
      <w:pPr>
        <w:ind w:left="7676" w:hanging="360"/>
      </w:pPr>
      <w:rPr>
        <w:rFonts w:hint="default"/>
        <w:lang w:val="en-US" w:eastAsia="en-US" w:bidi="en-US"/>
      </w:rPr>
    </w:lvl>
  </w:abstractNum>
  <w:abstractNum w:abstractNumId="27" w15:restartNumberingAfterBreak="0">
    <w:nsid w:val="41187DA0"/>
    <w:multiLevelType w:val="hybridMultilevel"/>
    <w:tmpl w:val="B7ACE26E"/>
    <w:lvl w:ilvl="0" w:tplc="3404FB76">
      <w:start w:val="1"/>
      <w:numFmt w:val="bullet"/>
      <w:pStyle w:val="CheckBoxList"/>
      <w:lvlText w:val="⃞"/>
      <w:lvlJc w:val="left"/>
      <w:pPr>
        <w:ind w:left="720" w:hanging="360"/>
      </w:pPr>
      <w:rPr>
        <w:rFonts w:ascii="Yu Gothic UI Semilight" w:eastAsia="Yu Gothic UI Semilight" w:hAnsi="Yu Gothic UI Semilight"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C34D80"/>
    <w:multiLevelType w:val="hybridMultilevel"/>
    <w:tmpl w:val="EC28750A"/>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29" w15:restartNumberingAfterBreak="0">
    <w:nsid w:val="44B47DE2"/>
    <w:multiLevelType w:val="hybridMultilevel"/>
    <w:tmpl w:val="728E3BB0"/>
    <w:lvl w:ilvl="0" w:tplc="19D8EC2A">
      <w:start w:val="1"/>
      <w:numFmt w:val="bullet"/>
      <w:pStyle w:val="ObjectivesBullet"/>
      <w:lvlText w:val=""/>
      <w:lvlJc w:val="left"/>
      <w:pPr>
        <w:ind w:left="36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D02894"/>
    <w:multiLevelType w:val="hybridMultilevel"/>
    <w:tmpl w:val="DECE16FC"/>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31" w15:restartNumberingAfterBreak="0">
    <w:nsid w:val="4ADD33A3"/>
    <w:multiLevelType w:val="hybridMultilevel"/>
    <w:tmpl w:val="752A287E"/>
    <w:lvl w:ilvl="0" w:tplc="1AD60E66">
      <w:start w:val="10"/>
      <w:numFmt w:val="bullet"/>
      <w:lvlText w:val=""/>
      <w:lvlJc w:val="left"/>
      <w:pPr>
        <w:ind w:left="360" w:hanging="360"/>
      </w:pPr>
      <w:rPr>
        <w:rFonts w:ascii="Symbol" w:eastAsia="Franklin Gothic Book" w:hAnsi="Symbol" w:cs="Franklin Gothic Book" w:hint="default"/>
        <w:i w:val="0"/>
        <w:w w:val="100"/>
        <w:lang w:val="en-US" w:eastAsia="en-US" w:bidi="en-U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B152CED"/>
    <w:multiLevelType w:val="hybridMultilevel"/>
    <w:tmpl w:val="6658BD32"/>
    <w:lvl w:ilvl="0" w:tplc="04090005">
      <w:start w:val="1"/>
      <w:numFmt w:val="bullet"/>
      <w:lvlText w:val=""/>
      <w:lvlJc w:val="left"/>
      <w:pPr>
        <w:ind w:left="1300" w:hanging="360"/>
      </w:pPr>
      <w:rPr>
        <w:rFonts w:ascii="Wingdings" w:hAnsi="Wingdings"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33" w15:restartNumberingAfterBreak="0">
    <w:nsid w:val="4B5E1C13"/>
    <w:multiLevelType w:val="hybridMultilevel"/>
    <w:tmpl w:val="E9727500"/>
    <w:lvl w:ilvl="0" w:tplc="E6062740">
      <w:start w:val="1"/>
      <w:numFmt w:val="bullet"/>
      <w:pStyle w:val="Bullet1DCS"/>
      <w:lvlText w:val=""/>
      <w:lvlJc w:val="left"/>
      <w:pPr>
        <w:ind w:left="720" w:hanging="360"/>
      </w:pPr>
      <w:rPr>
        <w:rFonts w:ascii="Symbol" w:hAnsi="Symbol" w:hint="default"/>
        <w:sz w:val="24"/>
        <w:szCs w:val="24"/>
      </w:rPr>
    </w:lvl>
    <w:lvl w:ilvl="1" w:tplc="32BCE642">
      <w:start w:val="1"/>
      <w:numFmt w:val="bullet"/>
      <w:pStyle w:val="Bullet2"/>
      <w:lvlText w:val="o"/>
      <w:lvlJc w:val="left"/>
      <w:pPr>
        <w:ind w:left="1440" w:hanging="360"/>
      </w:pPr>
      <w:rPr>
        <w:rFonts w:ascii="Courier New" w:hAnsi="Courier New" w:cs="Courier New" w:hint="default"/>
      </w:rPr>
    </w:lvl>
    <w:lvl w:ilvl="2" w:tplc="18C20A22">
      <w:start w:val="1"/>
      <w:numFmt w:val="bullet"/>
      <w:pStyle w:val="Bullet3DCS"/>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81109C"/>
    <w:multiLevelType w:val="hybridMultilevel"/>
    <w:tmpl w:val="CC52FA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12F51B1"/>
    <w:multiLevelType w:val="hybridMultilevel"/>
    <w:tmpl w:val="513E0B6A"/>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5">
      <w:start w:val="1"/>
      <w:numFmt w:val="bullet"/>
      <w:lvlText w:val=""/>
      <w:lvlJc w:val="left"/>
      <w:pPr>
        <w:ind w:left="940" w:hanging="360"/>
      </w:pPr>
      <w:rPr>
        <w:rFonts w:ascii="Wingdings" w:hAnsi="Wingdings" w:hint="default"/>
      </w:rPr>
    </w:lvl>
    <w:lvl w:ilvl="2" w:tplc="FFFFFFFF">
      <w:numFmt w:val="bullet"/>
      <w:lvlText w:val=""/>
      <w:lvlJc w:val="left"/>
      <w:pPr>
        <w:ind w:left="1300" w:hanging="360"/>
      </w:pPr>
      <w:rPr>
        <w:rFonts w:ascii="Wingdings" w:eastAsia="Wingdings" w:hAnsi="Wingdings" w:cs="Wingdings" w:hint="default"/>
        <w:w w:val="100"/>
        <w:sz w:val="24"/>
        <w:szCs w:val="24"/>
        <w:lang w:val="en-US" w:eastAsia="en-US" w:bidi="en-US"/>
      </w:rPr>
    </w:lvl>
    <w:lvl w:ilvl="3" w:tplc="FFFFFFFF">
      <w:start w:val="1"/>
      <w:numFmt w:val="bullet"/>
      <w:lvlText w:val=""/>
      <w:lvlJc w:val="left"/>
      <w:pPr>
        <w:ind w:left="1660" w:hanging="360"/>
      </w:pPr>
      <w:rPr>
        <w:rFonts w:ascii="Symbol" w:hAnsi="Symbol" w:hint="default"/>
        <w:color w:val="211F1F"/>
        <w:w w:val="100"/>
        <w:sz w:val="28"/>
        <w:szCs w:val="28"/>
        <w:lang w:val="en-US" w:eastAsia="en-US" w:bidi="en-US"/>
      </w:rPr>
    </w:lvl>
    <w:lvl w:ilvl="4" w:tplc="FFFFFFFF">
      <w:numFmt w:val="bullet"/>
      <w:lvlText w:val="•"/>
      <w:lvlJc w:val="left"/>
      <w:pPr>
        <w:ind w:left="1660" w:hanging="360"/>
      </w:pPr>
      <w:rPr>
        <w:rFonts w:hint="default"/>
        <w:lang w:val="en-US" w:eastAsia="en-US" w:bidi="en-US"/>
      </w:rPr>
    </w:lvl>
    <w:lvl w:ilvl="5" w:tplc="FFFFFFFF">
      <w:numFmt w:val="bullet"/>
      <w:lvlText w:val="•"/>
      <w:lvlJc w:val="left"/>
      <w:pPr>
        <w:ind w:left="2020" w:hanging="360"/>
      </w:pPr>
      <w:rPr>
        <w:rFonts w:hint="default"/>
        <w:lang w:val="en-US" w:eastAsia="en-US" w:bidi="en-US"/>
      </w:rPr>
    </w:lvl>
    <w:lvl w:ilvl="6" w:tplc="FFFFFFFF">
      <w:numFmt w:val="bullet"/>
      <w:lvlText w:val="•"/>
      <w:lvlJc w:val="left"/>
      <w:pPr>
        <w:ind w:left="3560" w:hanging="360"/>
      </w:pPr>
      <w:rPr>
        <w:rFonts w:hint="default"/>
        <w:lang w:val="en-US" w:eastAsia="en-US" w:bidi="en-US"/>
      </w:rPr>
    </w:lvl>
    <w:lvl w:ilvl="7" w:tplc="FFFFFFFF">
      <w:numFmt w:val="bullet"/>
      <w:lvlText w:val="•"/>
      <w:lvlJc w:val="left"/>
      <w:pPr>
        <w:ind w:left="5100" w:hanging="360"/>
      </w:pPr>
      <w:rPr>
        <w:rFonts w:hint="default"/>
        <w:lang w:val="en-US" w:eastAsia="en-US" w:bidi="en-US"/>
      </w:rPr>
    </w:lvl>
    <w:lvl w:ilvl="8" w:tplc="FFFFFFFF">
      <w:numFmt w:val="bullet"/>
      <w:lvlText w:val="•"/>
      <w:lvlJc w:val="left"/>
      <w:pPr>
        <w:ind w:left="6640" w:hanging="360"/>
      </w:pPr>
      <w:rPr>
        <w:rFonts w:hint="default"/>
        <w:lang w:val="en-US" w:eastAsia="en-US" w:bidi="en-US"/>
      </w:rPr>
    </w:lvl>
  </w:abstractNum>
  <w:abstractNum w:abstractNumId="36" w15:restartNumberingAfterBreak="0">
    <w:nsid w:val="521A05F5"/>
    <w:multiLevelType w:val="hybridMultilevel"/>
    <w:tmpl w:val="95C8AD56"/>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1AD60E66">
      <w:start w:val="10"/>
      <w:numFmt w:val="bullet"/>
      <w:lvlText w:val=""/>
      <w:lvlJc w:val="left"/>
      <w:pPr>
        <w:ind w:left="940" w:hanging="360"/>
      </w:pPr>
      <w:rPr>
        <w:rFonts w:ascii="Symbol" w:eastAsia="Franklin Gothic Book" w:hAnsi="Symbol" w:cs="Franklin Gothic Book" w:hint="default"/>
        <w:i w:val="0"/>
        <w:w w:val="100"/>
        <w:lang w:val="en-US" w:eastAsia="en-US" w:bidi="en-US"/>
      </w:rPr>
    </w:lvl>
    <w:lvl w:ilvl="2" w:tplc="429E07EA">
      <w:start w:val="1"/>
      <w:numFmt w:val="bullet"/>
      <w:lvlText w:val=""/>
      <w:lvlJc w:val="left"/>
      <w:pPr>
        <w:ind w:left="1300" w:hanging="360"/>
      </w:pPr>
      <w:rPr>
        <w:rFonts w:ascii="Symbol" w:hAnsi="Symbol"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37" w15:restartNumberingAfterBreak="0">
    <w:nsid w:val="595D0EF2"/>
    <w:multiLevelType w:val="hybridMultilevel"/>
    <w:tmpl w:val="259AFF7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38" w15:restartNumberingAfterBreak="0">
    <w:nsid w:val="5C296967"/>
    <w:multiLevelType w:val="hybridMultilevel"/>
    <w:tmpl w:val="A888E278"/>
    <w:lvl w:ilvl="0" w:tplc="FFFFFFFF">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5E51109B"/>
    <w:multiLevelType w:val="hybridMultilevel"/>
    <w:tmpl w:val="93581628"/>
    <w:lvl w:ilvl="0" w:tplc="04090003">
      <w:start w:val="1"/>
      <w:numFmt w:val="bullet"/>
      <w:lvlText w:val="o"/>
      <w:lvlJc w:val="left"/>
      <w:pPr>
        <w:ind w:left="720" w:hanging="360"/>
      </w:pPr>
      <w:rPr>
        <w:rFonts w:ascii="Courier New" w:hAnsi="Courier New" w:cs="Courier New" w:hint="default"/>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30F104A"/>
    <w:multiLevelType w:val="hybridMultilevel"/>
    <w:tmpl w:val="35AA2EE8"/>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5">
      <w:start w:val="1"/>
      <w:numFmt w:val="bullet"/>
      <w:lvlText w:val=""/>
      <w:lvlJc w:val="left"/>
      <w:pPr>
        <w:ind w:left="940" w:hanging="360"/>
      </w:pPr>
      <w:rPr>
        <w:rFonts w:ascii="Wingdings" w:hAnsi="Wingdings" w:hint="default"/>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B86A6B4A">
      <w:numFmt w:val="bullet"/>
      <w:lvlText w:val="◦"/>
      <w:lvlJc w:val="left"/>
      <w:pPr>
        <w:ind w:left="1660" w:hanging="360"/>
      </w:pPr>
      <w:rPr>
        <w:rFonts w:ascii="Times New Roman" w:eastAsia="Times New Roman" w:hAnsi="Times New Roman" w:cs="Times New Roman"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41" w15:restartNumberingAfterBreak="0">
    <w:nsid w:val="63A62C4C"/>
    <w:multiLevelType w:val="hybridMultilevel"/>
    <w:tmpl w:val="4912C0E0"/>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42" w15:restartNumberingAfterBreak="0">
    <w:nsid w:val="669958B7"/>
    <w:multiLevelType w:val="hybridMultilevel"/>
    <w:tmpl w:val="3DD6B6E0"/>
    <w:lvl w:ilvl="0" w:tplc="3EDAACBE">
      <w:numFmt w:val="bullet"/>
      <w:lvlText w:val=""/>
      <w:lvlJc w:val="left"/>
      <w:pPr>
        <w:ind w:left="1340" w:hanging="360"/>
      </w:pPr>
      <w:rPr>
        <w:rFonts w:ascii="Wingdings" w:eastAsia="Wingdings" w:hAnsi="Wingdings" w:cs="Wingdings" w:hint="default"/>
        <w:w w:val="100"/>
        <w:sz w:val="24"/>
        <w:szCs w:val="24"/>
        <w:lang w:val="en-US" w:eastAsia="en-US" w:bidi="en-US"/>
      </w:rPr>
    </w:lvl>
    <w:lvl w:ilvl="1" w:tplc="71425056">
      <w:numFmt w:val="bullet"/>
      <w:lvlText w:val="•"/>
      <w:lvlJc w:val="left"/>
      <w:pPr>
        <w:ind w:left="2180" w:hanging="360"/>
      </w:pPr>
      <w:rPr>
        <w:rFonts w:hint="default"/>
        <w:lang w:val="en-US" w:eastAsia="en-US" w:bidi="en-US"/>
      </w:rPr>
    </w:lvl>
    <w:lvl w:ilvl="2" w:tplc="49EE8DB8">
      <w:numFmt w:val="bullet"/>
      <w:lvlText w:val="•"/>
      <w:lvlJc w:val="left"/>
      <w:pPr>
        <w:ind w:left="3020" w:hanging="360"/>
      </w:pPr>
      <w:rPr>
        <w:rFonts w:hint="default"/>
        <w:lang w:val="en-US" w:eastAsia="en-US" w:bidi="en-US"/>
      </w:rPr>
    </w:lvl>
    <w:lvl w:ilvl="3" w:tplc="68341B32">
      <w:numFmt w:val="bullet"/>
      <w:lvlText w:val="•"/>
      <w:lvlJc w:val="left"/>
      <w:pPr>
        <w:ind w:left="3860" w:hanging="360"/>
      </w:pPr>
      <w:rPr>
        <w:rFonts w:hint="default"/>
        <w:lang w:val="en-US" w:eastAsia="en-US" w:bidi="en-US"/>
      </w:rPr>
    </w:lvl>
    <w:lvl w:ilvl="4" w:tplc="B9CC7710">
      <w:numFmt w:val="bullet"/>
      <w:lvlText w:val="•"/>
      <w:lvlJc w:val="left"/>
      <w:pPr>
        <w:ind w:left="4700" w:hanging="360"/>
      </w:pPr>
      <w:rPr>
        <w:rFonts w:hint="default"/>
        <w:lang w:val="en-US" w:eastAsia="en-US" w:bidi="en-US"/>
      </w:rPr>
    </w:lvl>
    <w:lvl w:ilvl="5" w:tplc="0AA60336">
      <w:numFmt w:val="bullet"/>
      <w:lvlText w:val="•"/>
      <w:lvlJc w:val="left"/>
      <w:pPr>
        <w:ind w:left="5540" w:hanging="360"/>
      </w:pPr>
      <w:rPr>
        <w:rFonts w:hint="default"/>
        <w:lang w:val="en-US" w:eastAsia="en-US" w:bidi="en-US"/>
      </w:rPr>
    </w:lvl>
    <w:lvl w:ilvl="6" w:tplc="82905D80">
      <w:numFmt w:val="bullet"/>
      <w:lvlText w:val="•"/>
      <w:lvlJc w:val="left"/>
      <w:pPr>
        <w:ind w:left="6380" w:hanging="360"/>
      </w:pPr>
      <w:rPr>
        <w:rFonts w:hint="default"/>
        <w:lang w:val="en-US" w:eastAsia="en-US" w:bidi="en-US"/>
      </w:rPr>
    </w:lvl>
    <w:lvl w:ilvl="7" w:tplc="7EAAAA5E">
      <w:numFmt w:val="bullet"/>
      <w:lvlText w:val="•"/>
      <w:lvlJc w:val="left"/>
      <w:pPr>
        <w:ind w:left="7220" w:hanging="360"/>
      </w:pPr>
      <w:rPr>
        <w:rFonts w:hint="default"/>
        <w:lang w:val="en-US" w:eastAsia="en-US" w:bidi="en-US"/>
      </w:rPr>
    </w:lvl>
    <w:lvl w:ilvl="8" w:tplc="51B2AA5E">
      <w:numFmt w:val="bullet"/>
      <w:lvlText w:val="•"/>
      <w:lvlJc w:val="left"/>
      <w:pPr>
        <w:ind w:left="8060" w:hanging="360"/>
      </w:pPr>
      <w:rPr>
        <w:rFonts w:hint="default"/>
        <w:lang w:val="en-US" w:eastAsia="en-US" w:bidi="en-US"/>
      </w:rPr>
    </w:lvl>
  </w:abstractNum>
  <w:abstractNum w:abstractNumId="43" w15:restartNumberingAfterBreak="0">
    <w:nsid w:val="6A4C3C8D"/>
    <w:multiLevelType w:val="hybridMultilevel"/>
    <w:tmpl w:val="352EA968"/>
    <w:lvl w:ilvl="0" w:tplc="04090003">
      <w:start w:val="1"/>
      <w:numFmt w:val="bullet"/>
      <w:lvlText w:val="o"/>
      <w:lvlJc w:val="left"/>
      <w:pPr>
        <w:ind w:left="940" w:hanging="360"/>
      </w:pPr>
      <w:rPr>
        <w:rFonts w:ascii="Courier New" w:hAnsi="Courier New" w:cs="Courier New"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44" w15:restartNumberingAfterBreak="0">
    <w:nsid w:val="6ABE5C0F"/>
    <w:multiLevelType w:val="hybridMultilevel"/>
    <w:tmpl w:val="A270525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6D3133F0"/>
    <w:multiLevelType w:val="hybridMultilevel"/>
    <w:tmpl w:val="51A45C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AC04BC"/>
    <w:multiLevelType w:val="hybridMultilevel"/>
    <w:tmpl w:val="81841218"/>
    <w:lvl w:ilvl="0" w:tplc="429E07EA">
      <w:start w:val="1"/>
      <w:numFmt w:val="bullet"/>
      <w:lvlText w:val=""/>
      <w:lvlJc w:val="left"/>
      <w:pPr>
        <w:ind w:left="1360" w:hanging="420"/>
      </w:pPr>
      <w:rPr>
        <w:rFonts w:ascii="Symbol" w:hAnsi="Symbol" w:hint="default"/>
        <w:color w:val="211F1F"/>
        <w:spacing w:val="-9"/>
        <w:w w:val="100"/>
        <w:sz w:val="24"/>
        <w:szCs w:val="24"/>
        <w:lang w:val="en-US" w:eastAsia="en-US" w:bidi="en-US"/>
      </w:rPr>
    </w:lvl>
    <w:lvl w:ilvl="1" w:tplc="1938B8AC">
      <w:numFmt w:val="bullet"/>
      <w:lvlText w:val="•"/>
      <w:lvlJc w:val="left"/>
      <w:pPr>
        <w:ind w:left="2196" w:hanging="420"/>
      </w:pPr>
      <w:rPr>
        <w:rFonts w:hint="default"/>
        <w:lang w:val="en-US" w:eastAsia="en-US" w:bidi="en-US"/>
      </w:rPr>
    </w:lvl>
    <w:lvl w:ilvl="2" w:tplc="2188D634">
      <w:numFmt w:val="bullet"/>
      <w:lvlText w:val="•"/>
      <w:lvlJc w:val="left"/>
      <w:pPr>
        <w:ind w:left="3032" w:hanging="420"/>
      </w:pPr>
      <w:rPr>
        <w:rFonts w:hint="default"/>
        <w:lang w:val="en-US" w:eastAsia="en-US" w:bidi="en-US"/>
      </w:rPr>
    </w:lvl>
    <w:lvl w:ilvl="3" w:tplc="23444AE0">
      <w:numFmt w:val="bullet"/>
      <w:lvlText w:val="•"/>
      <w:lvlJc w:val="left"/>
      <w:pPr>
        <w:ind w:left="3868" w:hanging="420"/>
      </w:pPr>
      <w:rPr>
        <w:rFonts w:hint="default"/>
        <w:lang w:val="en-US" w:eastAsia="en-US" w:bidi="en-US"/>
      </w:rPr>
    </w:lvl>
    <w:lvl w:ilvl="4" w:tplc="DF2048EC">
      <w:numFmt w:val="bullet"/>
      <w:lvlText w:val="•"/>
      <w:lvlJc w:val="left"/>
      <w:pPr>
        <w:ind w:left="4704" w:hanging="420"/>
      </w:pPr>
      <w:rPr>
        <w:rFonts w:hint="default"/>
        <w:lang w:val="en-US" w:eastAsia="en-US" w:bidi="en-US"/>
      </w:rPr>
    </w:lvl>
    <w:lvl w:ilvl="5" w:tplc="0BEC9A62">
      <w:numFmt w:val="bullet"/>
      <w:lvlText w:val="•"/>
      <w:lvlJc w:val="left"/>
      <w:pPr>
        <w:ind w:left="5540" w:hanging="420"/>
      </w:pPr>
      <w:rPr>
        <w:rFonts w:hint="default"/>
        <w:lang w:val="en-US" w:eastAsia="en-US" w:bidi="en-US"/>
      </w:rPr>
    </w:lvl>
    <w:lvl w:ilvl="6" w:tplc="38C08CDE">
      <w:numFmt w:val="bullet"/>
      <w:lvlText w:val="•"/>
      <w:lvlJc w:val="left"/>
      <w:pPr>
        <w:ind w:left="6376" w:hanging="420"/>
      </w:pPr>
      <w:rPr>
        <w:rFonts w:hint="default"/>
        <w:lang w:val="en-US" w:eastAsia="en-US" w:bidi="en-US"/>
      </w:rPr>
    </w:lvl>
    <w:lvl w:ilvl="7" w:tplc="918AF8E8">
      <w:numFmt w:val="bullet"/>
      <w:lvlText w:val="•"/>
      <w:lvlJc w:val="left"/>
      <w:pPr>
        <w:ind w:left="7212" w:hanging="420"/>
      </w:pPr>
      <w:rPr>
        <w:rFonts w:hint="default"/>
        <w:lang w:val="en-US" w:eastAsia="en-US" w:bidi="en-US"/>
      </w:rPr>
    </w:lvl>
    <w:lvl w:ilvl="8" w:tplc="922E6A40">
      <w:numFmt w:val="bullet"/>
      <w:lvlText w:val="•"/>
      <w:lvlJc w:val="left"/>
      <w:pPr>
        <w:ind w:left="8048" w:hanging="420"/>
      </w:pPr>
      <w:rPr>
        <w:rFonts w:hint="default"/>
        <w:lang w:val="en-US" w:eastAsia="en-US" w:bidi="en-US"/>
      </w:rPr>
    </w:lvl>
  </w:abstractNum>
  <w:abstractNum w:abstractNumId="47" w15:restartNumberingAfterBreak="0">
    <w:nsid w:val="71551ED3"/>
    <w:multiLevelType w:val="hybridMultilevel"/>
    <w:tmpl w:val="2CE80C52"/>
    <w:lvl w:ilvl="0" w:tplc="7EAE7C4A">
      <w:start w:val="1"/>
      <w:numFmt w:val="bullet"/>
      <w:pStyle w:val="AnnotatedAgendaBullets"/>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250477E"/>
    <w:multiLevelType w:val="hybridMultilevel"/>
    <w:tmpl w:val="1750A0B4"/>
    <w:lvl w:ilvl="0" w:tplc="6C403A64">
      <w:start w:val="1"/>
      <w:numFmt w:val="bullet"/>
      <w:pStyle w:val="BulletLevel1"/>
      <w:lvlText w:val=""/>
      <w:lvlJc w:val="left"/>
      <w:pPr>
        <w:ind w:left="360" w:hanging="360"/>
      </w:pPr>
      <w:rPr>
        <w:rFonts w:ascii="Symbol" w:hAnsi="Symbol" w:hint="default"/>
      </w:rPr>
    </w:lvl>
    <w:lvl w:ilvl="1" w:tplc="04090003">
      <w:start w:val="1"/>
      <w:numFmt w:val="bullet"/>
      <w:lvlText w:val="o"/>
      <w:lvlJc w:val="left"/>
      <w:pPr>
        <w:ind w:left="90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5AB05B7"/>
    <w:multiLevelType w:val="hybridMultilevel"/>
    <w:tmpl w:val="897A97E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79E3477"/>
    <w:multiLevelType w:val="hybridMultilevel"/>
    <w:tmpl w:val="67A0D744"/>
    <w:lvl w:ilvl="0" w:tplc="04090001">
      <w:start w:val="1"/>
      <w:numFmt w:val="bullet"/>
      <w:lvlText w:val=""/>
      <w:lvlJc w:val="left"/>
      <w:pPr>
        <w:ind w:left="580" w:hanging="360"/>
      </w:pPr>
      <w:rPr>
        <w:rFonts w:ascii="Symbol" w:hAnsi="Symbol"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51" w15:restartNumberingAfterBreak="0">
    <w:nsid w:val="784F47CA"/>
    <w:multiLevelType w:val="hybridMultilevel"/>
    <w:tmpl w:val="87D0CC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A765E24"/>
    <w:multiLevelType w:val="hybridMultilevel"/>
    <w:tmpl w:val="C390F826"/>
    <w:lvl w:ilvl="0" w:tplc="1AD60E66">
      <w:start w:val="10"/>
      <w:numFmt w:val="bullet"/>
      <w:lvlText w:val=""/>
      <w:lvlJc w:val="left"/>
      <w:pPr>
        <w:ind w:left="580" w:hanging="360"/>
      </w:pPr>
      <w:rPr>
        <w:rFonts w:ascii="Symbol" w:eastAsia="Franklin Gothic Book" w:hAnsi="Symbol" w:cs="Franklin Gothic Book" w:hint="default"/>
        <w:i w:val="0"/>
        <w:w w:val="100"/>
        <w:lang w:val="en-US" w:eastAsia="en-US" w:bidi="en-US"/>
      </w:rPr>
    </w:lvl>
    <w:lvl w:ilvl="1" w:tplc="04090003">
      <w:start w:val="1"/>
      <w:numFmt w:val="bullet"/>
      <w:lvlText w:val="o"/>
      <w:lvlJc w:val="left"/>
      <w:pPr>
        <w:ind w:left="940" w:hanging="360"/>
      </w:pPr>
      <w:rPr>
        <w:rFonts w:ascii="Courier New" w:hAnsi="Courier New" w:cs="Courier New" w:hint="default"/>
        <w:i w:val="0"/>
        <w:w w:val="100"/>
        <w:lang w:val="en-US" w:eastAsia="en-US" w:bidi="en-US"/>
      </w:rPr>
    </w:lvl>
    <w:lvl w:ilvl="2" w:tplc="438E19F8">
      <w:numFmt w:val="bullet"/>
      <w:lvlText w:val=""/>
      <w:lvlJc w:val="left"/>
      <w:pPr>
        <w:ind w:left="1300" w:hanging="360"/>
      </w:pPr>
      <w:rPr>
        <w:rFonts w:ascii="Wingdings" w:eastAsia="Wingdings" w:hAnsi="Wingdings" w:cs="Wingdings" w:hint="default"/>
        <w:w w:val="100"/>
        <w:sz w:val="24"/>
        <w:szCs w:val="24"/>
        <w:lang w:val="en-US" w:eastAsia="en-US" w:bidi="en-US"/>
      </w:rPr>
    </w:lvl>
    <w:lvl w:ilvl="3" w:tplc="429E07EA">
      <w:start w:val="1"/>
      <w:numFmt w:val="bullet"/>
      <w:lvlText w:val=""/>
      <w:lvlJc w:val="left"/>
      <w:pPr>
        <w:ind w:left="1660" w:hanging="360"/>
      </w:pPr>
      <w:rPr>
        <w:rFonts w:ascii="Symbol" w:hAnsi="Symbol" w:hint="default"/>
        <w:color w:val="211F1F"/>
        <w:w w:val="100"/>
        <w:sz w:val="28"/>
        <w:szCs w:val="28"/>
        <w:lang w:val="en-US" w:eastAsia="en-US" w:bidi="en-US"/>
      </w:rPr>
    </w:lvl>
    <w:lvl w:ilvl="4" w:tplc="83640072">
      <w:numFmt w:val="bullet"/>
      <w:lvlText w:val="•"/>
      <w:lvlJc w:val="left"/>
      <w:pPr>
        <w:ind w:left="1660" w:hanging="360"/>
      </w:pPr>
      <w:rPr>
        <w:rFonts w:hint="default"/>
        <w:lang w:val="en-US" w:eastAsia="en-US" w:bidi="en-US"/>
      </w:rPr>
    </w:lvl>
    <w:lvl w:ilvl="5" w:tplc="6D3E4186">
      <w:numFmt w:val="bullet"/>
      <w:lvlText w:val="•"/>
      <w:lvlJc w:val="left"/>
      <w:pPr>
        <w:ind w:left="2020" w:hanging="360"/>
      </w:pPr>
      <w:rPr>
        <w:rFonts w:hint="default"/>
        <w:lang w:val="en-US" w:eastAsia="en-US" w:bidi="en-US"/>
      </w:rPr>
    </w:lvl>
    <w:lvl w:ilvl="6" w:tplc="287EC0E0">
      <w:numFmt w:val="bullet"/>
      <w:lvlText w:val="•"/>
      <w:lvlJc w:val="left"/>
      <w:pPr>
        <w:ind w:left="3560" w:hanging="360"/>
      </w:pPr>
      <w:rPr>
        <w:rFonts w:hint="default"/>
        <w:lang w:val="en-US" w:eastAsia="en-US" w:bidi="en-US"/>
      </w:rPr>
    </w:lvl>
    <w:lvl w:ilvl="7" w:tplc="F6CEC990">
      <w:numFmt w:val="bullet"/>
      <w:lvlText w:val="•"/>
      <w:lvlJc w:val="left"/>
      <w:pPr>
        <w:ind w:left="5100" w:hanging="360"/>
      </w:pPr>
      <w:rPr>
        <w:rFonts w:hint="default"/>
        <w:lang w:val="en-US" w:eastAsia="en-US" w:bidi="en-US"/>
      </w:rPr>
    </w:lvl>
    <w:lvl w:ilvl="8" w:tplc="1AAA4512">
      <w:numFmt w:val="bullet"/>
      <w:lvlText w:val="•"/>
      <w:lvlJc w:val="left"/>
      <w:pPr>
        <w:ind w:left="6640" w:hanging="360"/>
      </w:pPr>
      <w:rPr>
        <w:rFonts w:hint="default"/>
        <w:lang w:val="en-US" w:eastAsia="en-US" w:bidi="en-US"/>
      </w:rPr>
    </w:lvl>
  </w:abstractNum>
  <w:abstractNum w:abstractNumId="53" w15:restartNumberingAfterBreak="0">
    <w:nsid w:val="7AFF4C76"/>
    <w:multiLevelType w:val="hybridMultilevel"/>
    <w:tmpl w:val="334C44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E20718A"/>
    <w:multiLevelType w:val="hybridMultilevel"/>
    <w:tmpl w:val="3424AE2E"/>
    <w:lvl w:ilvl="0" w:tplc="04090001">
      <w:start w:val="1"/>
      <w:numFmt w:val="bullet"/>
      <w:lvlText w:val=""/>
      <w:lvlJc w:val="left"/>
      <w:pPr>
        <w:ind w:left="2020" w:hanging="360"/>
      </w:pPr>
      <w:rPr>
        <w:rFonts w:ascii="Symbol" w:hAnsi="Symbol" w:hint="default"/>
      </w:rPr>
    </w:lvl>
    <w:lvl w:ilvl="1" w:tplc="04090003" w:tentative="1">
      <w:start w:val="1"/>
      <w:numFmt w:val="bullet"/>
      <w:lvlText w:val="o"/>
      <w:lvlJc w:val="left"/>
      <w:pPr>
        <w:ind w:left="2740" w:hanging="360"/>
      </w:pPr>
      <w:rPr>
        <w:rFonts w:ascii="Courier New" w:hAnsi="Courier New" w:cs="Courier New" w:hint="default"/>
      </w:rPr>
    </w:lvl>
    <w:lvl w:ilvl="2" w:tplc="04090005" w:tentative="1">
      <w:start w:val="1"/>
      <w:numFmt w:val="bullet"/>
      <w:lvlText w:val=""/>
      <w:lvlJc w:val="left"/>
      <w:pPr>
        <w:ind w:left="3460" w:hanging="360"/>
      </w:pPr>
      <w:rPr>
        <w:rFonts w:ascii="Wingdings" w:hAnsi="Wingdings" w:hint="default"/>
      </w:rPr>
    </w:lvl>
    <w:lvl w:ilvl="3" w:tplc="04090001" w:tentative="1">
      <w:start w:val="1"/>
      <w:numFmt w:val="bullet"/>
      <w:lvlText w:val=""/>
      <w:lvlJc w:val="left"/>
      <w:pPr>
        <w:ind w:left="4180" w:hanging="360"/>
      </w:pPr>
      <w:rPr>
        <w:rFonts w:ascii="Symbol" w:hAnsi="Symbol" w:hint="default"/>
      </w:rPr>
    </w:lvl>
    <w:lvl w:ilvl="4" w:tplc="04090003" w:tentative="1">
      <w:start w:val="1"/>
      <w:numFmt w:val="bullet"/>
      <w:lvlText w:val="o"/>
      <w:lvlJc w:val="left"/>
      <w:pPr>
        <w:ind w:left="4900" w:hanging="360"/>
      </w:pPr>
      <w:rPr>
        <w:rFonts w:ascii="Courier New" w:hAnsi="Courier New" w:cs="Courier New" w:hint="default"/>
      </w:rPr>
    </w:lvl>
    <w:lvl w:ilvl="5" w:tplc="04090005" w:tentative="1">
      <w:start w:val="1"/>
      <w:numFmt w:val="bullet"/>
      <w:lvlText w:val=""/>
      <w:lvlJc w:val="left"/>
      <w:pPr>
        <w:ind w:left="5620" w:hanging="360"/>
      </w:pPr>
      <w:rPr>
        <w:rFonts w:ascii="Wingdings" w:hAnsi="Wingdings" w:hint="default"/>
      </w:rPr>
    </w:lvl>
    <w:lvl w:ilvl="6" w:tplc="04090001" w:tentative="1">
      <w:start w:val="1"/>
      <w:numFmt w:val="bullet"/>
      <w:lvlText w:val=""/>
      <w:lvlJc w:val="left"/>
      <w:pPr>
        <w:ind w:left="6340" w:hanging="360"/>
      </w:pPr>
      <w:rPr>
        <w:rFonts w:ascii="Symbol" w:hAnsi="Symbol" w:hint="default"/>
      </w:rPr>
    </w:lvl>
    <w:lvl w:ilvl="7" w:tplc="04090003" w:tentative="1">
      <w:start w:val="1"/>
      <w:numFmt w:val="bullet"/>
      <w:lvlText w:val="o"/>
      <w:lvlJc w:val="left"/>
      <w:pPr>
        <w:ind w:left="7060" w:hanging="360"/>
      </w:pPr>
      <w:rPr>
        <w:rFonts w:ascii="Courier New" w:hAnsi="Courier New" w:cs="Courier New" w:hint="default"/>
      </w:rPr>
    </w:lvl>
    <w:lvl w:ilvl="8" w:tplc="04090005" w:tentative="1">
      <w:start w:val="1"/>
      <w:numFmt w:val="bullet"/>
      <w:lvlText w:val=""/>
      <w:lvlJc w:val="left"/>
      <w:pPr>
        <w:ind w:left="7780" w:hanging="360"/>
      </w:pPr>
      <w:rPr>
        <w:rFonts w:ascii="Wingdings" w:hAnsi="Wingdings" w:hint="default"/>
      </w:rPr>
    </w:lvl>
  </w:abstractNum>
  <w:num w:numId="1" w16cid:durableId="236668126">
    <w:abstractNumId w:val="29"/>
  </w:num>
  <w:num w:numId="2" w16cid:durableId="1891918778">
    <w:abstractNumId w:val="33"/>
  </w:num>
  <w:num w:numId="3" w16cid:durableId="629868180">
    <w:abstractNumId w:val="27"/>
  </w:num>
  <w:num w:numId="4" w16cid:durableId="960839932">
    <w:abstractNumId w:val="47"/>
  </w:num>
  <w:num w:numId="5" w16cid:durableId="949050299">
    <w:abstractNumId w:val="26"/>
  </w:num>
  <w:num w:numId="6" w16cid:durableId="1523517322">
    <w:abstractNumId w:val="50"/>
  </w:num>
  <w:num w:numId="7" w16cid:durableId="1736467245">
    <w:abstractNumId w:val="0"/>
  </w:num>
  <w:num w:numId="8" w16cid:durableId="122313332">
    <w:abstractNumId w:val="25"/>
  </w:num>
  <w:num w:numId="9" w16cid:durableId="2115053063">
    <w:abstractNumId w:val="16"/>
  </w:num>
  <w:num w:numId="10" w16cid:durableId="640887172">
    <w:abstractNumId w:val="42"/>
  </w:num>
  <w:num w:numId="11" w16cid:durableId="2042122305">
    <w:abstractNumId w:val="24"/>
  </w:num>
  <w:num w:numId="12" w16cid:durableId="303313508">
    <w:abstractNumId w:val="11"/>
  </w:num>
  <w:num w:numId="13" w16cid:durableId="1997491588">
    <w:abstractNumId w:val="43"/>
  </w:num>
  <w:num w:numId="14" w16cid:durableId="363556657">
    <w:abstractNumId w:val="21"/>
  </w:num>
  <w:num w:numId="15" w16cid:durableId="2049797888">
    <w:abstractNumId w:val="13"/>
  </w:num>
  <w:num w:numId="16" w16cid:durableId="576868878">
    <w:abstractNumId w:val="40"/>
  </w:num>
  <w:num w:numId="17" w16cid:durableId="555090588">
    <w:abstractNumId w:val="44"/>
  </w:num>
  <w:num w:numId="18" w16cid:durableId="1147473925">
    <w:abstractNumId w:val="7"/>
  </w:num>
  <w:num w:numId="19" w16cid:durableId="1225793272">
    <w:abstractNumId w:val="3"/>
  </w:num>
  <w:num w:numId="20" w16cid:durableId="910189594">
    <w:abstractNumId w:val="36"/>
  </w:num>
  <w:num w:numId="21" w16cid:durableId="53508411">
    <w:abstractNumId w:val="19"/>
  </w:num>
  <w:num w:numId="22" w16cid:durableId="1623264564">
    <w:abstractNumId w:val="28"/>
  </w:num>
  <w:num w:numId="23" w16cid:durableId="853568866">
    <w:abstractNumId w:val="17"/>
  </w:num>
  <w:num w:numId="24" w16cid:durableId="538513641">
    <w:abstractNumId w:val="2"/>
  </w:num>
  <w:num w:numId="25" w16cid:durableId="2104913454">
    <w:abstractNumId w:val="37"/>
  </w:num>
  <w:num w:numId="26" w16cid:durableId="432672519">
    <w:abstractNumId w:val="5"/>
  </w:num>
  <w:num w:numId="27" w16cid:durableId="997539625">
    <w:abstractNumId w:val="12"/>
  </w:num>
  <w:num w:numId="28" w16cid:durableId="1347170919">
    <w:abstractNumId w:val="23"/>
  </w:num>
  <w:num w:numId="29" w16cid:durableId="1732314539">
    <w:abstractNumId w:val="4"/>
  </w:num>
  <w:num w:numId="30" w16cid:durableId="753208963">
    <w:abstractNumId w:val="46"/>
  </w:num>
  <w:num w:numId="31" w16cid:durableId="1935551132">
    <w:abstractNumId w:val="41"/>
  </w:num>
  <w:num w:numId="32" w16cid:durableId="1892040144">
    <w:abstractNumId w:val="52"/>
  </w:num>
  <w:num w:numId="33" w16cid:durableId="1857883083">
    <w:abstractNumId w:val="31"/>
  </w:num>
  <w:num w:numId="34" w16cid:durableId="428698273">
    <w:abstractNumId w:val="49"/>
  </w:num>
  <w:num w:numId="35" w16cid:durableId="2070881941">
    <w:abstractNumId w:val="8"/>
  </w:num>
  <w:num w:numId="36" w16cid:durableId="1572304295">
    <w:abstractNumId w:val="14"/>
  </w:num>
  <w:num w:numId="37" w16cid:durableId="1308168432">
    <w:abstractNumId w:val="30"/>
  </w:num>
  <w:num w:numId="38" w16cid:durableId="1455756837">
    <w:abstractNumId w:val="10"/>
  </w:num>
  <w:num w:numId="39" w16cid:durableId="1490827435">
    <w:abstractNumId w:val="1"/>
  </w:num>
  <w:num w:numId="40" w16cid:durableId="970137800">
    <w:abstractNumId w:val="35"/>
  </w:num>
  <w:num w:numId="41" w16cid:durableId="1437746051">
    <w:abstractNumId w:val="6"/>
  </w:num>
  <w:num w:numId="42" w16cid:durableId="1308900285">
    <w:abstractNumId w:val="53"/>
  </w:num>
  <w:num w:numId="43" w16cid:durableId="2117669750">
    <w:abstractNumId w:val="20"/>
  </w:num>
  <w:num w:numId="44" w16cid:durableId="1471361177">
    <w:abstractNumId w:val="38"/>
  </w:num>
  <w:num w:numId="45" w16cid:durableId="925263199">
    <w:abstractNumId w:val="48"/>
  </w:num>
  <w:num w:numId="46" w16cid:durableId="1076905375">
    <w:abstractNumId w:val="15"/>
  </w:num>
  <w:num w:numId="47" w16cid:durableId="204876706">
    <w:abstractNumId w:val="22"/>
  </w:num>
  <w:num w:numId="48" w16cid:durableId="1747216676">
    <w:abstractNumId w:val="34"/>
  </w:num>
  <w:num w:numId="49" w16cid:durableId="809400629">
    <w:abstractNumId w:val="39"/>
  </w:num>
  <w:num w:numId="50" w16cid:durableId="1785686027">
    <w:abstractNumId w:val="32"/>
  </w:num>
  <w:num w:numId="51" w16cid:durableId="308369319">
    <w:abstractNumId w:val="51"/>
  </w:num>
  <w:num w:numId="52" w16cid:durableId="572085299">
    <w:abstractNumId w:val="45"/>
  </w:num>
  <w:num w:numId="53" w16cid:durableId="1353923650">
    <w:abstractNumId w:val="54"/>
  </w:num>
  <w:num w:numId="54" w16cid:durableId="1469786962">
    <w:abstractNumId w:val="9"/>
  </w:num>
  <w:num w:numId="55" w16cid:durableId="76876013">
    <w:abstractNumId w:val="1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1DC3"/>
    <w:rsid w:val="00001AF0"/>
    <w:rsid w:val="000025FE"/>
    <w:rsid w:val="0000273E"/>
    <w:rsid w:val="000028AB"/>
    <w:rsid w:val="0000336A"/>
    <w:rsid w:val="00003CE9"/>
    <w:rsid w:val="0000448D"/>
    <w:rsid w:val="00005C9C"/>
    <w:rsid w:val="00013B06"/>
    <w:rsid w:val="00015D7F"/>
    <w:rsid w:val="00015F93"/>
    <w:rsid w:val="00016225"/>
    <w:rsid w:val="00016AE9"/>
    <w:rsid w:val="00017819"/>
    <w:rsid w:val="00021271"/>
    <w:rsid w:val="00023331"/>
    <w:rsid w:val="00023B36"/>
    <w:rsid w:val="00025798"/>
    <w:rsid w:val="000335B8"/>
    <w:rsid w:val="00034145"/>
    <w:rsid w:val="00034A7A"/>
    <w:rsid w:val="00036742"/>
    <w:rsid w:val="00040900"/>
    <w:rsid w:val="000410E0"/>
    <w:rsid w:val="00044632"/>
    <w:rsid w:val="00047093"/>
    <w:rsid w:val="000470BD"/>
    <w:rsid w:val="000500CB"/>
    <w:rsid w:val="00054824"/>
    <w:rsid w:val="00055171"/>
    <w:rsid w:val="00057DDD"/>
    <w:rsid w:val="00061494"/>
    <w:rsid w:val="00061D32"/>
    <w:rsid w:val="000625E3"/>
    <w:rsid w:val="00065666"/>
    <w:rsid w:val="000720EC"/>
    <w:rsid w:val="000728D4"/>
    <w:rsid w:val="00072948"/>
    <w:rsid w:val="00073832"/>
    <w:rsid w:val="00074F25"/>
    <w:rsid w:val="0007767B"/>
    <w:rsid w:val="00081EEF"/>
    <w:rsid w:val="0008227F"/>
    <w:rsid w:val="000836AA"/>
    <w:rsid w:val="00085D48"/>
    <w:rsid w:val="00086C07"/>
    <w:rsid w:val="00087189"/>
    <w:rsid w:val="00087EDE"/>
    <w:rsid w:val="00091A4F"/>
    <w:rsid w:val="000944A1"/>
    <w:rsid w:val="00094D7F"/>
    <w:rsid w:val="00094FCE"/>
    <w:rsid w:val="000A0FAC"/>
    <w:rsid w:val="000A0FBB"/>
    <w:rsid w:val="000A1426"/>
    <w:rsid w:val="000A47F8"/>
    <w:rsid w:val="000A687F"/>
    <w:rsid w:val="000A6D5E"/>
    <w:rsid w:val="000B2902"/>
    <w:rsid w:val="000B2CCE"/>
    <w:rsid w:val="000B2F93"/>
    <w:rsid w:val="000B38CC"/>
    <w:rsid w:val="000B3BFF"/>
    <w:rsid w:val="000B4E3A"/>
    <w:rsid w:val="000B5AD6"/>
    <w:rsid w:val="000B6036"/>
    <w:rsid w:val="000B7AF5"/>
    <w:rsid w:val="000C01F4"/>
    <w:rsid w:val="000C0343"/>
    <w:rsid w:val="000C1200"/>
    <w:rsid w:val="000C13E7"/>
    <w:rsid w:val="000C19E2"/>
    <w:rsid w:val="000C6B21"/>
    <w:rsid w:val="000D04D5"/>
    <w:rsid w:val="000D14D1"/>
    <w:rsid w:val="000D2F9B"/>
    <w:rsid w:val="000D4B74"/>
    <w:rsid w:val="000D4E9C"/>
    <w:rsid w:val="000D64E2"/>
    <w:rsid w:val="000E0FF8"/>
    <w:rsid w:val="000E12BC"/>
    <w:rsid w:val="000E60AE"/>
    <w:rsid w:val="000E7AD9"/>
    <w:rsid w:val="000F0DA7"/>
    <w:rsid w:val="000F2FCD"/>
    <w:rsid w:val="000F517F"/>
    <w:rsid w:val="000F6F78"/>
    <w:rsid w:val="000F7210"/>
    <w:rsid w:val="00102345"/>
    <w:rsid w:val="00102E58"/>
    <w:rsid w:val="00104CB6"/>
    <w:rsid w:val="00107244"/>
    <w:rsid w:val="00110B4C"/>
    <w:rsid w:val="00113316"/>
    <w:rsid w:val="0011572F"/>
    <w:rsid w:val="00115F7A"/>
    <w:rsid w:val="00122C9D"/>
    <w:rsid w:val="0012370C"/>
    <w:rsid w:val="00125411"/>
    <w:rsid w:val="00127C29"/>
    <w:rsid w:val="00130057"/>
    <w:rsid w:val="00130B73"/>
    <w:rsid w:val="00133CE8"/>
    <w:rsid w:val="00136B1B"/>
    <w:rsid w:val="00137151"/>
    <w:rsid w:val="0013754F"/>
    <w:rsid w:val="00137D88"/>
    <w:rsid w:val="00142FB2"/>
    <w:rsid w:val="00143343"/>
    <w:rsid w:val="00145258"/>
    <w:rsid w:val="00145553"/>
    <w:rsid w:val="00146698"/>
    <w:rsid w:val="001578A7"/>
    <w:rsid w:val="00157B1C"/>
    <w:rsid w:val="00160C60"/>
    <w:rsid w:val="00162250"/>
    <w:rsid w:val="0016454C"/>
    <w:rsid w:val="00165ACB"/>
    <w:rsid w:val="001672AA"/>
    <w:rsid w:val="00167C1E"/>
    <w:rsid w:val="00171D60"/>
    <w:rsid w:val="00172235"/>
    <w:rsid w:val="00172DCE"/>
    <w:rsid w:val="00173A20"/>
    <w:rsid w:val="00173CF1"/>
    <w:rsid w:val="00174967"/>
    <w:rsid w:val="00175F07"/>
    <w:rsid w:val="00177A66"/>
    <w:rsid w:val="00180CB5"/>
    <w:rsid w:val="00184A86"/>
    <w:rsid w:val="00185A18"/>
    <w:rsid w:val="00191736"/>
    <w:rsid w:val="00192F8D"/>
    <w:rsid w:val="00193EB5"/>
    <w:rsid w:val="001A380A"/>
    <w:rsid w:val="001A4BE2"/>
    <w:rsid w:val="001B2211"/>
    <w:rsid w:val="001B2E70"/>
    <w:rsid w:val="001B2F3A"/>
    <w:rsid w:val="001B329A"/>
    <w:rsid w:val="001B5147"/>
    <w:rsid w:val="001B6B82"/>
    <w:rsid w:val="001B772C"/>
    <w:rsid w:val="001C243A"/>
    <w:rsid w:val="001C3149"/>
    <w:rsid w:val="001C4455"/>
    <w:rsid w:val="001C4504"/>
    <w:rsid w:val="001C4790"/>
    <w:rsid w:val="001C4A15"/>
    <w:rsid w:val="001D215D"/>
    <w:rsid w:val="001D29AB"/>
    <w:rsid w:val="001D391B"/>
    <w:rsid w:val="001D3B30"/>
    <w:rsid w:val="001D6F00"/>
    <w:rsid w:val="001D7A90"/>
    <w:rsid w:val="001E1B2A"/>
    <w:rsid w:val="001E6D82"/>
    <w:rsid w:val="001E7F50"/>
    <w:rsid w:val="001F1D39"/>
    <w:rsid w:val="001F3E5B"/>
    <w:rsid w:val="001F4DD5"/>
    <w:rsid w:val="001F74D5"/>
    <w:rsid w:val="0020233B"/>
    <w:rsid w:val="00205828"/>
    <w:rsid w:val="002071AF"/>
    <w:rsid w:val="00207A3C"/>
    <w:rsid w:val="00210CE9"/>
    <w:rsid w:val="00210E5B"/>
    <w:rsid w:val="00217250"/>
    <w:rsid w:val="00217E68"/>
    <w:rsid w:val="00217FB5"/>
    <w:rsid w:val="002242B4"/>
    <w:rsid w:val="002247BF"/>
    <w:rsid w:val="0022773E"/>
    <w:rsid w:val="00227E6B"/>
    <w:rsid w:val="00227EE5"/>
    <w:rsid w:val="00234BCB"/>
    <w:rsid w:val="00240EDB"/>
    <w:rsid w:val="00247174"/>
    <w:rsid w:val="002474A0"/>
    <w:rsid w:val="00250545"/>
    <w:rsid w:val="00251F77"/>
    <w:rsid w:val="00252F5F"/>
    <w:rsid w:val="00253A02"/>
    <w:rsid w:val="00254ECD"/>
    <w:rsid w:val="002551DE"/>
    <w:rsid w:val="00255B07"/>
    <w:rsid w:val="00256623"/>
    <w:rsid w:val="002568E8"/>
    <w:rsid w:val="00256C84"/>
    <w:rsid w:val="00264EC8"/>
    <w:rsid w:val="002653D5"/>
    <w:rsid w:val="00265C0E"/>
    <w:rsid w:val="00266FC6"/>
    <w:rsid w:val="00267BFF"/>
    <w:rsid w:val="00267C0C"/>
    <w:rsid w:val="002749EA"/>
    <w:rsid w:val="002814C3"/>
    <w:rsid w:val="002838AA"/>
    <w:rsid w:val="00284C39"/>
    <w:rsid w:val="00285A08"/>
    <w:rsid w:val="00285C2B"/>
    <w:rsid w:val="00285D14"/>
    <w:rsid w:val="002913C1"/>
    <w:rsid w:val="002915B3"/>
    <w:rsid w:val="00292F07"/>
    <w:rsid w:val="002A024E"/>
    <w:rsid w:val="002A0A28"/>
    <w:rsid w:val="002A11CD"/>
    <w:rsid w:val="002A3917"/>
    <w:rsid w:val="002A460B"/>
    <w:rsid w:val="002A4B31"/>
    <w:rsid w:val="002A60C9"/>
    <w:rsid w:val="002B218D"/>
    <w:rsid w:val="002B397C"/>
    <w:rsid w:val="002B4069"/>
    <w:rsid w:val="002C04A5"/>
    <w:rsid w:val="002C2271"/>
    <w:rsid w:val="002C4D11"/>
    <w:rsid w:val="002C61A8"/>
    <w:rsid w:val="002C6997"/>
    <w:rsid w:val="002C7DAB"/>
    <w:rsid w:val="002D1955"/>
    <w:rsid w:val="002D70BB"/>
    <w:rsid w:val="002E0751"/>
    <w:rsid w:val="002E18C2"/>
    <w:rsid w:val="002E2D53"/>
    <w:rsid w:val="002E6ABB"/>
    <w:rsid w:val="002F18E6"/>
    <w:rsid w:val="002F2807"/>
    <w:rsid w:val="002F32B7"/>
    <w:rsid w:val="002F61B0"/>
    <w:rsid w:val="0030671A"/>
    <w:rsid w:val="003112F2"/>
    <w:rsid w:val="00315BB4"/>
    <w:rsid w:val="00320287"/>
    <w:rsid w:val="00321F6D"/>
    <w:rsid w:val="0032288B"/>
    <w:rsid w:val="00330C5C"/>
    <w:rsid w:val="0033211C"/>
    <w:rsid w:val="00332392"/>
    <w:rsid w:val="00332F62"/>
    <w:rsid w:val="0033535A"/>
    <w:rsid w:val="00335C9E"/>
    <w:rsid w:val="0033712C"/>
    <w:rsid w:val="00340C2F"/>
    <w:rsid w:val="0034127A"/>
    <w:rsid w:val="00341636"/>
    <w:rsid w:val="00342900"/>
    <w:rsid w:val="00342FCD"/>
    <w:rsid w:val="00343266"/>
    <w:rsid w:val="00345A31"/>
    <w:rsid w:val="00355136"/>
    <w:rsid w:val="003559F3"/>
    <w:rsid w:val="00355FDA"/>
    <w:rsid w:val="0035768F"/>
    <w:rsid w:val="0035789D"/>
    <w:rsid w:val="0035798D"/>
    <w:rsid w:val="00362F69"/>
    <w:rsid w:val="00363242"/>
    <w:rsid w:val="00366173"/>
    <w:rsid w:val="0036725F"/>
    <w:rsid w:val="00376306"/>
    <w:rsid w:val="003778E2"/>
    <w:rsid w:val="00381094"/>
    <w:rsid w:val="00383BD5"/>
    <w:rsid w:val="003852A5"/>
    <w:rsid w:val="00387348"/>
    <w:rsid w:val="00390CDE"/>
    <w:rsid w:val="00391061"/>
    <w:rsid w:val="0039126A"/>
    <w:rsid w:val="00396B23"/>
    <w:rsid w:val="003A0562"/>
    <w:rsid w:val="003A0F20"/>
    <w:rsid w:val="003A5B24"/>
    <w:rsid w:val="003A6464"/>
    <w:rsid w:val="003B5E50"/>
    <w:rsid w:val="003B69A0"/>
    <w:rsid w:val="003C75B0"/>
    <w:rsid w:val="003D0575"/>
    <w:rsid w:val="003D2C85"/>
    <w:rsid w:val="003D5D56"/>
    <w:rsid w:val="003D7A1D"/>
    <w:rsid w:val="003E37A4"/>
    <w:rsid w:val="003E4386"/>
    <w:rsid w:val="003F1987"/>
    <w:rsid w:val="003F6FDE"/>
    <w:rsid w:val="00400B50"/>
    <w:rsid w:val="00401036"/>
    <w:rsid w:val="00402891"/>
    <w:rsid w:val="00402B95"/>
    <w:rsid w:val="004057B6"/>
    <w:rsid w:val="00405D88"/>
    <w:rsid w:val="00406863"/>
    <w:rsid w:val="00413283"/>
    <w:rsid w:val="00413FBE"/>
    <w:rsid w:val="00414F76"/>
    <w:rsid w:val="004159E6"/>
    <w:rsid w:val="00417E84"/>
    <w:rsid w:val="00420542"/>
    <w:rsid w:val="0042054E"/>
    <w:rsid w:val="00421558"/>
    <w:rsid w:val="0042720B"/>
    <w:rsid w:val="00427E01"/>
    <w:rsid w:val="00430E49"/>
    <w:rsid w:val="00433020"/>
    <w:rsid w:val="00433D76"/>
    <w:rsid w:val="004342AA"/>
    <w:rsid w:val="00435906"/>
    <w:rsid w:val="00435B21"/>
    <w:rsid w:val="00436960"/>
    <w:rsid w:val="00440BFB"/>
    <w:rsid w:val="00442453"/>
    <w:rsid w:val="00442638"/>
    <w:rsid w:val="004442A7"/>
    <w:rsid w:val="00444956"/>
    <w:rsid w:val="004456AF"/>
    <w:rsid w:val="0044575E"/>
    <w:rsid w:val="00445C27"/>
    <w:rsid w:val="00457731"/>
    <w:rsid w:val="00460798"/>
    <w:rsid w:val="004618F5"/>
    <w:rsid w:val="00462845"/>
    <w:rsid w:val="00465E68"/>
    <w:rsid w:val="00471CDD"/>
    <w:rsid w:val="00472AA8"/>
    <w:rsid w:val="004743DF"/>
    <w:rsid w:val="0047460B"/>
    <w:rsid w:val="00475500"/>
    <w:rsid w:val="00477273"/>
    <w:rsid w:val="004854FF"/>
    <w:rsid w:val="004875F4"/>
    <w:rsid w:val="00487E98"/>
    <w:rsid w:val="00490BDE"/>
    <w:rsid w:val="004915E2"/>
    <w:rsid w:val="00491D2C"/>
    <w:rsid w:val="004947A5"/>
    <w:rsid w:val="00495388"/>
    <w:rsid w:val="00497C46"/>
    <w:rsid w:val="004A0ED2"/>
    <w:rsid w:val="004A78C1"/>
    <w:rsid w:val="004B0268"/>
    <w:rsid w:val="004B40B8"/>
    <w:rsid w:val="004B4DB6"/>
    <w:rsid w:val="004B6E5F"/>
    <w:rsid w:val="004B744E"/>
    <w:rsid w:val="004C0FB1"/>
    <w:rsid w:val="004C1023"/>
    <w:rsid w:val="004C36F7"/>
    <w:rsid w:val="004C3702"/>
    <w:rsid w:val="004C6612"/>
    <w:rsid w:val="004C6FA7"/>
    <w:rsid w:val="004D12DC"/>
    <w:rsid w:val="004D1FF6"/>
    <w:rsid w:val="004D3D6D"/>
    <w:rsid w:val="004D492E"/>
    <w:rsid w:val="004D5D4F"/>
    <w:rsid w:val="004E1513"/>
    <w:rsid w:val="004E3EA4"/>
    <w:rsid w:val="004E44F0"/>
    <w:rsid w:val="004E5133"/>
    <w:rsid w:val="004E6058"/>
    <w:rsid w:val="004E6FAF"/>
    <w:rsid w:val="004F01DC"/>
    <w:rsid w:val="004F1141"/>
    <w:rsid w:val="004F2BE3"/>
    <w:rsid w:val="004F558B"/>
    <w:rsid w:val="00501A7E"/>
    <w:rsid w:val="0050466E"/>
    <w:rsid w:val="0050764A"/>
    <w:rsid w:val="00512E7B"/>
    <w:rsid w:val="00514529"/>
    <w:rsid w:val="005158E1"/>
    <w:rsid w:val="00516DBE"/>
    <w:rsid w:val="005172FC"/>
    <w:rsid w:val="00520C33"/>
    <w:rsid w:val="00521D2C"/>
    <w:rsid w:val="0052253D"/>
    <w:rsid w:val="00526623"/>
    <w:rsid w:val="00526F34"/>
    <w:rsid w:val="005277CD"/>
    <w:rsid w:val="00527D5D"/>
    <w:rsid w:val="005304B8"/>
    <w:rsid w:val="0053294E"/>
    <w:rsid w:val="005332E6"/>
    <w:rsid w:val="0053344B"/>
    <w:rsid w:val="00536B30"/>
    <w:rsid w:val="0053707C"/>
    <w:rsid w:val="005377AE"/>
    <w:rsid w:val="00542887"/>
    <w:rsid w:val="0054504C"/>
    <w:rsid w:val="0054507A"/>
    <w:rsid w:val="0054622B"/>
    <w:rsid w:val="005508A3"/>
    <w:rsid w:val="00551183"/>
    <w:rsid w:val="00553970"/>
    <w:rsid w:val="00556BDD"/>
    <w:rsid w:val="0055721C"/>
    <w:rsid w:val="00560657"/>
    <w:rsid w:val="005618E3"/>
    <w:rsid w:val="0056242D"/>
    <w:rsid w:val="005644C7"/>
    <w:rsid w:val="005649D5"/>
    <w:rsid w:val="00566F28"/>
    <w:rsid w:val="00567F0D"/>
    <w:rsid w:val="00567F8C"/>
    <w:rsid w:val="00570F68"/>
    <w:rsid w:val="00572378"/>
    <w:rsid w:val="005736DD"/>
    <w:rsid w:val="00574792"/>
    <w:rsid w:val="00575CB6"/>
    <w:rsid w:val="00577AE0"/>
    <w:rsid w:val="00581262"/>
    <w:rsid w:val="005841D7"/>
    <w:rsid w:val="00584443"/>
    <w:rsid w:val="00584A63"/>
    <w:rsid w:val="005878FE"/>
    <w:rsid w:val="005913BB"/>
    <w:rsid w:val="00595ADE"/>
    <w:rsid w:val="005960FC"/>
    <w:rsid w:val="005965C8"/>
    <w:rsid w:val="0059763D"/>
    <w:rsid w:val="005A09E2"/>
    <w:rsid w:val="005A147C"/>
    <w:rsid w:val="005A4092"/>
    <w:rsid w:val="005A4297"/>
    <w:rsid w:val="005A57F3"/>
    <w:rsid w:val="005B200B"/>
    <w:rsid w:val="005B3889"/>
    <w:rsid w:val="005B48D3"/>
    <w:rsid w:val="005B4F35"/>
    <w:rsid w:val="005B6397"/>
    <w:rsid w:val="005B641B"/>
    <w:rsid w:val="005B7253"/>
    <w:rsid w:val="005C256B"/>
    <w:rsid w:val="005C36C5"/>
    <w:rsid w:val="005C5399"/>
    <w:rsid w:val="005D164E"/>
    <w:rsid w:val="005D3022"/>
    <w:rsid w:val="005D42E9"/>
    <w:rsid w:val="005D5524"/>
    <w:rsid w:val="005D705A"/>
    <w:rsid w:val="005E25F8"/>
    <w:rsid w:val="005E4785"/>
    <w:rsid w:val="005F141E"/>
    <w:rsid w:val="005F4AEB"/>
    <w:rsid w:val="005F6ECC"/>
    <w:rsid w:val="00613238"/>
    <w:rsid w:val="00617066"/>
    <w:rsid w:val="00627F39"/>
    <w:rsid w:val="00630BFA"/>
    <w:rsid w:val="00634CC7"/>
    <w:rsid w:val="006369D4"/>
    <w:rsid w:val="00637C47"/>
    <w:rsid w:val="00637F80"/>
    <w:rsid w:val="00642D5E"/>
    <w:rsid w:val="006442B4"/>
    <w:rsid w:val="00645BCB"/>
    <w:rsid w:val="0064726F"/>
    <w:rsid w:val="00651354"/>
    <w:rsid w:val="0065152C"/>
    <w:rsid w:val="006536CC"/>
    <w:rsid w:val="006546F7"/>
    <w:rsid w:val="00655519"/>
    <w:rsid w:val="00657570"/>
    <w:rsid w:val="00663F2D"/>
    <w:rsid w:val="006640AB"/>
    <w:rsid w:val="00665E54"/>
    <w:rsid w:val="00666FA5"/>
    <w:rsid w:val="00667412"/>
    <w:rsid w:val="006704AB"/>
    <w:rsid w:val="00671098"/>
    <w:rsid w:val="00671190"/>
    <w:rsid w:val="00673A9F"/>
    <w:rsid w:val="00682971"/>
    <w:rsid w:val="006835E2"/>
    <w:rsid w:val="00683F52"/>
    <w:rsid w:val="00691A58"/>
    <w:rsid w:val="00692F52"/>
    <w:rsid w:val="00693B6B"/>
    <w:rsid w:val="006A0217"/>
    <w:rsid w:val="006A0860"/>
    <w:rsid w:val="006A2063"/>
    <w:rsid w:val="006A58D5"/>
    <w:rsid w:val="006A7C6D"/>
    <w:rsid w:val="006B0154"/>
    <w:rsid w:val="006B0EDD"/>
    <w:rsid w:val="006B60AD"/>
    <w:rsid w:val="006B7B6B"/>
    <w:rsid w:val="006C12FF"/>
    <w:rsid w:val="006C41CC"/>
    <w:rsid w:val="006D7000"/>
    <w:rsid w:val="006E0B4D"/>
    <w:rsid w:val="006E0C6E"/>
    <w:rsid w:val="006E39EA"/>
    <w:rsid w:val="006E434C"/>
    <w:rsid w:val="006E44EA"/>
    <w:rsid w:val="006E4954"/>
    <w:rsid w:val="006E597B"/>
    <w:rsid w:val="006E5AB8"/>
    <w:rsid w:val="006E62AB"/>
    <w:rsid w:val="006E64D9"/>
    <w:rsid w:val="006F0905"/>
    <w:rsid w:val="006F5B0A"/>
    <w:rsid w:val="006F76B6"/>
    <w:rsid w:val="00701FD4"/>
    <w:rsid w:val="0070314A"/>
    <w:rsid w:val="0070382E"/>
    <w:rsid w:val="00710ADE"/>
    <w:rsid w:val="00711535"/>
    <w:rsid w:val="00711595"/>
    <w:rsid w:val="00712B52"/>
    <w:rsid w:val="0071414B"/>
    <w:rsid w:val="007156AD"/>
    <w:rsid w:val="00715CC4"/>
    <w:rsid w:val="00717FA6"/>
    <w:rsid w:val="00721EA2"/>
    <w:rsid w:val="00725DC0"/>
    <w:rsid w:val="007310A5"/>
    <w:rsid w:val="00731E8C"/>
    <w:rsid w:val="00736C12"/>
    <w:rsid w:val="00737540"/>
    <w:rsid w:val="00737FF7"/>
    <w:rsid w:val="00741095"/>
    <w:rsid w:val="007417D9"/>
    <w:rsid w:val="007460FC"/>
    <w:rsid w:val="00746278"/>
    <w:rsid w:val="0074636A"/>
    <w:rsid w:val="00751FF9"/>
    <w:rsid w:val="007536ED"/>
    <w:rsid w:val="007544B3"/>
    <w:rsid w:val="007554E8"/>
    <w:rsid w:val="00755F1A"/>
    <w:rsid w:val="00760CFA"/>
    <w:rsid w:val="00763385"/>
    <w:rsid w:val="00764B3B"/>
    <w:rsid w:val="007701F3"/>
    <w:rsid w:val="00773185"/>
    <w:rsid w:val="00773FCB"/>
    <w:rsid w:val="00775417"/>
    <w:rsid w:val="00777CA0"/>
    <w:rsid w:val="00781905"/>
    <w:rsid w:val="00782DAC"/>
    <w:rsid w:val="00787C96"/>
    <w:rsid w:val="007909D1"/>
    <w:rsid w:val="00791FD5"/>
    <w:rsid w:val="00795D51"/>
    <w:rsid w:val="0079694D"/>
    <w:rsid w:val="007A3483"/>
    <w:rsid w:val="007A442B"/>
    <w:rsid w:val="007B1FB6"/>
    <w:rsid w:val="007B525C"/>
    <w:rsid w:val="007B5962"/>
    <w:rsid w:val="007B797D"/>
    <w:rsid w:val="007C0965"/>
    <w:rsid w:val="007C1E9C"/>
    <w:rsid w:val="007C1EB6"/>
    <w:rsid w:val="007C6CD6"/>
    <w:rsid w:val="007C6FC7"/>
    <w:rsid w:val="007D0452"/>
    <w:rsid w:val="007D1005"/>
    <w:rsid w:val="007D3CD4"/>
    <w:rsid w:val="007D4351"/>
    <w:rsid w:val="007D5658"/>
    <w:rsid w:val="007D74E5"/>
    <w:rsid w:val="007E0E90"/>
    <w:rsid w:val="007E1D99"/>
    <w:rsid w:val="007E2873"/>
    <w:rsid w:val="007E2B30"/>
    <w:rsid w:val="007E3FD1"/>
    <w:rsid w:val="007E4F02"/>
    <w:rsid w:val="007E5D3E"/>
    <w:rsid w:val="007E7088"/>
    <w:rsid w:val="007E7E62"/>
    <w:rsid w:val="007F75DE"/>
    <w:rsid w:val="007F7A64"/>
    <w:rsid w:val="00803F70"/>
    <w:rsid w:val="008055E8"/>
    <w:rsid w:val="008058A9"/>
    <w:rsid w:val="008068FE"/>
    <w:rsid w:val="00811CDF"/>
    <w:rsid w:val="00812539"/>
    <w:rsid w:val="00812F1C"/>
    <w:rsid w:val="008132F1"/>
    <w:rsid w:val="00813BDB"/>
    <w:rsid w:val="00820011"/>
    <w:rsid w:val="0082026E"/>
    <w:rsid w:val="008228DE"/>
    <w:rsid w:val="00822F1A"/>
    <w:rsid w:val="00823634"/>
    <w:rsid w:val="008248C2"/>
    <w:rsid w:val="00826354"/>
    <w:rsid w:val="0082683E"/>
    <w:rsid w:val="00827FD3"/>
    <w:rsid w:val="008363C8"/>
    <w:rsid w:val="00843B7D"/>
    <w:rsid w:val="0084443F"/>
    <w:rsid w:val="008507B3"/>
    <w:rsid w:val="008545B7"/>
    <w:rsid w:val="0085485F"/>
    <w:rsid w:val="008549BF"/>
    <w:rsid w:val="00857BAE"/>
    <w:rsid w:val="00864554"/>
    <w:rsid w:val="00864828"/>
    <w:rsid w:val="00867713"/>
    <w:rsid w:val="00871253"/>
    <w:rsid w:val="00872A0F"/>
    <w:rsid w:val="00874244"/>
    <w:rsid w:val="00874F94"/>
    <w:rsid w:val="0087684D"/>
    <w:rsid w:val="00881D62"/>
    <w:rsid w:val="008840A1"/>
    <w:rsid w:val="00884191"/>
    <w:rsid w:val="008856B5"/>
    <w:rsid w:val="00886DD9"/>
    <w:rsid w:val="008911A1"/>
    <w:rsid w:val="00891379"/>
    <w:rsid w:val="00891D54"/>
    <w:rsid w:val="00892EC5"/>
    <w:rsid w:val="00892FB7"/>
    <w:rsid w:val="00893032"/>
    <w:rsid w:val="00893FC8"/>
    <w:rsid w:val="00894A0D"/>
    <w:rsid w:val="00895B76"/>
    <w:rsid w:val="008A01BF"/>
    <w:rsid w:val="008A0F18"/>
    <w:rsid w:val="008A11F4"/>
    <w:rsid w:val="008A169C"/>
    <w:rsid w:val="008A2BB4"/>
    <w:rsid w:val="008A434D"/>
    <w:rsid w:val="008A5701"/>
    <w:rsid w:val="008A59E9"/>
    <w:rsid w:val="008A7FEE"/>
    <w:rsid w:val="008B0A7F"/>
    <w:rsid w:val="008B4C51"/>
    <w:rsid w:val="008B7E4A"/>
    <w:rsid w:val="008C3D5C"/>
    <w:rsid w:val="008C3F66"/>
    <w:rsid w:val="008C7D2A"/>
    <w:rsid w:val="008D00E2"/>
    <w:rsid w:val="008D0DFD"/>
    <w:rsid w:val="008D436E"/>
    <w:rsid w:val="008D4A4A"/>
    <w:rsid w:val="008D4BF9"/>
    <w:rsid w:val="008D5C14"/>
    <w:rsid w:val="008E0435"/>
    <w:rsid w:val="008E3BEA"/>
    <w:rsid w:val="008E45C8"/>
    <w:rsid w:val="008E469B"/>
    <w:rsid w:val="008E46C0"/>
    <w:rsid w:val="008E4E7B"/>
    <w:rsid w:val="008E4FBE"/>
    <w:rsid w:val="008E7AFF"/>
    <w:rsid w:val="008F03BF"/>
    <w:rsid w:val="008F489E"/>
    <w:rsid w:val="008F56DA"/>
    <w:rsid w:val="00902C04"/>
    <w:rsid w:val="00903260"/>
    <w:rsid w:val="00906D6B"/>
    <w:rsid w:val="0091006C"/>
    <w:rsid w:val="00914EC2"/>
    <w:rsid w:val="0091582A"/>
    <w:rsid w:val="00915CE9"/>
    <w:rsid w:val="009175C8"/>
    <w:rsid w:val="00917A93"/>
    <w:rsid w:val="00927729"/>
    <w:rsid w:val="009349D3"/>
    <w:rsid w:val="00934D52"/>
    <w:rsid w:val="00937F00"/>
    <w:rsid w:val="00941CCB"/>
    <w:rsid w:val="00942175"/>
    <w:rsid w:val="00943BCB"/>
    <w:rsid w:val="00946134"/>
    <w:rsid w:val="00953D18"/>
    <w:rsid w:val="0095457C"/>
    <w:rsid w:val="00955B28"/>
    <w:rsid w:val="00957B63"/>
    <w:rsid w:val="009605FE"/>
    <w:rsid w:val="00960603"/>
    <w:rsid w:val="009630DE"/>
    <w:rsid w:val="009633DB"/>
    <w:rsid w:val="009645A7"/>
    <w:rsid w:val="009663C3"/>
    <w:rsid w:val="00970D1C"/>
    <w:rsid w:val="009725C7"/>
    <w:rsid w:val="00975764"/>
    <w:rsid w:val="00980AC7"/>
    <w:rsid w:val="0098284E"/>
    <w:rsid w:val="009903B7"/>
    <w:rsid w:val="009946AC"/>
    <w:rsid w:val="0099656D"/>
    <w:rsid w:val="009A3024"/>
    <w:rsid w:val="009A3B8A"/>
    <w:rsid w:val="009A4D1B"/>
    <w:rsid w:val="009A6BE4"/>
    <w:rsid w:val="009A7521"/>
    <w:rsid w:val="009B0A31"/>
    <w:rsid w:val="009B0BB1"/>
    <w:rsid w:val="009B1C80"/>
    <w:rsid w:val="009B2601"/>
    <w:rsid w:val="009B2754"/>
    <w:rsid w:val="009B2910"/>
    <w:rsid w:val="009B543F"/>
    <w:rsid w:val="009B6099"/>
    <w:rsid w:val="009B7968"/>
    <w:rsid w:val="009C3135"/>
    <w:rsid w:val="009C557E"/>
    <w:rsid w:val="009C65C0"/>
    <w:rsid w:val="009C79A3"/>
    <w:rsid w:val="009D1CA9"/>
    <w:rsid w:val="009D2F47"/>
    <w:rsid w:val="009D3DD2"/>
    <w:rsid w:val="009D4E7F"/>
    <w:rsid w:val="009D4EDE"/>
    <w:rsid w:val="009D7B1E"/>
    <w:rsid w:val="009D7C86"/>
    <w:rsid w:val="009E0683"/>
    <w:rsid w:val="009E0B2E"/>
    <w:rsid w:val="009E1AB2"/>
    <w:rsid w:val="009E443C"/>
    <w:rsid w:val="009E5326"/>
    <w:rsid w:val="009E6686"/>
    <w:rsid w:val="009E747C"/>
    <w:rsid w:val="009F0133"/>
    <w:rsid w:val="009F045A"/>
    <w:rsid w:val="009F1D04"/>
    <w:rsid w:val="009F321A"/>
    <w:rsid w:val="009F51B5"/>
    <w:rsid w:val="009F5E88"/>
    <w:rsid w:val="009F7C38"/>
    <w:rsid w:val="00A00813"/>
    <w:rsid w:val="00A00C9D"/>
    <w:rsid w:val="00A02B0F"/>
    <w:rsid w:val="00A0326C"/>
    <w:rsid w:val="00A04515"/>
    <w:rsid w:val="00A079E8"/>
    <w:rsid w:val="00A106F0"/>
    <w:rsid w:val="00A12593"/>
    <w:rsid w:val="00A12AF3"/>
    <w:rsid w:val="00A12FAB"/>
    <w:rsid w:val="00A13055"/>
    <w:rsid w:val="00A14C19"/>
    <w:rsid w:val="00A20779"/>
    <w:rsid w:val="00A20960"/>
    <w:rsid w:val="00A214B8"/>
    <w:rsid w:val="00A21C7D"/>
    <w:rsid w:val="00A24A92"/>
    <w:rsid w:val="00A27504"/>
    <w:rsid w:val="00A3077C"/>
    <w:rsid w:val="00A325D5"/>
    <w:rsid w:val="00A32DB8"/>
    <w:rsid w:val="00A34089"/>
    <w:rsid w:val="00A34855"/>
    <w:rsid w:val="00A4033C"/>
    <w:rsid w:val="00A41013"/>
    <w:rsid w:val="00A42622"/>
    <w:rsid w:val="00A450BE"/>
    <w:rsid w:val="00A47C83"/>
    <w:rsid w:val="00A51FE7"/>
    <w:rsid w:val="00A57822"/>
    <w:rsid w:val="00A61185"/>
    <w:rsid w:val="00A62652"/>
    <w:rsid w:val="00A63216"/>
    <w:rsid w:val="00A64170"/>
    <w:rsid w:val="00A65BAD"/>
    <w:rsid w:val="00A66393"/>
    <w:rsid w:val="00A70D01"/>
    <w:rsid w:val="00A726B9"/>
    <w:rsid w:val="00A744B6"/>
    <w:rsid w:val="00A762E2"/>
    <w:rsid w:val="00A8227D"/>
    <w:rsid w:val="00A83933"/>
    <w:rsid w:val="00A848EC"/>
    <w:rsid w:val="00A8500E"/>
    <w:rsid w:val="00A86CFA"/>
    <w:rsid w:val="00A904AA"/>
    <w:rsid w:val="00A91ADF"/>
    <w:rsid w:val="00A924B5"/>
    <w:rsid w:val="00A93491"/>
    <w:rsid w:val="00A96933"/>
    <w:rsid w:val="00AA2591"/>
    <w:rsid w:val="00AA4373"/>
    <w:rsid w:val="00AA4C89"/>
    <w:rsid w:val="00AA5A76"/>
    <w:rsid w:val="00AA6211"/>
    <w:rsid w:val="00AA6507"/>
    <w:rsid w:val="00AA785F"/>
    <w:rsid w:val="00AA790D"/>
    <w:rsid w:val="00AB37BF"/>
    <w:rsid w:val="00AC20F8"/>
    <w:rsid w:val="00AC2476"/>
    <w:rsid w:val="00AC3CE0"/>
    <w:rsid w:val="00AD0A82"/>
    <w:rsid w:val="00AD19E4"/>
    <w:rsid w:val="00AE1A66"/>
    <w:rsid w:val="00AE326C"/>
    <w:rsid w:val="00AF10E7"/>
    <w:rsid w:val="00AF2FB3"/>
    <w:rsid w:val="00AF3E33"/>
    <w:rsid w:val="00AF7195"/>
    <w:rsid w:val="00B009D7"/>
    <w:rsid w:val="00B03A27"/>
    <w:rsid w:val="00B0536A"/>
    <w:rsid w:val="00B05EEA"/>
    <w:rsid w:val="00B07F95"/>
    <w:rsid w:val="00B10791"/>
    <w:rsid w:val="00B112B8"/>
    <w:rsid w:val="00B124E8"/>
    <w:rsid w:val="00B14908"/>
    <w:rsid w:val="00B16CBC"/>
    <w:rsid w:val="00B21E9C"/>
    <w:rsid w:val="00B2316D"/>
    <w:rsid w:val="00B2427A"/>
    <w:rsid w:val="00B306EB"/>
    <w:rsid w:val="00B3139A"/>
    <w:rsid w:val="00B3231B"/>
    <w:rsid w:val="00B32C3D"/>
    <w:rsid w:val="00B356F4"/>
    <w:rsid w:val="00B365EE"/>
    <w:rsid w:val="00B4173D"/>
    <w:rsid w:val="00B41862"/>
    <w:rsid w:val="00B430C7"/>
    <w:rsid w:val="00B43352"/>
    <w:rsid w:val="00B440C4"/>
    <w:rsid w:val="00B46AC1"/>
    <w:rsid w:val="00B477C5"/>
    <w:rsid w:val="00B5107C"/>
    <w:rsid w:val="00B513E9"/>
    <w:rsid w:val="00B51DC3"/>
    <w:rsid w:val="00B54221"/>
    <w:rsid w:val="00B54C84"/>
    <w:rsid w:val="00B57996"/>
    <w:rsid w:val="00B606F0"/>
    <w:rsid w:val="00B6371F"/>
    <w:rsid w:val="00B63DAA"/>
    <w:rsid w:val="00B66251"/>
    <w:rsid w:val="00B714DC"/>
    <w:rsid w:val="00B72ED1"/>
    <w:rsid w:val="00B754AF"/>
    <w:rsid w:val="00B806CD"/>
    <w:rsid w:val="00B827DA"/>
    <w:rsid w:val="00B861AC"/>
    <w:rsid w:val="00B87744"/>
    <w:rsid w:val="00B95E9C"/>
    <w:rsid w:val="00B96A9D"/>
    <w:rsid w:val="00B976BB"/>
    <w:rsid w:val="00BA2576"/>
    <w:rsid w:val="00BA3770"/>
    <w:rsid w:val="00BB00A5"/>
    <w:rsid w:val="00BB0C52"/>
    <w:rsid w:val="00BB107A"/>
    <w:rsid w:val="00BB16B8"/>
    <w:rsid w:val="00BB57DA"/>
    <w:rsid w:val="00BB5A18"/>
    <w:rsid w:val="00BC1757"/>
    <w:rsid w:val="00BC2801"/>
    <w:rsid w:val="00BC62ED"/>
    <w:rsid w:val="00BC7437"/>
    <w:rsid w:val="00BD02FE"/>
    <w:rsid w:val="00BD1185"/>
    <w:rsid w:val="00BD2E95"/>
    <w:rsid w:val="00BD2F6D"/>
    <w:rsid w:val="00BD5283"/>
    <w:rsid w:val="00BD5EED"/>
    <w:rsid w:val="00BD7E76"/>
    <w:rsid w:val="00BE4053"/>
    <w:rsid w:val="00BE6621"/>
    <w:rsid w:val="00BE787E"/>
    <w:rsid w:val="00BF14BB"/>
    <w:rsid w:val="00BF18EF"/>
    <w:rsid w:val="00BF3D70"/>
    <w:rsid w:val="00BF432D"/>
    <w:rsid w:val="00BF581C"/>
    <w:rsid w:val="00C003DC"/>
    <w:rsid w:val="00C061A7"/>
    <w:rsid w:val="00C06F46"/>
    <w:rsid w:val="00C07A82"/>
    <w:rsid w:val="00C101EC"/>
    <w:rsid w:val="00C10432"/>
    <w:rsid w:val="00C1191F"/>
    <w:rsid w:val="00C13B02"/>
    <w:rsid w:val="00C1639C"/>
    <w:rsid w:val="00C209AB"/>
    <w:rsid w:val="00C210F9"/>
    <w:rsid w:val="00C2317E"/>
    <w:rsid w:val="00C2688F"/>
    <w:rsid w:val="00C26DCF"/>
    <w:rsid w:val="00C27882"/>
    <w:rsid w:val="00C36FE5"/>
    <w:rsid w:val="00C40BE4"/>
    <w:rsid w:val="00C46708"/>
    <w:rsid w:val="00C50FCA"/>
    <w:rsid w:val="00C53E89"/>
    <w:rsid w:val="00C55934"/>
    <w:rsid w:val="00C60A3D"/>
    <w:rsid w:val="00C619EF"/>
    <w:rsid w:val="00C649F5"/>
    <w:rsid w:val="00C70A0F"/>
    <w:rsid w:val="00C73CFB"/>
    <w:rsid w:val="00C75B2A"/>
    <w:rsid w:val="00C76814"/>
    <w:rsid w:val="00C76B6B"/>
    <w:rsid w:val="00C76F7D"/>
    <w:rsid w:val="00C85391"/>
    <w:rsid w:val="00C85A4E"/>
    <w:rsid w:val="00C87E3E"/>
    <w:rsid w:val="00C91470"/>
    <w:rsid w:val="00C9205A"/>
    <w:rsid w:val="00C92E8E"/>
    <w:rsid w:val="00C95C33"/>
    <w:rsid w:val="00C96ED1"/>
    <w:rsid w:val="00CA17AC"/>
    <w:rsid w:val="00CA2C4B"/>
    <w:rsid w:val="00CA38CA"/>
    <w:rsid w:val="00CA4348"/>
    <w:rsid w:val="00CB07B9"/>
    <w:rsid w:val="00CB0F38"/>
    <w:rsid w:val="00CB28F5"/>
    <w:rsid w:val="00CB3D3E"/>
    <w:rsid w:val="00CB67AD"/>
    <w:rsid w:val="00CB7A46"/>
    <w:rsid w:val="00CC17BD"/>
    <w:rsid w:val="00CC2FE1"/>
    <w:rsid w:val="00CC5ECA"/>
    <w:rsid w:val="00CC7B41"/>
    <w:rsid w:val="00CC7F97"/>
    <w:rsid w:val="00CD00B1"/>
    <w:rsid w:val="00CD084B"/>
    <w:rsid w:val="00CD0D27"/>
    <w:rsid w:val="00CD19C4"/>
    <w:rsid w:val="00CD2C89"/>
    <w:rsid w:val="00CD2D6F"/>
    <w:rsid w:val="00CD3CCD"/>
    <w:rsid w:val="00CD42E3"/>
    <w:rsid w:val="00CD5F73"/>
    <w:rsid w:val="00CD6D49"/>
    <w:rsid w:val="00CE2A35"/>
    <w:rsid w:val="00CE545B"/>
    <w:rsid w:val="00CE5F4B"/>
    <w:rsid w:val="00CE7ED8"/>
    <w:rsid w:val="00CF0490"/>
    <w:rsid w:val="00CF1B99"/>
    <w:rsid w:val="00CF37EC"/>
    <w:rsid w:val="00CF54FC"/>
    <w:rsid w:val="00D00446"/>
    <w:rsid w:val="00D02417"/>
    <w:rsid w:val="00D03D9A"/>
    <w:rsid w:val="00D07973"/>
    <w:rsid w:val="00D123D2"/>
    <w:rsid w:val="00D13E5B"/>
    <w:rsid w:val="00D14E03"/>
    <w:rsid w:val="00D15049"/>
    <w:rsid w:val="00D20948"/>
    <w:rsid w:val="00D237D5"/>
    <w:rsid w:val="00D26126"/>
    <w:rsid w:val="00D2665D"/>
    <w:rsid w:val="00D27865"/>
    <w:rsid w:val="00D30C90"/>
    <w:rsid w:val="00D32D46"/>
    <w:rsid w:val="00D33D22"/>
    <w:rsid w:val="00D34A1E"/>
    <w:rsid w:val="00D3519E"/>
    <w:rsid w:val="00D458BD"/>
    <w:rsid w:val="00D51E1E"/>
    <w:rsid w:val="00D52754"/>
    <w:rsid w:val="00D53BB9"/>
    <w:rsid w:val="00D5450C"/>
    <w:rsid w:val="00D57587"/>
    <w:rsid w:val="00D61A45"/>
    <w:rsid w:val="00D61AFA"/>
    <w:rsid w:val="00D639BE"/>
    <w:rsid w:val="00D64AEF"/>
    <w:rsid w:val="00D65877"/>
    <w:rsid w:val="00D66EE5"/>
    <w:rsid w:val="00D71390"/>
    <w:rsid w:val="00D724E3"/>
    <w:rsid w:val="00D72C7B"/>
    <w:rsid w:val="00D74C35"/>
    <w:rsid w:val="00D75D30"/>
    <w:rsid w:val="00D77AAB"/>
    <w:rsid w:val="00D77DAA"/>
    <w:rsid w:val="00D81B14"/>
    <w:rsid w:val="00D86424"/>
    <w:rsid w:val="00D877D7"/>
    <w:rsid w:val="00D926AF"/>
    <w:rsid w:val="00D92B82"/>
    <w:rsid w:val="00D93AAD"/>
    <w:rsid w:val="00D95D7F"/>
    <w:rsid w:val="00D9761B"/>
    <w:rsid w:val="00DA32F7"/>
    <w:rsid w:val="00DA49B2"/>
    <w:rsid w:val="00DA5F80"/>
    <w:rsid w:val="00DA671B"/>
    <w:rsid w:val="00DA6AA3"/>
    <w:rsid w:val="00DB3CC3"/>
    <w:rsid w:val="00DB500A"/>
    <w:rsid w:val="00DC0FFE"/>
    <w:rsid w:val="00DC1306"/>
    <w:rsid w:val="00DC2C1A"/>
    <w:rsid w:val="00DC35E8"/>
    <w:rsid w:val="00DC687A"/>
    <w:rsid w:val="00DD19A4"/>
    <w:rsid w:val="00DD2AB8"/>
    <w:rsid w:val="00DD45F7"/>
    <w:rsid w:val="00DD646B"/>
    <w:rsid w:val="00DE19EB"/>
    <w:rsid w:val="00DE1BE7"/>
    <w:rsid w:val="00DE3634"/>
    <w:rsid w:val="00DE4E5A"/>
    <w:rsid w:val="00DE5870"/>
    <w:rsid w:val="00DE6F04"/>
    <w:rsid w:val="00DF2A1A"/>
    <w:rsid w:val="00DF4789"/>
    <w:rsid w:val="00E00F4B"/>
    <w:rsid w:val="00E0178E"/>
    <w:rsid w:val="00E03307"/>
    <w:rsid w:val="00E03762"/>
    <w:rsid w:val="00E052AC"/>
    <w:rsid w:val="00E105BB"/>
    <w:rsid w:val="00E12479"/>
    <w:rsid w:val="00E14401"/>
    <w:rsid w:val="00E14BBE"/>
    <w:rsid w:val="00E16692"/>
    <w:rsid w:val="00E16819"/>
    <w:rsid w:val="00E171CE"/>
    <w:rsid w:val="00E17FE3"/>
    <w:rsid w:val="00E23067"/>
    <w:rsid w:val="00E2787E"/>
    <w:rsid w:val="00E32891"/>
    <w:rsid w:val="00E35740"/>
    <w:rsid w:val="00E36E5D"/>
    <w:rsid w:val="00E374D8"/>
    <w:rsid w:val="00E37DEF"/>
    <w:rsid w:val="00E42859"/>
    <w:rsid w:val="00E43855"/>
    <w:rsid w:val="00E444E1"/>
    <w:rsid w:val="00E45615"/>
    <w:rsid w:val="00E46AB5"/>
    <w:rsid w:val="00E47C22"/>
    <w:rsid w:val="00E503FE"/>
    <w:rsid w:val="00E5044C"/>
    <w:rsid w:val="00E51C53"/>
    <w:rsid w:val="00E6006A"/>
    <w:rsid w:val="00E6248B"/>
    <w:rsid w:val="00E66103"/>
    <w:rsid w:val="00E66BD0"/>
    <w:rsid w:val="00E67C8A"/>
    <w:rsid w:val="00E70206"/>
    <w:rsid w:val="00E70EE3"/>
    <w:rsid w:val="00E7429B"/>
    <w:rsid w:val="00E746B6"/>
    <w:rsid w:val="00E7536A"/>
    <w:rsid w:val="00E761FE"/>
    <w:rsid w:val="00E7665B"/>
    <w:rsid w:val="00E80A71"/>
    <w:rsid w:val="00E81862"/>
    <w:rsid w:val="00E84CFC"/>
    <w:rsid w:val="00E86829"/>
    <w:rsid w:val="00E869BA"/>
    <w:rsid w:val="00E8708F"/>
    <w:rsid w:val="00E91D0F"/>
    <w:rsid w:val="00E94384"/>
    <w:rsid w:val="00E963F9"/>
    <w:rsid w:val="00E97E68"/>
    <w:rsid w:val="00EA2D53"/>
    <w:rsid w:val="00EA4608"/>
    <w:rsid w:val="00EA57B8"/>
    <w:rsid w:val="00EB099D"/>
    <w:rsid w:val="00EB0C7C"/>
    <w:rsid w:val="00EB29BD"/>
    <w:rsid w:val="00EB4121"/>
    <w:rsid w:val="00EC050E"/>
    <w:rsid w:val="00EC2092"/>
    <w:rsid w:val="00EC3910"/>
    <w:rsid w:val="00EC392A"/>
    <w:rsid w:val="00EC4F9C"/>
    <w:rsid w:val="00EC69F6"/>
    <w:rsid w:val="00EC6EE3"/>
    <w:rsid w:val="00ED1BF0"/>
    <w:rsid w:val="00ED24E7"/>
    <w:rsid w:val="00ED71C9"/>
    <w:rsid w:val="00EE1E9F"/>
    <w:rsid w:val="00EE2818"/>
    <w:rsid w:val="00EE389F"/>
    <w:rsid w:val="00EE5908"/>
    <w:rsid w:val="00EF5D34"/>
    <w:rsid w:val="00EF5ED9"/>
    <w:rsid w:val="00F008E1"/>
    <w:rsid w:val="00F0167F"/>
    <w:rsid w:val="00F02A25"/>
    <w:rsid w:val="00F047C0"/>
    <w:rsid w:val="00F049A9"/>
    <w:rsid w:val="00F11A61"/>
    <w:rsid w:val="00F13222"/>
    <w:rsid w:val="00F155E0"/>
    <w:rsid w:val="00F204AA"/>
    <w:rsid w:val="00F24B95"/>
    <w:rsid w:val="00F251A8"/>
    <w:rsid w:val="00F255AE"/>
    <w:rsid w:val="00F25CD1"/>
    <w:rsid w:val="00F27DEC"/>
    <w:rsid w:val="00F3311B"/>
    <w:rsid w:val="00F33226"/>
    <w:rsid w:val="00F35810"/>
    <w:rsid w:val="00F35A2F"/>
    <w:rsid w:val="00F37FB3"/>
    <w:rsid w:val="00F4738C"/>
    <w:rsid w:val="00F53A74"/>
    <w:rsid w:val="00F54030"/>
    <w:rsid w:val="00F54948"/>
    <w:rsid w:val="00F55E65"/>
    <w:rsid w:val="00F57132"/>
    <w:rsid w:val="00F65B16"/>
    <w:rsid w:val="00F6625F"/>
    <w:rsid w:val="00F66F9C"/>
    <w:rsid w:val="00F710B0"/>
    <w:rsid w:val="00F72E3D"/>
    <w:rsid w:val="00F77543"/>
    <w:rsid w:val="00F822BE"/>
    <w:rsid w:val="00F832F9"/>
    <w:rsid w:val="00F8354E"/>
    <w:rsid w:val="00F851C2"/>
    <w:rsid w:val="00F8744A"/>
    <w:rsid w:val="00F9251B"/>
    <w:rsid w:val="00F93241"/>
    <w:rsid w:val="00F979E7"/>
    <w:rsid w:val="00FA2AE6"/>
    <w:rsid w:val="00FA435C"/>
    <w:rsid w:val="00FA60C0"/>
    <w:rsid w:val="00FC1022"/>
    <w:rsid w:val="00FC23DC"/>
    <w:rsid w:val="00FC2444"/>
    <w:rsid w:val="00FC257D"/>
    <w:rsid w:val="00FC2796"/>
    <w:rsid w:val="00FC2D3E"/>
    <w:rsid w:val="00FC2E13"/>
    <w:rsid w:val="00FC6252"/>
    <w:rsid w:val="00FC6B3B"/>
    <w:rsid w:val="00FC6C8F"/>
    <w:rsid w:val="00FC7D75"/>
    <w:rsid w:val="00FD1422"/>
    <w:rsid w:val="00FD2CA8"/>
    <w:rsid w:val="00FD31EC"/>
    <w:rsid w:val="00FD3F76"/>
    <w:rsid w:val="00FD7356"/>
    <w:rsid w:val="00FD78B8"/>
    <w:rsid w:val="00FD7ADE"/>
    <w:rsid w:val="00FE0D7C"/>
    <w:rsid w:val="00FE103C"/>
    <w:rsid w:val="00FE159F"/>
    <w:rsid w:val="00FE1AB7"/>
    <w:rsid w:val="00FE45A8"/>
    <w:rsid w:val="00FE69E3"/>
    <w:rsid w:val="00FF39A6"/>
    <w:rsid w:val="00FF74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5BB522"/>
  <w15:docId w15:val="{B442037D-881B-465F-AA2C-6806F6F50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4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0490"/>
  </w:style>
  <w:style w:type="paragraph" w:styleId="Heading1">
    <w:name w:val="heading 1"/>
    <w:basedOn w:val="Normal"/>
    <w:next w:val="Normal"/>
    <w:link w:val="Heading1Char"/>
    <w:uiPriority w:val="9"/>
    <w:qFormat/>
    <w:rsid w:val="00CF0490"/>
    <w:pPr>
      <w:keepNext/>
      <w:keepLines/>
      <w:spacing w:before="480" w:after="0"/>
      <w:outlineLvl w:val="0"/>
    </w:pPr>
    <w:rPr>
      <w:rFonts w:asciiTheme="majorHAnsi" w:eastAsiaTheme="majorEastAsia" w:hAnsiTheme="majorHAnsi" w:cstheme="majorBidi"/>
      <w:b/>
      <w:bCs/>
      <w:color w:val="21989E" w:themeColor="accent1" w:themeShade="BF"/>
      <w:sz w:val="28"/>
      <w:szCs w:val="28"/>
    </w:rPr>
  </w:style>
  <w:style w:type="paragraph" w:styleId="Heading2">
    <w:name w:val="heading 2"/>
    <w:basedOn w:val="Normal"/>
    <w:next w:val="Normal"/>
    <w:link w:val="Heading2Char"/>
    <w:uiPriority w:val="9"/>
    <w:unhideWhenUsed/>
    <w:qFormat/>
    <w:rsid w:val="00CF0490"/>
    <w:pPr>
      <w:keepNext/>
      <w:keepLines/>
      <w:spacing w:before="200" w:after="0"/>
      <w:outlineLvl w:val="1"/>
    </w:pPr>
    <w:rPr>
      <w:rFonts w:asciiTheme="majorHAnsi" w:eastAsiaTheme="majorEastAsia" w:hAnsiTheme="majorHAnsi" w:cstheme="majorBidi"/>
      <w:b/>
      <w:bCs/>
      <w:color w:val="2DCCD3" w:themeColor="accent1"/>
      <w:sz w:val="26"/>
      <w:szCs w:val="26"/>
    </w:rPr>
  </w:style>
  <w:style w:type="paragraph" w:styleId="Heading3">
    <w:name w:val="heading 3"/>
    <w:basedOn w:val="Normal"/>
    <w:next w:val="Normal"/>
    <w:link w:val="Heading3Char"/>
    <w:uiPriority w:val="9"/>
    <w:unhideWhenUsed/>
    <w:qFormat/>
    <w:rsid w:val="00CF0490"/>
    <w:pPr>
      <w:keepNext/>
      <w:keepLines/>
      <w:spacing w:before="200" w:after="0"/>
      <w:outlineLvl w:val="2"/>
    </w:pPr>
    <w:rPr>
      <w:rFonts w:asciiTheme="majorHAnsi" w:eastAsiaTheme="majorEastAsia" w:hAnsiTheme="majorHAnsi" w:cstheme="majorBidi"/>
      <w:b/>
      <w:bCs/>
      <w:color w:val="2DCCD3" w:themeColor="accent1"/>
    </w:rPr>
  </w:style>
  <w:style w:type="paragraph" w:styleId="Heading4">
    <w:name w:val="heading 4"/>
    <w:basedOn w:val="Normal"/>
    <w:link w:val="Heading4Char"/>
    <w:uiPriority w:val="9"/>
    <w:qFormat/>
    <w:rsid w:val="00CF0490"/>
    <w:pPr>
      <w:spacing w:before="100" w:beforeAutospacing="1" w:after="100" w:afterAutospacing="1" w:line="240" w:lineRule="auto"/>
      <w:outlineLvl w:val="3"/>
    </w:pPr>
    <w:rPr>
      <w:rFonts w:ascii="Times New Roman" w:eastAsiaTheme="minorEastAsia" w:hAnsi="Times New Roman"/>
      <w:b/>
      <w:bCs/>
    </w:rPr>
  </w:style>
  <w:style w:type="paragraph" w:styleId="Heading5">
    <w:name w:val="heading 5"/>
    <w:basedOn w:val="Normal"/>
    <w:link w:val="Heading5Char"/>
    <w:uiPriority w:val="1"/>
    <w:rsid w:val="00CF0490"/>
    <w:pPr>
      <w:spacing w:before="100" w:beforeAutospacing="1" w:after="100" w:afterAutospacing="1" w:line="240" w:lineRule="auto"/>
      <w:outlineLvl w:val="4"/>
    </w:pPr>
    <w:rPr>
      <w:rFonts w:ascii="Times New Roman" w:eastAsiaTheme="minorEastAsia" w:hAnsi="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 1"/>
    <w:basedOn w:val="Normal"/>
    <w:link w:val="ListParagraphChar"/>
    <w:uiPriority w:val="34"/>
    <w:qFormat/>
    <w:rsid w:val="00CF0490"/>
    <w:pPr>
      <w:ind w:left="720"/>
      <w:contextualSpacing/>
    </w:pPr>
  </w:style>
  <w:style w:type="paragraph" w:styleId="Header">
    <w:name w:val="header"/>
    <w:basedOn w:val="Normal"/>
    <w:link w:val="HeaderChar"/>
    <w:uiPriority w:val="99"/>
    <w:unhideWhenUsed/>
    <w:rsid w:val="00491D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D2C"/>
  </w:style>
  <w:style w:type="paragraph" w:styleId="Footer">
    <w:name w:val="footer"/>
    <w:basedOn w:val="Normal"/>
    <w:link w:val="FooterChar"/>
    <w:uiPriority w:val="99"/>
    <w:unhideWhenUsed/>
    <w:rsid w:val="00491D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D2C"/>
  </w:style>
  <w:style w:type="character" w:customStyle="1" w:styleId="Heading4Char">
    <w:name w:val="Heading 4 Char"/>
    <w:basedOn w:val="DefaultParagraphFont"/>
    <w:link w:val="Heading4"/>
    <w:uiPriority w:val="1"/>
    <w:rsid w:val="00CF0490"/>
    <w:rPr>
      <w:rFonts w:ascii="Times New Roman" w:eastAsiaTheme="minorEastAsia" w:hAnsi="Times New Roman"/>
      <w:b/>
      <w:bCs/>
    </w:rPr>
  </w:style>
  <w:style w:type="character" w:customStyle="1" w:styleId="Heading5Char">
    <w:name w:val="Heading 5 Char"/>
    <w:basedOn w:val="DefaultParagraphFont"/>
    <w:link w:val="Heading5"/>
    <w:uiPriority w:val="1"/>
    <w:rsid w:val="00CF0490"/>
    <w:rPr>
      <w:rFonts w:ascii="Times New Roman" w:eastAsiaTheme="minorEastAsia" w:hAnsi="Times New Roman"/>
      <w:b/>
      <w:bCs/>
      <w:sz w:val="20"/>
      <w:szCs w:val="20"/>
    </w:rPr>
  </w:style>
  <w:style w:type="paragraph" w:styleId="NormalWeb">
    <w:name w:val="Normal (Web)"/>
    <w:basedOn w:val="Normal"/>
    <w:uiPriority w:val="99"/>
    <w:unhideWhenUsed/>
    <w:rsid w:val="006F5B0A"/>
    <w:pPr>
      <w:spacing w:before="100" w:beforeAutospacing="1" w:after="100" w:afterAutospacing="1" w:line="240" w:lineRule="auto"/>
    </w:pPr>
    <w:rPr>
      <w:rFonts w:ascii="Times New Roman" w:eastAsia="Times New Roman" w:hAnsi="Times New Roman" w:cs="Times New Roman"/>
    </w:rPr>
  </w:style>
  <w:style w:type="character" w:styleId="Emphasis">
    <w:name w:val="Emphasis"/>
    <w:basedOn w:val="DefaultParagraphFont"/>
    <w:uiPriority w:val="20"/>
    <w:rsid w:val="00CF0490"/>
    <w:rPr>
      <w:i/>
      <w:iCs/>
    </w:rPr>
  </w:style>
  <w:style w:type="character" w:styleId="Hyperlink">
    <w:name w:val="Hyperlink"/>
    <w:basedOn w:val="DefaultParagraphFont"/>
    <w:uiPriority w:val="99"/>
    <w:unhideWhenUsed/>
    <w:rsid w:val="0020233B"/>
    <w:rPr>
      <w:color w:val="0000FF"/>
      <w:u w:val="single"/>
    </w:rPr>
  </w:style>
  <w:style w:type="table" w:styleId="TableGrid">
    <w:name w:val="Table Grid"/>
    <w:basedOn w:val="TableNormal"/>
    <w:uiPriority w:val="39"/>
    <w:unhideWhenUsed/>
    <w:rsid w:val="00BB16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Spacing"/>
    <w:uiPriority w:val="1"/>
    <w:qFormat/>
    <w:rsid w:val="00CF0490"/>
    <w:pPr>
      <w:spacing w:after="0" w:line="240" w:lineRule="auto"/>
    </w:pPr>
  </w:style>
  <w:style w:type="paragraph" w:styleId="BalloonText">
    <w:name w:val="Balloon Text"/>
    <w:basedOn w:val="Normal"/>
    <w:link w:val="BalloonTextChar"/>
    <w:uiPriority w:val="99"/>
    <w:semiHidden/>
    <w:unhideWhenUsed/>
    <w:rsid w:val="00332F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2F62"/>
    <w:rPr>
      <w:rFonts w:ascii="Tahoma" w:hAnsi="Tahoma" w:cs="Tahoma"/>
      <w:sz w:val="16"/>
      <w:szCs w:val="16"/>
    </w:rPr>
  </w:style>
  <w:style w:type="character" w:styleId="FollowedHyperlink">
    <w:name w:val="FollowedHyperlink"/>
    <w:basedOn w:val="DefaultParagraphFont"/>
    <w:uiPriority w:val="99"/>
    <w:semiHidden/>
    <w:unhideWhenUsed/>
    <w:rsid w:val="009F0133"/>
    <w:rPr>
      <w:color w:val="CBC4BC" w:themeColor="followedHyperlink"/>
      <w:u w:val="single"/>
    </w:rPr>
  </w:style>
  <w:style w:type="character" w:customStyle="1" w:styleId="Heading1Char">
    <w:name w:val="Heading 1 Char"/>
    <w:basedOn w:val="DefaultParagraphFont"/>
    <w:link w:val="Heading1"/>
    <w:uiPriority w:val="1"/>
    <w:rsid w:val="00CF0490"/>
    <w:rPr>
      <w:rFonts w:asciiTheme="majorHAnsi" w:eastAsiaTheme="majorEastAsia" w:hAnsiTheme="majorHAnsi" w:cstheme="majorBidi"/>
      <w:b/>
      <w:bCs/>
      <w:color w:val="21989E" w:themeColor="accent1" w:themeShade="BF"/>
      <w:sz w:val="28"/>
      <w:szCs w:val="28"/>
    </w:rPr>
  </w:style>
  <w:style w:type="character" w:customStyle="1" w:styleId="Heading3Char">
    <w:name w:val="Heading 3 Char"/>
    <w:basedOn w:val="DefaultParagraphFont"/>
    <w:link w:val="Heading3"/>
    <w:uiPriority w:val="9"/>
    <w:rsid w:val="00CF0490"/>
    <w:rPr>
      <w:rFonts w:asciiTheme="majorHAnsi" w:eastAsiaTheme="majorEastAsia" w:hAnsiTheme="majorHAnsi" w:cstheme="majorBidi"/>
      <w:b/>
      <w:bCs/>
      <w:color w:val="2DCCD3" w:themeColor="accent1"/>
    </w:rPr>
  </w:style>
  <w:style w:type="paragraph" w:styleId="BodyText">
    <w:name w:val="Body Text"/>
    <w:basedOn w:val="Normal"/>
    <w:link w:val="BodyTextChar"/>
    <w:uiPriority w:val="1"/>
    <w:unhideWhenUsed/>
    <w:qFormat/>
    <w:rsid w:val="00CF0490"/>
    <w:pPr>
      <w:spacing w:after="120"/>
    </w:pPr>
    <w:rPr>
      <w:rFonts w:ascii="Open Sans" w:hAnsi="Open Sans"/>
    </w:rPr>
  </w:style>
  <w:style w:type="character" w:customStyle="1" w:styleId="BodyTextChar">
    <w:name w:val="Body Text Char"/>
    <w:basedOn w:val="DefaultParagraphFont"/>
    <w:link w:val="BodyText"/>
    <w:uiPriority w:val="1"/>
    <w:rsid w:val="00CF0490"/>
    <w:rPr>
      <w:rFonts w:ascii="Open Sans" w:hAnsi="Open Sans"/>
    </w:rPr>
  </w:style>
  <w:style w:type="character" w:customStyle="1" w:styleId="Heading2Char">
    <w:name w:val="Heading 2 Char"/>
    <w:basedOn w:val="DefaultParagraphFont"/>
    <w:link w:val="Heading2"/>
    <w:uiPriority w:val="1"/>
    <w:semiHidden/>
    <w:rsid w:val="00CF0490"/>
    <w:rPr>
      <w:rFonts w:asciiTheme="majorHAnsi" w:eastAsiaTheme="majorEastAsia" w:hAnsiTheme="majorHAnsi" w:cstheme="majorBidi"/>
      <w:b/>
      <w:bCs/>
      <w:color w:val="2DCCD3" w:themeColor="accent1"/>
      <w:sz w:val="26"/>
      <w:szCs w:val="26"/>
    </w:rPr>
  </w:style>
  <w:style w:type="table" w:customStyle="1" w:styleId="TableGrid1">
    <w:name w:val="Table Grid1"/>
    <w:basedOn w:val="TableNormal"/>
    <w:next w:val="TableGrid"/>
    <w:uiPriority w:val="59"/>
    <w:rsid w:val="001D6F00"/>
    <w:pPr>
      <w:spacing w:after="0" w:line="240" w:lineRule="auto"/>
    </w:pPr>
    <w:rPr>
      <w:rFonts w:ascii="Open Sans" w:hAnsi="Open Sans"/>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C2C1A"/>
  </w:style>
  <w:style w:type="paragraph" w:customStyle="1" w:styleId="TableParagraph">
    <w:name w:val="Table Paragraph"/>
    <w:basedOn w:val="Normal"/>
    <w:uiPriority w:val="1"/>
    <w:qFormat/>
    <w:rsid w:val="00CF0490"/>
    <w:pPr>
      <w:widowControl w:val="0"/>
      <w:spacing w:after="0" w:line="240" w:lineRule="auto"/>
    </w:pPr>
    <w:rPr>
      <w:sz w:val="22"/>
      <w:szCs w:val="22"/>
    </w:rPr>
  </w:style>
  <w:style w:type="paragraph" w:customStyle="1" w:styleId="Bullet1DCS">
    <w:name w:val="Bullet 1 DCS"/>
    <w:basedOn w:val="Bullit1"/>
    <w:link w:val="Bullet1DCSChar"/>
    <w:qFormat/>
    <w:rsid w:val="000A6D5E"/>
    <w:pPr>
      <w:numPr>
        <w:numId w:val="2"/>
      </w:numPr>
      <w:spacing w:after="240"/>
    </w:pPr>
    <w:rPr>
      <w:bCs/>
    </w:rPr>
  </w:style>
  <w:style w:type="paragraph" w:customStyle="1" w:styleId="Bullet2">
    <w:name w:val="Bullet 2"/>
    <w:basedOn w:val="ListParagraph"/>
    <w:qFormat/>
    <w:rsid w:val="00074F25"/>
    <w:pPr>
      <w:numPr>
        <w:ilvl w:val="1"/>
        <w:numId w:val="2"/>
      </w:numPr>
      <w:spacing w:after="120" w:line="276" w:lineRule="auto"/>
      <w:contextualSpacing w:val="0"/>
    </w:pPr>
    <w:rPr>
      <w:rFonts w:ascii="Open Sans" w:hAnsi="Open Sans" w:cs="Open Sans"/>
      <w:bCs/>
      <w:color w:val="000000" w:themeColor="text1"/>
      <w:szCs w:val="44"/>
    </w:rPr>
  </w:style>
  <w:style w:type="paragraph" w:customStyle="1" w:styleId="Bullet3">
    <w:name w:val="Bullet 3"/>
    <w:basedOn w:val="ListParagraph"/>
    <w:rsid w:val="00CF0490"/>
    <w:pPr>
      <w:spacing w:after="160" w:line="276" w:lineRule="auto"/>
      <w:ind w:left="2160" w:hanging="360"/>
    </w:pPr>
    <w:rPr>
      <w:rFonts w:ascii="Open Sans" w:hAnsi="Open Sans" w:cs="Open Sans"/>
      <w:color w:val="000000" w:themeColor="text1"/>
      <w:szCs w:val="44"/>
    </w:rPr>
  </w:style>
  <w:style w:type="paragraph" w:styleId="PlainText">
    <w:name w:val="Plain Text"/>
    <w:basedOn w:val="Normal"/>
    <w:link w:val="PlainTextChar"/>
    <w:uiPriority w:val="99"/>
    <w:semiHidden/>
    <w:unhideWhenUsed/>
    <w:rsid w:val="005D164E"/>
    <w:pPr>
      <w:spacing w:after="0" w:line="240" w:lineRule="auto"/>
    </w:pPr>
    <w:rPr>
      <w:rFonts w:ascii="Open Sans" w:hAnsi="Open Sans"/>
      <w:szCs w:val="21"/>
    </w:rPr>
  </w:style>
  <w:style w:type="character" w:customStyle="1" w:styleId="PlainTextChar">
    <w:name w:val="Plain Text Char"/>
    <w:basedOn w:val="DefaultParagraphFont"/>
    <w:link w:val="PlainText"/>
    <w:uiPriority w:val="99"/>
    <w:semiHidden/>
    <w:rsid w:val="005D164E"/>
    <w:rPr>
      <w:rFonts w:ascii="Open Sans" w:hAnsi="Open Sans"/>
      <w:szCs w:val="21"/>
    </w:rPr>
  </w:style>
  <w:style w:type="table" w:customStyle="1" w:styleId="TableGrid2">
    <w:name w:val="Table Grid2"/>
    <w:basedOn w:val="TableNormal"/>
    <w:next w:val="TableGrid"/>
    <w:uiPriority w:val="59"/>
    <w:rsid w:val="005D5524"/>
    <w:pPr>
      <w:spacing w:after="0" w:line="240" w:lineRule="auto"/>
    </w:pPr>
    <w:rPr>
      <w:rFonts w:ascii="Open Sans" w:hAnsi="Open San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058A9"/>
    <w:rPr>
      <w:sz w:val="16"/>
      <w:szCs w:val="16"/>
    </w:rPr>
  </w:style>
  <w:style w:type="paragraph" w:styleId="CommentText">
    <w:name w:val="annotation text"/>
    <w:basedOn w:val="Normal"/>
    <w:link w:val="CommentTextChar"/>
    <w:uiPriority w:val="99"/>
    <w:semiHidden/>
    <w:unhideWhenUsed/>
    <w:rsid w:val="008058A9"/>
    <w:pPr>
      <w:spacing w:line="240" w:lineRule="auto"/>
    </w:pPr>
    <w:rPr>
      <w:sz w:val="20"/>
      <w:szCs w:val="20"/>
    </w:rPr>
  </w:style>
  <w:style w:type="character" w:customStyle="1" w:styleId="CommentTextChar">
    <w:name w:val="Comment Text Char"/>
    <w:basedOn w:val="DefaultParagraphFont"/>
    <w:link w:val="CommentText"/>
    <w:uiPriority w:val="99"/>
    <w:semiHidden/>
    <w:rsid w:val="008058A9"/>
    <w:rPr>
      <w:sz w:val="20"/>
      <w:szCs w:val="20"/>
    </w:rPr>
  </w:style>
  <w:style w:type="paragraph" w:styleId="CommentSubject">
    <w:name w:val="annotation subject"/>
    <w:basedOn w:val="CommentText"/>
    <w:next w:val="CommentText"/>
    <w:link w:val="CommentSubjectChar"/>
    <w:uiPriority w:val="99"/>
    <w:semiHidden/>
    <w:unhideWhenUsed/>
    <w:rsid w:val="008058A9"/>
    <w:rPr>
      <w:b/>
      <w:bCs/>
    </w:rPr>
  </w:style>
  <w:style w:type="character" w:customStyle="1" w:styleId="CommentSubjectChar">
    <w:name w:val="Comment Subject Char"/>
    <w:basedOn w:val="CommentTextChar"/>
    <w:link w:val="CommentSubject"/>
    <w:uiPriority w:val="99"/>
    <w:semiHidden/>
    <w:rsid w:val="008058A9"/>
    <w:rPr>
      <w:b/>
      <w:bCs/>
      <w:sz w:val="20"/>
      <w:szCs w:val="20"/>
    </w:rPr>
  </w:style>
  <w:style w:type="paragraph" w:customStyle="1" w:styleId="FPCurriculumTemplate112519">
    <w:name w:val="FP Curriculum Template 11.25.19"/>
    <w:basedOn w:val="ListParagraph"/>
    <w:link w:val="FPCurriculumTemplate112519Char"/>
    <w:rsid w:val="00655519"/>
    <w:pPr>
      <w:spacing w:line="240" w:lineRule="auto"/>
      <w:ind w:left="360"/>
      <w:contextualSpacing w:val="0"/>
    </w:pPr>
    <w:rPr>
      <w:rFonts w:ascii="Open Sans" w:hAnsi="Open Sans" w:cs="Open Sans"/>
      <w:b/>
      <w:szCs w:val="28"/>
    </w:rPr>
  </w:style>
  <w:style w:type="character" w:customStyle="1" w:styleId="ListParagraphChar">
    <w:name w:val="List Paragraph Char"/>
    <w:aliases w:val="Bullet 1 Char"/>
    <w:basedOn w:val="DefaultParagraphFont"/>
    <w:link w:val="ListParagraph"/>
    <w:uiPriority w:val="34"/>
    <w:rsid w:val="00CF0490"/>
  </w:style>
  <w:style w:type="character" w:customStyle="1" w:styleId="FPCurriculumTemplate112519Char">
    <w:name w:val="FP Curriculum Template 11.25.19 Char"/>
    <w:basedOn w:val="ListParagraphChar"/>
    <w:link w:val="FPCurriculumTemplate112519"/>
    <w:rsid w:val="00655519"/>
    <w:rPr>
      <w:rFonts w:ascii="Open Sans" w:hAnsi="Open Sans" w:cs="Open Sans"/>
      <w:b/>
      <w:szCs w:val="28"/>
    </w:rPr>
  </w:style>
  <w:style w:type="paragraph" w:customStyle="1" w:styleId="DCSHeading1">
    <w:name w:val="DCS Heading 1"/>
    <w:basedOn w:val="Normal"/>
    <w:qFormat/>
    <w:rsid w:val="00CF0490"/>
    <w:pPr>
      <w:widowControl w:val="0"/>
      <w:tabs>
        <w:tab w:val="left" w:pos="9360"/>
      </w:tabs>
      <w:kinsoku w:val="0"/>
      <w:overflowPunct w:val="0"/>
      <w:autoSpaceDE w:val="0"/>
      <w:autoSpaceDN w:val="0"/>
      <w:adjustRightInd w:val="0"/>
      <w:spacing w:before="58" w:line="240" w:lineRule="auto"/>
      <w:jc w:val="center"/>
    </w:pPr>
    <w:rPr>
      <w:rFonts w:ascii="Open Sans" w:eastAsia="Times New Roman" w:hAnsi="Open Sans" w:cs="Open Sans"/>
      <w:b/>
      <w:bCs/>
      <w:sz w:val="36"/>
      <w:szCs w:val="32"/>
    </w:rPr>
  </w:style>
  <w:style w:type="paragraph" w:customStyle="1" w:styleId="DCSHeading2">
    <w:name w:val="DCS Heading 2"/>
    <w:basedOn w:val="Normal"/>
    <w:qFormat/>
    <w:rsid w:val="002247BF"/>
    <w:pPr>
      <w:spacing w:before="120"/>
    </w:pPr>
    <w:rPr>
      <w:rFonts w:ascii="Open Sans" w:hAnsi="Open Sans" w:cs="Open Sans"/>
      <w:b/>
      <w:sz w:val="28"/>
      <w:szCs w:val="28"/>
    </w:rPr>
  </w:style>
  <w:style w:type="paragraph" w:customStyle="1" w:styleId="DCSHeading2Centered">
    <w:name w:val="DCS Heading 2 Centered"/>
    <w:basedOn w:val="DCSHeading2"/>
    <w:rsid w:val="00CF0490"/>
    <w:pPr>
      <w:jc w:val="center"/>
    </w:pPr>
  </w:style>
  <w:style w:type="paragraph" w:customStyle="1" w:styleId="CheckBoxList">
    <w:name w:val="Check Box List"/>
    <w:basedOn w:val="ListParagraph"/>
    <w:qFormat/>
    <w:rsid w:val="002247BF"/>
    <w:pPr>
      <w:numPr>
        <w:numId w:val="3"/>
      </w:numPr>
      <w:spacing w:after="0" w:line="276" w:lineRule="auto"/>
      <w:contextualSpacing w:val="0"/>
    </w:pPr>
    <w:rPr>
      <w:rFonts w:ascii="Open Sans" w:hAnsi="Open Sans" w:cs="Open Sans"/>
    </w:rPr>
  </w:style>
  <w:style w:type="paragraph" w:customStyle="1" w:styleId="AnnotatedAgenda">
    <w:name w:val="Annotated Agenda"/>
    <w:basedOn w:val="Normal"/>
    <w:rsid w:val="00CF0490"/>
    <w:pPr>
      <w:spacing w:after="0" w:line="240" w:lineRule="auto"/>
    </w:pPr>
    <w:rPr>
      <w:rFonts w:ascii="Open Sans" w:hAnsi="Open Sans" w:cs="Open Sans"/>
      <w:b/>
      <w:szCs w:val="20"/>
    </w:rPr>
  </w:style>
  <w:style w:type="paragraph" w:customStyle="1" w:styleId="AnnotatedAgendaBullets">
    <w:name w:val="Annotated Agenda Bullets"/>
    <w:basedOn w:val="AnnotatedAgenda"/>
    <w:qFormat/>
    <w:rsid w:val="00DE1BE7"/>
    <w:pPr>
      <w:numPr>
        <w:numId w:val="4"/>
      </w:numPr>
      <w:ind w:left="144" w:hanging="144"/>
    </w:pPr>
    <w:rPr>
      <w:b w:val="0"/>
      <w:color w:val="000000" w:themeColor="text1"/>
      <w:sz w:val="20"/>
      <w:szCs w:val="36"/>
    </w:rPr>
  </w:style>
  <w:style w:type="paragraph" w:customStyle="1" w:styleId="TrainerNoteHeading">
    <w:name w:val="Trainer Note Heading"/>
    <w:basedOn w:val="Bullet2"/>
    <w:qFormat/>
    <w:rsid w:val="00CF0490"/>
    <w:pPr>
      <w:numPr>
        <w:ilvl w:val="0"/>
        <w:numId w:val="0"/>
      </w:numPr>
      <w:spacing w:after="240"/>
      <w:ind w:left="720"/>
    </w:pPr>
    <w:rPr>
      <w:b/>
      <w:i/>
    </w:rPr>
  </w:style>
  <w:style w:type="paragraph" w:customStyle="1" w:styleId="Bullit1">
    <w:name w:val="Bullit 1"/>
    <w:basedOn w:val="ListParagraph"/>
    <w:link w:val="Bullit1Char"/>
    <w:rsid w:val="000A6D5E"/>
    <w:pPr>
      <w:tabs>
        <w:tab w:val="num" w:pos="360"/>
      </w:tabs>
      <w:spacing w:after="160" w:line="276" w:lineRule="auto"/>
      <w:contextualSpacing w:val="0"/>
    </w:pPr>
    <w:rPr>
      <w:rFonts w:ascii="Open Sans" w:hAnsi="Open Sans" w:cs="Open Sans"/>
      <w:color w:val="000000" w:themeColor="text1"/>
      <w:szCs w:val="44"/>
    </w:rPr>
  </w:style>
  <w:style w:type="paragraph" w:customStyle="1" w:styleId="ObjectivesBullet">
    <w:name w:val="Objectives Bullet"/>
    <w:basedOn w:val="ListParagraph"/>
    <w:link w:val="ObjectivesBulletChar"/>
    <w:qFormat/>
    <w:rsid w:val="00074F25"/>
    <w:pPr>
      <w:numPr>
        <w:numId w:val="1"/>
      </w:numPr>
      <w:spacing w:after="0" w:line="276" w:lineRule="auto"/>
      <w:contextualSpacing w:val="0"/>
    </w:pPr>
    <w:rPr>
      <w:rFonts w:ascii="Open Sans" w:hAnsi="Open Sans" w:cs="Open Sans"/>
      <w:szCs w:val="44"/>
    </w:rPr>
  </w:style>
  <w:style w:type="paragraph" w:customStyle="1" w:styleId="Bullet3DCS">
    <w:name w:val="Bullet 3 DCS"/>
    <w:basedOn w:val="Bullet1DCS"/>
    <w:link w:val="Bullet3DCSChar"/>
    <w:qFormat/>
    <w:rsid w:val="00074F25"/>
    <w:pPr>
      <w:numPr>
        <w:ilvl w:val="2"/>
      </w:numPr>
      <w:spacing w:before="120" w:after="120"/>
    </w:pPr>
  </w:style>
  <w:style w:type="character" w:customStyle="1" w:styleId="ObjectivesBulletChar">
    <w:name w:val="Objectives Bullet Char"/>
    <w:basedOn w:val="ListParagraphChar"/>
    <w:link w:val="ObjectivesBullet"/>
    <w:rsid w:val="00074F25"/>
    <w:rPr>
      <w:rFonts w:ascii="Open Sans" w:hAnsi="Open Sans" w:cs="Open Sans"/>
      <w:szCs w:val="44"/>
    </w:rPr>
  </w:style>
  <w:style w:type="character" w:customStyle="1" w:styleId="Bullit1Char">
    <w:name w:val="Bullit 1 Char"/>
    <w:basedOn w:val="ListParagraphChar"/>
    <w:link w:val="Bullit1"/>
    <w:rsid w:val="00074F25"/>
    <w:rPr>
      <w:rFonts w:ascii="Open Sans" w:hAnsi="Open Sans" w:cs="Open Sans"/>
      <w:color w:val="000000" w:themeColor="text1"/>
      <w:szCs w:val="44"/>
    </w:rPr>
  </w:style>
  <w:style w:type="character" w:customStyle="1" w:styleId="Bullet1DCSChar">
    <w:name w:val="Bullet 1 DCS Char"/>
    <w:basedOn w:val="Bullit1Char"/>
    <w:link w:val="Bullet1DCS"/>
    <w:rsid w:val="00074F25"/>
    <w:rPr>
      <w:rFonts w:ascii="Open Sans" w:hAnsi="Open Sans" w:cs="Open Sans"/>
      <w:bCs/>
      <w:color w:val="000000" w:themeColor="text1"/>
      <w:szCs w:val="44"/>
    </w:rPr>
  </w:style>
  <w:style w:type="character" w:customStyle="1" w:styleId="Bullet3DCSChar">
    <w:name w:val="Bullet 3 DCS Char"/>
    <w:basedOn w:val="Bullet1DCSChar"/>
    <w:link w:val="Bullet3DCS"/>
    <w:rsid w:val="00074F25"/>
    <w:rPr>
      <w:rFonts w:ascii="Open Sans" w:hAnsi="Open Sans" w:cs="Open Sans"/>
      <w:bCs/>
      <w:color w:val="000000" w:themeColor="text1"/>
      <w:szCs w:val="44"/>
    </w:rPr>
  </w:style>
  <w:style w:type="character" w:styleId="UnresolvedMention">
    <w:name w:val="Unresolved Mention"/>
    <w:basedOn w:val="DefaultParagraphFont"/>
    <w:uiPriority w:val="99"/>
    <w:semiHidden/>
    <w:unhideWhenUsed/>
    <w:rsid w:val="00B112B8"/>
    <w:rPr>
      <w:color w:val="605E5C"/>
      <w:shd w:val="clear" w:color="auto" w:fill="E1DFDD"/>
    </w:rPr>
  </w:style>
  <w:style w:type="paragraph" w:customStyle="1" w:styleId="xxmsonormal">
    <w:name w:val="x_xmsonormal"/>
    <w:basedOn w:val="Normal"/>
    <w:rsid w:val="00B112B8"/>
    <w:pPr>
      <w:spacing w:before="100" w:beforeAutospacing="1" w:after="100" w:afterAutospacing="1" w:line="240" w:lineRule="auto"/>
    </w:pPr>
    <w:rPr>
      <w:rFonts w:ascii="Times New Roman" w:eastAsia="Times New Roman" w:hAnsi="Times New Roman" w:cs="Times New Roman"/>
    </w:rPr>
  </w:style>
  <w:style w:type="paragraph" w:customStyle="1" w:styleId="Default">
    <w:name w:val="Default"/>
    <w:rsid w:val="00B112B8"/>
    <w:pPr>
      <w:autoSpaceDE w:val="0"/>
      <w:autoSpaceDN w:val="0"/>
      <w:adjustRightInd w:val="0"/>
      <w:spacing w:after="0" w:line="240" w:lineRule="auto"/>
    </w:pPr>
    <w:rPr>
      <w:rFonts w:ascii="Open Sans" w:hAnsi="Open Sans" w:cs="Open Sans"/>
      <w:color w:val="000000"/>
    </w:rPr>
  </w:style>
  <w:style w:type="paragraph" w:customStyle="1" w:styleId="BulletLevel1">
    <w:name w:val="Bullet Level 1"/>
    <w:basedOn w:val="ListParagraph"/>
    <w:link w:val="BulletLevel1Char"/>
    <w:qFormat/>
    <w:rsid w:val="00B112B8"/>
    <w:pPr>
      <w:numPr>
        <w:numId w:val="45"/>
      </w:numPr>
      <w:spacing w:after="120" w:line="276" w:lineRule="auto"/>
      <w:contextualSpacing w:val="0"/>
    </w:pPr>
    <w:rPr>
      <w:rFonts w:ascii="Open Sans" w:hAnsi="Open Sans" w:cs="Open Sans"/>
      <w:bCs/>
      <w:szCs w:val="21"/>
    </w:rPr>
  </w:style>
  <w:style w:type="character" w:customStyle="1" w:styleId="BulletLevel1Char">
    <w:name w:val="Bullet Level 1 Char"/>
    <w:basedOn w:val="DefaultParagraphFont"/>
    <w:link w:val="BulletLevel1"/>
    <w:rsid w:val="00B112B8"/>
    <w:rPr>
      <w:rFonts w:ascii="Open Sans" w:hAnsi="Open Sans" w:cs="Open Sans"/>
      <w:bCs/>
      <w:szCs w:val="21"/>
    </w:rPr>
  </w:style>
  <w:style w:type="paragraph" w:customStyle="1" w:styleId="BulletLevel2">
    <w:name w:val="Bullet Level 2"/>
    <w:basedOn w:val="BulletLevel1"/>
    <w:link w:val="BulletLevel2Char"/>
    <w:qFormat/>
    <w:rsid w:val="00B112B8"/>
    <w:pPr>
      <w:numPr>
        <w:numId w:val="46"/>
      </w:numPr>
      <w:ind w:left="810"/>
    </w:pPr>
  </w:style>
  <w:style w:type="character" w:customStyle="1" w:styleId="BulletLevel2Char">
    <w:name w:val="Bullet Level 2 Char"/>
    <w:basedOn w:val="BulletLevel1Char"/>
    <w:link w:val="BulletLevel2"/>
    <w:rsid w:val="00B112B8"/>
    <w:rPr>
      <w:rFonts w:ascii="Open Sans" w:hAnsi="Open Sans" w:cs="Open Sans"/>
      <w:bCs/>
      <w:szCs w:val="21"/>
    </w:rPr>
  </w:style>
  <w:style w:type="paragraph" w:customStyle="1" w:styleId="xmsonormal">
    <w:name w:val="x_msonormal"/>
    <w:basedOn w:val="Normal"/>
    <w:rsid w:val="00B112B8"/>
    <w:pPr>
      <w:spacing w:before="100" w:beforeAutospacing="1" w:after="100" w:afterAutospacing="1" w:line="240" w:lineRule="auto"/>
    </w:pPr>
    <w:rPr>
      <w:rFonts w:ascii="Times New Roman" w:eastAsia="Times New Roman" w:hAnsi="Times New Roman" w:cs="Times New Roman"/>
    </w:rPr>
  </w:style>
  <w:style w:type="paragraph" w:customStyle="1" w:styleId="xmsolistparagraph">
    <w:name w:val="x_msolistparagraph"/>
    <w:basedOn w:val="Normal"/>
    <w:rsid w:val="00B112B8"/>
    <w:pPr>
      <w:spacing w:before="100" w:beforeAutospacing="1" w:after="100" w:afterAutospacing="1"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8018">
      <w:bodyDiv w:val="1"/>
      <w:marLeft w:val="0"/>
      <w:marRight w:val="0"/>
      <w:marTop w:val="0"/>
      <w:marBottom w:val="0"/>
      <w:divBdr>
        <w:top w:val="none" w:sz="0" w:space="0" w:color="auto"/>
        <w:left w:val="none" w:sz="0" w:space="0" w:color="auto"/>
        <w:bottom w:val="none" w:sz="0" w:space="0" w:color="auto"/>
        <w:right w:val="none" w:sz="0" w:space="0" w:color="auto"/>
      </w:divBdr>
    </w:div>
    <w:div w:id="126433511">
      <w:bodyDiv w:val="1"/>
      <w:marLeft w:val="0"/>
      <w:marRight w:val="0"/>
      <w:marTop w:val="0"/>
      <w:marBottom w:val="0"/>
      <w:divBdr>
        <w:top w:val="none" w:sz="0" w:space="0" w:color="auto"/>
        <w:left w:val="none" w:sz="0" w:space="0" w:color="auto"/>
        <w:bottom w:val="none" w:sz="0" w:space="0" w:color="auto"/>
        <w:right w:val="none" w:sz="0" w:space="0" w:color="auto"/>
      </w:divBdr>
    </w:div>
    <w:div w:id="199174266">
      <w:bodyDiv w:val="1"/>
      <w:marLeft w:val="0"/>
      <w:marRight w:val="0"/>
      <w:marTop w:val="0"/>
      <w:marBottom w:val="0"/>
      <w:divBdr>
        <w:top w:val="none" w:sz="0" w:space="0" w:color="auto"/>
        <w:left w:val="none" w:sz="0" w:space="0" w:color="auto"/>
        <w:bottom w:val="none" w:sz="0" w:space="0" w:color="auto"/>
        <w:right w:val="none" w:sz="0" w:space="0" w:color="auto"/>
      </w:divBdr>
    </w:div>
    <w:div w:id="226038094">
      <w:bodyDiv w:val="1"/>
      <w:marLeft w:val="0"/>
      <w:marRight w:val="0"/>
      <w:marTop w:val="0"/>
      <w:marBottom w:val="0"/>
      <w:divBdr>
        <w:top w:val="none" w:sz="0" w:space="0" w:color="auto"/>
        <w:left w:val="none" w:sz="0" w:space="0" w:color="auto"/>
        <w:bottom w:val="none" w:sz="0" w:space="0" w:color="auto"/>
        <w:right w:val="none" w:sz="0" w:space="0" w:color="auto"/>
      </w:divBdr>
    </w:div>
    <w:div w:id="254049944">
      <w:bodyDiv w:val="1"/>
      <w:marLeft w:val="0"/>
      <w:marRight w:val="0"/>
      <w:marTop w:val="0"/>
      <w:marBottom w:val="0"/>
      <w:divBdr>
        <w:top w:val="none" w:sz="0" w:space="0" w:color="auto"/>
        <w:left w:val="none" w:sz="0" w:space="0" w:color="auto"/>
        <w:bottom w:val="none" w:sz="0" w:space="0" w:color="auto"/>
        <w:right w:val="none" w:sz="0" w:space="0" w:color="auto"/>
      </w:divBdr>
      <w:divsChild>
        <w:div w:id="795754674">
          <w:marLeft w:val="547"/>
          <w:marRight w:val="0"/>
          <w:marTop w:val="134"/>
          <w:marBottom w:val="120"/>
          <w:divBdr>
            <w:top w:val="none" w:sz="0" w:space="0" w:color="auto"/>
            <w:left w:val="none" w:sz="0" w:space="0" w:color="auto"/>
            <w:bottom w:val="none" w:sz="0" w:space="0" w:color="auto"/>
            <w:right w:val="none" w:sz="0" w:space="0" w:color="auto"/>
          </w:divBdr>
        </w:div>
        <w:div w:id="888538486">
          <w:marLeft w:val="547"/>
          <w:marRight w:val="0"/>
          <w:marTop w:val="134"/>
          <w:marBottom w:val="120"/>
          <w:divBdr>
            <w:top w:val="none" w:sz="0" w:space="0" w:color="auto"/>
            <w:left w:val="none" w:sz="0" w:space="0" w:color="auto"/>
            <w:bottom w:val="none" w:sz="0" w:space="0" w:color="auto"/>
            <w:right w:val="none" w:sz="0" w:space="0" w:color="auto"/>
          </w:divBdr>
        </w:div>
        <w:div w:id="1663852588">
          <w:marLeft w:val="547"/>
          <w:marRight w:val="0"/>
          <w:marTop w:val="134"/>
          <w:marBottom w:val="120"/>
          <w:divBdr>
            <w:top w:val="none" w:sz="0" w:space="0" w:color="auto"/>
            <w:left w:val="none" w:sz="0" w:space="0" w:color="auto"/>
            <w:bottom w:val="none" w:sz="0" w:space="0" w:color="auto"/>
            <w:right w:val="none" w:sz="0" w:space="0" w:color="auto"/>
          </w:divBdr>
        </w:div>
      </w:divsChild>
    </w:div>
    <w:div w:id="344480399">
      <w:bodyDiv w:val="1"/>
      <w:marLeft w:val="0"/>
      <w:marRight w:val="0"/>
      <w:marTop w:val="0"/>
      <w:marBottom w:val="0"/>
      <w:divBdr>
        <w:top w:val="none" w:sz="0" w:space="0" w:color="auto"/>
        <w:left w:val="none" w:sz="0" w:space="0" w:color="auto"/>
        <w:bottom w:val="none" w:sz="0" w:space="0" w:color="auto"/>
        <w:right w:val="none" w:sz="0" w:space="0" w:color="auto"/>
      </w:divBdr>
      <w:divsChild>
        <w:div w:id="902176082">
          <w:marLeft w:val="547"/>
          <w:marRight w:val="0"/>
          <w:marTop w:val="106"/>
          <w:marBottom w:val="120"/>
          <w:divBdr>
            <w:top w:val="none" w:sz="0" w:space="0" w:color="auto"/>
            <w:left w:val="none" w:sz="0" w:space="0" w:color="auto"/>
            <w:bottom w:val="none" w:sz="0" w:space="0" w:color="auto"/>
            <w:right w:val="none" w:sz="0" w:space="0" w:color="auto"/>
          </w:divBdr>
        </w:div>
        <w:div w:id="1225414759">
          <w:marLeft w:val="547"/>
          <w:marRight w:val="0"/>
          <w:marTop w:val="106"/>
          <w:marBottom w:val="120"/>
          <w:divBdr>
            <w:top w:val="none" w:sz="0" w:space="0" w:color="auto"/>
            <w:left w:val="none" w:sz="0" w:space="0" w:color="auto"/>
            <w:bottom w:val="none" w:sz="0" w:space="0" w:color="auto"/>
            <w:right w:val="none" w:sz="0" w:space="0" w:color="auto"/>
          </w:divBdr>
        </w:div>
        <w:div w:id="1970554725">
          <w:marLeft w:val="547"/>
          <w:marRight w:val="0"/>
          <w:marTop w:val="106"/>
          <w:marBottom w:val="120"/>
          <w:divBdr>
            <w:top w:val="none" w:sz="0" w:space="0" w:color="auto"/>
            <w:left w:val="none" w:sz="0" w:space="0" w:color="auto"/>
            <w:bottom w:val="none" w:sz="0" w:space="0" w:color="auto"/>
            <w:right w:val="none" w:sz="0" w:space="0" w:color="auto"/>
          </w:divBdr>
        </w:div>
      </w:divsChild>
    </w:div>
    <w:div w:id="393940253">
      <w:bodyDiv w:val="1"/>
      <w:marLeft w:val="0"/>
      <w:marRight w:val="0"/>
      <w:marTop w:val="0"/>
      <w:marBottom w:val="0"/>
      <w:divBdr>
        <w:top w:val="none" w:sz="0" w:space="0" w:color="auto"/>
        <w:left w:val="none" w:sz="0" w:space="0" w:color="auto"/>
        <w:bottom w:val="none" w:sz="0" w:space="0" w:color="auto"/>
        <w:right w:val="none" w:sz="0" w:space="0" w:color="auto"/>
      </w:divBdr>
    </w:div>
    <w:div w:id="471096680">
      <w:bodyDiv w:val="1"/>
      <w:marLeft w:val="0"/>
      <w:marRight w:val="0"/>
      <w:marTop w:val="0"/>
      <w:marBottom w:val="0"/>
      <w:divBdr>
        <w:top w:val="none" w:sz="0" w:space="0" w:color="auto"/>
        <w:left w:val="none" w:sz="0" w:space="0" w:color="auto"/>
        <w:bottom w:val="none" w:sz="0" w:space="0" w:color="auto"/>
        <w:right w:val="none" w:sz="0" w:space="0" w:color="auto"/>
      </w:divBdr>
      <w:divsChild>
        <w:div w:id="206720837">
          <w:marLeft w:val="547"/>
          <w:marRight w:val="0"/>
          <w:marTop w:val="106"/>
          <w:marBottom w:val="120"/>
          <w:divBdr>
            <w:top w:val="none" w:sz="0" w:space="0" w:color="auto"/>
            <w:left w:val="none" w:sz="0" w:space="0" w:color="auto"/>
            <w:bottom w:val="none" w:sz="0" w:space="0" w:color="auto"/>
            <w:right w:val="none" w:sz="0" w:space="0" w:color="auto"/>
          </w:divBdr>
        </w:div>
        <w:div w:id="630094307">
          <w:marLeft w:val="547"/>
          <w:marRight w:val="0"/>
          <w:marTop w:val="106"/>
          <w:marBottom w:val="120"/>
          <w:divBdr>
            <w:top w:val="none" w:sz="0" w:space="0" w:color="auto"/>
            <w:left w:val="none" w:sz="0" w:space="0" w:color="auto"/>
            <w:bottom w:val="none" w:sz="0" w:space="0" w:color="auto"/>
            <w:right w:val="none" w:sz="0" w:space="0" w:color="auto"/>
          </w:divBdr>
        </w:div>
        <w:div w:id="690565708">
          <w:marLeft w:val="547"/>
          <w:marRight w:val="0"/>
          <w:marTop w:val="106"/>
          <w:marBottom w:val="120"/>
          <w:divBdr>
            <w:top w:val="none" w:sz="0" w:space="0" w:color="auto"/>
            <w:left w:val="none" w:sz="0" w:space="0" w:color="auto"/>
            <w:bottom w:val="none" w:sz="0" w:space="0" w:color="auto"/>
            <w:right w:val="none" w:sz="0" w:space="0" w:color="auto"/>
          </w:divBdr>
        </w:div>
      </w:divsChild>
    </w:div>
    <w:div w:id="584144368">
      <w:bodyDiv w:val="1"/>
      <w:marLeft w:val="0"/>
      <w:marRight w:val="0"/>
      <w:marTop w:val="0"/>
      <w:marBottom w:val="0"/>
      <w:divBdr>
        <w:top w:val="none" w:sz="0" w:space="0" w:color="auto"/>
        <w:left w:val="none" w:sz="0" w:space="0" w:color="auto"/>
        <w:bottom w:val="none" w:sz="0" w:space="0" w:color="auto"/>
        <w:right w:val="none" w:sz="0" w:space="0" w:color="auto"/>
      </w:divBdr>
    </w:div>
    <w:div w:id="599291711">
      <w:bodyDiv w:val="1"/>
      <w:marLeft w:val="0"/>
      <w:marRight w:val="0"/>
      <w:marTop w:val="0"/>
      <w:marBottom w:val="0"/>
      <w:divBdr>
        <w:top w:val="none" w:sz="0" w:space="0" w:color="auto"/>
        <w:left w:val="none" w:sz="0" w:space="0" w:color="auto"/>
        <w:bottom w:val="none" w:sz="0" w:space="0" w:color="auto"/>
        <w:right w:val="none" w:sz="0" w:space="0" w:color="auto"/>
      </w:divBdr>
      <w:divsChild>
        <w:div w:id="566107187">
          <w:marLeft w:val="547"/>
          <w:marRight w:val="0"/>
          <w:marTop w:val="0"/>
          <w:marBottom w:val="240"/>
          <w:divBdr>
            <w:top w:val="none" w:sz="0" w:space="0" w:color="auto"/>
            <w:left w:val="none" w:sz="0" w:space="0" w:color="auto"/>
            <w:bottom w:val="none" w:sz="0" w:space="0" w:color="auto"/>
            <w:right w:val="none" w:sz="0" w:space="0" w:color="auto"/>
          </w:divBdr>
        </w:div>
        <w:div w:id="820196897">
          <w:marLeft w:val="547"/>
          <w:marRight w:val="0"/>
          <w:marTop w:val="0"/>
          <w:marBottom w:val="240"/>
          <w:divBdr>
            <w:top w:val="none" w:sz="0" w:space="0" w:color="auto"/>
            <w:left w:val="none" w:sz="0" w:space="0" w:color="auto"/>
            <w:bottom w:val="none" w:sz="0" w:space="0" w:color="auto"/>
            <w:right w:val="none" w:sz="0" w:space="0" w:color="auto"/>
          </w:divBdr>
        </w:div>
      </w:divsChild>
    </w:div>
    <w:div w:id="628122450">
      <w:bodyDiv w:val="1"/>
      <w:marLeft w:val="0"/>
      <w:marRight w:val="0"/>
      <w:marTop w:val="0"/>
      <w:marBottom w:val="0"/>
      <w:divBdr>
        <w:top w:val="none" w:sz="0" w:space="0" w:color="auto"/>
        <w:left w:val="none" w:sz="0" w:space="0" w:color="auto"/>
        <w:bottom w:val="none" w:sz="0" w:space="0" w:color="auto"/>
        <w:right w:val="none" w:sz="0" w:space="0" w:color="auto"/>
      </w:divBdr>
      <w:divsChild>
        <w:div w:id="274875848">
          <w:marLeft w:val="0"/>
          <w:marRight w:val="0"/>
          <w:marTop w:val="0"/>
          <w:marBottom w:val="0"/>
          <w:divBdr>
            <w:top w:val="none" w:sz="0" w:space="0" w:color="auto"/>
            <w:left w:val="single" w:sz="2" w:space="15" w:color="999999"/>
            <w:bottom w:val="none" w:sz="0" w:space="0" w:color="auto"/>
            <w:right w:val="none" w:sz="0" w:space="0" w:color="auto"/>
          </w:divBdr>
          <w:divsChild>
            <w:div w:id="209878395">
              <w:marLeft w:val="0"/>
              <w:marRight w:val="0"/>
              <w:marTop w:val="0"/>
              <w:marBottom w:val="0"/>
              <w:divBdr>
                <w:top w:val="none" w:sz="0" w:space="0" w:color="auto"/>
                <w:left w:val="none" w:sz="0" w:space="0" w:color="auto"/>
                <w:bottom w:val="none" w:sz="0" w:space="0" w:color="auto"/>
                <w:right w:val="none" w:sz="0" w:space="0" w:color="auto"/>
              </w:divBdr>
            </w:div>
          </w:divsChild>
        </w:div>
        <w:div w:id="1375498598">
          <w:marLeft w:val="0"/>
          <w:marRight w:val="0"/>
          <w:marTop w:val="0"/>
          <w:marBottom w:val="0"/>
          <w:divBdr>
            <w:top w:val="none" w:sz="0" w:space="0" w:color="auto"/>
            <w:left w:val="single" w:sz="2" w:space="15" w:color="999999"/>
            <w:bottom w:val="none" w:sz="0" w:space="0" w:color="auto"/>
            <w:right w:val="none" w:sz="0" w:space="0" w:color="auto"/>
          </w:divBdr>
          <w:divsChild>
            <w:div w:id="2135516326">
              <w:marLeft w:val="0"/>
              <w:marRight w:val="0"/>
              <w:marTop w:val="0"/>
              <w:marBottom w:val="0"/>
              <w:divBdr>
                <w:top w:val="none" w:sz="0" w:space="0" w:color="auto"/>
                <w:left w:val="none" w:sz="0" w:space="0" w:color="auto"/>
                <w:bottom w:val="none" w:sz="0" w:space="0" w:color="auto"/>
                <w:right w:val="none" w:sz="0" w:space="0" w:color="auto"/>
              </w:divBdr>
            </w:div>
          </w:divsChild>
        </w:div>
        <w:div w:id="1621104039">
          <w:marLeft w:val="0"/>
          <w:marRight w:val="0"/>
          <w:marTop w:val="0"/>
          <w:marBottom w:val="0"/>
          <w:divBdr>
            <w:top w:val="none" w:sz="0" w:space="0" w:color="auto"/>
            <w:left w:val="single" w:sz="2" w:space="15" w:color="999999"/>
            <w:bottom w:val="none" w:sz="0" w:space="0" w:color="auto"/>
            <w:right w:val="none" w:sz="0" w:space="0" w:color="auto"/>
          </w:divBdr>
          <w:divsChild>
            <w:div w:id="2101752014">
              <w:marLeft w:val="0"/>
              <w:marRight w:val="0"/>
              <w:marTop w:val="0"/>
              <w:marBottom w:val="0"/>
              <w:divBdr>
                <w:top w:val="none" w:sz="0" w:space="0" w:color="auto"/>
                <w:left w:val="none" w:sz="0" w:space="0" w:color="auto"/>
                <w:bottom w:val="none" w:sz="0" w:space="0" w:color="auto"/>
                <w:right w:val="none" w:sz="0" w:space="0" w:color="auto"/>
              </w:divBdr>
            </w:div>
          </w:divsChild>
        </w:div>
        <w:div w:id="1912930714">
          <w:marLeft w:val="0"/>
          <w:marRight w:val="0"/>
          <w:marTop w:val="0"/>
          <w:marBottom w:val="0"/>
          <w:divBdr>
            <w:top w:val="none" w:sz="0" w:space="0" w:color="auto"/>
            <w:left w:val="single" w:sz="2" w:space="15" w:color="999999"/>
            <w:bottom w:val="none" w:sz="0" w:space="0" w:color="auto"/>
            <w:right w:val="none" w:sz="0" w:space="0" w:color="auto"/>
          </w:divBdr>
          <w:divsChild>
            <w:div w:id="61174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942568">
      <w:bodyDiv w:val="1"/>
      <w:marLeft w:val="0"/>
      <w:marRight w:val="0"/>
      <w:marTop w:val="0"/>
      <w:marBottom w:val="0"/>
      <w:divBdr>
        <w:top w:val="none" w:sz="0" w:space="0" w:color="auto"/>
        <w:left w:val="none" w:sz="0" w:space="0" w:color="auto"/>
        <w:bottom w:val="none" w:sz="0" w:space="0" w:color="auto"/>
        <w:right w:val="none" w:sz="0" w:space="0" w:color="auto"/>
      </w:divBdr>
    </w:div>
    <w:div w:id="732387895">
      <w:bodyDiv w:val="1"/>
      <w:marLeft w:val="0"/>
      <w:marRight w:val="0"/>
      <w:marTop w:val="0"/>
      <w:marBottom w:val="0"/>
      <w:divBdr>
        <w:top w:val="none" w:sz="0" w:space="0" w:color="auto"/>
        <w:left w:val="none" w:sz="0" w:space="0" w:color="auto"/>
        <w:bottom w:val="none" w:sz="0" w:space="0" w:color="auto"/>
        <w:right w:val="none" w:sz="0" w:space="0" w:color="auto"/>
      </w:divBdr>
      <w:divsChild>
        <w:div w:id="544176278">
          <w:marLeft w:val="0"/>
          <w:marRight w:val="0"/>
          <w:marTop w:val="0"/>
          <w:marBottom w:val="0"/>
          <w:divBdr>
            <w:top w:val="none" w:sz="0" w:space="0" w:color="auto"/>
            <w:left w:val="single" w:sz="2" w:space="15" w:color="999999"/>
            <w:bottom w:val="none" w:sz="0" w:space="0" w:color="auto"/>
            <w:right w:val="none" w:sz="0" w:space="0" w:color="auto"/>
          </w:divBdr>
          <w:divsChild>
            <w:div w:id="1776441027">
              <w:marLeft w:val="0"/>
              <w:marRight w:val="0"/>
              <w:marTop w:val="0"/>
              <w:marBottom w:val="0"/>
              <w:divBdr>
                <w:top w:val="none" w:sz="0" w:space="0" w:color="auto"/>
                <w:left w:val="none" w:sz="0" w:space="0" w:color="auto"/>
                <w:bottom w:val="none" w:sz="0" w:space="0" w:color="auto"/>
                <w:right w:val="none" w:sz="0" w:space="0" w:color="auto"/>
              </w:divBdr>
            </w:div>
          </w:divsChild>
        </w:div>
        <w:div w:id="766584113">
          <w:marLeft w:val="0"/>
          <w:marRight w:val="0"/>
          <w:marTop w:val="0"/>
          <w:marBottom w:val="0"/>
          <w:divBdr>
            <w:top w:val="none" w:sz="0" w:space="0" w:color="auto"/>
            <w:left w:val="single" w:sz="2" w:space="15" w:color="999999"/>
            <w:bottom w:val="none" w:sz="0" w:space="0" w:color="auto"/>
            <w:right w:val="none" w:sz="0" w:space="0" w:color="auto"/>
          </w:divBdr>
          <w:divsChild>
            <w:div w:id="511453832">
              <w:marLeft w:val="0"/>
              <w:marRight w:val="0"/>
              <w:marTop w:val="0"/>
              <w:marBottom w:val="0"/>
              <w:divBdr>
                <w:top w:val="none" w:sz="0" w:space="0" w:color="auto"/>
                <w:left w:val="none" w:sz="0" w:space="0" w:color="auto"/>
                <w:bottom w:val="none" w:sz="0" w:space="0" w:color="auto"/>
                <w:right w:val="none" w:sz="0" w:space="0" w:color="auto"/>
              </w:divBdr>
            </w:div>
          </w:divsChild>
        </w:div>
        <w:div w:id="878854780">
          <w:marLeft w:val="0"/>
          <w:marRight w:val="0"/>
          <w:marTop w:val="0"/>
          <w:marBottom w:val="0"/>
          <w:divBdr>
            <w:top w:val="none" w:sz="0" w:space="0" w:color="auto"/>
            <w:left w:val="single" w:sz="2" w:space="15" w:color="999999"/>
            <w:bottom w:val="none" w:sz="0" w:space="0" w:color="auto"/>
            <w:right w:val="none" w:sz="0" w:space="0" w:color="auto"/>
          </w:divBdr>
          <w:divsChild>
            <w:div w:id="1091005936">
              <w:marLeft w:val="0"/>
              <w:marRight w:val="0"/>
              <w:marTop w:val="0"/>
              <w:marBottom w:val="0"/>
              <w:divBdr>
                <w:top w:val="none" w:sz="0" w:space="0" w:color="auto"/>
                <w:left w:val="none" w:sz="0" w:space="0" w:color="auto"/>
                <w:bottom w:val="none" w:sz="0" w:space="0" w:color="auto"/>
                <w:right w:val="none" w:sz="0" w:space="0" w:color="auto"/>
              </w:divBdr>
            </w:div>
          </w:divsChild>
        </w:div>
        <w:div w:id="1420831841">
          <w:marLeft w:val="0"/>
          <w:marRight w:val="0"/>
          <w:marTop w:val="0"/>
          <w:marBottom w:val="0"/>
          <w:divBdr>
            <w:top w:val="none" w:sz="0" w:space="0" w:color="auto"/>
            <w:left w:val="single" w:sz="2" w:space="15" w:color="999999"/>
            <w:bottom w:val="none" w:sz="0" w:space="0" w:color="auto"/>
            <w:right w:val="none" w:sz="0" w:space="0" w:color="auto"/>
          </w:divBdr>
          <w:divsChild>
            <w:div w:id="1936671050">
              <w:marLeft w:val="0"/>
              <w:marRight w:val="0"/>
              <w:marTop w:val="0"/>
              <w:marBottom w:val="0"/>
              <w:divBdr>
                <w:top w:val="none" w:sz="0" w:space="0" w:color="auto"/>
                <w:left w:val="none" w:sz="0" w:space="0" w:color="auto"/>
                <w:bottom w:val="none" w:sz="0" w:space="0" w:color="auto"/>
                <w:right w:val="none" w:sz="0" w:space="0" w:color="auto"/>
              </w:divBdr>
            </w:div>
          </w:divsChild>
        </w:div>
        <w:div w:id="1596784671">
          <w:marLeft w:val="0"/>
          <w:marRight w:val="0"/>
          <w:marTop w:val="0"/>
          <w:marBottom w:val="0"/>
          <w:divBdr>
            <w:top w:val="none" w:sz="0" w:space="0" w:color="auto"/>
            <w:left w:val="single" w:sz="2" w:space="15" w:color="999999"/>
            <w:bottom w:val="none" w:sz="0" w:space="0" w:color="auto"/>
            <w:right w:val="none" w:sz="0" w:space="0" w:color="auto"/>
          </w:divBdr>
          <w:divsChild>
            <w:div w:id="2075465498">
              <w:marLeft w:val="0"/>
              <w:marRight w:val="0"/>
              <w:marTop w:val="0"/>
              <w:marBottom w:val="0"/>
              <w:divBdr>
                <w:top w:val="none" w:sz="0" w:space="0" w:color="auto"/>
                <w:left w:val="none" w:sz="0" w:space="0" w:color="auto"/>
                <w:bottom w:val="none" w:sz="0" w:space="0" w:color="auto"/>
                <w:right w:val="none" w:sz="0" w:space="0" w:color="auto"/>
              </w:divBdr>
            </w:div>
          </w:divsChild>
        </w:div>
        <w:div w:id="2004162842">
          <w:marLeft w:val="0"/>
          <w:marRight w:val="0"/>
          <w:marTop w:val="0"/>
          <w:marBottom w:val="0"/>
          <w:divBdr>
            <w:top w:val="none" w:sz="0" w:space="0" w:color="auto"/>
            <w:left w:val="single" w:sz="2" w:space="15" w:color="999999"/>
            <w:bottom w:val="none" w:sz="0" w:space="0" w:color="auto"/>
            <w:right w:val="none" w:sz="0" w:space="0" w:color="auto"/>
          </w:divBdr>
          <w:divsChild>
            <w:div w:id="33557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599461">
      <w:bodyDiv w:val="1"/>
      <w:marLeft w:val="0"/>
      <w:marRight w:val="0"/>
      <w:marTop w:val="0"/>
      <w:marBottom w:val="0"/>
      <w:divBdr>
        <w:top w:val="none" w:sz="0" w:space="0" w:color="auto"/>
        <w:left w:val="none" w:sz="0" w:space="0" w:color="auto"/>
        <w:bottom w:val="none" w:sz="0" w:space="0" w:color="auto"/>
        <w:right w:val="none" w:sz="0" w:space="0" w:color="auto"/>
      </w:divBdr>
      <w:divsChild>
        <w:div w:id="594946334">
          <w:marLeft w:val="547"/>
          <w:marRight w:val="0"/>
          <w:marTop w:val="0"/>
          <w:marBottom w:val="240"/>
          <w:divBdr>
            <w:top w:val="none" w:sz="0" w:space="0" w:color="auto"/>
            <w:left w:val="none" w:sz="0" w:space="0" w:color="auto"/>
            <w:bottom w:val="none" w:sz="0" w:space="0" w:color="auto"/>
            <w:right w:val="none" w:sz="0" w:space="0" w:color="auto"/>
          </w:divBdr>
        </w:div>
        <w:div w:id="2143771058">
          <w:marLeft w:val="547"/>
          <w:marRight w:val="0"/>
          <w:marTop w:val="0"/>
          <w:marBottom w:val="240"/>
          <w:divBdr>
            <w:top w:val="none" w:sz="0" w:space="0" w:color="auto"/>
            <w:left w:val="none" w:sz="0" w:space="0" w:color="auto"/>
            <w:bottom w:val="none" w:sz="0" w:space="0" w:color="auto"/>
            <w:right w:val="none" w:sz="0" w:space="0" w:color="auto"/>
          </w:divBdr>
        </w:div>
      </w:divsChild>
    </w:div>
    <w:div w:id="814683891">
      <w:bodyDiv w:val="1"/>
      <w:marLeft w:val="0"/>
      <w:marRight w:val="0"/>
      <w:marTop w:val="0"/>
      <w:marBottom w:val="0"/>
      <w:divBdr>
        <w:top w:val="none" w:sz="0" w:space="0" w:color="auto"/>
        <w:left w:val="none" w:sz="0" w:space="0" w:color="auto"/>
        <w:bottom w:val="none" w:sz="0" w:space="0" w:color="auto"/>
        <w:right w:val="none" w:sz="0" w:space="0" w:color="auto"/>
      </w:divBdr>
    </w:div>
    <w:div w:id="838276439">
      <w:bodyDiv w:val="1"/>
      <w:marLeft w:val="0"/>
      <w:marRight w:val="0"/>
      <w:marTop w:val="0"/>
      <w:marBottom w:val="0"/>
      <w:divBdr>
        <w:top w:val="none" w:sz="0" w:space="0" w:color="auto"/>
        <w:left w:val="none" w:sz="0" w:space="0" w:color="auto"/>
        <w:bottom w:val="none" w:sz="0" w:space="0" w:color="auto"/>
        <w:right w:val="none" w:sz="0" w:space="0" w:color="auto"/>
      </w:divBdr>
      <w:divsChild>
        <w:div w:id="21979052">
          <w:marLeft w:val="547"/>
          <w:marRight w:val="0"/>
          <w:marTop w:val="0"/>
          <w:marBottom w:val="240"/>
          <w:divBdr>
            <w:top w:val="none" w:sz="0" w:space="0" w:color="auto"/>
            <w:left w:val="none" w:sz="0" w:space="0" w:color="auto"/>
            <w:bottom w:val="none" w:sz="0" w:space="0" w:color="auto"/>
            <w:right w:val="none" w:sz="0" w:space="0" w:color="auto"/>
          </w:divBdr>
        </w:div>
        <w:div w:id="670570714">
          <w:marLeft w:val="547"/>
          <w:marRight w:val="0"/>
          <w:marTop w:val="0"/>
          <w:marBottom w:val="240"/>
          <w:divBdr>
            <w:top w:val="none" w:sz="0" w:space="0" w:color="auto"/>
            <w:left w:val="none" w:sz="0" w:space="0" w:color="auto"/>
            <w:bottom w:val="none" w:sz="0" w:space="0" w:color="auto"/>
            <w:right w:val="none" w:sz="0" w:space="0" w:color="auto"/>
          </w:divBdr>
        </w:div>
        <w:div w:id="761336870">
          <w:marLeft w:val="547"/>
          <w:marRight w:val="0"/>
          <w:marTop w:val="0"/>
          <w:marBottom w:val="240"/>
          <w:divBdr>
            <w:top w:val="none" w:sz="0" w:space="0" w:color="auto"/>
            <w:left w:val="none" w:sz="0" w:space="0" w:color="auto"/>
            <w:bottom w:val="none" w:sz="0" w:space="0" w:color="auto"/>
            <w:right w:val="none" w:sz="0" w:space="0" w:color="auto"/>
          </w:divBdr>
        </w:div>
        <w:div w:id="908879951">
          <w:marLeft w:val="547"/>
          <w:marRight w:val="0"/>
          <w:marTop w:val="0"/>
          <w:marBottom w:val="240"/>
          <w:divBdr>
            <w:top w:val="none" w:sz="0" w:space="0" w:color="auto"/>
            <w:left w:val="none" w:sz="0" w:space="0" w:color="auto"/>
            <w:bottom w:val="none" w:sz="0" w:space="0" w:color="auto"/>
            <w:right w:val="none" w:sz="0" w:space="0" w:color="auto"/>
          </w:divBdr>
        </w:div>
        <w:div w:id="1125001699">
          <w:marLeft w:val="547"/>
          <w:marRight w:val="0"/>
          <w:marTop w:val="0"/>
          <w:marBottom w:val="240"/>
          <w:divBdr>
            <w:top w:val="none" w:sz="0" w:space="0" w:color="auto"/>
            <w:left w:val="none" w:sz="0" w:space="0" w:color="auto"/>
            <w:bottom w:val="none" w:sz="0" w:space="0" w:color="auto"/>
            <w:right w:val="none" w:sz="0" w:space="0" w:color="auto"/>
          </w:divBdr>
        </w:div>
        <w:div w:id="2042239176">
          <w:marLeft w:val="547"/>
          <w:marRight w:val="0"/>
          <w:marTop w:val="0"/>
          <w:marBottom w:val="240"/>
          <w:divBdr>
            <w:top w:val="none" w:sz="0" w:space="0" w:color="auto"/>
            <w:left w:val="none" w:sz="0" w:space="0" w:color="auto"/>
            <w:bottom w:val="none" w:sz="0" w:space="0" w:color="auto"/>
            <w:right w:val="none" w:sz="0" w:space="0" w:color="auto"/>
          </w:divBdr>
        </w:div>
      </w:divsChild>
    </w:div>
    <w:div w:id="863708890">
      <w:bodyDiv w:val="1"/>
      <w:marLeft w:val="0"/>
      <w:marRight w:val="0"/>
      <w:marTop w:val="0"/>
      <w:marBottom w:val="0"/>
      <w:divBdr>
        <w:top w:val="none" w:sz="0" w:space="0" w:color="auto"/>
        <w:left w:val="none" w:sz="0" w:space="0" w:color="auto"/>
        <w:bottom w:val="none" w:sz="0" w:space="0" w:color="auto"/>
        <w:right w:val="none" w:sz="0" w:space="0" w:color="auto"/>
      </w:divBdr>
      <w:divsChild>
        <w:div w:id="311250719">
          <w:marLeft w:val="547"/>
          <w:marRight w:val="0"/>
          <w:marTop w:val="0"/>
          <w:marBottom w:val="240"/>
          <w:divBdr>
            <w:top w:val="none" w:sz="0" w:space="0" w:color="auto"/>
            <w:left w:val="none" w:sz="0" w:space="0" w:color="auto"/>
            <w:bottom w:val="none" w:sz="0" w:space="0" w:color="auto"/>
            <w:right w:val="none" w:sz="0" w:space="0" w:color="auto"/>
          </w:divBdr>
        </w:div>
        <w:div w:id="804927906">
          <w:marLeft w:val="547"/>
          <w:marRight w:val="0"/>
          <w:marTop w:val="240"/>
          <w:marBottom w:val="240"/>
          <w:divBdr>
            <w:top w:val="none" w:sz="0" w:space="0" w:color="auto"/>
            <w:left w:val="none" w:sz="0" w:space="0" w:color="auto"/>
            <w:bottom w:val="none" w:sz="0" w:space="0" w:color="auto"/>
            <w:right w:val="none" w:sz="0" w:space="0" w:color="auto"/>
          </w:divBdr>
        </w:div>
        <w:div w:id="924461447">
          <w:marLeft w:val="547"/>
          <w:marRight w:val="0"/>
          <w:marTop w:val="0"/>
          <w:marBottom w:val="240"/>
          <w:divBdr>
            <w:top w:val="none" w:sz="0" w:space="0" w:color="auto"/>
            <w:left w:val="none" w:sz="0" w:space="0" w:color="auto"/>
            <w:bottom w:val="none" w:sz="0" w:space="0" w:color="auto"/>
            <w:right w:val="none" w:sz="0" w:space="0" w:color="auto"/>
          </w:divBdr>
        </w:div>
        <w:div w:id="1270115519">
          <w:marLeft w:val="547"/>
          <w:marRight w:val="0"/>
          <w:marTop w:val="0"/>
          <w:marBottom w:val="240"/>
          <w:divBdr>
            <w:top w:val="none" w:sz="0" w:space="0" w:color="auto"/>
            <w:left w:val="none" w:sz="0" w:space="0" w:color="auto"/>
            <w:bottom w:val="none" w:sz="0" w:space="0" w:color="auto"/>
            <w:right w:val="none" w:sz="0" w:space="0" w:color="auto"/>
          </w:divBdr>
        </w:div>
        <w:div w:id="1420521487">
          <w:marLeft w:val="547"/>
          <w:marRight w:val="0"/>
          <w:marTop w:val="0"/>
          <w:marBottom w:val="240"/>
          <w:divBdr>
            <w:top w:val="none" w:sz="0" w:space="0" w:color="auto"/>
            <w:left w:val="none" w:sz="0" w:space="0" w:color="auto"/>
            <w:bottom w:val="none" w:sz="0" w:space="0" w:color="auto"/>
            <w:right w:val="none" w:sz="0" w:space="0" w:color="auto"/>
          </w:divBdr>
        </w:div>
        <w:div w:id="2071997822">
          <w:marLeft w:val="547"/>
          <w:marRight w:val="0"/>
          <w:marTop w:val="0"/>
          <w:marBottom w:val="240"/>
          <w:divBdr>
            <w:top w:val="none" w:sz="0" w:space="0" w:color="auto"/>
            <w:left w:val="none" w:sz="0" w:space="0" w:color="auto"/>
            <w:bottom w:val="none" w:sz="0" w:space="0" w:color="auto"/>
            <w:right w:val="none" w:sz="0" w:space="0" w:color="auto"/>
          </w:divBdr>
        </w:div>
      </w:divsChild>
    </w:div>
    <w:div w:id="890993627">
      <w:bodyDiv w:val="1"/>
      <w:marLeft w:val="0"/>
      <w:marRight w:val="0"/>
      <w:marTop w:val="0"/>
      <w:marBottom w:val="0"/>
      <w:divBdr>
        <w:top w:val="none" w:sz="0" w:space="0" w:color="auto"/>
        <w:left w:val="none" w:sz="0" w:space="0" w:color="auto"/>
        <w:bottom w:val="none" w:sz="0" w:space="0" w:color="auto"/>
        <w:right w:val="none" w:sz="0" w:space="0" w:color="auto"/>
      </w:divBdr>
      <w:divsChild>
        <w:div w:id="192622247">
          <w:marLeft w:val="547"/>
          <w:marRight w:val="0"/>
          <w:marTop w:val="115"/>
          <w:marBottom w:val="0"/>
          <w:divBdr>
            <w:top w:val="none" w:sz="0" w:space="0" w:color="auto"/>
            <w:left w:val="none" w:sz="0" w:space="0" w:color="auto"/>
            <w:bottom w:val="none" w:sz="0" w:space="0" w:color="auto"/>
            <w:right w:val="none" w:sz="0" w:space="0" w:color="auto"/>
          </w:divBdr>
        </w:div>
        <w:div w:id="443958720">
          <w:marLeft w:val="547"/>
          <w:marRight w:val="0"/>
          <w:marTop w:val="115"/>
          <w:marBottom w:val="0"/>
          <w:divBdr>
            <w:top w:val="none" w:sz="0" w:space="0" w:color="auto"/>
            <w:left w:val="none" w:sz="0" w:space="0" w:color="auto"/>
            <w:bottom w:val="none" w:sz="0" w:space="0" w:color="auto"/>
            <w:right w:val="none" w:sz="0" w:space="0" w:color="auto"/>
          </w:divBdr>
        </w:div>
        <w:div w:id="537860416">
          <w:marLeft w:val="547"/>
          <w:marRight w:val="0"/>
          <w:marTop w:val="115"/>
          <w:marBottom w:val="0"/>
          <w:divBdr>
            <w:top w:val="none" w:sz="0" w:space="0" w:color="auto"/>
            <w:left w:val="none" w:sz="0" w:space="0" w:color="auto"/>
            <w:bottom w:val="none" w:sz="0" w:space="0" w:color="auto"/>
            <w:right w:val="none" w:sz="0" w:space="0" w:color="auto"/>
          </w:divBdr>
        </w:div>
        <w:div w:id="568393764">
          <w:marLeft w:val="547"/>
          <w:marRight w:val="0"/>
          <w:marTop w:val="115"/>
          <w:marBottom w:val="0"/>
          <w:divBdr>
            <w:top w:val="none" w:sz="0" w:space="0" w:color="auto"/>
            <w:left w:val="none" w:sz="0" w:space="0" w:color="auto"/>
            <w:bottom w:val="none" w:sz="0" w:space="0" w:color="auto"/>
            <w:right w:val="none" w:sz="0" w:space="0" w:color="auto"/>
          </w:divBdr>
        </w:div>
        <w:div w:id="985010533">
          <w:marLeft w:val="547"/>
          <w:marRight w:val="0"/>
          <w:marTop w:val="115"/>
          <w:marBottom w:val="0"/>
          <w:divBdr>
            <w:top w:val="none" w:sz="0" w:space="0" w:color="auto"/>
            <w:left w:val="none" w:sz="0" w:space="0" w:color="auto"/>
            <w:bottom w:val="none" w:sz="0" w:space="0" w:color="auto"/>
            <w:right w:val="none" w:sz="0" w:space="0" w:color="auto"/>
          </w:divBdr>
        </w:div>
      </w:divsChild>
    </w:div>
    <w:div w:id="983117116">
      <w:bodyDiv w:val="1"/>
      <w:marLeft w:val="0"/>
      <w:marRight w:val="0"/>
      <w:marTop w:val="0"/>
      <w:marBottom w:val="0"/>
      <w:divBdr>
        <w:top w:val="none" w:sz="0" w:space="0" w:color="auto"/>
        <w:left w:val="none" w:sz="0" w:space="0" w:color="auto"/>
        <w:bottom w:val="none" w:sz="0" w:space="0" w:color="auto"/>
        <w:right w:val="none" w:sz="0" w:space="0" w:color="auto"/>
      </w:divBdr>
      <w:divsChild>
        <w:div w:id="298414880">
          <w:marLeft w:val="547"/>
          <w:marRight w:val="0"/>
          <w:marTop w:val="125"/>
          <w:marBottom w:val="120"/>
          <w:divBdr>
            <w:top w:val="none" w:sz="0" w:space="0" w:color="auto"/>
            <w:left w:val="none" w:sz="0" w:space="0" w:color="auto"/>
            <w:bottom w:val="none" w:sz="0" w:space="0" w:color="auto"/>
            <w:right w:val="none" w:sz="0" w:space="0" w:color="auto"/>
          </w:divBdr>
        </w:div>
        <w:div w:id="644774204">
          <w:marLeft w:val="547"/>
          <w:marRight w:val="0"/>
          <w:marTop w:val="125"/>
          <w:marBottom w:val="120"/>
          <w:divBdr>
            <w:top w:val="none" w:sz="0" w:space="0" w:color="auto"/>
            <w:left w:val="none" w:sz="0" w:space="0" w:color="auto"/>
            <w:bottom w:val="none" w:sz="0" w:space="0" w:color="auto"/>
            <w:right w:val="none" w:sz="0" w:space="0" w:color="auto"/>
          </w:divBdr>
        </w:div>
        <w:div w:id="1544706815">
          <w:marLeft w:val="547"/>
          <w:marRight w:val="0"/>
          <w:marTop w:val="125"/>
          <w:marBottom w:val="120"/>
          <w:divBdr>
            <w:top w:val="none" w:sz="0" w:space="0" w:color="auto"/>
            <w:left w:val="none" w:sz="0" w:space="0" w:color="auto"/>
            <w:bottom w:val="none" w:sz="0" w:space="0" w:color="auto"/>
            <w:right w:val="none" w:sz="0" w:space="0" w:color="auto"/>
          </w:divBdr>
        </w:div>
        <w:div w:id="1580629209">
          <w:marLeft w:val="547"/>
          <w:marRight w:val="0"/>
          <w:marTop w:val="125"/>
          <w:marBottom w:val="120"/>
          <w:divBdr>
            <w:top w:val="none" w:sz="0" w:space="0" w:color="auto"/>
            <w:left w:val="none" w:sz="0" w:space="0" w:color="auto"/>
            <w:bottom w:val="none" w:sz="0" w:space="0" w:color="auto"/>
            <w:right w:val="none" w:sz="0" w:space="0" w:color="auto"/>
          </w:divBdr>
        </w:div>
      </w:divsChild>
    </w:div>
    <w:div w:id="1044404062">
      <w:bodyDiv w:val="1"/>
      <w:marLeft w:val="0"/>
      <w:marRight w:val="0"/>
      <w:marTop w:val="0"/>
      <w:marBottom w:val="0"/>
      <w:divBdr>
        <w:top w:val="none" w:sz="0" w:space="0" w:color="auto"/>
        <w:left w:val="none" w:sz="0" w:space="0" w:color="auto"/>
        <w:bottom w:val="none" w:sz="0" w:space="0" w:color="auto"/>
        <w:right w:val="none" w:sz="0" w:space="0" w:color="auto"/>
      </w:divBdr>
      <w:divsChild>
        <w:div w:id="1838303042">
          <w:marLeft w:val="547"/>
          <w:marRight w:val="0"/>
          <w:marTop w:val="115"/>
          <w:marBottom w:val="0"/>
          <w:divBdr>
            <w:top w:val="none" w:sz="0" w:space="0" w:color="auto"/>
            <w:left w:val="none" w:sz="0" w:space="0" w:color="auto"/>
            <w:bottom w:val="none" w:sz="0" w:space="0" w:color="auto"/>
            <w:right w:val="none" w:sz="0" w:space="0" w:color="auto"/>
          </w:divBdr>
        </w:div>
      </w:divsChild>
    </w:div>
    <w:div w:id="1049569156">
      <w:bodyDiv w:val="1"/>
      <w:marLeft w:val="0"/>
      <w:marRight w:val="0"/>
      <w:marTop w:val="0"/>
      <w:marBottom w:val="0"/>
      <w:divBdr>
        <w:top w:val="none" w:sz="0" w:space="0" w:color="auto"/>
        <w:left w:val="none" w:sz="0" w:space="0" w:color="auto"/>
        <w:bottom w:val="none" w:sz="0" w:space="0" w:color="auto"/>
        <w:right w:val="none" w:sz="0" w:space="0" w:color="auto"/>
      </w:divBdr>
    </w:div>
    <w:div w:id="1053625879">
      <w:bodyDiv w:val="1"/>
      <w:marLeft w:val="0"/>
      <w:marRight w:val="0"/>
      <w:marTop w:val="0"/>
      <w:marBottom w:val="0"/>
      <w:divBdr>
        <w:top w:val="none" w:sz="0" w:space="0" w:color="auto"/>
        <w:left w:val="none" w:sz="0" w:space="0" w:color="auto"/>
        <w:bottom w:val="none" w:sz="0" w:space="0" w:color="auto"/>
        <w:right w:val="none" w:sz="0" w:space="0" w:color="auto"/>
      </w:divBdr>
      <w:divsChild>
        <w:div w:id="1713069654">
          <w:marLeft w:val="547"/>
          <w:marRight w:val="0"/>
          <w:marTop w:val="0"/>
          <w:marBottom w:val="240"/>
          <w:divBdr>
            <w:top w:val="none" w:sz="0" w:space="0" w:color="auto"/>
            <w:left w:val="none" w:sz="0" w:space="0" w:color="auto"/>
            <w:bottom w:val="none" w:sz="0" w:space="0" w:color="auto"/>
            <w:right w:val="none" w:sz="0" w:space="0" w:color="auto"/>
          </w:divBdr>
        </w:div>
        <w:div w:id="2026128260">
          <w:marLeft w:val="547"/>
          <w:marRight w:val="0"/>
          <w:marTop w:val="0"/>
          <w:marBottom w:val="240"/>
          <w:divBdr>
            <w:top w:val="none" w:sz="0" w:space="0" w:color="auto"/>
            <w:left w:val="none" w:sz="0" w:space="0" w:color="auto"/>
            <w:bottom w:val="none" w:sz="0" w:space="0" w:color="auto"/>
            <w:right w:val="none" w:sz="0" w:space="0" w:color="auto"/>
          </w:divBdr>
        </w:div>
      </w:divsChild>
    </w:div>
    <w:div w:id="1058822285">
      <w:bodyDiv w:val="1"/>
      <w:marLeft w:val="0"/>
      <w:marRight w:val="0"/>
      <w:marTop w:val="0"/>
      <w:marBottom w:val="0"/>
      <w:divBdr>
        <w:top w:val="none" w:sz="0" w:space="0" w:color="auto"/>
        <w:left w:val="none" w:sz="0" w:space="0" w:color="auto"/>
        <w:bottom w:val="none" w:sz="0" w:space="0" w:color="auto"/>
        <w:right w:val="none" w:sz="0" w:space="0" w:color="auto"/>
      </w:divBdr>
    </w:div>
    <w:div w:id="1074859459">
      <w:bodyDiv w:val="1"/>
      <w:marLeft w:val="0"/>
      <w:marRight w:val="0"/>
      <w:marTop w:val="0"/>
      <w:marBottom w:val="0"/>
      <w:divBdr>
        <w:top w:val="none" w:sz="0" w:space="0" w:color="auto"/>
        <w:left w:val="none" w:sz="0" w:space="0" w:color="auto"/>
        <w:bottom w:val="none" w:sz="0" w:space="0" w:color="auto"/>
        <w:right w:val="none" w:sz="0" w:space="0" w:color="auto"/>
      </w:divBdr>
      <w:divsChild>
        <w:div w:id="37433200">
          <w:marLeft w:val="547"/>
          <w:marRight w:val="0"/>
          <w:marTop w:val="0"/>
          <w:marBottom w:val="240"/>
          <w:divBdr>
            <w:top w:val="none" w:sz="0" w:space="0" w:color="auto"/>
            <w:left w:val="none" w:sz="0" w:space="0" w:color="auto"/>
            <w:bottom w:val="none" w:sz="0" w:space="0" w:color="auto"/>
            <w:right w:val="none" w:sz="0" w:space="0" w:color="auto"/>
          </w:divBdr>
        </w:div>
        <w:div w:id="98457731">
          <w:marLeft w:val="547"/>
          <w:marRight w:val="0"/>
          <w:marTop w:val="0"/>
          <w:marBottom w:val="240"/>
          <w:divBdr>
            <w:top w:val="none" w:sz="0" w:space="0" w:color="auto"/>
            <w:left w:val="none" w:sz="0" w:space="0" w:color="auto"/>
            <w:bottom w:val="none" w:sz="0" w:space="0" w:color="auto"/>
            <w:right w:val="none" w:sz="0" w:space="0" w:color="auto"/>
          </w:divBdr>
        </w:div>
        <w:div w:id="256600733">
          <w:marLeft w:val="547"/>
          <w:marRight w:val="0"/>
          <w:marTop w:val="0"/>
          <w:marBottom w:val="240"/>
          <w:divBdr>
            <w:top w:val="none" w:sz="0" w:space="0" w:color="auto"/>
            <w:left w:val="none" w:sz="0" w:space="0" w:color="auto"/>
            <w:bottom w:val="none" w:sz="0" w:space="0" w:color="auto"/>
            <w:right w:val="none" w:sz="0" w:space="0" w:color="auto"/>
          </w:divBdr>
        </w:div>
        <w:div w:id="608895445">
          <w:marLeft w:val="547"/>
          <w:marRight w:val="0"/>
          <w:marTop w:val="0"/>
          <w:marBottom w:val="240"/>
          <w:divBdr>
            <w:top w:val="none" w:sz="0" w:space="0" w:color="auto"/>
            <w:left w:val="none" w:sz="0" w:space="0" w:color="auto"/>
            <w:bottom w:val="none" w:sz="0" w:space="0" w:color="auto"/>
            <w:right w:val="none" w:sz="0" w:space="0" w:color="auto"/>
          </w:divBdr>
        </w:div>
        <w:div w:id="1203591325">
          <w:marLeft w:val="547"/>
          <w:marRight w:val="0"/>
          <w:marTop w:val="0"/>
          <w:marBottom w:val="240"/>
          <w:divBdr>
            <w:top w:val="none" w:sz="0" w:space="0" w:color="auto"/>
            <w:left w:val="none" w:sz="0" w:space="0" w:color="auto"/>
            <w:bottom w:val="none" w:sz="0" w:space="0" w:color="auto"/>
            <w:right w:val="none" w:sz="0" w:space="0" w:color="auto"/>
          </w:divBdr>
        </w:div>
        <w:div w:id="1798184253">
          <w:marLeft w:val="547"/>
          <w:marRight w:val="0"/>
          <w:marTop w:val="0"/>
          <w:marBottom w:val="240"/>
          <w:divBdr>
            <w:top w:val="none" w:sz="0" w:space="0" w:color="auto"/>
            <w:left w:val="none" w:sz="0" w:space="0" w:color="auto"/>
            <w:bottom w:val="none" w:sz="0" w:space="0" w:color="auto"/>
            <w:right w:val="none" w:sz="0" w:space="0" w:color="auto"/>
          </w:divBdr>
        </w:div>
        <w:div w:id="1922055450">
          <w:marLeft w:val="547"/>
          <w:marRight w:val="0"/>
          <w:marTop w:val="0"/>
          <w:marBottom w:val="240"/>
          <w:divBdr>
            <w:top w:val="none" w:sz="0" w:space="0" w:color="auto"/>
            <w:left w:val="none" w:sz="0" w:space="0" w:color="auto"/>
            <w:bottom w:val="none" w:sz="0" w:space="0" w:color="auto"/>
            <w:right w:val="none" w:sz="0" w:space="0" w:color="auto"/>
          </w:divBdr>
        </w:div>
      </w:divsChild>
    </w:div>
    <w:div w:id="1076126241">
      <w:bodyDiv w:val="1"/>
      <w:marLeft w:val="0"/>
      <w:marRight w:val="0"/>
      <w:marTop w:val="0"/>
      <w:marBottom w:val="0"/>
      <w:divBdr>
        <w:top w:val="none" w:sz="0" w:space="0" w:color="auto"/>
        <w:left w:val="none" w:sz="0" w:space="0" w:color="auto"/>
        <w:bottom w:val="none" w:sz="0" w:space="0" w:color="auto"/>
        <w:right w:val="none" w:sz="0" w:space="0" w:color="auto"/>
      </w:divBdr>
    </w:div>
    <w:div w:id="1076977927">
      <w:bodyDiv w:val="1"/>
      <w:marLeft w:val="0"/>
      <w:marRight w:val="0"/>
      <w:marTop w:val="0"/>
      <w:marBottom w:val="0"/>
      <w:divBdr>
        <w:top w:val="none" w:sz="0" w:space="0" w:color="auto"/>
        <w:left w:val="none" w:sz="0" w:space="0" w:color="auto"/>
        <w:bottom w:val="none" w:sz="0" w:space="0" w:color="auto"/>
        <w:right w:val="none" w:sz="0" w:space="0" w:color="auto"/>
      </w:divBdr>
    </w:div>
    <w:div w:id="1124932743">
      <w:bodyDiv w:val="1"/>
      <w:marLeft w:val="0"/>
      <w:marRight w:val="0"/>
      <w:marTop w:val="0"/>
      <w:marBottom w:val="0"/>
      <w:divBdr>
        <w:top w:val="none" w:sz="0" w:space="0" w:color="auto"/>
        <w:left w:val="none" w:sz="0" w:space="0" w:color="auto"/>
        <w:bottom w:val="none" w:sz="0" w:space="0" w:color="auto"/>
        <w:right w:val="none" w:sz="0" w:space="0" w:color="auto"/>
      </w:divBdr>
    </w:div>
    <w:div w:id="1133517838">
      <w:bodyDiv w:val="1"/>
      <w:marLeft w:val="0"/>
      <w:marRight w:val="0"/>
      <w:marTop w:val="0"/>
      <w:marBottom w:val="0"/>
      <w:divBdr>
        <w:top w:val="none" w:sz="0" w:space="0" w:color="auto"/>
        <w:left w:val="none" w:sz="0" w:space="0" w:color="auto"/>
        <w:bottom w:val="none" w:sz="0" w:space="0" w:color="auto"/>
        <w:right w:val="none" w:sz="0" w:space="0" w:color="auto"/>
      </w:divBdr>
      <w:divsChild>
        <w:div w:id="609704925">
          <w:marLeft w:val="547"/>
          <w:marRight w:val="0"/>
          <w:marTop w:val="106"/>
          <w:marBottom w:val="120"/>
          <w:divBdr>
            <w:top w:val="none" w:sz="0" w:space="0" w:color="auto"/>
            <w:left w:val="none" w:sz="0" w:space="0" w:color="auto"/>
            <w:bottom w:val="none" w:sz="0" w:space="0" w:color="auto"/>
            <w:right w:val="none" w:sz="0" w:space="0" w:color="auto"/>
          </w:divBdr>
        </w:div>
        <w:div w:id="1353653774">
          <w:marLeft w:val="547"/>
          <w:marRight w:val="0"/>
          <w:marTop w:val="106"/>
          <w:marBottom w:val="120"/>
          <w:divBdr>
            <w:top w:val="none" w:sz="0" w:space="0" w:color="auto"/>
            <w:left w:val="none" w:sz="0" w:space="0" w:color="auto"/>
            <w:bottom w:val="none" w:sz="0" w:space="0" w:color="auto"/>
            <w:right w:val="none" w:sz="0" w:space="0" w:color="auto"/>
          </w:divBdr>
        </w:div>
        <w:div w:id="1473982783">
          <w:marLeft w:val="547"/>
          <w:marRight w:val="0"/>
          <w:marTop w:val="106"/>
          <w:marBottom w:val="120"/>
          <w:divBdr>
            <w:top w:val="none" w:sz="0" w:space="0" w:color="auto"/>
            <w:left w:val="none" w:sz="0" w:space="0" w:color="auto"/>
            <w:bottom w:val="none" w:sz="0" w:space="0" w:color="auto"/>
            <w:right w:val="none" w:sz="0" w:space="0" w:color="auto"/>
          </w:divBdr>
        </w:div>
      </w:divsChild>
    </w:div>
    <w:div w:id="1151100452">
      <w:bodyDiv w:val="1"/>
      <w:marLeft w:val="0"/>
      <w:marRight w:val="0"/>
      <w:marTop w:val="0"/>
      <w:marBottom w:val="0"/>
      <w:divBdr>
        <w:top w:val="none" w:sz="0" w:space="0" w:color="auto"/>
        <w:left w:val="none" w:sz="0" w:space="0" w:color="auto"/>
        <w:bottom w:val="none" w:sz="0" w:space="0" w:color="auto"/>
        <w:right w:val="none" w:sz="0" w:space="0" w:color="auto"/>
      </w:divBdr>
      <w:divsChild>
        <w:div w:id="42413344">
          <w:marLeft w:val="547"/>
          <w:marRight w:val="0"/>
          <w:marTop w:val="0"/>
          <w:marBottom w:val="240"/>
          <w:divBdr>
            <w:top w:val="none" w:sz="0" w:space="0" w:color="auto"/>
            <w:left w:val="none" w:sz="0" w:space="0" w:color="auto"/>
            <w:bottom w:val="none" w:sz="0" w:space="0" w:color="auto"/>
            <w:right w:val="none" w:sz="0" w:space="0" w:color="auto"/>
          </w:divBdr>
        </w:div>
        <w:div w:id="513347365">
          <w:marLeft w:val="547"/>
          <w:marRight w:val="0"/>
          <w:marTop w:val="0"/>
          <w:marBottom w:val="240"/>
          <w:divBdr>
            <w:top w:val="none" w:sz="0" w:space="0" w:color="auto"/>
            <w:left w:val="none" w:sz="0" w:space="0" w:color="auto"/>
            <w:bottom w:val="none" w:sz="0" w:space="0" w:color="auto"/>
            <w:right w:val="none" w:sz="0" w:space="0" w:color="auto"/>
          </w:divBdr>
        </w:div>
        <w:div w:id="673606074">
          <w:marLeft w:val="547"/>
          <w:marRight w:val="0"/>
          <w:marTop w:val="0"/>
          <w:marBottom w:val="240"/>
          <w:divBdr>
            <w:top w:val="none" w:sz="0" w:space="0" w:color="auto"/>
            <w:left w:val="none" w:sz="0" w:space="0" w:color="auto"/>
            <w:bottom w:val="none" w:sz="0" w:space="0" w:color="auto"/>
            <w:right w:val="none" w:sz="0" w:space="0" w:color="auto"/>
          </w:divBdr>
        </w:div>
        <w:div w:id="1056658724">
          <w:marLeft w:val="547"/>
          <w:marRight w:val="0"/>
          <w:marTop w:val="0"/>
          <w:marBottom w:val="240"/>
          <w:divBdr>
            <w:top w:val="none" w:sz="0" w:space="0" w:color="auto"/>
            <w:left w:val="none" w:sz="0" w:space="0" w:color="auto"/>
            <w:bottom w:val="none" w:sz="0" w:space="0" w:color="auto"/>
            <w:right w:val="none" w:sz="0" w:space="0" w:color="auto"/>
          </w:divBdr>
        </w:div>
        <w:div w:id="1126581958">
          <w:marLeft w:val="547"/>
          <w:marRight w:val="0"/>
          <w:marTop w:val="0"/>
          <w:marBottom w:val="240"/>
          <w:divBdr>
            <w:top w:val="none" w:sz="0" w:space="0" w:color="auto"/>
            <w:left w:val="none" w:sz="0" w:space="0" w:color="auto"/>
            <w:bottom w:val="none" w:sz="0" w:space="0" w:color="auto"/>
            <w:right w:val="none" w:sz="0" w:space="0" w:color="auto"/>
          </w:divBdr>
        </w:div>
        <w:div w:id="1650667708">
          <w:marLeft w:val="547"/>
          <w:marRight w:val="0"/>
          <w:marTop w:val="0"/>
          <w:marBottom w:val="240"/>
          <w:divBdr>
            <w:top w:val="none" w:sz="0" w:space="0" w:color="auto"/>
            <w:left w:val="none" w:sz="0" w:space="0" w:color="auto"/>
            <w:bottom w:val="none" w:sz="0" w:space="0" w:color="auto"/>
            <w:right w:val="none" w:sz="0" w:space="0" w:color="auto"/>
          </w:divBdr>
        </w:div>
        <w:div w:id="1937666175">
          <w:marLeft w:val="547"/>
          <w:marRight w:val="0"/>
          <w:marTop w:val="0"/>
          <w:marBottom w:val="240"/>
          <w:divBdr>
            <w:top w:val="none" w:sz="0" w:space="0" w:color="auto"/>
            <w:left w:val="none" w:sz="0" w:space="0" w:color="auto"/>
            <w:bottom w:val="none" w:sz="0" w:space="0" w:color="auto"/>
            <w:right w:val="none" w:sz="0" w:space="0" w:color="auto"/>
          </w:divBdr>
        </w:div>
        <w:div w:id="2113743371">
          <w:marLeft w:val="547"/>
          <w:marRight w:val="0"/>
          <w:marTop w:val="0"/>
          <w:marBottom w:val="240"/>
          <w:divBdr>
            <w:top w:val="none" w:sz="0" w:space="0" w:color="auto"/>
            <w:left w:val="none" w:sz="0" w:space="0" w:color="auto"/>
            <w:bottom w:val="none" w:sz="0" w:space="0" w:color="auto"/>
            <w:right w:val="none" w:sz="0" w:space="0" w:color="auto"/>
          </w:divBdr>
        </w:div>
      </w:divsChild>
    </w:div>
    <w:div w:id="1197161528">
      <w:bodyDiv w:val="1"/>
      <w:marLeft w:val="0"/>
      <w:marRight w:val="0"/>
      <w:marTop w:val="0"/>
      <w:marBottom w:val="0"/>
      <w:divBdr>
        <w:top w:val="none" w:sz="0" w:space="0" w:color="auto"/>
        <w:left w:val="none" w:sz="0" w:space="0" w:color="auto"/>
        <w:bottom w:val="none" w:sz="0" w:space="0" w:color="auto"/>
        <w:right w:val="none" w:sz="0" w:space="0" w:color="auto"/>
      </w:divBdr>
      <w:divsChild>
        <w:div w:id="263927574">
          <w:marLeft w:val="547"/>
          <w:marRight w:val="0"/>
          <w:marTop w:val="0"/>
          <w:marBottom w:val="240"/>
          <w:divBdr>
            <w:top w:val="none" w:sz="0" w:space="0" w:color="auto"/>
            <w:left w:val="none" w:sz="0" w:space="0" w:color="auto"/>
            <w:bottom w:val="none" w:sz="0" w:space="0" w:color="auto"/>
            <w:right w:val="none" w:sz="0" w:space="0" w:color="auto"/>
          </w:divBdr>
        </w:div>
        <w:div w:id="889340367">
          <w:marLeft w:val="547"/>
          <w:marRight w:val="0"/>
          <w:marTop w:val="0"/>
          <w:marBottom w:val="240"/>
          <w:divBdr>
            <w:top w:val="none" w:sz="0" w:space="0" w:color="auto"/>
            <w:left w:val="none" w:sz="0" w:space="0" w:color="auto"/>
            <w:bottom w:val="none" w:sz="0" w:space="0" w:color="auto"/>
            <w:right w:val="none" w:sz="0" w:space="0" w:color="auto"/>
          </w:divBdr>
        </w:div>
        <w:div w:id="1160343895">
          <w:marLeft w:val="547"/>
          <w:marRight w:val="0"/>
          <w:marTop w:val="0"/>
          <w:marBottom w:val="240"/>
          <w:divBdr>
            <w:top w:val="none" w:sz="0" w:space="0" w:color="auto"/>
            <w:left w:val="none" w:sz="0" w:space="0" w:color="auto"/>
            <w:bottom w:val="none" w:sz="0" w:space="0" w:color="auto"/>
            <w:right w:val="none" w:sz="0" w:space="0" w:color="auto"/>
          </w:divBdr>
        </w:div>
        <w:div w:id="1426926898">
          <w:marLeft w:val="547"/>
          <w:marRight w:val="0"/>
          <w:marTop w:val="0"/>
          <w:marBottom w:val="240"/>
          <w:divBdr>
            <w:top w:val="none" w:sz="0" w:space="0" w:color="auto"/>
            <w:left w:val="none" w:sz="0" w:space="0" w:color="auto"/>
            <w:bottom w:val="none" w:sz="0" w:space="0" w:color="auto"/>
            <w:right w:val="none" w:sz="0" w:space="0" w:color="auto"/>
          </w:divBdr>
        </w:div>
        <w:div w:id="1614436514">
          <w:marLeft w:val="547"/>
          <w:marRight w:val="0"/>
          <w:marTop w:val="0"/>
          <w:marBottom w:val="240"/>
          <w:divBdr>
            <w:top w:val="none" w:sz="0" w:space="0" w:color="auto"/>
            <w:left w:val="none" w:sz="0" w:space="0" w:color="auto"/>
            <w:bottom w:val="none" w:sz="0" w:space="0" w:color="auto"/>
            <w:right w:val="none" w:sz="0" w:space="0" w:color="auto"/>
          </w:divBdr>
        </w:div>
        <w:div w:id="1828355313">
          <w:marLeft w:val="547"/>
          <w:marRight w:val="0"/>
          <w:marTop w:val="0"/>
          <w:marBottom w:val="240"/>
          <w:divBdr>
            <w:top w:val="none" w:sz="0" w:space="0" w:color="auto"/>
            <w:left w:val="none" w:sz="0" w:space="0" w:color="auto"/>
            <w:bottom w:val="none" w:sz="0" w:space="0" w:color="auto"/>
            <w:right w:val="none" w:sz="0" w:space="0" w:color="auto"/>
          </w:divBdr>
        </w:div>
        <w:div w:id="2055539922">
          <w:marLeft w:val="547"/>
          <w:marRight w:val="0"/>
          <w:marTop w:val="0"/>
          <w:marBottom w:val="240"/>
          <w:divBdr>
            <w:top w:val="none" w:sz="0" w:space="0" w:color="auto"/>
            <w:left w:val="none" w:sz="0" w:space="0" w:color="auto"/>
            <w:bottom w:val="none" w:sz="0" w:space="0" w:color="auto"/>
            <w:right w:val="none" w:sz="0" w:space="0" w:color="auto"/>
          </w:divBdr>
        </w:div>
      </w:divsChild>
    </w:div>
    <w:div w:id="1225218385">
      <w:bodyDiv w:val="1"/>
      <w:marLeft w:val="0"/>
      <w:marRight w:val="0"/>
      <w:marTop w:val="0"/>
      <w:marBottom w:val="0"/>
      <w:divBdr>
        <w:top w:val="none" w:sz="0" w:space="0" w:color="auto"/>
        <w:left w:val="none" w:sz="0" w:space="0" w:color="auto"/>
        <w:bottom w:val="none" w:sz="0" w:space="0" w:color="auto"/>
        <w:right w:val="none" w:sz="0" w:space="0" w:color="auto"/>
      </w:divBdr>
    </w:div>
    <w:div w:id="1331327143">
      <w:bodyDiv w:val="1"/>
      <w:marLeft w:val="0"/>
      <w:marRight w:val="0"/>
      <w:marTop w:val="0"/>
      <w:marBottom w:val="0"/>
      <w:divBdr>
        <w:top w:val="none" w:sz="0" w:space="0" w:color="auto"/>
        <w:left w:val="none" w:sz="0" w:space="0" w:color="auto"/>
        <w:bottom w:val="none" w:sz="0" w:space="0" w:color="auto"/>
        <w:right w:val="none" w:sz="0" w:space="0" w:color="auto"/>
      </w:divBdr>
      <w:divsChild>
        <w:div w:id="377705089">
          <w:marLeft w:val="547"/>
          <w:marRight w:val="0"/>
          <w:marTop w:val="115"/>
          <w:marBottom w:val="0"/>
          <w:divBdr>
            <w:top w:val="none" w:sz="0" w:space="0" w:color="auto"/>
            <w:left w:val="none" w:sz="0" w:space="0" w:color="auto"/>
            <w:bottom w:val="none" w:sz="0" w:space="0" w:color="auto"/>
            <w:right w:val="none" w:sz="0" w:space="0" w:color="auto"/>
          </w:divBdr>
        </w:div>
        <w:div w:id="542327125">
          <w:marLeft w:val="547"/>
          <w:marRight w:val="0"/>
          <w:marTop w:val="115"/>
          <w:marBottom w:val="0"/>
          <w:divBdr>
            <w:top w:val="none" w:sz="0" w:space="0" w:color="auto"/>
            <w:left w:val="none" w:sz="0" w:space="0" w:color="auto"/>
            <w:bottom w:val="none" w:sz="0" w:space="0" w:color="auto"/>
            <w:right w:val="none" w:sz="0" w:space="0" w:color="auto"/>
          </w:divBdr>
        </w:div>
        <w:div w:id="957377745">
          <w:marLeft w:val="547"/>
          <w:marRight w:val="0"/>
          <w:marTop w:val="115"/>
          <w:marBottom w:val="0"/>
          <w:divBdr>
            <w:top w:val="none" w:sz="0" w:space="0" w:color="auto"/>
            <w:left w:val="none" w:sz="0" w:space="0" w:color="auto"/>
            <w:bottom w:val="none" w:sz="0" w:space="0" w:color="auto"/>
            <w:right w:val="none" w:sz="0" w:space="0" w:color="auto"/>
          </w:divBdr>
        </w:div>
        <w:div w:id="1088773155">
          <w:marLeft w:val="547"/>
          <w:marRight w:val="0"/>
          <w:marTop w:val="115"/>
          <w:marBottom w:val="0"/>
          <w:divBdr>
            <w:top w:val="none" w:sz="0" w:space="0" w:color="auto"/>
            <w:left w:val="none" w:sz="0" w:space="0" w:color="auto"/>
            <w:bottom w:val="none" w:sz="0" w:space="0" w:color="auto"/>
            <w:right w:val="none" w:sz="0" w:space="0" w:color="auto"/>
          </w:divBdr>
        </w:div>
        <w:div w:id="1627007789">
          <w:marLeft w:val="547"/>
          <w:marRight w:val="0"/>
          <w:marTop w:val="115"/>
          <w:marBottom w:val="0"/>
          <w:divBdr>
            <w:top w:val="none" w:sz="0" w:space="0" w:color="auto"/>
            <w:left w:val="none" w:sz="0" w:space="0" w:color="auto"/>
            <w:bottom w:val="none" w:sz="0" w:space="0" w:color="auto"/>
            <w:right w:val="none" w:sz="0" w:space="0" w:color="auto"/>
          </w:divBdr>
        </w:div>
        <w:div w:id="1098404868">
          <w:marLeft w:val="547"/>
          <w:marRight w:val="0"/>
          <w:marTop w:val="115"/>
          <w:marBottom w:val="0"/>
          <w:divBdr>
            <w:top w:val="none" w:sz="0" w:space="0" w:color="auto"/>
            <w:left w:val="none" w:sz="0" w:space="0" w:color="auto"/>
            <w:bottom w:val="none" w:sz="0" w:space="0" w:color="auto"/>
            <w:right w:val="none" w:sz="0" w:space="0" w:color="auto"/>
          </w:divBdr>
        </w:div>
        <w:div w:id="1598321265">
          <w:marLeft w:val="547"/>
          <w:marRight w:val="0"/>
          <w:marTop w:val="115"/>
          <w:marBottom w:val="0"/>
          <w:divBdr>
            <w:top w:val="none" w:sz="0" w:space="0" w:color="auto"/>
            <w:left w:val="none" w:sz="0" w:space="0" w:color="auto"/>
            <w:bottom w:val="none" w:sz="0" w:space="0" w:color="auto"/>
            <w:right w:val="none" w:sz="0" w:space="0" w:color="auto"/>
          </w:divBdr>
        </w:div>
        <w:div w:id="1870873655">
          <w:marLeft w:val="547"/>
          <w:marRight w:val="0"/>
          <w:marTop w:val="115"/>
          <w:marBottom w:val="0"/>
          <w:divBdr>
            <w:top w:val="none" w:sz="0" w:space="0" w:color="auto"/>
            <w:left w:val="none" w:sz="0" w:space="0" w:color="auto"/>
            <w:bottom w:val="none" w:sz="0" w:space="0" w:color="auto"/>
            <w:right w:val="none" w:sz="0" w:space="0" w:color="auto"/>
          </w:divBdr>
        </w:div>
        <w:div w:id="139152254">
          <w:marLeft w:val="547"/>
          <w:marRight w:val="0"/>
          <w:marTop w:val="115"/>
          <w:marBottom w:val="0"/>
          <w:divBdr>
            <w:top w:val="none" w:sz="0" w:space="0" w:color="auto"/>
            <w:left w:val="none" w:sz="0" w:space="0" w:color="auto"/>
            <w:bottom w:val="none" w:sz="0" w:space="0" w:color="auto"/>
            <w:right w:val="none" w:sz="0" w:space="0" w:color="auto"/>
          </w:divBdr>
        </w:div>
        <w:div w:id="1232078066">
          <w:marLeft w:val="547"/>
          <w:marRight w:val="0"/>
          <w:marTop w:val="115"/>
          <w:marBottom w:val="0"/>
          <w:divBdr>
            <w:top w:val="none" w:sz="0" w:space="0" w:color="auto"/>
            <w:left w:val="none" w:sz="0" w:space="0" w:color="auto"/>
            <w:bottom w:val="none" w:sz="0" w:space="0" w:color="auto"/>
            <w:right w:val="none" w:sz="0" w:space="0" w:color="auto"/>
          </w:divBdr>
        </w:div>
      </w:divsChild>
    </w:div>
    <w:div w:id="1333483362">
      <w:bodyDiv w:val="1"/>
      <w:marLeft w:val="0"/>
      <w:marRight w:val="0"/>
      <w:marTop w:val="0"/>
      <w:marBottom w:val="0"/>
      <w:divBdr>
        <w:top w:val="none" w:sz="0" w:space="0" w:color="auto"/>
        <w:left w:val="none" w:sz="0" w:space="0" w:color="auto"/>
        <w:bottom w:val="none" w:sz="0" w:space="0" w:color="auto"/>
        <w:right w:val="none" w:sz="0" w:space="0" w:color="auto"/>
      </w:divBdr>
      <w:divsChild>
        <w:div w:id="703097298">
          <w:marLeft w:val="-108"/>
          <w:marRight w:val="0"/>
          <w:marTop w:val="0"/>
          <w:marBottom w:val="0"/>
          <w:divBdr>
            <w:top w:val="none" w:sz="0" w:space="0" w:color="auto"/>
            <w:left w:val="none" w:sz="0" w:space="0" w:color="auto"/>
            <w:bottom w:val="none" w:sz="0" w:space="0" w:color="auto"/>
            <w:right w:val="none" w:sz="0" w:space="0" w:color="auto"/>
          </w:divBdr>
        </w:div>
      </w:divsChild>
    </w:div>
    <w:div w:id="1336759309">
      <w:bodyDiv w:val="1"/>
      <w:marLeft w:val="0"/>
      <w:marRight w:val="0"/>
      <w:marTop w:val="0"/>
      <w:marBottom w:val="0"/>
      <w:divBdr>
        <w:top w:val="none" w:sz="0" w:space="0" w:color="auto"/>
        <w:left w:val="none" w:sz="0" w:space="0" w:color="auto"/>
        <w:bottom w:val="none" w:sz="0" w:space="0" w:color="auto"/>
        <w:right w:val="none" w:sz="0" w:space="0" w:color="auto"/>
      </w:divBdr>
    </w:div>
    <w:div w:id="1446345668">
      <w:bodyDiv w:val="1"/>
      <w:marLeft w:val="0"/>
      <w:marRight w:val="0"/>
      <w:marTop w:val="0"/>
      <w:marBottom w:val="0"/>
      <w:divBdr>
        <w:top w:val="none" w:sz="0" w:space="0" w:color="auto"/>
        <w:left w:val="none" w:sz="0" w:space="0" w:color="auto"/>
        <w:bottom w:val="none" w:sz="0" w:space="0" w:color="auto"/>
        <w:right w:val="none" w:sz="0" w:space="0" w:color="auto"/>
      </w:divBdr>
      <w:divsChild>
        <w:div w:id="299267462">
          <w:marLeft w:val="547"/>
          <w:marRight w:val="0"/>
          <w:marTop w:val="0"/>
          <w:marBottom w:val="240"/>
          <w:divBdr>
            <w:top w:val="none" w:sz="0" w:space="0" w:color="auto"/>
            <w:left w:val="none" w:sz="0" w:space="0" w:color="auto"/>
            <w:bottom w:val="none" w:sz="0" w:space="0" w:color="auto"/>
            <w:right w:val="none" w:sz="0" w:space="0" w:color="auto"/>
          </w:divBdr>
        </w:div>
        <w:div w:id="472915663">
          <w:marLeft w:val="547"/>
          <w:marRight w:val="0"/>
          <w:marTop w:val="0"/>
          <w:marBottom w:val="240"/>
          <w:divBdr>
            <w:top w:val="none" w:sz="0" w:space="0" w:color="auto"/>
            <w:left w:val="none" w:sz="0" w:space="0" w:color="auto"/>
            <w:bottom w:val="none" w:sz="0" w:space="0" w:color="auto"/>
            <w:right w:val="none" w:sz="0" w:space="0" w:color="auto"/>
          </w:divBdr>
        </w:div>
        <w:div w:id="1293945689">
          <w:marLeft w:val="547"/>
          <w:marRight w:val="0"/>
          <w:marTop w:val="0"/>
          <w:marBottom w:val="240"/>
          <w:divBdr>
            <w:top w:val="none" w:sz="0" w:space="0" w:color="auto"/>
            <w:left w:val="none" w:sz="0" w:space="0" w:color="auto"/>
            <w:bottom w:val="none" w:sz="0" w:space="0" w:color="auto"/>
            <w:right w:val="none" w:sz="0" w:space="0" w:color="auto"/>
          </w:divBdr>
        </w:div>
        <w:div w:id="1491289766">
          <w:marLeft w:val="547"/>
          <w:marRight w:val="0"/>
          <w:marTop w:val="0"/>
          <w:marBottom w:val="240"/>
          <w:divBdr>
            <w:top w:val="none" w:sz="0" w:space="0" w:color="auto"/>
            <w:left w:val="none" w:sz="0" w:space="0" w:color="auto"/>
            <w:bottom w:val="none" w:sz="0" w:space="0" w:color="auto"/>
            <w:right w:val="none" w:sz="0" w:space="0" w:color="auto"/>
          </w:divBdr>
        </w:div>
        <w:div w:id="1759908787">
          <w:marLeft w:val="547"/>
          <w:marRight w:val="0"/>
          <w:marTop w:val="0"/>
          <w:marBottom w:val="240"/>
          <w:divBdr>
            <w:top w:val="none" w:sz="0" w:space="0" w:color="auto"/>
            <w:left w:val="none" w:sz="0" w:space="0" w:color="auto"/>
            <w:bottom w:val="none" w:sz="0" w:space="0" w:color="auto"/>
            <w:right w:val="none" w:sz="0" w:space="0" w:color="auto"/>
          </w:divBdr>
        </w:div>
        <w:div w:id="1837724406">
          <w:marLeft w:val="547"/>
          <w:marRight w:val="0"/>
          <w:marTop w:val="0"/>
          <w:marBottom w:val="240"/>
          <w:divBdr>
            <w:top w:val="none" w:sz="0" w:space="0" w:color="auto"/>
            <w:left w:val="none" w:sz="0" w:space="0" w:color="auto"/>
            <w:bottom w:val="none" w:sz="0" w:space="0" w:color="auto"/>
            <w:right w:val="none" w:sz="0" w:space="0" w:color="auto"/>
          </w:divBdr>
        </w:div>
        <w:div w:id="1900506850">
          <w:marLeft w:val="547"/>
          <w:marRight w:val="0"/>
          <w:marTop w:val="0"/>
          <w:marBottom w:val="240"/>
          <w:divBdr>
            <w:top w:val="none" w:sz="0" w:space="0" w:color="auto"/>
            <w:left w:val="none" w:sz="0" w:space="0" w:color="auto"/>
            <w:bottom w:val="none" w:sz="0" w:space="0" w:color="auto"/>
            <w:right w:val="none" w:sz="0" w:space="0" w:color="auto"/>
          </w:divBdr>
        </w:div>
        <w:div w:id="2081635982">
          <w:marLeft w:val="547"/>
          <w:marRight w:val="0"/>
          <w:marTop w:val="0"/>
          <w:marBottom w:val="240"/>
          <w:divBdr>
            <w:top w:val="none" w:sz="0" w:space="0" w:color="auto"/>
            <w:left w:val="none" w:sz="0" w:space="0" w:color="auto"/>
            <w:bottom w:val="none" w:sz="0" w:space="0" w:color="auto"/>
            <w:right w:val="none" w:sz="0" w:space="0" w:color="auto"/>
          </w:divBdr>
        </w:div>
      </w:divsChild>
    </w:div>
    <w:div w:id="1470781836">
      <w:bodyDiv w:val="1"/>
      <w:marLeft w:val="0"/>
      <w:marRight w:val="0"/>
      <w:marTop w:val="0"/>
      <w:marBottom w:val="0"/>
      <w:divBdr>
        <w:top w:val="none" w:sz="0" w:space="0" w:color="auto"/>
        <w:left w:val="none" w:sz="0" w:space="0" w:color="auto"/>
        <w:bottom w:val="none" w:sz="0" w:space="0" w:color="auto"/>
        <w:right w:val="none" w:sz="0" w:space="0" w:color="auto"/>
      </w:divBdr>
      <w:divsChild>
        <w:div w:id="1289969960">
          <w:marLeft w:val="547"/>
          <w:marRight w:val="0"/>
          <w:marTop w:val="115"/>
          <w:marBottom w:val="240"/>
          <w:divBdr>
            <w:top w:val="none" w:sz="0" w:space="0" w:color="auto"/>
            <w:left w:val="none" w:sz="0" w:space="0" w:color="auto"/>
            <w:bottom w:val="none" w:sz="0" w:space="0" w:color="auto"/>
            <w:right w:val="none" w:sz="0" w:space="0" w:color="auto"/>
          </w:divBdr>
        </w:div>
      </w:divsChild>
    </w:div>
    <w:div w:id="1798914388">
      <w:bodyDiv w:val="1"/>
      <w:marLeft w:val="0"/>
      <w:marRight w:val="0"/>
      <w:marTop w:val="0"/>
      <w:marBottom w:val="0"/>
      <w:divBdr>
        <w:top w:val="none" w:sz="0" w:space="0" w:color="auto"/>
        <w:left w:val="none" w:sz="0" w:space="0" w:color="auto"/>
        <w:bottom w:val="none" w:sz="0" w:space="0" w:color="auto"/>
        <w:right w:val="none" w:sz="0" w:space="0" w:color="auto"/>
      </w:divBdr>
      <w:divsChild>
        <w:div w:id="45615746">
          <w:marLeft w:val="0"/>
          <w:marRight w:val="0"/>
          <w:marTop w:val="0"/>
          <w:marBottom w:val="0"/>
          <w:divBdr>
            <w:top w:val="none" w:sz="0" w:space="0" w:color="auto"/>
            <w:left w:val="single" w:sz="2" w:space="15" w:color="999999"/>
            <w:bottom w:val="none" w:sz="0" w:space="0" w:color="auto"/>
            <w:right w:val="none" w:sz="0" w:space="0" w:color="auto"/>
          </w:divBdr>
          <w:divsChild>
            <w:div w:id="218902108">
              <w:marLeft w:val="0"/>
              <w:marRight w:val="0"/>
              <w:marTop w:val="0"/>
              <w:marBottom w:val="0"/>
              <w:divBdr>
                <w:top w:val="none" w:sz="0" w:space="0" w:color="auto"/>
                <w:left w:val="none" w:sz="0" w:space="0" w:color="auto"/>
                <w:bottom w:val="none" w:sz="0" w:space="0" w:color="auto"/>
                <w:right w:val="none" w:sz="0" w:space="0" w:color="auto"/>
              </w:divBdr>
            </w:div>
          </w:divsChild>
        </w:div>
        <w:div w:id="653604811">
          <w:marLeft w:val="0"/>
          <w:marRight w:val="0"/>
          <w:marTop w:val="0"/>
          <w:marBottom w:val="0"/>
          <w:divBdr>
            <w:top w:val="none" w:sz="0" w:space="0" w:color="auto"/>
            <w:left w:val="single" w:sz="2" w:space="15" w:color="999999"/>
            <w:bottom w:val="none" w:sz="0" w:space="0" w:color="auto"/>
            <w:right w:val="none" w:sz="0" w:space="0" w:color="auto"/>
          </w:divBdr>
          <w:divsChild>
            <w:div w:id="1106195584">
              <w:marLeft w:val="0"/>
              <w:marRight w:val="0"/>
              <w:marTop w:val="0"/>
              <w:marBottom w:val="0"/>
              <w:divBdr>
                <w:top w:val="none" w:sz="0" w:space="0" w:color="auto"/>
                <w:left w:val="none" w:sz="0" w:space="0" w:color="auto"/>
                <w:bottom w:val="none" w:sz="0" w:space="0" w:color="auto"/>
                <w:right w:val="none" w:sz="0" w:space="0" w:color="auto"/>
              </w:divBdr>
            </w:div>
          </w:divsChild>
        </w:div>
        <w:div w:id="1284534970">
          <w:marLeft w:val="0"/>
          <w:marRight w:val="0"/>
          <w:marTop w:val="0"/>
          <w:marBottom w:val="0"/>
          <w:divBdr>
            <w:top w:val="none" w:sz="0" w:space="0" w:color="auto"/>
            <w:left w:val="single" w:sz="2" w:space="15" w:color="999999"/>
            <w:bottom w:val="none" w:sz="0" w:space="0" w:color="auto"/>
            <w:right w:val="none" w:sz="0" w:space="0" w:color="auto"/>
          </w:divBdr>
          <w:divsChild>
            <w:div w:id="2032758423">
              <w:marLeft w:val="0"/>
              <w:marRight w:val="0"/>
              <w:marTop w:val="0"/>
              <w:marBottom w:val="0"/>
              <w:divBdr>
                <w:top w:val="none" w:sz="0" w:space="0" w:color="auto"/>
                <w:left w:val="none" w:sz="0" w:space="0" w:color="auto"/>
                <w:bottom w:val="none" w:sz="0" w:space="0" w:color="auto"/>
                <w:right w:val="none" w:sz="0" w:space="0" w:color="auto"/>
              </w:divBdr>
            </w:div>
          </w:divsChild>
        </w:div>
        <w:div w:id="1378703735">
          <w:marLeft w:val="0"/>
          <w:marRight w:val="0"/>
          <w:marTop w:val="0"/>
          <w:marBottom w:val="0"/>
          <w:divBdr>
            <w:top w:val="none" w:sz="0" w:space="0" w:color="auto"/>
            <w:left w:val="single" w:sz="2" w:space="15" w:color="999999"/>
            <w:bottom w:val="none" w:sz="0" w:space="0" w:color="auto"/>
            <w:right w:val="none" w:sz="0" w:space="0" w:color="auto"/>
          </w:divBdr>
          <w:divsChild>
            <w:div w:id="1108617564">
              <w:marLeft w:val="0"/>
              <w:marRight w:val="0"/>
              <w:marTop w:val="0"/>
              <w:marBottom w:val="0"/>
              <w:divBdr>
                <w:top w:val="none" w:sz="0" w:space="0" w:color="auto"/>
                <w:left w:val="none" w:sz="0" w:space="0" w:color="auto"/>
                <w:bottom w:val="none" w:sz="0" w:space="0" w:color="auto"/>
                <w:right w:val="none" w:sz="0" w:space="0" w:color="auto"/>
              </w:divBdr>
            </w:div>
          </w:divsChild>
        </w:div>
        <w:div w:id="1461997683">
          <w:marLeft w:val="0"/>
          <w:marRight w:val="0"/>
          <w:marTop w:val="0"/>
          <w:marBottom w:val="0"/>
          <w:divBdr>
            <w:top w:val="none" w:sz="0" w:space="0" w:color="auto"/>
            <w:left w:val="single" w:sz="2" w:space="15" w:color="999999"/>
            <w:bottom w:val="none" w:sz="0" w:space="0" w:color="auto"/>
            <w:right w:val="none" w:sz="0" w:space="0" w:color="auto"/>
          </w:divBdr>
          <w:divsChild>
            <w:div w:id="2106488632">
              <w:marLeft w:val="0"/>
              <w:marRight w:val="0"/>
              <w:marTop w:val="0"/>
              <w:marBottom w:val="0"/>
              <w:divBdr>
                <w:top w:val="none" w:sz="0" w:space="0" w:color="auto"/>
                <w:left w:val="none" w:sz="0" w:space="0" w:color="auto"/>
                <w:bottom w:val="none" w:sz="0" w:space="0" w:color="auto"/>
                <w:right w:val="none" w:sz="0" w:space="0" w:color="auto"/>
              </w:divBdr>
            </w:div>
          </w:divsChild>
        </w:div>
        <w:div w:id="1471292237">
          <w:marLeft w:val="0"/>
          <w:marRight w:val="0"/>
          <w:marTop w:val="0"/>
          <w:marBottom w:val="0"/>
          <w:divBdr>
            <w:top w:val="none" w:sz="0" w:space="0" w:color="auto"/>
            <w:left w:val="single" w:sz="2" w:space="15" w:color="999999"/>
            <w:bottom w:val="none" w:sz="0" w:space="0" w:color="auto"/>
            <w:right w:val="none" w:sz="0" w:space="0" w:color="auto"/>
          </w:divBdr>
          <w:divsChild>
            <w:div w:id="43459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45445">
      <w:bodyDiv w:val="1"/>
      <w:marLeft w:val="0"/>
      <w:marRight w:val="0"/>
      <w:marTop w:val="0"/>
      <w:marBottom w:val="0"/>
      <w:divBdr>
        <w:top w:val="none" w:sz="0" w:space="0" w:color="auto"/>
        <w:left w:val="none" w:sz="0" w:space="0" w:color="auto"/>
        <w:bottom w:val="none" w:sz="0" w:space="0" w:color="auto"/>
        <w:right w:val="none" w:sz="0" w:space="0" w:color="auto"/>
      </w:divBdr>
      <w:divsChild>
        <w:div w:id="823934108">
          <w:marLeft w:val="634"/>
          <w:marRight w:val="0"/>
          <w:marTop w:val="115"/>
          <w:marBottom w:val="120"/>
          <w:divBdr>
            <w:top w:val="none" w:sz="0" w:space="0" w:color="auto"/>
            <w:left w:val="none" w:sz="0" w:space="0" w:color="auto"/>
            <w:bottom w:val="none" w:sz="0" w:space="0" w:color="auto"/>
            <w:right w:val="none" w:sz="0" w:space="0" w:color="auto"/>
          </w:divBdr>
        </w:div>
        <w:div w:id="1124925483">
          <w:marLeft w:val="634"/>
          <w:marRight w:val="0"/>
          <w:marTop w:val="115"/>
          <w:marBottom w:val="120"/>
          <w:divBdr>
            <w:top w:val="none" w:sz="0" w:space="0" w:color="auto"/>
            <w:left w:val="none" w:sz="0" w:space="0" w:color="auto"/>
            <w:bottom w:val="none" w:sz="0" w:space="0" w:color="auto"/>
            <w:right w:val="none" w:sz="0" w:space="0" w:color="auto"/>
          </w:divBdr>
        </w:div>
        <w:div w:id="1237205405">
          <w:marLeft w:val="634"/>
          <w:marRight w:val="0"/>
          <w:marTop w:val="115"/>
          <w:marBottom w:val="120"/>
          <w:divBdr>
            <w:top w:val="none" w:sz="0" w:space="0" w:color="auto"/>
            <w:left w:val="none" w:sz="0" w:space="0" w:color="auto"/>
            <w:bottom w:val="none" w:sz="0" w:space="0" w:color="auto"/>
            <w:right w:val="none" w:sz="0" w:space="0" w:color="auto"/>
          </w:divBdr>
        </w:div>
        <w:div w:id="1353797310">
          <w:marLeft w:val="634"/>
          <w:marRight w:val="0"/>
          <w:marTop w:val="115"/>
          <w:marBottom w:val="120"/>
          <w:divBdr>
            <w:top w:val="none" w:sz="0" w:space="0" w:color="auto"/>
            <w:left w:val="none" w:sz="0" w:space="0" w:color="auto"/>
            <w:bottom w:val="none" w:sz="0" w:space="0" w:color="auto"/>
            <w:right w:val="none" w:sz="0" w:space="0" w:color="auto"/>
          </w:divBdr>
        </w:div>
        <w:div w:id="1803618794">
          <w:marLeft w:val="634"/>
          <w:marRight w:val="0"/>
          <w:marTop w:val="115"/>
          <w:marBottom w:val="120"/>
          <w:divBdr>
            <w:top w:val="none" w:sz="0" w:space="0" w:color="auto"/>
            <w:left w:val="none" w:sz="0" w:space="0" w:color="auto"/>
            <w:bottom w:val="none" w:sz="0" w:space="0" w:color="auto"/>
            <w:right w:val="none" w:sz="0" w:space="0" w:color="auto"/>
          </w:divBdr>
        </w:div>
        <w:div w:id="2069037996">
          <w:marLeft w:val="634"/>
          <w:marRight w:val="0"/>
          <w:marTop w:val="115"/>
          <w:marBottom w:val="120"/>
          <w:divBdr>
            <w:top w:val="none" w:sz="0" w:space="0" w:color="auto"/>
            <w:left w:val="none" w:sz="0" w:space="0" w:color="auto"/>
            <w:bottom w:val="none" w:sz="0" w:space="0" w:color="auto"/>
            <w:right w:val="none" w:sz="0" w:space="0" w:color="auto"/>
          </w:divBdr>
        </w:div>
      </w:divsChild>
    </w:div>
    <w:div w:id="1905291833">
      <w:bodyDiv w:val="1"/>
      <w:marLeft w:val="0"/>
      <w:marRight w:val="0"/>
      <w:marTop w:val="0"/>
      <w:marBottom w:val="0"/>
      <w:divBdr>
        <w:top w:val="none" w:sz="0" w:space="0" w:color="auto"/>
        <w:left w:val="none" w:sz="0" w:space="0" w:color="auto"/>
        <w:bottom w:val="none" w:sz="0" w:space="0" w:color="auto"/>
        <w:right w:val="none" w:sz="0" w:space="0" w:color="auto"/>
      </w:divBdr>
    </w:div>
    <w:div w:id="1934314643">
      <w:bodyDiv w:val="1"/>
      <w:marLeft w:val="0"/>
      <w:marRight w:val="0"/>
      <w:marTop w:val="0"/>
      <w:marBottom w:val="0"/>
      <w:divBdr>
        <w:top w:val="none" w:sz="0" w:space="0" w:color="auto"/>
        <w:left w:val="none" w:sz="0" w:space="0" w:color="auto"/>
        <w:bottom w:val="none" w:sz="0" w:space="0" w:color="auto"/>
        <w:right w:val="none" w:sz="0" w:space="0" w:color="auto"/>
      </w:divBdr>
      <w:divsChild>
        <w:div w:id="1382054350">
          <w:marLeft w:val="446"/>
          <w:marRight w:val="0"/>
          <w:marTop w:val="0"/>
          <w:marBottom w:val="0"/>
          <w:divBdr>
            <w:top w:val="none" w:sz="0" w:space="0" w:color="auto"/>
            <w:left w:val="none" w:sz="0" w:space="0" w:color="auto"/>
            <w:bottom w:val="none" w:sz="0" w:space="0" w:color="auto"/>
            <w:right w:val="none" w:sz="0" w:space="0" w:color="auto"/>
          </w:divBdr>
        </w:div>
      </w:divsChild>
    </w:div>
    <w:div w:id="1994680719">
      <w:bodyDiv w:val="1"/>
      <w:marLeft w:val="0"/>
      <w:marRight w:val="0"/>
      <w:marTop w:val="0"/>
      <w:marBottom w:val="0"/>
      <w:divBdr>
        <w:top w:val="none" w:sz="0" w:space="0" w:color="auto"/>
        <w:left w:val="none" w:sz="0" w:space="0" w:color="auto"/>
        <w:bottom w:val="none" w:sz="0" w:space="0" w:color="auto"/>
        <w:right w:val="none" w:sz="0" w:space="0" w:color="auto"/>
      </w:divBdr>
      <w:divsChild>
        <w:div w:id="748577538">
          <w:marLeft w:val="547"/>
          <w:marRight w:val="0"/>
          <w:marTop w:val="115"/>
          <w:marBottom w:val="120"/>
          <w:divBdr>
            <w:top w:val="none" w:sz="0" w:space="0" w:color="auto"/>
            <w:left w:val="none" w:sz="0" w:space="0" w:color="auto"/>
            <w:bottom w:val="none" w:sz="0" w:space="0" w:color="auto"/>
            <w:right w:val="none" w:sz="0" w:space="0" w:color="auto"/>
          </w:divBdr>
        </w:div>
        <w:div w:id="1901360029">
          <w:marLeft w:val="547"/>
          <w:marRight w:val="0"/>
          <w:marTop w:val="115"/>
          <w:marBottom w:val="120"/>
          <w:divBdr>
            <w:top w:val="none" w:sz="0" w:space="0" w:color="auto"/>
            <w:left w:val="none" w:sz="0" w:space="0" w:color="auto"/>
            <w:bottom w:val="none" w:sz="0" w:space="0" w:color="auto"/>
            <w:right w:val="none" w:sz="0" w:space="0" w:color="auto"/>
          </w:divBdr>
        </w:div>
        <w:div w:id="1929851970">
          <w:marLeft w:val="547"/>
          <w:marRight w:val="0"/>
          <w:marTop w:val="115"/>
          <w:marBottom w:val="120"/>
          <w:divBdr>
            <w:top w:val="none" w:sz="0" w:space="0" w:color="auto"/>
            <w:left w:val="none" w:sz="0" w:space="0" w:color="auto"/>
            <w:bottom w:val="none" w:sz="0" w:space="0" w:color="auto"/>
            <w:right w:val="none" w:sz="0" w:space="0" w:color="auto"/>
          </w:divBdr>
        </w:div>
        <w:div w:id="1949848297">
          <w:marLeft w:val="547"/>
          <w:marRight w:val="0"/>
          <w:marTop w:val="115"/>
          <w:marBottom w:val="120"/>
          <w:divBdr>
            <w:top w:val="none" w:sz="0" w:space="0" w:color="auto"/>
            <w:left w:val="none" w:sz="0" w:space="0" w:color="auto"/>
            <w:bottom w:val="none" w:sz="0" w:space="0" w:color="auto"/>
            <w:right w:val="none" w:sz="0" w:space="0" w:color="auto"/>
          </w:divBdr>
        </w:div>
        <w:div w:id="2067793698">
          <w:marLeft w:val="547"/>
          <w:marRight w:val="0"/>
          <w:marTop w:val="115"/>
          <w:marBottom w:val="120"/>
          <w:divBdr>
            <w:top w:val="none" w:sz="0" w:space="0" w:color="auto"/>
            <w:left w:val="none" w:sz="0" w:space="0" w:color="auto"/>
            <w:bottom w:val="none" w:sz="0" w:space="0" w:color="auto"/>
            <w:right w:val="none" w:sz="0" w:space="0" w:color="auto"/>
          </w:divBdr>
        </w:div>
      </w:divsChild>
    </w:div>
    <w:div w:id="2147162234">
      <w:bodyDiv w:val="1"/>
      <w:marLeft w:val="0"/>
      <w:marRight w:val="0"/>
      <w:marTop w:val="0"/>
      <w:marBottom w:val="0"/>
      <w:divBdr>
        <w:top w:val="none" w:sz="0" w:space="0" w:color="auto"/>
        <w:left w:val="none" w:sz="0" w:space="0" w:color="auto"/>
        <w:bottom w:val="none" w:sz="0" w:space="0" w:color="auto"/>
        <w:right w:val="none" w:sz="0" w:space="0" w:color="auto"/>
      </w:divBdr>
      <w:divsChild>
        <w:div w:id="1525900686">
          <w:marLeft w:val="446"/>
          <w:marRight w:val="0"/>
          <w:marTop w:val="0"/>
          <w:marBottom w:val="0"/>
          <w:divBdr>
            <w:top w:val="none" w:sz="0" w:space="0" w:color="auto"/>
            <w:left w:val="none" w:sz="0" w:space="0" w:color="auto"/>
            <w:bottom w:val="none" w:sz="0" w:space="0" w:color="auto"/>
            <w:right w:val="none" w:sz="0" w:space="0" w:color="auto"/>
          </w:divBdr>
        </w:div>
        <w:div w:id="1526284172">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iles.dcs.tn.gov/intranet/forms/0745.doc" TargetMode="External"/><Relationship Id="rId18" Type="http://schemas.openxmlformats.org/officeDocument/2006/relationships/image" Target="media/image6.svg"/><Relationship Id="rId26" Type="http://schemas.openxmlformats.org/officeDocument/2006/relationships/hyperlink" Target="https://www.gpo.gov/fdsys/pkg/BILLS-105hr867enr/pdf/BILLS-105hr867enr.pdf" TargetMode="External"/><Relationship Id="rId39" Type="http://schemas.openxmlformats.org/officeDocument/2006/relationships/image" Target="media/image22.svg"/><Relationship Id="rId21" Type="http://schemas.openxmlformats.org/officeDocument/2006/relationships/image" Target="media/image8.sv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svg"/><Relationship Id="rId55" Type="http://schemas.openxmlformats.org/officeDocument/2006/relationships/hyperlink" Target="https://files.dcs.tn.gov/policies/Chap16/VisitationGuide.pdf" TargetMode="External"/><Relationship Id="rId63" Type="http://schemas.openxmlformats.org/officeDocument/2006/relationships/hyperlink" Target="https://files.dcs.tn.gov/policies/chap15/WorkAidSPG.pdf" TargetMode="External"/><Relationship Id="rId68" Type="http://schemas.openxmlformats.org/officeDocument/2006/relationships/hyperlink" Target="https://www.youtube.com/watch?v=6Iz6NSBzFu4&amp;feature=youtu.be&amp;t=2458" TargetMode="External"/><Relationship Id="rId76" Type="http://schemas.openxmlformats.org/officeDocument/2006/relationships/hyperlink" Target="https://files.dcs.tn.gov/policies/Chap16/VisitationGuide.pdf" TargetMode="External"/><Relationship Id="rId84" Type="http://schemas.openxmlformats.org/officeDocument/2006/relationships/image" Target="media/image49.png"/><Relationship Id="rId89"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files.dcs.tn.gov/policies/Chap16/VisitationGuide.pdf" TargetMode="External"/><Relationship Id="rId2" Type="http://schemas.openxmlformats.org/officeDocument/2006/relationships/numbering" Target="numbering.xml"/><Relationship Id="rId16" Type="http://schemas.openxmlformats.org/officeDocument/2006/relationships/hyperlink" Target="https://files.dcs.tn.gov/policies/chap31/ProCourtPrepAttend.pdf" TargetMode="External"/><Relationship Id="rId29" Type="http://schemas.openxmlformats.org/officeDocument/2006/relationships/image" Target="media/image12.svg"/><Relationship Id="rId11" Type="http://schemas.openxmlformats.org/officeDocument/2006/relationships/hyperlink" Target="https://files.dcs.tn.gov/policies/chap16/16.31.pdf" TargetMode="External"/><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sv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hyperlink" Target="https://www.tn.gov/dcs/program-areas/qi/policies-reports-manuals/policiesprocedures.html" TargetMode="External"/><Relationship Id="rId58" Type="http://schemas.openxmlformats.org/officeDocument/2006/relationships/hyperlink" Target="https://files.dcs.tn.gov/policies/chap31/CFTMGuide.pdf" TargetMode="External"/><Relationship Id="rId66" Type="http://schemas.openxmlformats.org/officeDocument/2006/relationships/image" Target="media/image39.png"/><Relationship Id="rId74" Type="http://schemas.openxmlformats.org/officeDocument/2006/relationships/hyperlink" Target="https://www.teamtn.gov/content/dam/teamtn/dcs/documents/training/preservice/fpd_fc.pdf" TargetMode="External"/><Relationship Id="rId79" Type="http://schemas.openxmlformats.org/officeDocument/2006/relationships/image" Target="media/image46.svg"/><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yperlink" Target="https://files.dcs.tn.gov/policies/chap15/15.15.pdf" TargetMode="External"/><Relationship Id="rId82" Type="http://schemas.openxmlformats.org/officeDocument/2006/relationships/image" Target="media/image48.svg"/><Relationship Id="rId90" Type="http://schemas.openxmlformats.org/officeDocument/2006/relationships/fontTable" Target="fontTable.xml"/><Relationship Id="rId19" Type="http://schemas.openxmlformats.org/officeDocument/2006/relationships/hyperlink" Target="https://nationalcasagal.org/" TargetMode="External"/><Relationship Id="rId14" Type="http://schemas.openxmlformats.org/officeDocument/2006/relationships/image" Target="media/image3.png"/><Relationship Id="rId22" Type="http://schemas.openxmlformats.org/officeDocument/2006/relationships/hyperlink" Target="https://files.dcs.tn.gov/policies/chap16/16.32.pdf" TargetMode="External"/><Relationship Id="rId27" Type="http://schemas.openxmlformats.org/officeDocument/2006/relationships/hyperlink" Target="https://files.dcs.tn.gov/policies/chap16/16.31.pdf" TargetMode="External"/><Relationship Id="rId30" Type="http://schemas.openxmlformats.org/officeDocument/2006/relationships/image" Target="media/image13.png"/><Relationship Id="rId35" Type="http://schemas.openxmlformats.org/officeDocument/2006/relationships/image" Target="media/image18.svg"/><Relationship Id="rId43" Type="http://schemas.openxmlformats.org/officeDocument/2006/relationships/image" Target="media/image26.svg"/><Relationship Id="rId48" Type="http://schemas.openxmlformats.org/officeDocument/2006/relationships/image" Target="media/image30.svg"/><Relationship Id="rId56" Type="http://schemas.openxmlformats.org/officeDocument/2006/relationships/image" Target="media/image33.png"/><Relationship Id="rId64" Type="http://schemas.openxmlformats.org/officeDocument/2006/relationships/image" Target="media/image37.png"/><Relationship Id="rId69" Type="http://schemas.openxmlformats.org/officeDocument/2006/relationships/image" Target="media/image41.png"/><Relationship Id="rId77" Type="http://schemas.openxmlformats.org/officeDocument/2006/relationships/hyperlink" Target="https://docs.google.com/drawings/d/132rdwa9NIb1dJkl0-lzfJbAhX-g1B7e8VnnhZJ0tGD8/edit" TargetMode="External"/><Relationship Id="rId8" Type="http://schemas.openxmlformats.org/officeDocument/2006/relationships/image" Target="media/image1.png"/><Relationship Id="rId51" Type="http://schemas.openxmlformats.org/officeDocument/2006/relationships/hyperlink" Target="https://www.tn.gov/dcs/program-areas/qi/policies-reports-manuals/policiesprocedures.html" TargetMode="External"/><Relationship Id="rId72" Type="http://schemas.openxmlformats.org/officeDocument/2006/relationships/image" Target="media/image43.png"/><Relationship Id="rId80" Type="http://schemas.openxmlformats.org/officeDocument/2006/relationships/hyperlink" Target="https://jeopardylabs.com/play/permanency-jeopardy-4" TargetMode="External"/><Relationship Id="rId85" Type="http://schemas.openxmlformats.org/officeDocument/2006/relationships/image" Target="media/image50.svg"/><Relationship Id="rId3" Type="http://schemas.openxmlformats.org/officeDocument/2006/relationships/styles" Target="styles.xml"/><Relationship Id="rId12" Type="http://schemas.openxmlformats.org/officeDocument/2006/relationships/hyperlink" Target="http://www.tncourts.gov/" TargetMode="External"/><Relationship Id="rId17" Type="http://schemas.openxmlformats.org/officeDocument/2006/relationships/image" Target="media/image5.png"/><Relationship Id="rId25" Type="http://schemas.openxmlformats.org/officeDocument/2006/relationships/image" Target="media/image10.svg"/><Relationship Id="rId33" Type="http://schemas.openxmlformats.org/officeDocument/2006/relationships/image" Target="media/image16.svg"/><Relationship Id="rId38" Type="http://schemas.openxmlformats.org/officeDocument/2006/relationships/image" Target="media/image21.png"/><Relationship Id="rId46" Type="http://schemas.openxmlformats.org/officeDocument/2006/relationships/image" Target="media/image28.svg"/><Relationship Id="rId59" Type="http://schemas.openxmlformats.org/officeDocument/2006/relationships/image" Target="media/image35.png"/><Relationship Id="rId67" Type="http://schemas.openxmlformats.org/officeDocument/2006/relationships/image" Target="media/image40.svg"/><Relationship Id="rId20" Type="http://schemas.openxmlformats.org/officeDocument/2006/relationships/image" Target="media/image7.png"/><Relationship Id="rId41" Type="http://schemas.openxmlformats.org/officeDocument/2006/relationships/image" Target="media/image24.svg"/><Relationship Id="rId54" Type="http://schemas.openxmlformats.org/officeDocument/2006/relationships/hyperlink" Target="https://files.dcs.tn.gov/policies/chap31/CFTMGuide.pdf" TargetMode="External"/><Relationship Id="rId62" Type="http://schemas.openxmlformats.org/officeDocument/2006/relationships/hyperlink" Target="https://files.dcs.tn.gov/policies/chap15/15.15.pdf" TargetMode="External"/><Relationship Id="rId70" Type="http://schemas.openxmlformats.org/officeDocument/2006/relationships/image" Target="media/image42.svg"/><Relationship Id="rId75" Type="http://schemas.openxmlformats.org/officeDocument/2006/relationships/hyperlink" Target="https://files.dcs.tn.gov/policies/chap31/CFTMGuide.pdf" TargetMode="External"/><Relationship Id="rId83" Type="http://schemas.openxmlformats.org/officeDocument/2006/relationships/hyperlink" Target="https://www.here4tn.com/" TargetMode="External"/><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svg"/><Relationship Id="rId23" Type="http://schemas.openxmlformats.org/officeDocument/2006/relationships/hyperlink" Target="https://files.dcs.tn.gov/intranet/forms/0430.doc"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4.svg"/><Relationship Id="rId10" Type="http://schemas.openxmlformats.org/officeDocument/2006/relationships/hyperlink" Target="https://files.dcs.tn.gov/policies/chap16/16.31.pdf" TargetMode="External"/><Relationship Id="rId31" Type="http://schemas.openxmlformats.org/officeDocument/2006/relationships/image" Target="media/image14.svg"/><Relationship Id="rId44" Type="http://schemas.openxmlformats.org/officeDocument/2006/relationships/hyperlink" Target="https://www.youtube.com/watch?v=6Iz6NSBzFu4&amp;feature=youtu.be&amp;t=1122" TargetMode="External"/><Relationship Id="rId52" Type="http://schemas.openxmlformats.org/officeDocument/2006/relationships/hyperlink" Target="https://www.tn.gov/dcs/program-areas/qi/policies-reports-manuals/policiesprocedures.html" TargetMode="External"/><Relationship Id="rId60" Type="http://schemas.openxmlformats.org/officeDocument/2006/relationships/image" Target="media/image36.svg"/><Relationship Id="rId65" Type="http://schemas.openxmlformats.org/officeDocument/2006/relationships/image" Target="media/image38.svg"/><Relationship Id="rId73" Type="http://schemas.openxmlformats.org/officeDocument/2006/relationships/image" Target="media/image44.svg"/><Relationship Id="rId78" Type="http://schemas.openxmlformats.org/officeDocument/2006/relationships/image" Target="media/image45.png"/><Relationship Id="rId81" Type="http://schemas.openxmlformats.org/officeDocument/2006/relationships/image" Target="media/image47.pn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svg"/></Relationships>
</file>

<file path=word/theme/theme1.xml><?xml version="1.0" encoding="utf-8"?>
<a:theme xmlns:a="http://schemas.openxmlformats.org/drawingml/2006/main" name="DCS Theme">
  <a:themeElements>
    <a:clrScheme name="Brand Colors">
      <a:dk1>
        <a:sysClr val="windowText" lastClr="000000"/>
      </a:dk1>
      <a:lt1>
        <a:sysClr val="window" lastClr="FFFFFF"/>
      </a:lt1>
      <a:dk2>
        <a:srgbClr val="1B365D"/>
      </a:dk2>
      <a:lt2>
        <a:srgbClr val="FF0F00"/>
      </a:lt2>
      <a:accent1>
        <a:srgbClr val="2DCCD3"/>
      </a:accent1>
      <a:accent2>
        <a:srgbClr val="D2D755"/>
      </a:accent2>
      <a:accent3>
        <a:srgbClr val="E87722"/>
      </a:accent3>
      <a:accent4>
        <a:srgbClr val="7C2529"/>
      </a:accent4>
      <a:accent5>
        <a:srgbClr val="666666"/>
      </a:accent5>
      <a:accent6>
        <a:srgbClr val="E6D395"/>
      </a:accent6>
      <a:hlink>
        <a:srgbClr val="131E29"/>
      </a:hlink>
      <a:folHlink>
        <a:srgbClr val="CBC4BC"/>
      </a:folHlink>
    </a:clrScheme>
    <a:fontScheme name="DCS Fonts">
      <a:majorFont>
        <a:latin typeface="PermianSlabSerifTypeface"/>
        <a:ea typeface=""/>
        <a:cs typeface=""/>
      </a:majorFont>
      <a:minorFont>
        <a:latin typeface="Open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tx2"/>
        </a:solidFill>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Eng15</b:Tag>
    <b:SourceType>Book</b:SourceType>
    <b:Guid>{8B6650E8-98C5-44B2-BF63-79E2DE5B7E6B}</b:Guid>
    <b:Author>
      <b:Author>
        <b:NameList>
          <b:Person>
            <b:Last>Engle</b:Last>
            <b:First>S</b:First>
          </b:Person>
        </b:NameList>
      </b:Author>
    </b:Author>
    <b:Title>The hungry mind: The origins of curiosity in childhood.</b:Title>
    <b:Year>2015</b:Year>
    <b:City>Cambridge, MA</b:City>
    <b:Publisher>Harvard University Press</b:Publisher>
    <b:RefOrder>1</b:RefOrder>
  </b:Source>
</b:Sources>
</file>

<file path=customXml/itemProps1.xml><?xml version="1.0" encoding="utf-8"?>
<ds:datastoreItem xmlns:ds="http://schemas.openxmlformats.org/officeDocument/2006/customXml" ds:itemID="{FFCE597E-6030-4138-A33B-B1BD786F6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7280</Words>
  <Characters>41499</Characters>
  <Application>Microsoft Office Word</Application>
  <DocSecurity>0</DocSecurity>
  <Lines>345</Lines>
  <Paragraphs>97</Paragraphs>
  <ScaleCrop>false</ScaleCrop>
  <HeadingPairs>
    <vt:vector size="2" baseType="variant">
      <vt:variant>
        <vt:lpstr>Title</vt:lpstr>
      </vt:variant>
      <vt:variant>
        <vt:i4>1</vt:i4>
      </vt:variant>
    </vt:vector>
  </HeadingPairs>
  <TitlesOfParts>
    <vt:vector size="1" baseType="lpstr">
      <vt:lpstr/>
    </vt:vector>
  </TitlesOfParts>
  <Company>Tennessee Department Of Children Services</Company>
  <LinksUpToDate>false</LinksUpToDate>
  <CharactersWithSpaces>48682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Brenda Carpenter</dc:creator>
  <cp:lastModifiedBy>Cindy Hensley</cp:lastModifiedBy>
  <cp:revision>2</cp:revision>
  <cp:lastPrinted>2019-11-12T19:37:00Z</cp:lastPrinted>
  <dcterms:created xsi:type="dcterms:W3CDTF">2023-06-23T18:37:00Z</dcterms:created>
  <dcterms:modified xsi:type="dcterms:W3CDTF">2023-06-23T18:37:00Z</dcterms:modified>
</cp:coreProperties>
</file>