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3AE2A" w14:textId="77777777" w:rsidR="00B83FE6" w:rsidRDefault="00417625" w:rsidP="00417625">
      <w:pPr>
        <w:spacing w:after="0" w:line="240" w:lineRule="auto"/>
        <w:jc w:val="center"/>
        <w:rPr>
          <w:rFonts w:ascii="Arial" w:hAnsi="Arial" w:cs="Arial"/>
          <w:b/>
          <w:bCs/>
          <w:sz w:val="24"/>
          <w:szCs w:val="24"/>
        </w:rPr>
      </w:pPr>
      <w:r w:rsidRPr="00417625">
        <w:rPr>
          <w:rFonts w:ascii="Arial" w:hAnsi="Arial" w:cs="Arial"/>
          <w:b/>
          <w:bCs/>
          <w:sz w:val="24"/>
          <w:szCs w:val="24"/>
        </w:rPr>
        <w:t xml:space="preserve">Fatigue Management Guideline for </w:t>
      </w:r>
    </w:p>
    <w:p w14:paraId="5AF07F18" w14:textId="5618DB58" w:rsidR="00417625" w:rsidRPr="00417625" w:rsidRDefault="00417625" w:rsidP="00417625">
      <w:pPr>
        <w:spacing w:after="0" w:line="240" w:lineRule="auto"/>
        <w:jc w:val="center"/>
        <w:rPr>
          <w:rFonts w:ascii="Arial" w:hAnsi="Arial" w:cs="Arial"/>
          <w:b/>
          <w:bCs/>
          <w:sz w:val="24"/>
          <w:szCs w:val="24"/>
        </w:rPr>
      </w:pPr>
      <w:r w:rsidRPr="00417625">
        <w:rPr>
          <w:rFonts w:ascii="Arial" w:hAnsi="Arial" w:cs="Arial"/>
          <w:b/>
          <w:bCs/>
          <w:sz w:val="24"/>
          <w:szCs w:val="24"/>
        </w:rPr>
        <w:t>Geophysical Industry Operations</w:t>
      </w:r>
    </w:p>
    <w:p w14:paraId="32BEE704" w14:textId="77777777" w:rsidR="00417625" w:rsidRPr="00026112" w:rsidRDefault="00417625" w:rsidP="00417625">
      <w:pPr>
        <w:spacing w:after="0" w:line="240" w:lineRule="auto"/>
        <w:jc w:val="both"/>
        <w:rPr>
          <w:rFonts w:ascii="Arial" w:hAnsi="Arial" w:cs="Arial"/>
          <w:b/>
          <w:bCs/>
          <w:sz w:val="24"/>
          <w:szCs w:val="24"/>
        </w:rPr>
      </w:pPr>
    </w:p>
    <w:p w14:paraId="5748AA16" w14:textId="32C10A8F" w:rsidR="00417625" w:rsidRPr="00417625" w:rsidRDefault="00417625" w:rsidP="00417625">
      <w:pPr>
        <w:spacing w:after="0" w:line="240" w:lineRule="auto"/>
        <w:jc w:val="both"/>
        <w:rPr>
          <w:rFonts w:ascii="Arial" w:hAnsi="Arial" w:cs="Arial"/>
          <w:b/>
          <w:bCs/>
        </w:rPr>
      </w:pPr>
      <w:r w:rsidRPr="00417625">
        <w:rPr>
          <w:rFonts w:ascii="Arial" w:hAnsi="Arial" w:cs="Arial"/>
          <w:b/>
          <w:bCs/>
        </w:rPr>
        <w:t>1. Objective</w:t>
      </w:r>
    </w:p>
    <w:p w14:paraId="19B1FD30" w14:textId="1DDB0D52" w:rsidR="00417625" w:rsidRPr="00417625" w:rsidRDefault="00417625" w:rsidP="00417625">
      <w:pPr>
        <w:spacing w:after="0" w:line="240" w:lineRule="auto"/>
        <w:jc w:val="both"/>
        <w:rPr>
          <w:rFonts w:ascii="Arial" w:hAnsi="Arial" w:cs="Arial"/>
        </w:rPr>
      </w:pPr>
      <w:r w:rsidRPr="00417625">
        <w:rPr>
          <w:rFonts w:ascii="Arial" w:hAnsi="Arial" w:cs="Arial"/>
        </w:rPr>
        <w:t>To minimize the risk of fatigue-related incidents and enhance the overall well-being and performance of employees</w:t>
      </w:r>
      <w:r w:rsidR="00524EDB" w:rsidRPr="00B83FE6">
        <w:rPr>
          <w:rFonts w:ascii="Arial" w:hAnsi="Arial" w:cs="Arial"/>
        </w:rPr>
        <w:t>, workers and participants</w:t>
      </w:r>
      <w:r w:rsidRPr="00417625">
        <w:rPr>
          <w:rFonts w:ascii="Arial" w:hAnsi="Arial" w:cs="Arial"/>
        </w:rPr>
        <w:t xml:space="preserve"> in geophysical operations.</w:t>
      </w:r>
    </w:p>
    <w:p w14:paraId="51100259" w14:textId="77777777" w:rsidR="00417625" w:rsidRPr="00B83FE6" w:rsidRDefault="00417625" w:rsidP="00417625">
      <w:pPr>
        <w:spacing w:after="0" w:line="240" w:lineRule="auto"/>
        <w:jc w:val="both"/>
        <w:rPr>
          <w:rFonts w:ascii="Arial" w:hAnsi="Arial" w:cs="Arial"/>
          <w:b/>
          <w:bCs/>
        </w:rPr>
      </w:pPr>
    </w:p>
    <w:p w14:paraId="5C4AE331" w14:textId="024CA2D9" w:rsidR="00417625" w:rsidRPr="00417625" w:rsidRDefault="00417625" w:rsidP="00417625">
      <w:pPr>
        <w:spacing w:after="0" w:line="240" w:lineRule="auto"/>
        <w:jc w:val="both"/>
        <w:rPr>
          <w:rFonts w:ascii="Arial" w:hAnsi="Arial" w:cs="Arial"/>
          <w:b/>
          <w:bCs/>
        </w:rPr>
      </w:pPr>
      <w:r w:rsidRPr="00417625">
        <w:rPr>
          <w:rFonts w:ascii="Arial" w:hAnsi="Arial" w:cs="Arial"/>
          <w:b/>
          <w:bCs/>
        </w:rPr>
        <w:t>2. Scope</w:t>
      </w:r>
    </w:p>
    <w:p w14:paraId="3FFAB6F4" w14:textId="77777777" w:rsidR="00417625" w:rsidRPr="00417625" w:rsidRDefault="00417625" w:rsidP="00417625">
      <w:pPr>
        <w:spacing w:after="0" w:line="240" w:lineRule="auto"/>
        <w:jc w:val="both"/>
        <w:rPr>
          <w:rFonts w:ascii="Arial" w:hAnsi="Arial" w:cs="Arial"/>
        </w:rPr>
      </w:pPr>
      <w:r w:rsidRPr="00417625">
        <w:rPr>
          <w:rFonts w:ascii="Arial" w:hAnsi="Arial" w:cs="Arial"/>
        </w:rPr>
        <w:t>This guideline applies to all employees involved in geophysical operations, including field workers, technicians, engineers, and support staff.</w:t>
      </w:r>
    </w:p>
    <w:p w14:paraId="4C523C31" w14:textId="77777777" w:rsidR="00417625" w:rsidRPr="00B83FE6" w:rsidRDefault="00417625" w:rsidP="00417625">
      <w:pPr>
        <w:spacing w:after="0" w:line="240" w:lineRule="auto"/>
        <w:jc w:val="both"/>
        <w:rPr>
          <w:rFonts w:ascii="Arial" w:hAnsi="Arial" w:cs="Arial"/>
          <w:b/>
          <w:bCs/>
        </w:rPr>
      </w:pPr>
    </w:p>
    <w:p w14:paraId="1049748D" w14:textId="6E36EDEB" w:rsidR="00417625" w:rsidRPr="00417625" w:rsidRDefault="00417625" w:rsidP="00417625">
      <w:pPr>
        <w:spacing w:after="0" w:line="240" w:lineRule="auto"/>
        <w:jc w:val="both"/>
        <w:rPr>
          <w:rFonts w:ascii="Arial" w:hAnsi="Arial" w:cs="Arial"/>
          <w:b/>
          <w:bCs/>
        </w:rPr>
      </w:pPr>
      <w:r w:rsidRPr="00417625">
        <w:rPr>
          <w:rFonts w:ascii="Arial" w:hAnsi="Arial" w:cs="Arial"/>
          <w:b/>
          <w:bCs/>
        </w:rPr>
        <w:t>3. Definitions</w:t>
      </w:r>
    </w:p>
    <w:p w14:paraId="6D090AC1" w14:textId="77777777" w:rsidR="00417625" w:rsidRPr="00417625" w:rsidRDefault="00417625" w:rsidP="00417625">
      <w:pPr>
        <w:numPr>
          <w:ilvl w:val="0"/>
          <w:numId w:val="1"/>
        </w:numPr>
        <w:spacing w:after="0" w:line="240" w:lineRule="auto"/>
        <w:jc w:val="both"/>
        <w:rPr>
          <w:rFonts w:ascii="Arial" w:hAnsi="Arial" w:cs="Arial"/>
        </w:rPr>
      </w:pPr>
      <w:r w:rsidRPr="00417625">
        <w:rPr>
          <w:rFonts w:ascii="Arial" w:hAnsi="Arial" w:cs="Arial"/>
          <w:b/>
          <w:bCs/>
        </w:rPr>
        <w:t>Fatigue</w:t>
      </w:r>
      <w:r w:rsidRPr="00417625">
        <w:rPr>
          <w:rFonts w:ascii="Arial" w:hAnsi="Arial" w:cs="Arial"/>
        </w:rPr>
        <w:t>: A state of physical and/or mental exhaustion that reduces a person’s ability to perform work safely and effectively.</w:t>
      </w:r>
    </w:p>
    <w:p w14:paraId="0EEE7D89" w14:textId="77777777" w:rsidR="00417625" w:rsidRPr="00417625" w:rsidRDefault="00417625" w:rsidP="00417625">
      <w:pPr>
        <w:numPr>
          <w:ilvl w:val="0"/>
          <w:numId w:val="1"/>
        </w:numPr>
        <w:spacing w:after="0" w:line="240" w:lineRule="auto"/>
        <w:jc w:val="both"/>
        <w:rPr>
          <w:rFonts w:ascii="Arial" w:hAnsi="Arial" w:cs="Arial"/>
        </w:rPr>
      </w:pPr>
      <w:r w:rsidRPr="00417625">
        <w:rPr>
          <w:rFonts w:ascii="Arial" w:hAnsi="Arial" w:cs="Arial"/>
          <w:b/>
          <w:bCs/>
        </w:rPr>
        <w:t>Shift Work</w:t>
      </w:r>
      <w:r w:rsidRPr="00417625">
        <w:rPr>
          <w:rFonts w:ascii="Arial" w:hAnsi="Arial" w:cs="Arial"/>
        </w:rPr>
        <w:t>: A work schedule that involves working hours outside the traditional 9 am to 5 pm.</w:t>
      </w:r>
    </w:p>
    <w:p w14:paraId="59D1B4E7" w14:textId="77777777" w:rsidR="00417625" w:rsidRPr="00B83FE6" w:rsidRDefault="00417625" w:rsidP="00417625">
      <w:pPr>
        <w:spacing w:after="0" w:line="240" w:lineRule="auto"/>
        <w:jc w:val="both"/>
        <w:rPr>
          <w:rFonts w:ascii="Arial" w:hAnsi="Arial" w:cs="Arial"/>
          <w:b/>
          <w:bCs/>
        </w:rPr>
      </w:pPr>
    </w:p>
    <w:p w14:paraId="6E52A824" w14:textId="09DC0C54" w:rsidR="00417625" w:rsidRPr="00417625" w:rsidRDefault="00417625" w:rsidP="00417625">
      <w:pPr>
        <w:spacing w:after="0" w:line="240" w:lineRule="auto"/>
        <w:jc w:val="both"/>
        <w:rPr>
          <w:rFonts w:ascii="Arial" w:hAnsi="Arial" w:cs="Arial"/>
          <w:b/>
          <w:bCs/>
        </w:rPr>
      </w:pPr>
      <w:r w:rsidRPr="00417625">
        <w:rPr>
          <w:rFonts w:ascii="Arial" w:hAnsi="Arial" w:cs="Arial"/>
          <w:b/>
          <w:bCs/>
        </w:rPr>
        <w:t>4. Responsibilities</w:t>
      </w:r>
    </w:p>
    <w:p w14:paraId="74094FD5" w14:textId="77777777" w:rsidR="00417625" w:rsidRPr="00417625" w:rsidRDefault="00417625" w:rsidP="00417625">
      <w:pPr>
        <w:numPr>
          <w:ilvl w:val="0"/>
          <w:numId w:val="2"/>
        </w:numPr>
        <w:spacing w:after="0" w:line="240" w:lineRule="auto"/>
        <w:jc w:val="both"/>
        <w:rPr>
          <w:rFonts w:ascii="Arial" w:hAnsi="Arial" w:cs="Arial"/>
        </w:rPr>
      </w:pPr>
      <w:r w:rsidRPr="00417625">
        <w:rPr>
          <w:rFonts w:ascii="Arial" w:hAnsi="Arial" w:cs="Arial"/>
          <w:b/>
          <w:bCs/>
        </w:rPr>
        <w:t>Management</w:t>
      </w:r>
      <w:r w:rsidRPr="00417625">
        <w:rPr>
          <w:rFonts w:ascii="Arial" w:hAnsi="Arial" w:cs="Arial"/>
        </w:rPr>
        <w:t>: Ensure implementation of the fatigue management plan, provide necessary resources, and monitor compliance.</w:t>
      </w:r>
    </w:p>
    <w:p w14:paraId="244887CE" w14:textId="77777777" w:rsidR="00417625" w:rsidRPr="00417625" w:rsidRDefault="00417625" w:rsidP="00417625">
      <w:pPr>
        <w:numPr>
          <w:ilvl w:val="0"/>
          <w:numId w:val="2"/>
        </w:numPr>
        <w:spacing w:after="0" w:line="240" w:lineRule="auto"/>
        <w:jc w:val="both"/>
        <w:rPr>
          <w:rFonts w:ascii="Arial" w:hAnsi="Arial" w:cs="Arial"/>
        </w:rPr>
      </w:pPr>
      <w:r w:rsidRPr="00417625">
        <w:rPr>
          <w:rFonts w:ascii="Arial" w:hAnsi="Arial" w:cs="Arial"/>
          <w:b/>
          <w:bCs/>
        </w:rPr>
        <w:t>Supervisors</w:t>
      </w:r>
      <w:r w:rsidRPr="00417625">
        <w:rPr>
          <w:rFonts w:ascii="Arial" w:hAnsi="Arial" w:cs="Arial"/>
        </w:rPr>
        <w:t>: Monitor employees for signs of fatigue, adjust work schedules as needed, and ensure breaks are taken.</w:t>
      </w:r>
    </w:p>
    <w:p w14:paraId="0D8EB332" w14:textId="77777777" w:rsidR="00417625" w:rsidRPr="00417625" w:rsidRDefault="00417625" w:rsidP="00417625">
      <w:pPr>
        <w:numPr>
          <w:ilvl w:val="0"/>
          <w:numId w:val="2"/>
        </w:numPr>
        <w:spacing w:after="0" w:line="240" w:lineRule="auto"/>
        <w:jc w:val="both"/>
        <w:rPr>
          <w:rFonts w:ascii="Arial" w:hAnsi="Arial" w:cs="Arial"/>
        </w:rPr>
      </w:pPr>
      <w:r w:rsidRPr="00417625">
        <w:rPr>
          <w:rFonts w:ascii="Arial" w:hAnsi="Arial" w:cs="Arial"/>
          <w:b/>
          <w:bCs/>
        </w:rPr>
        <w:t>Employees</w:t>
      </w:r>
      <w:r w:rsidRPr="00417625">
        <w:rPr>
          <w:rFonts w:ascii="Arial" w:hAnsi="Arial" w:cs="Arial"/>
        </w:rPr>
        <w:t>: Adhere to the fatigue management guidelines, report fatigue-related issues, and take responsibility for their own health and well-being.</w:t>
      </w:r>
    </w:p>
    <w:p w14:paraId="2A3AB78C" w14:textId="77777777" w:rsidR="00417625" w:rsidRPr="00B83FE6" w:rsidRDefault="00417625" w:rsidP="00417625">
      <w:pPr>
        <w:spacing w:after="0" w:line="240" w:lineRule="auto"/>
        <w:jc w:val="both"/>
        <w:rPr>
          <w:rFonts w:ascii="Arial" w:hAnsi="Arial" w:cs="Arial"/>
          <w:b/>
          <w:bCs/>
        </w:rPr>
      </w:pPr>
    </w:p>
    <w:p w14:paraId="367D31F9" w14:textId="5D15D935" w:rsidR="00417625" w:rsidRPr="00417625" w:rsidRDefault="00417625" w:rsidP="00417625">
      <w:pPr>
        <w:spacing w:after="0" w:line="240" w:lineRule="auto"/>
        <w:jc w:val="both"/>
        <w:rPr>
          <w:rFonts w:ascii="Arial" w:hAnsi="Arial" w:cs="Arial"/>
          <w:b/>
          <w:bCs/>
        </w:rPr>
      </w:pPr>
      <w:r w:rsidRPr="00417625">
        <w:rPr>
          <w:rFonts w:ascii="Arial" w:hAnsi="Arial" w:cs="Arial"/>
          <w:b/>
          <w:bCs/>
        </w:rPr>
        <w:t>5. Risk Assessment</w:t>
      </w:r>
    </w:p>
    <w:p w14:paraId="7BF2E8C2" w14:textId="77777777" w:rsidR="00417625" w:rsidRPr="00417625" w:rsidRDefault="00417625" w:rsidP="00417625">
      <w:pPr>
        <w:numPr>
          <w:ilvl w:val="0"/>
          <w:numId w:val="3"/>
        </w:numPr>
        <w:spacing w:after="0" w:line="240" w:lineRule="auto"/>
        <w:jc w:val="both"/>
        <w:rPr>
          <w:rFonts w:ascii="Arial" w:hAnsi="Arial" w:cs="Arial"/>
        </w:rPr>
      </w:pPr>
      <w:r w:rsidRPr="00417625">
        <w:rPr>
          <w:rFonts w:ascii="Arial" w:hAnsi="Arial" w:cs="Arial"/>
        </w:rPr>
        <w:t>Conduct regular risk assessments to identify tasks and conditions that may contribute to fatigue.</w:t>
      </w:r>
    </w:p>
    <w:p w14:paraId="30D8495F" w14:textId="77777777" w:rsidR="00417625" w:rsidRPr="00417625" w:rsidRDefault="00417625" w:rsidP="00417625">
      <w:pPr>
        <w:numPr>
          <w:ilvl w:val="0"/>
          <w:numId w:val="3"/>
        </w:numPr>
        <w:spacing w:after="0" w:line="240" w:lineRule="auto"/>
        <w:jc w:val="both"/>
        <w:rPr>
          <w:rFonts w:ascii="Arial" w:hAnsi="Arial" w:cs="Arial"/>
        </w:rPr>
      </w:pPr>
      <w:r w:rsidRPr="00417625">
        <w:rPr>
          <w:rFonts w:ascii="Arial" w:hAnsi="Arial" w:cs="Arial"/>
        </w:rPr>
        <w:t>Evaluate work schedules, environmental conditions, and workload.</w:t>
      </w:r>
    </w:p>
    <w:p w14:paraId="040D6F80" w14:textId="77777777" w:rsidR="00417625" w:rsidRPr="00B83FE6" w:rsidRDefault="00417625" w:rsidP="00417625">
      <w:pPr>
        <w:spacing w:after="0" w:line="240" w:lineRule="auto"/>
        <w:jc w:val="both"/>
        <w:rPr>
          <w:rFonts w:ascii="Arial" w:hAnsi="Arial" w:cs="Arial"/>
          <w:b/>
          <w:bCs/>
        </w:rPr>
      </w:pPr>
    </w:p>
    <w:p w14:paraId="748394C1" w14:textId="29A041EA" w:rsidR="00417625" w:rsidRPr="00417625" w:rsidRDefault="00417625" w:rsidP="00417625">
      <w:pPr>
        <w:spacing w:after="0" w:line="240" w:lineRule="auto"/>
        <w:jc w:val="both"/>
        <w:rPr>
          <w:rFonts w:ascii="Arial" w:hAnsi="Arial" w:cs="Arial"/>
          <w:b/>
          <w:bCs/>
        </w:rPr>
      </w:pPr>
      <w:r w:rsidRPr="00417625">
        <w:rPr>
          <w:rFonts w:ascii="Arial" w:hAnsi="Arial" w:cs="Arial"/>
          <w:b/>
          <w:bCs/>
        </w:rPr>
        <w:t>6. Work Scheduling</w:t>
      </w:r>
    </w:p>
    <w:p w14:paraId="76EEA8BF" w14:textId="77777777" w:rsidR="00417625" w:rsidRPr="00417625" w:rsidRDefault="00417625" w:rsidP="00417625">
      <w:pPr>
        <w:numPr>
          <w:ilvl w:val="0"/>
          <w:numId w:val="4"/>
        </w:numPr>
        <w:spacing w:after="0" w:line="240" w:lineRule="auto"/>
        <w:jc w:val="both"/>
        <w:rPr>
          <w:rFonts w:ascii="Arial" w:hAnsi="Arial" w:cs="Arial"/>
        </w:rPr>
      </w:pPr>
      <w:r w:rsidRPr="00417625">
        <w:rPr>
          <w:rFonts w:ascii="Arial" w:hAnsi="Arial" w:cs="Arial"/>
          <w:b/>
          <w:bCs/>
        </w:rPr>
        <w:t>Shift Length</w:t>
      </w:r>
      <w:r w:rsidRPr="00417625">
        <w:rPr>
          <w:rFonts w:ascii="Arial" w:hAnsi="Arial" w:cs="Arial"/>
        </w:rPr>
        <w:t>: Limit shifts to a maximum of 12 hours, including overtime.</w:t>
      </w:r>
    </w:p>
    <w:p w14:paraId="3CCC924F" w14:textId="77777777" w:rsidR="00417625" w:rsidRPr="00417625" w:rsidRDefault="00417625" w:rsidP="00417625">
      <w:pPr>
        <w:numPr>
          <w:ilvl w:val="0"/>
          <w:numId w:val="4"/>
        </w:numPr>
        <w:spacing w:after="0" w:line="240" w:lineRule="auto"/>
        <w:jc w:val="both"/>
        <w:rPr>
          <w:rFonts w:ascii="Arial" w:hAnsi="Arial" w:cs="Arial"/>
        </w:rPr>
      </w:pPr>
      <w:r w:rsidRPr="00417625">
        <w:rPr>
          <w:rFonts w:ascii="Arial" w:hAnsi="Arial" w:cs="Arial"/>
          <w:b/>
          <w:bCs/>
        </w:rPr>
        <w:t>Rest Periods</w:t>
      </w:r>
      <w:r w:rsidRPr="00417625">
        <w:rPr>
          <w:rFonts w:ascii="Arial" w:hAnsi="Arial" w:cs="Arial"/>
        </w:rPr>
        <w:t>: Ensure a minimum of 10 hours of rest between shifts.</w:t>
      </w:r>
    </w:p>
    <w:p w14:paraId="0F15C256" w14:textId="77777777" w:rsidR="00417625" w:rsidRPr="00417625" w:rsidRDefault="00417625" w:rsidP="00417625">
      <w:pPr>
        <w:numPr>
          <w:ilvl w:val="0"/>
          <w:numId w:val="4"/>
        </w:numPr>
        <w:spacing w:after="0" w:line="240" w:lineRule="auto"/>
        <w:jc w:val="both"/>
        <w:rPr>
          <w:rFonts w:ascii="Arial" w:hAnsi="Arial" w:cs="Arial"/>
        </w:rPr>
      </w:pPr>
      <w:r w:rsidRPr="00417625">
        <w:rPr>
          <w:rFonts w:ascii="Arial" w:hAnsi="Arial" w:cs="Arial"/>
          <w:b/>
          <w:bCs/>
        </w:rPr>
        <w:t>Night Shifts</w:t>
      </w:r>
      <w:r w:rsidRPr="00417625">
        <w:rPr>
          <w:rFonts w:ascii="Arial" w:hAnsi="Arial" w:cs="Arial"/>
        </w:rPr>
        <w:t>: Limit consecutive night shifts to a maximum of 3.</w:t>
      </w:r>
    </w:p>
    <w:p w14:paraId="50CD045B" w14:textId="77777777" w:rsidR="00417625" w:rsidRPr="00417625" w:rsidRDefault="00417625" w:rsidP="00417625">
      <w:pPr>
        <w:numPr>
          <w:ilvl w:val="0"/>
          <w:numId w:val="4"/>
        </w:numPr>
        <w:spacing w:after="0" w:line="240" w:lineRule="auto"/>
        <w:jc w:val="both"/>
        <w:rPr>
          <w:rFonts w:ascii="Arial" w:hAnsi="Arial" w:cs="Arial"/>
        </w:rPr>
      </w:pPr>
      <w:r w:rsidRPr="00417625">
        <w:rPr>
          <w:rFonts w:ascii="Arial" w:hAnsi="Arial" w:cs="Arial"/>
          <w:b/>
          <w:bCs/>
        </w:rPr>
        <w:t>Breaks</w:t>
      </w:r>
      <w:r w:rsidRPr="00417625">
        <w:rPr>
          <w:rFonts w:ascii="Arial" w:hAnsi="Arial" w:cs="Arial"/>
        </w:rPr>
        <w:t>: Provide regular breaks during shifts, including at least one 30-minute meal break and additional short breaks.</w:t>
      </w:r>
    </w:p>
    <w:p w14:paraId="1A41FCCA" w14:textId="77777777" w:rsidR="00417625" w:rsidRPr="00B83FE6" w:rsidRDefault="00417625" w:rsidP="00417625">
      <w:pPr>
        <w:spacing w:after="0" w:line="240" w:lineRule="auto"/>
        <w:jc w:val="both"/>
        <w:rPr>
          <w:rFonts w:ascii="Arial" w:hAnsi="Arial" w:cs="Arial"/>
          <w:b/>
          <w:bCs/>
        </w:rPr>
      </w:pPr>
    </w:p>
    <w:p w14:paraId="642CE9DA" w14:textId="127B2B8A" w:rsidR="00417625" w:rsidRPr="00417625" w:rsidRDefault="00417625" w:rsidP="00417625">
      <w:pPr>
        <w:spacing w:after="0" w:line="240" w:lineRule="auto"/>
        <w:jc w:val="both"/>
        <w:rPr>
          <w:rFonts w:ascii="Arial" w:hAnsi="Arial" w:cs="Arial"/>
          <w:b/>
          <w:bCs/>
        </w:rPr>
      </w:pPr>
      <w:r w:rsidRPr="00417625">
        <w:rPr>
          <w:rFonts w:ascii="Arial" w:hAnsi="Arial" w:cs="Arial"/>
          <w:b/>
          <w:bCs/>
        </w:rPr>
        <w:t>7. Work Environment</w:t>
      </w:r>
    </w:p>
    <w:p w14:paraId="2A144563" w14:textId="77777777" w:rsidR="00417625" w:rsidRPr="00417625" w:rsidRDefault="00417625" w:rsidP="00417625">
      <w:pPr>
        <w:numPr>
          <w:ilvl w:val="0"/>
          <w:numId w:val="5"/>
        </w:numPr>
        <w:spacing w:after="0" w:line="240" w:lineRule="auto"/>
        <w:jc w:val="both"/>
        <w:rPr>
          <w:rFonts w:ascii="Arial" w:hAnsi="Arial" w:cs="Arial"/>
        </w:rPr>
      </w:pPr>
      <w:r w:rsidRPr="00417625">
        <w:rPr>
          <w:rFonts w:ascii="Arial" w:hAnsi="Arial" w:cs="Arial"/>
        </w:rPr>
        <w:t>Ensure adequate lighting, ventilation, and temperature control.</w:t>
      </w:r>
    </w:p>
    <w:p w14:paraId="66B69DBC" w14:textId="77777777" w:rsidR="00417625" w:rsidRPr="00417625" w:rsidRDefault="00417625" w:rsidP="00417625">
      <w:pPr>
        <w:numPr>
          <w:ilvl w:val="0"/>
          <w:numId w:val="5"/>
        </w:numPr>
        <w:spacing w:after="0" w:line="240" w:lineRule="auto"/>
        <w:jc w:val="both"/>
        <w:rPr>
          <w:rFonts w:ascii="Arial" w:hAnsi="Arial" w:cs="Arial"/>
        </w:rPr>
      </w:pPr>
      <w:r w:rsidRPr="00417625">
        <w:rPr>
          <w:rFonts w:ascii="Arial" w:hAnsi="Arial" w:cs="Arial"/>
        </w:rPr>
        <w:t>Provide ergonomic workstations to reduce physical strain.</w:t>
      </w:r>
    </w:p>
    <w:p w14:paraId="36771AEF" w14:textId="77777777" w:rsidR="00417625" w:rsidRPr="00B83FE6" w:rsidRDefault="00417625" w:rsidP="00417625">
      <w:pPr>
        <w:spacing w:after="0" w:line="240" w:lineRule="auto"/>
        <w:jc w:val="both"/>
        <w:rPr>
          <w:rFonts w:ascii="Arial" w:hAnsi="Arial" w:cs="Arial"/>
          <w:b/>
          <w:bCs/>
        </w:rPr>
      </w:pPr>
    </w:p>
    <w:p w14:paraId="06CE2D09" w14:textId="708B98F0" w:rsidR="00417625" w:rsidRPr="00417625" w:rsidRDefault="00417625" w:rsidP="00417625">
      <w:pPr>
        <w:spacing w:after="0" w:line="240" w:lineRule="auto"/>
        <w:jc w:val="both"/>
        <w:rPr>
          <w:rFonts w:ascii="Arial" w:hAnsi="Arial" w:cs="Arial"/>
          <w:b/>
          <w:bCs/>
        </w:rPr>
      </w:pPr>
      <w:r w:rsidRPr="00417625">
        <w:rPr>
          <w:rFonts w:ascii="Arial" w:hAnsi="Arial" w:cs="Arial"/>
          <w:b/>
          <w:bCs/>
        </w:rPr>
        <w:t>8. Training and Education</w:t>
      </w:r>
    </w:p>
    <w:p w14:paraId="2EA26FC9" w14:textId="77777777" w:rsidR="00417625" w:rsidRPr="00417625" w:rsidRDefault="00417625" w:rsidP="00417625">
      <w:pPr>
        <w:numPr>
          <w:ilvl w:val="0"/>
          <w:numId w:val="6"/>
        </w:numPr>
        <w:spacing w:after="0" w:line="240" w:lineRule="auto"/>
        <w:jc w:val="both"/>
        <w:rPr>
          <w:rFonts w:ascii="Arial" w:hAnsi="Arial" w:cs="Arial"/>
        </w:rPr>
      </w:pPr>
      <w:r w:rsidRPr="00417625">
        <w:rPr>
          <w:rFonts w:ascii="Arial" w:hAnsi="Arial" w:cs="Arial"/>
        </w:rPr>
        <w:t>Provide training on the importance of fatigue management and recognizing signs of fatigue.</w:t>
      </w:r>
    </w:p>
    <w:p w14:paraId="28A750BB" w14:textId="77777777" w:rsidR="00417625" w:rsidRPr="00417625" w:rsidRDefault="00417625" w:rsidP="00417625">
      <w:pPr>
        <w:numPr>
          <w:ilvl w:val="0"/>
          <w:numId w:val="6"/>
        </w:numPr>
        <w:spacing w:after="0" w:line="240" w:lineRule="auto"/>
        <w:jc w:val="both"/>
        <w:rPr>
          <w:rFonts w:ascii="Arial" w:hAnsi="Arial" w:cs="Arial"/>
        </w:rPr>
      </w:pPr>
      <w:r w:rsidRPr="00417625">
        <w:rPr>
          <w:rFonts w:ascii="Arial" w:hAnsi="Arial" w:cs="Arial"/>
        </w:rPr>
        <w:t>Educate employees on healthy sleep practices and lifestyle choices that promote alertness.</w:t>
      </w:r>
    </w:p>
    <w:p w14:paraId="4DF069FB" w14:textId="77777777" w:rsidR="00417625" w:rsidRPr="00B83FE6" w:rsidRDefault="00417625" w:rsidP="00417625">
      <w:pPr>
        <w:spacing w:after="0" w:line="240" w:lineRule="auto"/>
        <w:jc w:val="both"/>
        <w:rPr>
          <w:rFonts w:ascii="Arial" w:hAnsi="Arial" w:cs="Arial"/>
          <w:b/>
          <w:bCs/>
        </w:rPr>
      </w:pPr>
    </w:p>
    <w:p w14:paraId="35D0E030" w14:textId="12512475" w:rsidR="00417625" w:rsidRPr="00417625" w:rsidRDefault="00417625" w:rsidP="00417625">
      <w:pPr>
        <w:spacing w:after="0" w:line="240" w:lineRule="auto"/>
        <w:jc w:val="both"/>
        <w:rPr>
          <w:rFonts w:ascii="Arial" w:hAnsi="Arial" w:cs="Arial"/>
          <w:b/>
          <w:bCs/>
        </w:rPr>
      </w:pPr>
      <w:r w:rsidRPr="00417625">
        <w:rPr>
          <w:rFonts w:ascii="Arial" w:hAnsi="Arial" w:cs="Arial"/>
          <w:b/>
          <w:bCs/>
        </w:rPr>
        <w:t>9. Monitoring and Reporting</w:t>
      </w:r>
    </w:p>
    <w:p w14:paraId="29356B81" w14:textId="77777777" w:rsidR="00417625" w:rsidRPr="00417625" w:rsidRDefault="00417625" w:rsidP="00417625">
      <w:pPr>
        <w:numPr>
          <w:ilvl w:val="0"/>
          <w:numId w:val="7"/>
        </w:numPr>
        <w:spacing w:after="0" w:line="240" w:lineRule="auto"/>
        <w:jc w:val="both"/>
        <w:rPr>
          <w:rFonts w:ascii="Arial" w:hAnsi="Arial" w:cs="Arial"/>
        </w:rPr>
      </w:pPr>
      <w:r w:rsidRPr="00417625">
        <w:rPr>
          <w:rFonts w:ascii="Arial" w:hAnsi="Arial" w:cs="Arial"/>
        </w:rPr>
        <w:t>Implement a system for reporting fatigue-related incidents and near-misses.</w:t>
      </w:r>
    </w:p>
    <w:p w14:paraId="0169F415" w14:textId="77777777" w:rsidR="00417625" w:rsidRPr="00417625" w:rsidRDefault="00417625" w:rsidP="00417625">
      <w:pPr>
        <w:numPr>
          <w:ilvl w:val="0"/>
          <w:numId w:val="7"/>
        </w:numPr>
        <w:spacing w:after="0" w:line="240" w:lineRule="auto"/>
        <w:jc w:val="both"/>
        <w:rPr>
          <w:rFonts w:ascii="Arial" w:hAnsi="Arial" w:cs="Arial"/>
        </w:rPr>
      </w:pPr>
      <w:r w:rsidRPr="00417625">
        <w:rPr>
          <w:rFonts w:ascii="Arial" w:hAnsi="Arial" w:cs="Arial"/>
        </w:rPr>
        <w:lastRenderedPageBreak/>
        <w:t>Regularly review and analyze incident reports to identify trends and areas for improvement.</w:t>
      </w:r>
    </w:p>
    <w:p w14:paraId="7F463001" w14:textId="77777777" w:rsidR="00417625" w:rsidRPr="00B83FE6" w:rsidRDefault="00417625" w:rsidP="00417625">
      <w:pPr>
        <w:spacing w:after="0" w:line="240" w:lineRule="auto"/>
        <w:jc w:val="both"/>
        <w:rPr>
          <w:rFonts w:ascii="Arial" w:hAnsi="Arial" w:cs="Arial"/>
          <w:b/>
          <w:bCs/>
        </w:rPr>
      </w:pPr>
    </w:p>
    <w:p w14:paraId="58C5704A" w14:textId="1B1E94FB" w:rsidR="00417625" w:rsidRPr="00417625" w:rsidRDefault="00417625" w:rsidP="00417625">
      <w:pPr>
        <w:spacing w:after="0" w:line="240" w:lineRule="auto"/>
        <w:jc w:val="both"/>
        <w:rPr>
          <w:rFonts w:ascii="Arial" w:hAnsi="Arial" w:cs="Arial"/>
          <w:b/>
          <w:bCs/>
        </w:rPr>
      </w:pPr>
      <w:r w:rsidRPr="00417625">
        <w:rPr>
          <w:rFonts w:ascii="Arial" w:hAnsi="Arial" w:cs="Arial"/>
          <w:b/>
          <w:bCs/>
        </w:rPr>
        <w:t>10. Health and Wellness Programs</w:t>
      </w:r>
    </w:p>
    <w:p w14:paraId="2971BC99" w14:textId="77777777" w:rsidR="00417625" w:rsidRPr="00417625" w:rsidRDefault="00417625" w:rsidP="00417625">
      <w:pPr>
        <w:numPr>
          <w:ilvl w:val="0"/>
          <w:numId w:val="8"/>
        </w:numPr>
        <w:spacing w:after="0" w:line="240" w:lineRule="auto"/>
        <w:jc w:val="both"/>
        <w:rPr>
          <w:rFonts w:ascii="Arial" w:hAnsi="Arial" w:cs="Arial"/>
        </w:rPr>
      </w:pPr>
      <w:r w:rsidRPr="00417625">
        <w:rPr>
          <w:rFonts w:ascii="Arial" w:hAnsi="Arial" w:cs="Arial"/>
        </w:rPr>
        <w:t>Offer programs that promote physical and mental health, such as fitness activities, stress management workshops, and access to counseling services.</w:t>
      </w:r>
    </w:p>
    <w:p w14:paraId="0B5D063D" w14:textId="77777777" w:rsidR="00417625" w:rsidRPr="00417625" w:rsidRDefault="00417625" w:rsidP="00417625">
      <w:pPr>
        <w:numPr>
          <w:ilvl w:val="0"/>
          <w:numId w:val="8"/>
        </w:numPr>
        <w:spacing w:after="0" w:line="240" w:lineRule="auto"/>
        <w:jc w:val="both"/>
        <w:rPr>
          <w:rFonts w:ascii="Arial" w:hAnsi="Arial" w:cs="Arial"/>
        </w:rPr>
      </w:pPr>
      <w:r w:rsidRPr="00417625">
        <w:rPr>
          <w:rFonts w:ascii="Arial" w:hAnsi="Arial" w:cs="Arial"/>
        </w:rPr>
        <w:t>Encourage employees to maintain a healthy work-life balance.</w:t>
      </w:r>
    </w:p>
    <w:p w14:paraId="729784BB" w14:textId="77777777" w:rsidR="00417625" w:rsidRPr="00B83FE6" w:rsidRDefault="00417625" w:rsidP="00417625">
      <w:pPr>
        <w:spacing w:after="0" w:line="240" w:lineRule="auto"/>
        <w:jc w:val="both"/>
        <w:rPr>
          <w:rFonts w:ascii="Arial" w:hAnsi="Arial" w:cs="Arial"/>
          <w:b/>
          <w:bCs/>
        </w:rPr>
      </w:pPr>
    </w:p>
    <w:p w14:paraId="0AC4FEAC" w14:textId="42AC99DD" w:rsidR="00417625" w:rsidRPr="00417625" w:rsidRDefault="00417625" w:rsidP="00417625">
      <w:pPr>
        <w:spacing w:after="0" w:line="240" w:lineRule="auto"/>
        <w:jc w:val="both"/>
        <w:rPr>
          <w:rFonts w:ascii="Arial" w:hAnsi="Arial" w:cs="Arial"/>
          <w:b/>
          <w:bCs/>
        </w:rPr>
      </w:pPr>
      <w:r w:rsidRPr="00417625">
        <w:rPr>
          <w:rFonts w:ascii="Arial" w:hAnsi="Arial" w:cs="Arial"/>
          <w:b/>
          <w:bCs/>
        </w:rPr>
        <w:t>11. Emergency Procedures</w:t>
      </w:r>
    </w:p>
    <w:p w14:paraId="426ABBEA" w14:textId="77777777" w:rsidR="00417625" w:rsidRPr="00417625" w:rsidRDefault="00417625" w:rsidP="00417625">
      <w:pPr>
        <w:numPr>
          <w:ilvl w:val="0"/>
          <w:numId w:val="9"/>
        </w:numPr>
        <w:spacing w:after="0" w:line="240" w:lineRule="auto"/>
        <w:jc w:val="both"/>
        <w:rPr>
          <w:rFonts w:ascii="Arial" w:hAnsi="Arial" w:cs="Arial"/>
        </w:rPr>
      </w:pPr>
      <w:r w:rsidRPr="00417625">
        <w:rPr>
          <w:rFonts w:ascii="Arial" w:hAnsi="Arial" w:cs="Arial"/>
        </w:rPr>
        <w:t>Develop and communicate procedures for managing fatigue-related emergencies.</w:t>
      </w:r>
    </w:p>
    <w:p w14:paraId="13B7D907" w14:textId="77777777" w:rsidR="00417625" w:rsidRPr="00417625" w:rsidRDefault="00417625" w:rsidP="00417625">
      <w:pPr>
        <w:numPr>
          <w:ilvl w:val="0"/>
          <w:numId w:val="9"/>
        </w:numPr>
        <w:spacing w:after="0" w:line="240" w:lineRule="auto"/>
        <w:jc w:val="both"/>
        <w:rPr>
          <w:rFonts w:ascii="Arial" w:hAnsi="Arial" w:cs="Arial"/>
        </w:rPr>
      </w:pPr>
      <w:r w:rsidRPr="00417625">
        <w:rPr>
          <w:rFonts w:ascii="Arial" w:hAnsi="Arial" w:cs="Arial"/>
        </w:rPr>
        <w:t>Ensure all employees are aware of the steps to take if they or a colleague are too fatigued to work safely.</w:t>
      </w:r>
    </w:p>
    <w:p w14:paraId="5E14A765" w14:textId="77777777" w:rsidR="00417625" w:rsidRPr="00B83FE6" w:rsidRDefault="00417625" w:rsidP="00417625">
      <w:pPr>
        <w:spacing w:after="0" w:line="240" w:lineRule="auto"/>
        <w:jc w:val="both"/>
        <w:rPr>
          <w:rFonts w:ascii="Arial" w:hAnsi="Arial" w:cs="Arial"/>
          <w:b/>
          <w:bCs/>
        </w:rPr>
      </w:pPr>
    </w:p>
    <w:p w14:paraId="0F0D8CEE" w14:textId="39CBE4C8" w:rsidR="00417625" w:rsidRPr="00417625" w:rsidRDefault="00417625" w:rsidP="00417625">
      <w:pPr>
        <w:spacing w:after="0" w:line="240" w:lineRule="auto"/>
        <w:jc w:val="both"/>
        <w:rPr>
          <w:rFonts w:ascii="Arial" w:hAnsi="Arial" w:cs="Arial"/>
          <w:b/>
          <w:bCs/>
        </w:rPr>
      </w:pPr>
      <w:r w:rsidRPr="00417625">
        <w:rPr>
          <w:rFonts w:ascii="Arial" w:hAnsi="Arial" w:cs="Arial"/>
          <w:b/>
          <w:bCs/>
        </w:rPr>
        <w:t>12. Continuous Improvement</w:t>
      </w:r>
    </w:p>
    <w:p w14:paraId="15E44075" w14:textId="77777777" w:rsidR="00417625" w:rsidRPr="00417625" w:rsidRDefault="00417625" w:rsidP="00417625">
      <w:pPr>
        <w:numPr>
          <w:ilvl w:val="0"/>
          <w:numId w:val="10"/>
        </w:numPr>
        <w:spacing w:after="0" w:line="240" w:lineRule="auto"/>
        <w:jc w:val="both"/>
        <w:rPr>
          <w:rFonts w:ascii="Arial" w:hAnsi="Arial" w:cs="Arial"/>
        </w:rPr>
      </w:pPr>
      <w:r w:rsidRPr="00417625">
        <w:rPr>
          <w:rFonts w:ascii="Arial" w:hAnsi="Arial" w:cs="Arial"/>
        </w:rPr>
        <w:t>Regularly review and update the fatigue management guideline based on feedback and new research.</w:t>
      </w:r>
    </w:p>
    <w:p w14:paraId="7089929B" w14:textId="77777777" w:rsidR="00417625" w:rsidRPr="00417625" w:rsidRDefault="00417625" w:rsidP="00417625">
      <w:pPr>
        <w:numPr>
          <w:ilvl w:val="0"/>
          <w:numId w:val="10"/>
        </w:numPr>
        <w:spacing w:after="0" w:line="240" w:lineRule="auto"/>
        <w:jc w:val="both"/>
        <w:rPr>
          <w:rFonts w:ascii="Arial" w:hAnsi="Arial" w:cs="Arial"/>
        </w:rPr>
      </w:pPr>
      <w:r w:rsidRPr="00417625">
        <w:rPr>
          <w:rFonts w:ascii="Arial" w:hAnsi="Arial" w:cs="Arial"/>
        </w:rPr>
        <w:t>Engage employees in discussions about fatigue management and encourage suggestions for improvement.</w:t>
      </w:r>
    </w:p>
    <w:p w14:paraId="52050047" w14:textId="77777777" w:rsidR="00417625" w:rsidRPr="00B83FE6" w:rsidRDefault="00417625" w:rsidP="00417625">
      <w:pPr>
        <w:spacing w:after="0" w:line="240" w:lineRule="auto"/>
        <w:jc w:val="both"/>
        <w:rPr>
          <w:rFonts w:ascii="Arial" w:hAnsi="Arial" w:cs="Arial"/>
          <w:b/>
          <w:bCs/>
        </w:rPr>
      </w:pPr>
    </w:p>
    <w:p w14:paraId="196C6B9C" w14:textId="77777777" w:rsidR="00B83FE6" w:rsidRPr="00B83FE6" w:rsidRDefault="00B83FE6" w:rsidP="00B83FE6">
      <w:pPr>
        <w:spacing w:after="0" w:line="240" w:lineRule="auto"/>
        <w:jc w:val="center"/>
        <w:rPr>
          <w:rFonts w:ascii="Arial" w:hAnsi="Arial" w:cs="Arial"/>
          <w:b/>
          <w:bCs/>
        </w:rPr>
      </w:pPr>
    </w:p>
    <w:p w14:paraId="11ED3D3E" w14:textId="77777777" w:rsidR="00B83FE6" w:rsidRDefault="00417625" w:rsidP="00B83FE6">
      <w:pPr>
        <w:spacing w:after="0" w:line="240" w:lineRule="auto"/>
        <w:jc w:val="center"/>
        <w:rPr>
          <w:rFonts w:ascii="Arial" w:hAnsi="Arial" w:cs="Arial"/>
          <w:b/>
          <w:bCs/>
          <w:sz w:val="24"/>
          <w:szCs w:val="24"/>
        </w:rPr>
      </w:pPr>
      <w:r w:rsidRPr="00417625">
        <w:rPr>
          <w:rFonts w:ascii="Arial" w:hAnsi="Arial" w:cs="Arial"/>
          <w:b/>
          <w:bCs/>
          <w:sz w:val="24"/>
          <w:szCs w:val="24"/>
        </w:rPr>
        <w:t xml:space="preserve">Protocol for Implementing the </w:t>
      </w:r>
    </w:p>
    <w:p w14:paraId="68CA36CC" w14:textId="2C5D4A04" w:rsidR="00417625" w:rsidRPr="00B83FE6" w:rsidRDefault="00417625" w:rsidP="00B83FE6">
      <w:pPr>
        <w:spacing w:after="0" w:line="240" w:lineRule="auto"/>
        <w:jc w:val="center"/>
        <w:rPr>
          <w:rFonts w:ascii="Arial" w:hAnsi="Arial" w:cs="Arial"/>
          <w:b/>
          <w:bCs/>
          <w:sz w:val="24"/>
          <w:szCs w:val="24"/>
        </w:rPr>
      </w:pPr>
      <w:r w:rsidRPr="00417625">
        <w:rPr>
          <w:rFonts w:ascii="Arial" w:hAnsi="Arial" w:cs="Arial"/>
          <w:b/>
          <w:bCs/>
          <w:sz w:val="24"/>
          <w:szCs w:val="24"/>
        </w:rPr>
        <w:t>Fatigue Management Guideline</w:t>
      </w:r>
    </w:p>
    <w:p w14:paraId="7BD2B329" w14:textId="77777777" w:rsidR="00B83FE6" w:rsidRPr="00417625" w:rsidRDefault="00B83FE6" w:rsidP="00417625">
      <w:pPr>
        <w:spacing w:after="0" w:line="240" w:lineRule="auto"/>
        <w:jc w:val="both"/>
        <w:rPr>
          <w:rFonts w:ascii="Arial" w:hAnsi="Arial" w:cs="Arial"/>
          <w:b/>
          <w:bCs/>
        </w:rPr>
      </w:pPr>
    </w:p>
    <w:p w14:paraId="30A51EEE" w14:textId="77777777" w:rsidR="00417625" w:rsidRPr="00417625" w:rsidRDefault="00417625" w:rsidP="004F4910">
      <w:pPr>
        <w:numPr>
          <w:ilvl w:val="0"/>
          <w:numId w:val="11"/>
        </w:numPr>
        <w:tabs>
          <w:tab w:val="clear" w:pos="720"/>
          <w:tab w:val="num" w:pos="360"/>
        </w:tabs>
        <w:spacing w:after="0" w:line="240" w:lineRule="auto"/>
        <w:ind w:left="360"/>
        <w:jc w:val="both"/>
        <w:rPr>
          <w:rFonts w:ascii="Arial" w:hAnsi="Arial" w:cs="Arial"/>
        </w:rPr>
      </w:pPr>
      <w:r w:rsidRPr="00417625">
        <w:rPr>
          <w:rFonts w:ascii="Arial" w:hAnsi="Arial" w:cs="Arial"/>
          <w:b/>
          <w:bCs/>
        </w:rPr>
        <w:t>Initial Assessment</w:t>
      </w:r>
    </w:p>
    <w:p w14:paraId="49A05CBD" w14:textId="77777777" w:rsidR="00417625" w:rsidRDefault="00417625" w:rsidP="004F4910">
      <w:pPr>
        <w:numPr>
          <w:ilvl w:val="1"/>
          <w:numId w:val="11"/>
        </w:numPr>
        <w:tabs>
          <w:tab w:val="clear" w:pos="1440"/>
        </w:tabs>
        <w:spacing w:after="0" w:line="240" w:lineRule="auto"/>
        <w:jc w:val="both"/>
        <w:rPr>
          <w:rFonts w:ascii="Arial" w:hAnsi="Arial" w:cs="Arial"/>
        </w:rPr>
      </w:pPr>
      <w:r w:rsidRPr="00417625">
        <w:rPr>
          <w:rFonts w:ascii="Arial" w:hAnsi="Arial" w:cs="Arial"/>
        </w:rPr>
        <w:t>Conduct a baseline assessment of current fatigue levels and risk factors in the workplace.</w:t>
      </w:r>
    </w:p>
    <w:p w14:paraId="479A108E" w14:textId="77777777" w:rsidR="00B83FE6" w:rsidRPr="00417625" w:rsidRDefault="00B83FE6" w:rsidP="004F4910">
      <w:pPr>
        <w:spacing w:after="0" w:line="240" w:lineRule="auto"/>
        <w:ind w:left="1080"/>
        <w:jc w:val="both"/>
        <w:rPr>
          <w:rFonts w:ascii="Arial" w:hAnsi="Arial" w:cs="Arial"/>
        </w:rPr>
      </w:pPr>
    </w:p>
    <w:p w14:paraId="2812950E" w14:textId="77777777" w:rsidR="00417625" w:rsidRPr="00417625" w:rsidRDefault="00417625" w:rsidP="004F4910">
      <w:pPr>
        <w:numPr>
          <w:ilvl w:val="0"/>
          <w:numId w:val="11"/>
        </w:numPr>
        <w:tabs>
          <w:tab w:val="clear" w:pos="720"/>
          <w:tab w:val="num" w:pos="360"/>
        </w:tabs>
        <w:spacing w:after="0" w:line="240" w:lineRule="auto"/>
        <w:ind w:left="360"/>
        <w:jc w:val="both"/>
        <w:rPr>
          <w:rFonts w:ascii="Arial" w:hAnsi="Arial" w:cs="Arial"/>
        </w:rPr>
      </w:pPr>
      <w:r w:rsidRPr="00417625">
        <w:rPr>
          <w:rFonts w:ascii="Arial" w:hAnsi="Arial" w:cs="Arial"/>
          <w:b/>
          <w:bCs/>
        </w:rPr>
        <w:t>Development of a Fatigue Management Plan</w:t>
      </w:r>
    </w:p>
    <w:p w14:paraId="6BECFE1E" w14:textId="77777777" w:rsidR="00417625" w:rsidRDefault="00417625" w:rsidP="004F4910">
      <w:pPr>
        <w:numPr>
          <w:ilvl w:val="1"/>
          <w:numId w:val="11"/>
        </w:numPr>
        <w:tabs>
          <w:tab w:val="clear" w:pos="1440"/>
          <w:tab w:val="num" w:pos="1080"/>
        </w:tabs>
        <w:spacing w:after="0" w:line="240" w:lineRule="auto"/>
        <w:ind w:left="1080"/>
        <w:jc w:val="both"/>
        <w:rPr>
          <w:rFonts w:ascii="Arial" w:hAnsi="Arial" w:cs="Arial"/>
        </w:rPr>
      </w:pPr>
      <w:r w:rsidRPr="00417625">
        <w:rPr>
          <w:rFonts w:ascii="Arial" w:hAnsi="Arial" w:cs="Arial"/>
        </w:rPr>
        <w:t>Create a detailed plan based on the guideline, tailored to the specific needs of the operation.</w:t>
      </w:r>
    </w:p>
    <w:p w14:paraId="6E85C4E1" w14:textId="77777777" w:rsidR="00B83FE6" w:rsidRPr="00417625" w:rsidRDefault="00B83FE6" w:rsidP="004F4910">
      <w:pPr>
        <w:spacing w:after="0" w:line="240" w:lineRule="auto"/>
        <w:ind w:left="1080"/>
        <w:jc w:val="both"/>
        <w:rPr>
          <w:rFonts w:ascii="Arial" w:hAnsi="Arial" w:cs="Arial"/>
        </w:rPr>
      </w:pPr>
    </w:p>
    <w:p w14:paraId="7DDDC266" w14:textId="77777777" w:rsidR="00417625" w:rsidRPr="00417625" w:rsidRDefault="00417625" w:rsidP="004F4910">
      <w:pPr>
        <w:numPr>
          <w:ilvl w:val="0"/>
          <w:numId w:val="11"/>
        </w:numPr>
        <w:tabs>
          <w:tab w:val="clear" w:pos="720"/>
          <w:tab w:val="num" w:pos="360"/>
        </w:tabs>
        <w:spacing w:after="0" w:line="240" w:lineRule="auto"/>
        <w:ind w:left="360"/>
        <w:jc w:val="both"/>
        <w:rPr>
          <w:rFonts w:ascii="Arial" w:hAnsi="Arial" w:cs="Arial"/>
        </w:rPr>
      </w:pPr>
      <w:r w:rsidRPr="00417625">
        <w:rPr>
          <w:rFonts w:ascii="Arial" w:hAnsi="Arial" w:cs="Arial"/>
          <w:b/>
          <w:bCs/>
        </w:rPr>
        <w:t>Training and Communication</w:t>
      </w:r>
    </w:p>
    <w:p w14:paraId="3F77CCD9" w14:textId="77777777" w:rsidR="00417625" w:rsidRPr="00417625" w:rsidRDefault="00417625" w:rsidP="004F4910">
      <w:pPr>
        <w:numPr>
          <w:ilvl w:val="1"/>
          <w:numId w:val="11"/>
        </w:numPr>
        <w:tabs>
          <w:tab w:val="clear" w:pos="1440"/>
          <w:tab w:val="num" w:pos="1080"/>
        </w:tabs>
        <w:spacing w:after="0" w:line="240" w:lineRule="auto"/>
        <w:ind w:left="1080"/>
        <w:jc w:val="both"/>
        <w:rPr>
          <w:rFonts w:ascii="Arial" w:hAnsi="Arial" w:cs="Arial"/>
        </w:rPr>
      </w:pPr>
      <w:r w:rsidRPr="00417625">
        <w:rPr>
          <w:rFonts w:ascii="Arial" w:hAnsi="Arial" w:cs="Arial"/>
        </w:rPr>
        <w:t>Train all employees and supervisors on the new guidelines and their roles in fatigue management.</w:t>
      </w:r>
    </w:p>
    <w:p w14:paraId="71FA7C2B" w14:textId="77777777" w:rsidR="00417625" w:rsidRDefault="00417625" w:rsidP="004F4910">
      <w:pPr>
        <w:numPr>
          <w:ilvl w:val="1"/>
          <w:numId w:val="11"/>
        </w:numPr>
        <w:tabs>
          <w:tab w:val="clear" w:pos="1440"/>
          <w:tab w:val="num" w:pos="1080"/>
        </w:tabs>
        <w:spacing w:after="0" w:line="240" w:lineRule="auto"/>
        <w:ind w:left="1080"/>
        <w:jc w:val="both"/>
        <w:rPr>
          <w:rFonts w:ascii="Arial" w:hAnsi="Arial" w:cs="Arial"/>
        </w:rPr>
      </w:pPr>
      <w:r w:rsidRPr="00417625">
        <w:rPr>
          <w:rFonts w:ascii="Arial" w:hAnsi="Arial" w:cs="Arial"/>
        </w:rPr>
        <w:t>Communicate the importance of fatigue management through meetings, posters, and digital platforms.</w:t>
      </w:r>
    </w:p>
    <w:p w14:paraId="2A7F42CE" w14:textId="77777777" w:rsidR="00B83FE6" w:rsidRPr="00417625" w:rsidRDefault="00B83FE6" w:rsidP="004F4910">
      <w:pPr>
        <w:spacing w:after="0" w:line="240" w:lineRule="auto"/>
        <w:ind w:left="1080"/>
        <w:jc w:val="both"/>
        <w:rPr>
          <w:rFonts w:ascii="Arial" w:hAnsi="Arial" w:cs="Arial"/>
        </w:rPr>
      </w:pPr>
    </w:p>
    <w:p w14:paraId="317A6792" w14:textId="77777777" w:rsidR="00417625" w:rsidRPr="00417625" w:rsidRDefault="00417625" w:rsidP="004F4910">
      <w:pPr>
        <w:numPr>
          <w:ilvl w:val="0"/>
          <w:numId w:val="11"/>
        </w:numPr>
        <w:tabs>
          <w:tab w:val="clear" w:pos="720"/>
          <w:tab w:val="num" w:pos="360"/>
        </w:tabs>
        <w:spacing w:after="0" w:line="240" w:lineRule="auto"/>
        <w:ind w:left="360"/>
        <w:jc w:val="both"/>
        <w:rPr>
          <w:rFonts w:ascii="Arial" w:hAnsi="Arial" w:cs="Arial"/>
        </w:rPr>
      </w:pPr>
      <w:r w:rsidRPr="00417625">
        <w:rPr>
          <w:rFonts w:ascii="Arial" w:hAnsi="Arial" w:cs="Arial"/>
          <w:b/>
          <w:bCs/>
        </w:rPr>
        <w:t>Implementation</w:t>
      </w:r>
    </w:p>
    <w:p w14:paraId="3FE41FE2" w14:textId="77777777" w:rsidR="00417625" w:rsidRPr="00417625" w:rsidRDefault="00417625" w:rsidP="004F4910">
      <w:pPr>
        <w:numPr>
          <w:ilvl w:val="1"/>
          <w:numId w:val="11"/>
        </w:numPr>
        <w:tabs>
          <w:tab w:val="clear" w:pos="1440"/>
          <w:tab w:val="num" w:pos="1080"/>
        </w:tabs>
        <w:spacing w:after="0" w:line="240" w:lineRule="auto"/>
        <w:ind w:left="1080"/>
        <w:jc w:val="both"/>
        <w:rPr>
          <w:rFonts w:ascii="Arial" w:hAnsi="Arial" w:cs="Arial"/>
        </w:rPr>
      </w:pPr>
      <w:r w:rsidRPr="00417625">
        <w:rPr>
          <w:rFonts w:ascii="Arial" w:hAnsi="Arial" w:cs="Arial"/>
        </w:rPr>
        <w:t>Roll out the fatigue management plan, ensuring all aspects of the guideline are followed.</w:t>
      </w:r>
    </w:p>
    <w:p w14:paraId="2DA804C2" w14:textId="77777777" w:rsidR="00417625" w:rsidRDefault="00417625" w:rsidP="004F4910">
      <w:pPr>
        <w:numPr>
          <w:ilvl w:val="1"/>
          <w:numId w:val="11"/>
        </w:numPr>
        <w:tabs>
          <w:tab w:val="clear" w:pos="1440"/>
          <w:tab w:val="num" w:pos="1080"/>
        </w:tabs>
        <w:spacing w:after="0" w:line="240" w:lineRule="auto"/>
        <w:ind w:left="1080"/>
        <w:jc w:val="both"/>
        <w:rPr>
          <w:rFonts w:ascii="Arial" w:hAnsi="Arial" w:cs="Arial"/>
        </w:rPr>
      </w:pPr>
      <w:r w:rsidRPr="00417625">
        <w:rPr>
          <w:rFonts w:ascii="Arial" w:hAnsi="Arial" w:cs="Arial"/>
        </w:rPr>
        <w:t>Adjust work schedules, provide necessary resources, and establish monitoring systems.</w:t>
      </w:r>
    </w:p>
    <w:p w14:paraId="05BE56E1" w14:textId="77777777" w:rsidR="00B83FE6" w:rsidRPr="00417625" w:rsidRDefault="00B83FE6" w:rsidP="004F4910">
      <w:pPr>
        <w:spacing w:after="0" w:line="240" w:lineRule="auto"/>
        <w:ind w:left="1080"/>
        <w:jc w:val="both"/>
        <w:rPr>
          <w:rFonts w:ascii="Arial" w:hAnsi="Arial" w:cs="Arial"/>
        </w:rPr>
      </w:pPr>
    </w:p>
    <w:p w14:paraId="21CB5048" w14:textId="77777777" w:rsidR="00417625" w:rsidRPr="00417625" w:rsidRDefault="00417625" w:rsidP="004F4910">
      <w:pPr>
        <w:numPr>
          <w:ilvl w:val="0"/>
          <w:numId w:val="11"/>
        </w:numPr>
        <w:tabs>
          <w:tab w:val="clear" w:pos="720"/>
          <w:tab w:val="num" w:pos="360"/>
        </w:tabs>
        <w:spacing w:after="0" w:line="240" w:lineRule="auto"/>
        <w:ind w:left="360"/>
        <w:jc w:val="both"/>
        <w:rPr>
          <w:rFonts w:ascii="Arial" w:hAnsi="Arial" w:cs="Arial"/>
        </w:rPr>
      </w:pPr>
      <w:r w:rsidRPr="00417625">
        <w:rPr>
          <w:rFonts w:ascii="Arial" w:hAnsi="Arial" w:cs="Arial"/>
          <w:b/>
          <w:bCs/>
        </w:rPr>
        <w:t>Monitoring and Evaluation</w:t>
      </w:r>
    </w:p>
    <w:p w14:paraId="0FD3B0C7" w14:textId="77777777" w:rsidR="00417625" w:rsidRPr="00417625" w:rsidRDefault="00417625" w:rsidP="004F4910">
      <w:pPr>
        <w:numPr>
          <w:ilvl w:val="1"/>
          <w:numId w:val="11"/>
        </w:numPr>
        <w:tabs>
          <w:tab w:val="clear" w:pos="1440"/>
          <w:tab w:val="num" w:pos="1080"/>
        </w:tabs>
        <w:spacing w:after="0" w:line="240" w:lineRule="auto"/>
        <w:ind w:left="1080"/>
        <w:jc w:val="both"/>
        <w:rPr>
          <w:rFonts w:ascii="Arial" w:hAnsi="Arial" w:cs="Arial"/>
        </w:rPr>
      </w:pPr>
      <w:r w:rsidRPr="00417625">
        <w:rPr>
          <w:rFonts w:ascii="Arial" w:hAnsi="Arial" w:cs="Arial"/>
        </w:rPr>
        <w:t>Continuously monitor fatigue levels and compliance with the guideline.</w:t>
      </w:r>
    </w:p>
    <w:p w14:paraId="473174DF" w14:textId="77777777" w:rsidR="00417625" w:rsidRDefault="00417625" w:rsidP="004F4910">
      <w:pPr>
        <w:numPr>
          <w:ilvl w:val="1"/>
          <w:numId w:val="11"/>
        </w:numPr>
        <w:tabs>
          <w:tab w:val="clear" w:pos="1440"/>
          <w:tab w:val="num" w:pos="1080"/>
        </w:tabs>
        <w:spacing w:after="0" w:line="240" w:lineRule="auto"/>
        <w:ind w:left="1080"/>
        <w:jc w:val="both"/>
        <w:rPr>
          <w:rFonts w:ascii="Arial" w:hAnsi="Arial" w:cs="Arial"/>
        </w:rPr>
      </w:pPr>
      <w:r w:rsidRPr="00417625">
        <w:rPr>
          <w:rFonts w:ascii="Arial" w:hAnsi="Arial" w:cs="Arial"/>
        </w:rPr>
        <w:t>Evaluate the effectiveness of the fatigue management plan through regular audits and employee feedback.</w:t>
      </w:r>
    </w:p>
    <w:p w14:paraId="1044FA59" w14:textId="77777777" w:rsidR="00B83FE6" w:rsidRPr="00417625" w:rsidRDefault="00B83FE6" w:rsidP="004F4910">
      <w:pPr>
        <w:spacing w:after="0" w:line="240" w:lineRule="auto"/>
        <w:ind w:left="1080"/>
        <w:jc w:val="both"/>
        <w:rPr>
          <w:rFonts w:ascii="Arial" w:hAnsi="Arial" w:cs="Arial"/>
        </w:rPr>
      </w:pPr>
    </w:p>
    <w:p w14:paraId="4F5D59CA" w14:textId="77777777" w:rsidR="00417625" w:rsidRPr="00417625" w:rsidRDefault="00417625" w:rsidP="004F4910">
      <w:pPr>
        <w:numPr>
          <w:ilvl w:val="0"/>
          <w:numId w:val="11"/>
        </w:numPr>
        <w:tabs>
          <w:tab w:val="clear" w:pos="720"/>
          <w:tab w:val="num" w:pos="360"/>
        </w:tabs>
        <w:spacing w:after="0" w:line="240" w:lineRule="auto"/>
        <w:ind w:left="360"/>
        <w:jc w:val="both"/>
        <w:rPr>
          <w:rFonts w:ascii="Arial" w:hAnsi="Arial" w:cs="Arial"/>
        </w:rPr>
      </w:pPr>
      <w:r w:rsidRPr="00417625">
        <w:rPr>
          <w:rFonts w:ascii="Arial" w:hAnsi="Arial" w:cs="Arial"/>
          <w:b/>
          <w:bCs/>
        </w:rPr>
        <w:t>Review and Improvement</w:t>
      </w:r>
    </w:p>
    <w:p w14:paraId="4B4A7EDC" w14:textId="77777777" w:rsidR="00417625" w:rsidRPr="00417625" w:rsidRDefault="00417625" w:rsidP="004F4910">
      <w:pPr>
        <w:numPr>
          <w:ilvl w:val="1"/>
          <w:numId w:val="11"/>
        </w:numPr>
        <w:tabs>
          <w:tab w:val="clear" w:pos="1440"/>
          <w:tab w:val="num" w:pos="1080"/>
        </w:tabs>
        <w:spacing w:after="0" w:line="240" w:lineRule="auto"/>
        <w:ind w:left="1080"/>
        <w:jc w:val="both"/>
        <w:rPr>
          <w:rFonts w:ascii="Arial" w:hAnsi="Arial" w:cs="Arial"/>
        </w:rPr>
      </w:pPr>
      <w:r w:rsidRPr="00417625">
        <w:rPr>
          <w:rFonts w:ascii="Arial" w:hAnsi="Arial" w:cs="Arial"/>
        </w:rPr>
        <w:t>Periodically review the guideline and protocol to incorporate new research and feedback.</w:t>
      </w:r>
    </w:p>
    <w:p w14:paraId="03F1AE05" w14:textId="77777777" w:rsidR="00417625" w:rsidRPr="00417625" w:rsidRDefault="00417625" w:rsidP="004F4910">
      <w:pPr>
        <w:numPr>
          <w:ilvl w:val="1"/>
          <w:numId w:val="11"/>
        </w:numPr>
        <w:tabs>
          <w:tab w:val="clear" w:pos="1440"/>
          <w:tab w:val="num" w:pos="1080"/>
        </w:tabs>
        <w:spacing w:after="0" w:line="240" w:lineRule="auto"/>
        <w:ind w:left="1080"/>
        <w:jc w:val="both"/>
        <w:rPr>
          <w:rFonts w:ascii="Arial" w:hAnsi="Arial" w:cs="Arial"/>
        </w:rPr>
      </w:pPr>
      <w:r w:rsidRPr="00417625">
        <w:rPr>
          <w:rFonts w:ascii="Arial" w:hAnsi="Arial" w:cs="Arial"/>
        </w:rPr>
        <w:lastRenderedPageBreak/>
        <w:t>Make necessary adjustments to improve the effectiveness of fatigue management efforts.</w:t>
      </w:r>
    </w:p>
    <w:p w14:paraId="05176DD0" w14:textId="77777777" w:rsidR="00417625" w:rsidRPr="00B83FE6" w:rsidRDefault="00417625" w:rsidP="00417625">
      <w:pPr>
        <w:spacing w:after="0" w:line="240" w:lineRule="auto"/>
        <w:jc w:val="both"/>
        <w:rPr>
          <w:rFonts w:ascii="Arial" w:hAnsi="Arial" w:cs="Arial"/>
        </w:rPr>
      </w:pPr>
    </w:p>
    <w:p w14:paraId="69AD9F1A" w14:textId="24E87684" w:rsidR="00417625" w:rsidRPr="00417625" w:rsidRDefault="00417625" w:rsidP="00417625">
      <w:pPr>
        <w:spacing w:after="0" w:line="240" w:lineRule="auto"/>
        <w:jc w:val="both"/>
        <w:rPr>
          <w:rFonts w:ascii="Arial" w:hAnsi="Arial" w:cs="Arial"/>
        </w:rPr>
      </w:pPr>
      <w:r w:rsidRPr="00417625">
        <w:rPr>
          <w:rFonts w:ascii="Arial" w:hAnsi="Arial" w:cs="Arial"/>
        </w:rPr>
        <w:t>By following this guideline and protocol, geophysical industry operations can significantly reduce the risk of fatigue-related incidents, ensuring a safer and more productive work environment. If you have any specific aspects you’d like to delve deeper into, feel free to ask!</w:t>
      </w:r>
    </w:p>
    <w:p w14:paraId="0C56C2D2" w14:textId="77777777" w:rsidR="00B83FE6" w:rsidRDefault="00B83FE6" w:rsidP="00B83FE6">
      <w:pPr>
        <w:spacing w:after="0" w:line="240" w:lineRule="auto"/>
        <w:jc w:val="center"/>
        <w:rPr>
          <w:rFonts w:ascii="Arial" w:hAnsi="Arial" w:cs="Arial"/>
          <w:b/>
          <w:bCs/>
          <w:sz w:val="24"/>
          <w:szCs w:val="24"/>
        </w:rPr>
      </w:pPr>
    </w:p>
    <w:p w14:paraId="026EF335" w14:textId="77777777" w:rsidR="00B83FE6" w:rsidRDefault="00B83FE6" w:rsidP="00B83FE6">
      <w:pPr>
        <w:spacing w:after="0" w:line="240" w:lineRule="auto"/>
        <w:jc w:val="center"/>
        <w:rPr>
          <w:rFonts w:ascii="Arial" w:hAnsi="Arial" w:cs="Arial"/>
          <w:b/>
          <w:bCs/>
          <w:sz w:val="24"/>
          <w:szCs w:val="24"/>
        </w:rPr>
      </w:pPr>
    </w:p>
    <w:p w14:paraId="74CF1CDB" w14:textId="065EF870" w:rsidR="00B83FE6" w:rsidRDefault="00B83FE6" w:rsidP="00B83FE6">
      <w:pPr>
        <w:spacing w:after="0" w:line="240" w:lineRule="auto"/>
        <w:jc w:val="center"/>
        <w:rPr>
          <w:rFonts w:ascii="Arial" w:hAnsi="Arial" w:cs="Arial"/>
          <w:b/>
          <w:bCs/>
          <w:sz w:val="24"/>
          <w:szCs w:val="24"/>
        </w:rPr>
      </w:pPr>
      <w:r w:rsidRPr="00417625">
        <w:rPr>
          <w:rFonts w:ascii="Arial" w:hAnsi="Arial" w:cs="Arial"/>
          <w:b/>
          <w:bCs/>
          <w:sz w:val="24"/>
          <w:szCs w:val="24"/>
        </w:rPr>
        <w:t xml:space="preserve">Steps </w:t>
      </w:r>
      <w:r>
        <w:rPr>
          <w:rFonts w:ascii="Arial" w:hAnsi="Arial" w:cs="Arial"/>
          <w:b/>
          <w:bCs/>
          <w:sz w:val="24"/>
          <w:szCs w:val="24"/>
        </w:rPr>
        <w:t xml:space="preserve">&amp; Examples </w:t>
      </w:r>
      <w:r w:rsidRPr="00417625">
        <w:rPr>
          <w:rFonts w:ascii="Arial" w:hAnsi="Arial" w:cs="Arial"/>
          <w:b/>
          <w:bCs/>
          <w:sz w:val="24"/>
          <w:szCs w:val="24"/>
        </w:rPr>
        <w:t xml:space="preserve">to Complete a Task-Specific </w:t>
      </w:r>
    </w:p>
    <w:p w14:paraId="560B31EA" w14:textId="5553396E" w:rsidR="00B83FE6" w:rsidRPr="00417625" w:rsidRDefault="00B83FE6" w:rsidP="00B83FE6">
      <w:pPr>
        <w:spacing w:after="0" w:line="240" w:lineRule="auto"/>
        <w:jc w:val="center"/>
        <w:rPr>
          <w:rFonts w:ascii="Arial" w:hAnsi="Arial" w:cs="Arial"/>
          <w:b/>
          <w:bCs/>
          <w:sz w:val="24"/>
          <w:szCs w:val="24"/>
        </w:rPr>
      </w:pPr>
      <w:r w:rsidRPr="00417625">
        <w:rPr>
          <w:rFonts w:ascii="Arial" w:hAnsi="Arial" w:cs="Arial"/>
          <w:b/>
          <w:bCs/>
          <w:sz w:val="24"/>
          <w:szCs w:val="24"/>
        </w:rPr>
        <w:t>Risk Assessment on Fatigue Management</w:t>
      </w:r>
    </w:p>
    <w:p w14:paraId="7310336F" w14:textId="23C1BC87" w:rsidR="00C36276" w:rsidRPr="00026112" w:rsidRDefault="00C36276" w:rsidP="00417625">
      <w:pPr>
        <w:spacing w:after="0" w:line="240" w:lineRule="auto"/>
        <w:jc w:val="both"/>
        <w:rPr>
          <w:rFonts w:ascii="Arial" w:hAnsi="Arial" w:cs="Arial"/>
          <w:sz w:val="24"/>
          <w:szCs w:val="24"/>
        </w:rPr>
      </w:pPr>
    </w:p>
    <w:p w14:paraId="386DFD50" w14:textId="77777777" w:rsidR="00417625" w:rsidRPr="00417625" w:rsidRDefault="00417625" w:rsidP="00417625">
      <w:pPr>
        <w:spacing w:after="0" w:line="240" w:lineRule="auto"/>
        <w:jc w:val="both"/>
        <w:rPr>
          <w:rFonts w:ascii="Arial" w:hAnsi="Arial" w:cs="Arial"/>
        </w:rPr>
      </w:pPr>
      <w:r w:rsidRPr="00417625">
        <w:rPr>
          <w:rFonts w:ascii="Arial" w:hAnsi="Arial" w:cs="Arial"/>
        </w:rPr>
        <w:t>Completing a task-specific risk assessment for fatigue management involves a focused approach to identify and mitigate fatigue risks associated with particular tasks. Here’s a detailed guide:</w:t>
      </w:r>
    </w:p>
    <w:p w14:paraId="6F1C9033" w14:textId="77777777" w:rsidR="00417625" w:rsidRPr="00B83FE6" w:rsidRDefault="00417625" w:rsidP="00417625">
      <w:pPr>
        <w:spacing w:after="0" w:line="240" w:lineRule="auto"/>
        <w:jc w:val="both"/>
        <w:rPr>
          <w:rFonts w:ascii="Arial" w:hAnsi="Arial" w:cs="Arial"/>
          <w:b/>
          <w:bCs/>
        </w:rPr>
      </w:pPr>
    </w:p>
    <w:p w14:paraId="66A54388" w14:textId="6CB17684" w:rsidR="00417625" w:rsidRPr="00417625" w:rsidRDefault="00417625" w:rsidP="00417625">
      <w:pPr>
        <w:spacing w:after="0" w:line="240" w:lineRule="auto"/>
        <w:jc w:val="both"/>
        <w:rPr>
          <w:rFonts w:ascii="Arial" w:hAnsi="Arial" w:cs="Arial"/>
          <w:b/>
          <w:bCs/>
        </w:rPr>
      </w:pPr>
      <w:r w:rsidRPr="00417625">
        <w:rPr>
          <w:rFonts w:ascii="Arial" w:hAnsi="Arial" w:cs="Arial"/>
          <w:b/>
          <w:bCs/>
        </w:rPr>
        <w:t>1. Preparation</w:t>
      </w:r>
    </w:p>
    <w:p w14:paraId="6D1C94A4" w14:textId="77777777" w:rsidR="00417625" w:rsidRPr="00417625" w:rsidRDefault="00417625" w:rsidP="00417625">
      <w:pPr>
        <w:numPr>
          <w:ilvl w:val="0"/>
          <w:numId w:val="19"/>
        </w:numPr>
        <w:spacing w:after="0" w:line="240" w:lineRule="auto"/>
        <w:jc w:val="both"/>
        <w:rPr>
          <w:rFonts w:ascii="Arial" w:hAnsi="Arial" w:cs="Arial"/>
        </w:rPr>
      </w:pPr>
      <w:r w:rsidRPr="00417625">
        <w:rPr>
          <w:rFonts w:ascii="Arial" w:hAnsi="Arial" w:cs="Arial"/>
          <w:b/>
          <w:bCs/>
        </w:rPr>
        <w:t>Define the Task</w:t>
      </w:r>
      <w:r w:rsidRPr="00417625">
        <w:rPr>
          <w:rFonts w:ascii="Arial" w:hAnsi="Arial" w:cs="Arial"/>
        </w:rPr>
        <w:t>: Clearly describe the task to be assessed, including its duration, frequency, and the conditions under which it is performed.</w:t>
      </w:r>
    </w:p>
    <w:p w14:paraId="7C7F486B" w14:textId="77777777" w:rsidR="00417625" w:rsidRDefault="00417625" w:rsidP="00417625">
      <w:pPr>
        <w:numPr>
          <w:ilvl w:val="0"/>
          <w:numId w:val="19"/>
        </w:numPr>
        <w:spacing w:after="0" w:line="240" w:lineRule="auto"/>
        <w:jc w:val="both"/>
        <w:rPr>
          <w:rFonts w:ascii="Arial" w:hAnsi="Arial" w:cs="Arial"/>
        </w:rPr>
      </w:pPr>
      <w:r w:rsidRPr="00417625">
        <w:rPr>
          <w:rFonts w:ascii="Arial" w:hAnsi="Arial" w:cs="Arial"/>
          <w:b/>
          <w:bCs/>
        </w:rPr>
        <w:t>Assemble a Team</w:t>
      </w:r>
      <w:r w:rsidRPr="00417625">
        <w:rPr>
          <w:rFonts w:ascii="Arial" w:hAnsi="Arial" w:cs="Arial"/>
        </w:rPr>
        <w:t>: Include individuals familiar with the task, such as workers, supervisors, and safety professionals.</w:t>
      </w:r>
    </w:p>
    <w:p w14:paraId="30778E19" w14:textId="36CB57FC" w:rsidR="00B83FE6" w:rsidRPr="008A7B41" w:rsidRDefault="00B83FE6" w:rsidP="008A7B41">
      <w:pPr>
        <w:numPr>
          <w:ilvl w:val="0"/>
          <w:numId w:val="25"/>
        </w:numPr>
        <w:spacing w:after="0" w:line="240" w:lineRule="auto"/>
        <w:jc w:val="both"/>
        <w:rPr>
          <w:rFonts w:ascii="Arial" w:hAnsi="Arial" w:cs="Arial"/>
        </w:rPr>
      </w:pPr>
      <w:r>
        <w:rPr>
          <w:rFonts w:ascii="Arial" w:hAnsi="Arial" w:cs="Arial"/>
          <w:b/>
          <w:bCs/>
        </w:rPr>
        <w:t>EXAMPLE</w:t>
      </w:r>
      <w:r w:rsidRPr="00B83FE6">
        <w:rPr>
          <w:rFonts w:ascii="Arial" w:hAnsi="Arial" w:cs="Arial"/>
        </w:rPr>
        <w:t>:</w:t>
      </w:r>
      <w:r>
        <w:rPr>
          <w:rFonts w:ascii="Arial" w:hAnsi="Arial" w:cs="Arial"/>
        </w:rPr>
        <w:t xml:space="preserve"> </w:t>
      </w:r>
      <w:r w:rsidRPr="00417625">
        <w:rPr>
          <w:rFonts w:ascii="Arial" w:hAnsi="Arial" w:cs="Arial"/>
        </w:rPr>
        <w:t>Define the task: Operating heavy machinery for 8-hour shifts.</w:t>
      </w:r>
      <w:r w:rsidR="008A7B41">
        <w:rPr>
          <w:rFonts w:ascii="Arial" w:hAnsi="Arial" w:cs="Arial"/>
        </w:rPr>
        <w:t xml:space="preserve">; </w:t>
      </w:r>
      <w:r w:rsidRPr="00417625">
        <w:rPr>
          <w:rFonts w:ascii="Arial" w:hAnsi="Arial" w:cs="Arial"/>
        </w:rPr>
        <w:t>Assemble a team: Include machine operators, supervisors, and safety officers.</w:t>
      </w:r>
    </w:p>
    <w:p w14:paraId="0813787F" w14:textId="77777777" w:rsidR="00B83FE6" w:rsidRPr="00417625" w:rsidRDefault="00B83FE6" w:rsidP="00B83FE6">
      <w:pPr>
        <w:spacing w:after="0" w:line="240" w:lineRule="auto"/>
        <w:ind w:left="720"/>
        <w:jc w:val="both"/>
        <w:rPr>
          <w:rFonts w:ascii="Arial" w:hAnsi="Arial" w:cs="Arial"/>
        </w:rPr>
      </w:pPr>
    </w:p>
    <w:p w14:paraId="3A0A1FFE" w14:textId="77777777" w:rsidR="00417625" w:rsidRPr="00417625" w:rsidRDefault="00417625" w:rsidP="00417625">
      <w:pPr>
        <w:spacing w:after="0" w:line="240" w:lineRule="auto"/>
        <w:jc w:val="both"/>
        <w:rPr>
          <w:rFonts w:ascii="Arial" w:hAnsi="Arial" w:cs="Arial"/>
          <w:b/>
          <w:bCs/>
        </w:rPr>
      </w:pPr>
      <w:r w:rsidRPr="00417625">
        <w:rPr>
          <w:rFonts w:ascii="Arial" w:hAnsi="Arial" w:cs="Arial"/>
          <w:b/>
          <w:bCs/>
        </w:rPr>
        <w:t>2. Identify Hazards</w:t>
      </w:r>
    </w:p>
    <w:p w14:paraId="317A1523" w14:textId="77777777" w:rsidR="00417625" w:rsidRPr="00417625" w:rsidRDefault="00417625" w:rsidP="00417625">
      <w:pPr>
        <w:numPr>
          <w:ilvl w:val="0"/>
          <w:numId w:val="20"/>
        </w:numPr>
        <w:spacing w:after="0" w:line="240" w:lineRule="auto"/>
        <w:jc w:val="both"/>
        <w:rPr>
          <w:rFonts w:ascii="Arial" w:hAnsi="Arial" w:cs="Arial"/>
        </w:rPr>
      </w:pPr>
      <w:r w:rsidRPr="00417625">
        <w:rPr>
          <w:rFonts w:ascii="Arial" w:hAnsi="Arial" w:cs="Arial"/>
          <w:b/>
          <w:bCs/>
        </w:rPr>
        <w:t>Task Analysis</w:t>
      </w:r>
      <w:r w:rsidRPr="00417625">
        <w:rPr>
          <w:rFonts w:ascii="Arial" w:hAnsi="Arial" w:cs="Arial"/>
        </w:rPr>
        <w:t>: Break down the task into its components to identify specific activities that may contribute to fatigue.</w:t>
      </w:r>
    </w:p>
    <w:p w14:paraId="3389AC98" w14:textId="77777777" w:rsidR="00417625" w:rsidRPr="00417625" w:rsidRDefault="00417625" w:rsidP="00417625">
      <w:pPr>
        <w:numPr>
          <w:ilvl w:val="0"/>
          <w:numId w:val="20"/>
        </w:numPr>
        <w:spacing w:after="0" w:line="240" w:lineRule="auto"/>
        <w:jc w:val="both"/>
        <w:rPr>
          <w:rFonts w:ascii="Arial" w:hAnsi="Arial" w:cs="Arial"/>
        </w:rPr>
      </w:pPr>
      <w:r w:rsidRPr="00417625">
        <w:rPr>
          <w:rFonts w:ascii="Arial" w:hAnsi="Arial" w:cs="Arial"/>
          <w:b/>
          <w:bCs/>
        </w:rPr>
        <w:t>Environmental Factors</w:t>
      </w:r>
      <w:r w:rsidRPr="00417625">
        <w:rPr>
          <w:rFonts w:ascii="Arial" w:hAnsi="Arial" w:cs="Arial"/>
        </w:rPr>
        <w:t>: Assess the working environment, including lighting, noise, temperature, and ergonomics.</w:t>
      </w:r>
    </w:p>
    <w:p w14:paraId="43AF04A2" w14:textId="6E026525" w:rsidR="00417625" w:rsidRDefault="00417625" w:rsidP="00417625">
      <w:pPr>
        <w:numPr>
          <w:ilvl w:val="0"/>
          <w:numId w:val="20"/>
        </w:numPr>
        <w:spacing w:after="0" w:line="240" w:lineRule="auto"/>
        <w:jc w:val="both"/>
        <w:rPr>
          <w:rFonts w:ascii="Arial" w:hAnsi="Arial" w:cs="Arial"/>
        </w:rPr>
      </w:pPr>
      <w:r w:rsidRPr="00417625">
        <w:rPr>
          <w:rFonts w:ascii="Arial" w:hAnsi="Arial" w:cs="Arial"/>
          <w:b/>
          <w:bCs/>
        </w:rPr>
        <w:t>Workload</w:t>
      </w:r>
      <w:r w:rsidRPr="00417625">
        <w:rPr>
          <w:rFonts w:ascii="Arial" w:hAnsi="Arial" w:cs="Arial"/>
        </w:rPr>
        <w:t>: Evaluate the physical and mental demands of the task, including repetitive motions, heavy lifting, and cognitive load</w:t>
      </w:r>
    </w:p>
    <w:p w14:paraId="5CE52923" w14:textId="68EF137C" w:rsidR="00C932BA" w:rsidRPr="00C932BA" w:rsidRDefault="008A7B41" w:rsidP="004F4910">
      <w:pPr>
        <w:numPr>
          <w:ilvl w:val="0"/>
          <w:numId w:val="25"/>
        </w:numPr>
        <w:spacing w:after="0" w:line="240" w:lineRule="auto"/>
        <w:jc w:val="both"/>
        <w:rPr>
          <w:rFonts w:ascii="Arial" w:hAnsi="Arial" w:cs="Arial"/>
        </w:rPr>
      </w:pPr>
      <w:r w:rsidRPr="00C932BA">
        <w:rPr>
          <w:rFonts w:ascii="Arial" w:hAnsi="Arial" w:cs="Arial"/>
          <w:b/>
          <w:bCs/>
        </w:rPr>
        <w:t>EXAMPLE</w:t>
      </w:r>
      <w:r w:rsidRPr="00C932BA">
        <w:rPr>
          <w:rFonts w:ascii="Arial" w:hAnsi="Arial" w:cs="Arial"/>
        </w:rPr>
        <w:t>:</w:t>
      </w:r>
      <w:r w:rsidR="00C932BA" w:rsidRPr="00C932BA">
        <w:rPr>
          <w:rFonts w:ascii="Arial" w:hAnsi="Arial" w:cs="Arial"/>
        </w:rPr>
        <w:t xml:space="preserve"> </w:t>
      </w:r>
      <w:r w:rsidR="00C932BA" w:rsidRPr="00417625">
        <w:rPr>
          <w:rFonts w:ascii="Arial" w:hAnsi="Arial" w:cs="Arial"/>
        </w:rPr>
        <w:t>Task Analysis: Break down the operation into steps, such as setup, operation, and maintenance.</w:t>
      </w:r>
      <w:r w:rsidR="00C932BA" w:rsidRPr="00C932BA">
        <w:rPr>
          <w:rFonts w:ascii="Arial" w:hAnsi="Arial" w:cs="Arial"/>
        </w:rPr>
        <w:t xml:space="preserve">; </w:t>
      </w:r>
      <w:r w:rsidR="00C932BA" w:rsidRPr="00417625">
        <w:rPr>
          <w:rFonts w:ascii="Arial" w:hAnsi="Arial" w:cs="Arial"/>
        </w:rPr>
        <w:t>Environmental Factors: Assess lighting, noise levels, and ergonomic setup of the machinery.</w:t>
      </w:r>
      <w:r w:rsidR="00C932BA" w:rsidRPr="00C932BA">
        <w:rPr>
          <w:rFonts w:ascii="Arial" w:hAnsi="Arial" w:cs="Arial"/>
        </w:rPr>
        <w:t xml:space="preserve">; </w:t>
      </w:r>
      <w:r w:rsidR="00C932BA" w:rsidRPr="00417625">
        <w:rPr>
          <w:rFonts w:ascii="Arial" w:hAnsi="Arial" w:cs="Arial"/>
        </w:rPr>
        <w:t>Workload: Evaluate the physical demands, such as repetitive motions and the need for sustained concentration.</w:t>
      </w:r>
    </w:p>
    <w:p w14:paraId="2CE2E68F" w14:textId="77777777" w:rsidR="00B83FE6" w:rsidRPr="00417625" w:rsidRDefault="00B83FE6" w:rsidP="00FB196E">
      <w:pPr>
        <w:spacing w:after="0" w:line="240" w:lineRule="auto"/>
        <w:jc w:val="both"/>
        <w:rPr>
          <w:rFonts w:ascii="Arial" w:hAnsi="Arial" w:cs="Arial"/>
        </w:rPr>
      </w:pPr>
    </w:p>
    <w:p w14:paraId="2C518448" w14:textId="77777777" w:rsidR="00417625" w:rsidRPr="00417625" w:rsidRDefault="00417625" w:rsidP="00417625">
      <w:pPr>
        <w:spacing w:after="0" w:line="240" w:lineRule="auto"/>
        <w:jc w:val="both"/>
        <w:rPr>
          <w:rFonts w:ascii="Arial" w:hAnsi="Arial" w:cs="Arial"/>
          <w:b/>
          <w:bCs/>
        </w:rPr>
      </w:pPr>
      <w:r w:rsidRPr="00417625">
        <w:rPr>
          <w:rFonts w:ascii="Arial" w:hAnsi="Arial" w:cs="Arial"/>
          <w:b/>
          <w:bCs/>
        </w:rPr>
        <w:t>3. Assess Risks</w:t>
      </w:r>
    </w:p>
    <w:p w14:paraId="4E4C984B" w14:textId="77777777" w:rsidR="00417625" w:rsidRPr="00417625" w:rsidRDefault="00417625" w:rsidP="00417625">
      <w:pPr>
        <w:numPr>
          <w:ilvl w:val="0"/>
          <w:numId w:val="21"/>
        </w:numPr>
        <w:spacing w:after="0" w:line="240" w:lineRule="auto"/>
        <w:jc w:val="both"/>
        <w:rPr>
          <w:rFonts w:ascii="Arial" w:hAnsi="Arial" w:cs="Arial"/>
        </w:rPr>
      </w:pPr>
      <w:r w:rsidRPr="00417625">
        <w:rPr>
          <w:rFonts w:ascii="Arial" w:hAnsi="Arial" w:cs="Arial"/>
          <w:b/>
          <w:bCs/>
        </w:rPr>
        <w:t>Likelihood and Severity</w:t>
      </w:r>
      <w:r w:rsidRPr="00417625">
        <w:rPr>
          <w:rFonts w:ascii="Arial" w:hAnsi="Arial" w:cs="Arial"/>
        </w:rPr>
        <w:t>: Determine the likelihood of fatigue occurring during the task and the potential severity of its impact on safety and performance.</w:t>
      </w:r>
    </w:p>
    <w:p w14:paraId="6B7B62CA" w14:textId="77777777" w:rsidR="00417625" w:rsidRPr="00417625" w:rsidRDefault="00417625" w:rsidP="00417625">
      <w:pPr>
        <w:numPr>
          <w:ilvl w:val="0"/>
          <w:numId w:val="21"/>
        </w:numPr>
        <w:spacing w:after="0" w:line="240" w:lineRule="auto"/>
        <w:jc w:val="both"/>
        <w:rPr>
          <w:rFonts w:ascii="Arial" w:hAnsi="Arial" w:cs="Arial"/>
        </w:rPr>
      </w:pPr>
      <w:r w:rsidRPr="00417625">
        <w:rPr>
          <w:rFonts w:ascii="Arial" w:hAnsi="Arial" w:cs="Arial"/>
          <w:b/>
          <w:bCs/>
        </w:rPr>
        <w:t>Employee Input</w:t>
      </w:r>
      <w:r w:rsidRPr="00417625">
        <w:rPr>
          <w:rFonts w:ascii="Arial" w:hAnsi="Arial" w:cs="Arial"/>
        </w:rPr>
        <w:t>: Gather insights from employees who perform the task about their experiences with fatigue.</w:t>
      </w:r>
    </w:p>
    <w:p w14:paraId="7789CEA6" w14:textId="77777777" w:rsidR="00417625" w:rsidRDefault="00417625" w:rsidP="00417625">
      <w:pPr>
        <w:numPr>
          <w:ilvl w:val="0"/>
          <w:numId w:val="21"/>
        </w:numPr>
        <w:spacing w:after="0" w:line="240" w:lineRule="auto"/>
        <w:jc w:val="both"/>
        <w:rPr>
          <w:rFonts w:ascii="Arial" w:hAnsi="Arial" w:cs="Arial"/>
        </w:rPr>
      </w:pPr>
      <w:r w:rsidRPr="00417625">
        <w:rPr>
          <w:rFonts w:ascii="Arial" w:hAnsi="Arial" w:cs="Arial"/>
          <w:b/>
          <w:bCs/>
        </w:rPr>
        <w:t>Observation</w:t>
      </w:r>
      <w:r w:rsidRPr="00417625">
        <w:rPr>
          <w:rFonts w:ascii="Arial" w:hAnsi="Arial" w:cs="Arial"/>
        </w:rPr>
        <w:t>: Observe the task being performed to identify signs of fatigue and potential hazards.</w:t>
      </w:r>
    </w:p>
    <w:p w14:paraId="21BBDFD8" w14:textId="0B7EF9F1" w:rsidR="008A7B41" w:rsidRPr="004F4910" w:rsidRDefault="008A7B41" w:rsidP="004F4910">
      <w:pPr>
        <w:numPr>
          <w:ilvl w:val="0"/>
          <w:numId w:val="25"/>
        </w:numPr>
        <w:spacing w:after="0" w:line="240" w:lineRule="auto"/>
        <w:jc w:val="both"/>
        <w:rPr>
          <w:rFonts w:ascii="Arial" w:hAnsi="Arial" w:cs="Arial"/>
        </w:rPr>
      </w:pPr>
      <w:r w:rsidRPr="004F4910">
        <w:rPr>
          <w:rFonts w:ascii="Arial" w:hAnsi="Arial" w:cs="Arial"/>
          <w:b/>
          <w:bCs/>
        </w:rPr>
        <w:t>EXAMPLES</w:t>
      </w:r>
      <w:r w:rsidRPr="004F4910">
        <w:rPr>
          <w:rFonts w:ascii="Arial" w:hAnsi="Arial" w:cs="Arial"/>
        </w:rPr>
        <w:t>:</w:t>
      </w:r>
      <w:r w:rsidR="00C932BA" w:rsidRPr="004F4910">
        <w:rPr>
          <w:rFonts w:ascii="Arial" w:hAnsi="Arial" w:cs="Arial"/>
        </w:rPr>
        <w:t xml:space="preserve"> </w:t>
      </w:r>
      <w:r w:rsidR="00C932BA" w:rsidRPr="00417625">
        <w:rPr>
          <w:rFonts w:ascii="Arial" w:hAnsi="Arial" w:cs="Arial"/>
        </w:rPr>
        <w:t>Likelihood and Severity: Determine the likelihood of fatigue-related errors and their potential impact.</w:t>
      </w:r>
      <w:r w:rsidR="004F4910" w:rsidRPr="004F4910">
        <w:rPr>
          <w:rFonts w:ascii="Arial" w:hAnsi="Arial" w:cs="Arial"/>
        </w:rPr>
        <w:t xml:space="preserve">; </w:t>
      </w:r>
      <w:r w:rsidR="00C932BA" w:rsidRPr="00417625">
        <w:rPr>
          <w:rFonts w:ascii="Arial" w:hAnsi="Arial" w:cs="Arial"/>
        </w:rPr>
        <w:t>Employee Input: Conduct surveys or interviews with machine operators.</w:t>
      </w:r>
      <w:r w:rsidR="004F4910" w:rsidRPr="004F4910">
        <w:rPr>
          <w:rFonts w:ascii="Arial" w:hAnsi="Arial" w:cs="Arial"/>
        </w:rPr>
        <w:t xml:space="preserve">; </w:t>
      </w:r>
      <w:r w:rsidR="00C932BA" w:rsidRPr="00417625">
        <w:rPr>
          <w:rFonts w:ascii="Arial" w:hAnsi="Arial" w:cs="Arial"/>
        </w:rPr>
        <w:t>Observation: Observe operators during their shifts to identify signs of fatigue.</w:t>
      </w:r>
    </w:p>
    <w:p w14:paraId="69067916" w14:textId="77777777" w:rsidR="00B83FE6" w:rsidRPr="00417625" w:rsidRDefault="00B83FE6" w:rsidP="00B83FE6">
      <w:pPr>
        <w:spacing w:after="0" w:line="240" w:lineRule="auto"/>
        <w:ind w:left="720"/>
        <w:jc w:val="both"/>
        <w:rPr>
          <w:rFonts w:ascii="Arial" w:hAnsi="Arial" w:cs="Arial"/>
        </w:rPr>
      </w:pPr>
    </w:p>
    <w:p w14:paraId="7CC9AC77" w14:textId="77777777" w:rsidR="00417625" w:rsidRPr="00417625" w:rsidRDefault="00417625" w:rsidP="00417625">
      <w:pPr>
        <w:spacing w:after="0" w:line="240" w:lineRule="auto"/>
        <w:jc w:val="both"/>
        <w:rPr>
          <w:rFonts w:ascii="Arial" w:hAnsi="Arial" w:cs="Arial"/>
          <w:b/>
          <w:bCs/>
        </w:rPr>
      </w:pPr>
      <w:r w:rsidRPr="00417625">
        <w:rPr>
          <w:rFonts w:ascii="Arial" w:hAnsi="Arial" w:cs="Arial"/>
          <w:b/>
          <w:bCs/>
        </w:rPr>
        <w:t>4. Evaluate Control Measures</w:t>
      </w:r>
    </w:p>
    <w:p w14:paraId="5FEA3C4D" w14:textId="77777777" w:rsidR="00417625" w:rsidRPr="00417625" w:rsidRDefault="00417625" w:rsidP="00417625">
      <w:pPr>
        <w:numPr>
          <w:ilvl w:val="0"/>
          <w:numId w:val="22"/>
        </w:numPr>
        <w:spacing w:after="0" w:line="240" w:lineRule="auto"/>
        <w:jc w:val="both"/>
        <w:rPr>
          <w:rFonts w:ascii="Arial" w:hAnsi="Arial" w:cs="Arial"/>
        </w:rPr>
      </w:pPr>
      <w:r w:rsidRPr="00417625">
        <w:rPr>
          <w:rFonts w:ascii="Arial" w:hAnsi="Arial" w:cs="Arial"/>
          <w:b/>
          <w:bCs/>
        </w:rPr>
        <w:lastRenderedPageBreak/>
        <w:t>Current Controls</w:t>
      </w:r>
      <w:r w:rsidRPr="00417625">
        <w:rPr>
          <w:rFonts w:ascii="Arial" w:hAnsi="Arial" w:cs="Arial"/>
        </w:rPr>
        <w:t>: Review existing measures in place to manage fatigue for the specific task.</w:t>
      </w:r>
    </w:p>
    <w:p w14:paraId="10D34136" w14:textId="77777777" w:rsidR="008A7B41" w:rsidRDefault="00417625" w:rsidP="008A7B41">
      <w:pPr>
        <w:numPr>
          <w:ilvl w:val="0"/>
          <w:numId w:val="22"/>
        </w:numPr>
        <w:spacing w:after="0" w:line="240" w:lineRule="auto"/>
        <w:jc w:val="both"/>
        <w:rPr>
          <w:rFonts w:ascii="Arial" w:hAnsi="Arial" w:cs="Arial"/>
        </w:rPr>
      </w:pPr>
      <w:r w:rsidRPr="00417625">
        <w:rPr>
          <w:rFonts w:ascii="Arial" w:hAnsi="Arial" w:cs="Arial"/>
          <w:b/>
          <w:bCs/>
        </w:rPr>
        <w:t>Effectiveness</w:t>
      </w:r>
      <w:r w:rsidRPr="00417625">
        <w:rPr>
          <w:rFonts w:ascii="Arial" w:hAnsi="Arial" w:cs="Arial"/>
        </w:rPr>
        <w:t>: Assess the effectiveness of these controls in mitigating fatigue risks.</w:t>
      </w:r>
    </w:p>
    <w:p w14:paraId="5ED1B6EC" w14:textId="77D00EB4" w:rsidR="00B83FE6" w:rsidRPr="004F4910" w:rsidRDefault="008A7B41" w:rsidP="004F4910">
      <w:pPr>
        <w:numPr>
          <w:ilvl w:val="0"/>
          <w:numId w:val="25"/>
        </w:numPr>
        <w:spacing w:after="0" w:line="240" w:lineRule="auto"/>
        <w:jc w:val="both"/>
        <w:rPr>
          <w:rFonts w:ascii="Arial" w:hAnsi="Arial" w:cs="Arial"/>
        </w:rPr>
      </w:pPr>
      <w:r w:rsidRPr="004F4910">
        <w:rPr>
          <w:rFonts w:ascii="Arial" w:hAnsi="Arial" w:cs="Arial"/>
          <w:b/>
          <w:bCs/>
        </w:rPr>
        <w:t>EXAMPLES</w:t>
      </w:r>
      <w:r w:rsidRPr="004F4910">
        <w:rPr>
          <w:rFonts w:ascii="Arial" w:hAnsi="Arial" w:cs="Arial"/>
        </w:rPr>
        <w:t>:</w:t>
      </w:r>
      <w:r w:rsidR="004F4910" w:rsidRPr="004F4910">
        <w:rPr>
          <w:rFonts w:ascii="Arial" w:hAnsi="Arial" w:cs="Arial"/>
        </w:rPr>
        <w:t xml:space="preserve"> </w:t>
      </w:r>
      <w:r w:rsidR="004F4910" w:rsidRPr="00417625">
        <w:rPr>
          <w:rFonts w:ascii="Arial" w:hAnsi="Arial" w:cs="Arial"/>
        </w:rPr>
        <w:t>Current Controls: Review existing measures like scheduled breaks and ergonomic adjustments.</w:t>
      </w:r>
      <w:r w:rsidR="004F4910" w:rsidRPr="004F4910">
        <w:rPr>
          <w:rFonts w:ascii="Arial" w:hAnsi="Arial" w:cs="Arial"/>
        </w:rPr>
        <w:t>;</w:t>
      </w:r>
      <w:r w:rsidR="004F4910">
        <w:rPr>
          <w:rFonts w:ascii="Arial" w:hAnsi="Arial" w:cs="Arial"/>
        </w:rPr>
        <w:t xml:space="preserve"> </w:t>
      </w:r>
      <w:r w:rsidR="004F4910" w:rsidRPr="00417625">
        <w:rPr>
          <w:rFonts w:ascii="Arial" w:hAnsi="Arial" w:cs="Arial"/>
        </w:rPr>
        <w:t>Effectiveness: Assess how well these measures are working to reduce fatigue.</w:t>
      </w:r>
    </w:p>
    <w:p w14:paraId="32C67BF6" w14:textId="77777777" w:rsidR="008A7B41" w:rsidRPr="00417625" w:rsidRDefault="008A7B41" w:rsidP="008A7B41">
      <w:pPr>
        <w:spacing w:after="0" w:line="240" w:lineRule="auto"/>
        <w:ind w:left="720"/>
        <w:jc w:val="both"/>
        <w:rPr>
          <w:rFonts w:ascii="Arial" w:hAnsi="Arial" w:cs="Arial"/>
        </w:rPr>
      </w:pPr>
    </w:p>
    <w:p w14:paraId="1630AABC" w14:textId="77777777" w:rsidR="00417625" w:rsidRPr="00417625" w:rsidRDefault="00417625" w:rsidP="00417625">
      <w:pPr>
        <w:spacing w:after="0" w:line="240" w:lineRule="auto"/>
        <w:jc w:val="both"/>
        <w:rPr>
          <w:rFonts w:ascii="Arial" w:hAnsi="Arial" w:cs="Arial"/>
          <w:b/>
          <w:bCs/>
        </w:rPr>
      </w:pPr>
      <w:r w:rsidRPr="00417625">
        <w:rPr>
          <w:rFonts w:ascii="Arial" w:hAnsi="Arial" w:cs="Arial"/>
          <w:b/>
          <w:bCs/>
        </w:rPr>
        <w:t>5. Develop Action Plan</w:t>
      </w:r>
    </w:p>
    <w:p w14:paraId="64129B7A" w14:textId="77777777" w:rsidR="00417625" w:rsidRPr="00417625" w:rsidRDefault="00417625" w:rsidP="00417625">
      <w:pPr>
        <w:numPr>
          <w:ilvl w:val="0"/>
          <w:numId w:val="23"/>
        </w:numPr>
        <w:spacing w:after="0" w:line="240" w:lineRule="auto"/>
        <w:jc w:val="both"/>
        <w:rPr>
          <w:rFonts w:ascii="Arial" w:hAnsi="Arial" w:cs="Arial"/>
        </w:rPr>
      </w:pPr>
      <w:r w:rsidRPr="00417625">
        <w:rPr>
          <w:rFonts w:ascii="Arial" w:hAnsi="Arial" w:cs="Arial"/>
          <w:b/>
          <w:bCs/>
        </w:rPr>
        <w:t>Prioritize Risks</w:t>
      </w:r>
      <w:r w:rsidRPr="00417625">
        <w:rPr>
          <w:rFonts w:ascii="Arial" w:hAnsi="Arial" w:cs="Arial"/>
        </w:rPr>
        <w:t>: Rank the identified risks based on their likelihood and severity.</w:t>
      </w:r>
    </w:p>
    <w:p w14:paraId="38E38577" w14:textId="77777777" w:rsidR="00417625" w:rsidRPr="00417625" w:rsidRDefault="00417625" w:rsidP="00417625">
      <w:pPr>
        <w:numPr>
          <w:ilvl w:val="0"/>
          <w:numId w:val="23"/>
        </w:numPr>
        <w:spacing w:after="0" w:line="240" w:lineRule="auto"/>
        <w:jc w:val="both"/>
        <w:rPr>
          <w:rFonts w:ascii="Arial" w:hAnsi="Arial" w:cs="Arial"/>
        </w:rPr>
      </w:pPr>
      <w:r w:rsidRPr="00417625">
        <w:rPr>
          <w:rFonts w:ascii="Arial" w:hAnsi="Arial" w:cs="Arial"/>
          <w:b/>
          <w:bCs/>
        </w:rPr>
        <w:t>Control Measures</w:t>
      </w:r>
      <w:r w:rsidRPr="00417625">
        <w:rPr>
          <w:rFonts w:ascii="Arial" w:hAnsi="Arial" w:cs="Arial"/>
        </w:rPr>
        <w:t>: Develop additional control measures to address high-priority risks. This may include adjusting work schedules, improving workplace conditions, and providing fatigue management training.</w:t>
      </w:r>
    </w:p>
    <w:p w14:paraId="79CF7586" w14:textId="77777777" w:rsidR="008A7B41" w:rsidRDefault="00417625" w:rsidP="00B91B7C">
      <w:pPr>
        <w:numPr>
          <w:ilvl w:val="0"/>
          <w:numId w:val="23"/>
        </w:numPr>
        <w:spacing w:after="0" w:line="240" w:lineRule="auto"/>
        <w:jc w:val="both"/>
        <w:rPr>
          <w:rFonts w:ascii="Arial" w:hAnsi="Arial" w:cs="Arial"/>
        </w:rPr>
      </w:pPr>
      <w:r w:rsidRPr="00417625">
        <w:rPr>
          <w:rFonts w:ascii="Arial" w:hAnsi="Arial" w:cs="Arial"/>
          <w:b/>
          <w:bCs/>
        </w:rPr>
        <w:t>Implementation Plan</w:t>
      </w:r>
      <w:r w:rsidRPr="00417625">
        <w:rPr>
          <w:rFonts w:ascii="Arial" w:hAnsi="Arial" w:cs="Arial"/>
        </w:rPr>
        <w:t>: Create a timeline and assign responsibilities for implementing the new control measures.</w:t>
      </w:r>
    </w:p>
    <w:p w14:paraId="35F321C3" w14:textId="65B7FFDD" w:rsidR="00B83FE6" w:rsidRPr="004F4910" w:rsidRDefault="008A7B41" w:rsidP="004F4910">
      <w:pPr>
        <w:numPr>
          <w:ilvl w:val="0"/>
          <w:numId w:val="25"/>
        </w:numPr>
        <w:spacing w:after="0" w:line="240" w:lineRule="auto"/>
        <w:jc w:val="both"/>
        <w:rPr>
          <w:rFonts w:ascii="Arial" w:hAnsi="Arial" w:cs="Arial"/>
        </w:rPr>
      </w:pPr>
      <w:r w:rsidRPr="004F4910">
        <w:rPr>
          <w:rFonts w:ascii="Arial" w:hAnsi="Arial" w:cs="Arial"/>
          <w:b/>
          <w:bCs/>
        </w:rPr>
        <w:t>EXAMPLES</w:t>
      </w:r>
      <w:r w:rsidRPr="004F4910">
        <w:rPr>
          <w:rFonts w:ascii="Arial" w:hAnsi="Arial" w:cs="Arial"/>
        </w:rPr>
        <w:t>:</w:t>
      </w:r>
      <w:r w:rsidR="004F4910" w:rsidRPr="004F4910">
        <w:rPr>
          <w:rFonts w:ascii="Arial" w:hAnsi="Arial" w:cs="Arial"/>
        </w:rPr>
        <w:t xml:space="preserve"> </w:t>
      </w:r>
      <w:r w:rsidR="004F4910" w:rsidRPr="00417625">
        <w:rPr>
          <w:rFonts w:ascii="Arial" w:hAnsi="Arial" w:cs="Arial"/>
        </w:rPr>
        <w:t>Prioritize Risks: Rank risks such as long periods of sustained concentration and repetitive motions.</w:t>
      </w:r>
      <w:r w:rsidR="004F4910" w:rsidRPr="004F4910">
        <w:rPr>
          <w:rFonts w:ascii="Arial" w:hAnsi="Arial" w:cs="Arial"/>
        </w:rPr>
        <w:t xml:space="preserve">; </w:t>
      </w:r>
      <w:r w:rsidR="004F4910" w:rsidRPr="00417625">
        <w:rPr>
          <w:rFonts w:ascii="Arial" w:hAnsi="Arial" w:cs="Arial"/>
        </w:rPr>
        <w:t>Control Measures: Implement additional measures like rotating tasks, providing more frequent breaks, and enhancing ergonomic support.</w:t>
      </w:r>
      <w:r w:rsidR="004F4910" w:rsidRPr="004F4910">
        <w:rPr>
          <w:rFonts w:ascii="Arial" w:hAnsi="Arial" w:cs="Arial"/>
        </w:rPr>
        <w:t xml:space="preserve">; </w:t>
      </w:r>
      <w:r w:rsidR="004F4910" w:rsidRPr="00417625">
        <w:rPr>
          <w:rFonts w:ascii="Arial" w:hAnsi="Arial" w:cs="Arial"/>
        </w:rPr>
        <w:t>Implementation Plan: Assign responsibilities and set a timeline for implementing these measures.</w:t>
      </w:r>
    </w:p>
    <w:p w14:paraId="773DF31E" w14:textId="77777777" w:rsidR="008A7B41" w:rsidRPr="00417625" w:rsidRDefault="008A7B41" w:rsidP="008A7B41">
      <w:pPr>
        <w:spacing w:after="0" w:line="240" w:lineRule="auto"/>
        <w:ind w:left="720"/>
        <w:jc w:val="both"/>
        <w:rPr>
          <w:rFonts w:ascii="Arial" w:hAnsi="Arial" w:cs="Arial"/>
        </w:rPr>
      </w:pPr>
    </w:p>
    <w:p w14:paraId="6214C36F" w14:textId="77777777" w:rsidR="00417625" w:rsidRPr="00417625" w:rsidRDefault="00417625" w:rsidP="00417625">
      <w:pPr>
        <w:spacing w:after="0" w:line="240" w:lineRule="auto"/>
        <w:jc w:val="both"/>
        <w:rPr>
          <w:rFonts w:ascii="Arial" w:hAnsi="Arial" w:cs="Arial"/>
          <w:b/>
          <w:bCs/>
        </w:rPr>
      </w:pPr>
      <w:r w:rsidRPr="00417625">
        <w:rPr>
          <w:rFonts w:ascii="Arial" w:hAnsi="Arial" w:cs="Arial"/>
          <w:b/>
          <w:bCs/>
        </w:rPr>
        <w:t>6. Monitor and Review</w:t>
      </w:r>
    </w:p>
    <w:p w14:paraId="519A605A" w14:textId="77777777" w:rsidR="00417625" w:rsidRPr="00417625" w:rsidRDefault="00417625" w:rsidP="00417625">
      <w:pPr>
        <w:numPr>
          <w:ilvl w:val="0"/>
          <w:numId w:val="24"/>
        </w:numPr>
        <w:spacing w:after="0" w:line="240" w:lineRule="auto"/>
        <w:jc w:val="both"/>
        <w:rPr>
          <w:rFonts w:ascii="Arial" w:hAnsi="Arial" w:cs="Arial"/>
        </w:rPr>
      </w:pPr>
      <w:r w:rsidRPr="00417625">
        <w:rPr>
          <w:rFonts w:ascii="Arial" w:hAnsi="Arial" w:cs="Arial"/>
          <w:b/>
          <w:bCs/>
        </w:rPr>
        <w:t>Continuous Monitoring</w:t>
      </w:r>
      <w:r w:rsidRPr="00417625">
        <w:rPr>
          <w:rFonts w:ascii="Arial" w:hAnsi="Arial" w:cs="Arial"/>
        </w:rPr>
        <w:t>: Regularly monitor fatigue levels and the effectiveness of control measures for the specific task.</w:t>
      </w:r>
    </w:p>
    <w:p w14:paraId="2A6F2D2C" w14:textId="77777777" w:rsidR="00417625" w:rsidRPr="00417625" w:rsidRDefault="00417625" w:rsidP="00417625">
      <w:pPr>
        <w:numPr>
          <w:ilvl w:val="0"/>
          <w:numId w:val="24"/>
        </w:numPr>
        <w:spacing w:after="0" w:line="240" w:lineRule="auto"/>
        <w:jc w:val="both"/>
        <w:rPr>
          <w:rFonts w:ascii="Arial" w:hAnsi="Arial" w:cs="Arial"/>
        </w:rPr>
      </w:pPr>
      <w:r w:rsidRPr="00417625">
        <w:rPr>
          <w:rFonts w:ascii="Arial" w:hAnsi="Arial" w:cs="Arial"/>
          <w:b/>
          <w:bCs/>
        </w:rPr>
        <w:t>Incident Analysis</w:t>
      </w:r>
      <w:r w:rsidRPr="00417625">
        <w:rPr>
          <w:rFonts w:ascii="Arial" w:hAnsi="Arial" w:cs="Arial"/>
        </w:rPr>
        <w:t>: Investigate any fatigue-related incidents associated with the task to identify root causes and improve controls.</w:t>
      </w:r>
    </w:p>
    <w:p w14:paraId="0624A79C" w14:textId="77777777" w:rsidR="00417625" w:rsidRDefault="00417625" w:rsidP="00417625">
      <w:pPr>
        <w:numPr>
          <w:ilvl w:val="0"/>
          <w:numId w:val="24"/>
        </w:numPr>
        <w:spacing w:after="0" w:line="240" w:lineRule="auto"/>
        <w:jc w:val="both"/>
        <w:rPr>
          <w:rFonts w:ascii="Arial" w:hAnsi="Arial" w:cs="Arial"/>
        </w:rPr>
      </w:pPr>
      <w:r w:rsidRPr="00417625">
        <w:rPr>
          <w:rFonts w:ascii="Arial" w:hAnsi="Arial" w:cs="Arial"/>
          <w:b/>
          <w:bCs/>
        </w:rPr>
        <w:t>Periodic Review</w:t>
      </w:r>
      <w:r w:rsidRPr="00417625">
        <w:rPr>
          <w:rFonts w:ascii="Arial" w:hAnsi="Arial" w:cs="Arial"/>
        </w:rPr>
        <w:t>: Conduct regular reviews of the task-specific risk assessment to ensure it remains relevant and effective. Update it based on new information or changes in operations.</w:t>
      </w:r>
    </w:p>
    <w:p w14:paraId="7066619E" w14:textId="09C98FF0" w:rsidR="00C932BA" w:rsidRPr="00417625" w:rsidRDefault="00C932BA" w:rsidP="004F4910">
      <w:pPr>
        <w:numPr>
          <w:ilvl w:val="0"/>
          <w:numId w:val="25"/>
        </w:numPr>
        <w:spacing w:after="0" w:line="240" w:lineRule="auto"/>
        <w:jc w:val="both"/>
        <w:rPr>
          <w:rFonts w:ascii="Arial" w:hAnsi="Arial" w:cs="Arial"/>
        </w:rPr>
      </w:pPr>
      <w:r>
        <w:rPr>
          <w:rFonts w:ascii="Arial" w:hAnsi="Arial" w:cs="Arial"/>
          <w:b/>
          <w:bCs/>
        </w:rPr>
        <w:t>EXAMPLES</w:t>
      </w:r>
      <w:r w:rsidRPr="00B83FE6">
        <w:rPr>
          <w:rFonts w:ascii="Arial" w:hAnsi="Arial" w:cs="Arial"/>
        </w:rPr>
        <w:t>:</w:t>
      </w:r>
      <w:r w:rsidR="004F4910" w:rsidRPr="004F4910">
        <w:rPr>
          <w:rFonts w:ascii="Arial" w:hAnsi="Arial" w:cs="Arial"/>
        </w:rPr>
        <w:t xml:space="preserve"> </w:t>
      </w:r>
      <w:r w:rsidR="004F4910" w:rsidRPr="00417625">
        <w:rPr>
          <w:rFonts w:ascii="Arial" w:hAnsi="Arial" w:cs="Arial"/>
        </w:rPr>
        <w:t>Continuous Monitoring: Use fatigue monitoring tools and gather regular feedback from operators.</w:t>
      </w:r>
      <w:r w:rsidR="004F4910">
        <w:rPr>
          <w:rFonts w:ascii="Arial" w:hAnsi="Arial" w:cs="Arial"/>
        </w:rPr>
        <w:t xml:space="preserve">; </w:t>
      </w:r>
      <w:r w:rsidR="004F4910" w:rsidRPr="00417625">
        <w:rPr>
          <w:rFonts w:ascii="Arial" w:hAnsi="Arial" w:cs="Arial"/>
        </w:rPr>
        <w:t>Incident Analysis: Investigate any fatigue-related incidents to identify root causes.</w:t>
      </w:r>
      <w:r w:rsidR="004F4910">
        <w:rPr>
          <w:rFonts w:ascii="Arial" w:hAnsi="Arial" w:cs="Arial"/>
        </w:rPr>
        <w:t xml:space="preserve">; </w:t>
      </w:r>
      <w:r w:rsidR="004F4910" w:rsidRPr="00417625">
        <w:rPr>
          <w:rFonts w:ascii="Arial" w:hAnsi="Arial" w:cs="Arial"/>
        </w:rPr>
        <w:t>Periodic Review: Regularly review and update the risk assessment based on new data and feedback.</w:t>
      </w:r>
    </w:p>
    <w:p w14:paraId="386CB00E" w14:textId="77777777" w:rsidR="00417625" w:rsidRPr="00026112" w:rsidRDefault="00417625" w:rsidP="00417625">
      <w:pPr>
        <w:spacing w:after="0" w:line="240" w:lineRule="auto"/>
        <w:jc w:val="both"/>
        <w:rPr>
          <w:rFonts w:ascii="Arial" w:hAnsi="Arial" w:cs="Arial"/>
          <w:b/>
          <w:bCs/>
          <w:sz w:val="24"/>
          <w:szCs w:val="24"/>
        </w:rPr>
      </w:pPr>
    </w:p>
    <w:p w14:paraId="7BFA9DFE" w14:textId="77777777" w:rsidR="004F4910" w:rsidRPr="00B83FE6" w:rsidRDefault="004F4910" w:rsidP="004F4910">
      <w:pPr>
        <w:spacing w:after="0" w:line="240" w:lineRule="auto"/>
        <w:jc w:val="both"/>
        <w:rPr>
          <w:rFonts w:ascii="Arial" w:hAnsi="Arial" w:cs="Arial"/>
        </w:rPr>
      </w:pPr>
      <w:r w:rsidRPr="00417625">
        <w:rPr>
          <w:rFonts w:ascii="Arial" w:hAnsi="Arial" w:cs="Arial"/>
        </w:rPr>
        <w:t>By following these steps, you can effectively identify and mitigate fatigue risks associated with specific tasks, ensuring a safer and more productive work environment. If you need further details on any specific step, feel free to ask!</w:t>
      </w:r>
    </w:p>
    <w:p w14:paraId="6A2D4481" w14:textId="77777777" w:rsidR="00B83FE6" w:rsidRDefault="00B83FE6" w:rsidP="00B83FE6">
      <w:pPr>
        <w:spacing w:after="0" w:line="240" w:lineRule="auto"/>
        <w:jc w:val="center"/>
        <w:rPr>
          <w:rFonts w:ascii="Arial" w:hAnsi="Arial" w:cs="Arial"/>
          <w:b/>
          <w:bCs/>
          <w:sz w:val="24"/>
          <w:szCs w:val="24"/>
        </w:rPr>
      </w:pPr>
    </w:p>
    <w:p w14:paraId="65D6512F" w14:textId="77777777" w:rsidR="003E20A8" w:rsidRPr="00B83FE6" w:rsidRDefault="003E20A8" w:rsidP="00417625">
      <w:pPr>
        <w:spacing w:after="0" w:line="240" w:lineRule="auto"/>
        <w:jc w:val="both"/>
        <w:rPr>
          <w:rFonts w:ascii="Arial" w:hAnsi="Arial" w:cs="Arial"/>
        </w:rPr>
      </w:pPr>
    </w:p>
    <w:p w14:paraId="0004AFFA" w14:textId="77777777" w:rsidR="00417625" w:rsidRPr="00B83FE6" w:rsidRDefault="00417625" w:rsidP="00417625">
      <w:pPr>
        <w:spacing w:after="0" w:line="240" w:lineRule="auto"/>
        <w:jc w:val="both"/>
        <w:rPr>
          <w:rFonts w:ascii="Arial" w:hAnsi="Arial" w:cs="Arial"/>
        </w:rPr>
      </w:pPr>
    </w:p>
    <w:p w14:paraId="4F85F8F9" w14:textId="77777777" w:rsidR="00930675" w:rsidRDefault="00930675" w:rsidP="00930675">
      <w:pPr>
        <w:spacing w:after="0" w:line="240" w:lineRule="auto"/>
        <w:jc w:val="both"/>
        <w:rPr>
          <w:rFonts w:ascii="Arial" w:hAnsi="Arial" w:cs="Arial"/>
          <w:b/>
          <w:bCs/>
          <w:sz w:val="24"/>
          <w:szCs w:val="24"/>
        </w:rPr>
      </w:pPr>
    </w:p>
    <w:p w14:paraId="6673C271" w14:textId="77777777" w:rsidR="004F4910" w:rsidRDefault="004F4910">
      <w:pPr>
        <w:rPr>
          <w:rFonts w:ascii="Arial" w:hAnsi="Arial" w:cs="Arial"/>
          <w:b/>
          <w:bCs/>
          <w:sz w:val="24"/>
          <w:szCs w:val="24"/>
        </w:rPr>
      </w:pPr>
      <w:r>
        <w:rPr>
          <w:rFonts w:ascii="Arial" w:hAnsi="Arial" w:cs="Arial"/>
          <w:b/>
          <w:bCs/>
          <w:sz w:val="24"/>
          <w:szCs w:val="24"/>
        </w:rPr>
        <w:br w:type="page"/>
      </w:r>
    </w:p>
    <w:p w14:paraId="50D4D843" w14:textId="14A3AEC0" w:rsidR="00930675" w:rsidRDefault="00930675" w:rsidP="00930675">
      <w:pPr>
        <w:spacing w:after="0" w:line="240" w:lineRule="auto"/>
        <w:jc w:val="center"/>
        <w:rPr>
          <w:rFonts w:ascii="Arial" w:hAnsi="Arial" w:cs="Arial"/>
          <w:b/>
          <w:bCs/>
          <w:sz w:val="24"/>
          <w:szCs w:val="24"/>
        </w:rPr>
      </w:pPr>
      <w:r w:rsidRPr="00930675">
        <w:rPr>
          <w:rFonts w:ascii="Arial" w:hAnsi="Arial" w:cs="Arial"/>
          <w:b/>
          <w:bCs/>
          <w:sz w:val="24"/>
          <w:szCs w:val="24"/>
        </w:rPr>
        <w:lastRenderedPageBreak/>
        <w:t>Fatigue Management Guidelines for</w:t>
      </w:r>
    </w:p>
    <w:p w14:paraId="5E6B9776" w14:textId="61AD4FA2" w:rsidR="00930675" w:rsidRPr="00930675" w:rsidRDefault="00930675" w:rsidP="00930675">
      <w:pPr>
        <w:spacing w:after="0" w:line="240" w:lineRule="auto"/>
        <w:jc w:val="center"/>
        <w:rPr>
          <w:rFonts w:ascii="Arial" w:hAnsi="Arial" w:cs="Arial"/>
          <w:b/>
          <w:bCs/>
          <w:sz w:val="24"/>
          <w:szCs w:val="24"/>
        </w:rPr>
      </w:pPr>
      <w:r w:rsidRPr="00930675">
        <w:rPr>
          <w:rFonts w:ascii="Arial" w:hAnsi="Arial" w:cs="Arial"/>
          <w:b/>
          <w:bCs/>
          <w:sz w:val="24"/>
          <w:szCs w:val="24"/>
        </w:rPr>
        <w:t>University Students Conducting a Field Camp</w:t>
      </w:r>
    </w:p>
    <w:p w14:paraId="609E64C1" w14:textId="77777777" w:rsidR="00930675" w:rsidRDefault="00930675" w:rsidP="00930675">
      <w:pPr>
        <w:spacing w:after="0" w:line="240" w:lineRule="auto"/>
        <w:jc w:val="both"/>
        <w:rPr>
          <w:rFonts w:ascii="Arial" w:hAnsi="Arial" w:cs="Arial"/>
          <w:b/>
          <w:bCs/>
          <w:sz w:val="24"/>
          <w:szCs w:val="24"/>
        </w:rPr>
      </w:pPr>
    </w:p>
    <w:p w14:paraId="7F5F7FFC" w14:textId="77777777" w:rsidR="00930675" w:rsidRPr="00930675" w:rsidRDefault="00930675" w:rsidP="00930675">
      <w:pPr>
        <w:spacing w:after="0" w:line="240" w:lineRule="auto"/>
        <w:jc w:val="both"/>
        <w:rPr>
          <w:rFonts w:ascii="Arial" w:hAnsi="Arial" w:cs="Arial"/>
        </w:rPr>
      </w:pPr>
      <w:r w:rsidRPr="00930675">
        <w:rPr>
          <w:rFonts w:ascii="Arial" w:hAnsi="Arial" w:cs="Arial"/>
        </w:rPr>
        <w:t>Fatigue management is crucial for university students participating in field camps, as these activities often involve long hours, physical exertion, and challenging environments. Here are some guidelines tailored for such scenarios:</w:t>
      </w:r>
    </w:p>
    <w:p w14:paraId="752AEAD7" w14:textId="77777777" w:rsidR="00930675" w:rsidRPr="00B83FE6" w:rsidRDefault="00930675" w:rsidP="00930675">
      <w:pPr>
        <w:spacing w:after="0" w:line="240" w:lineRule="auto"/>
        <w:jc w:val="both"/>
        <w:rPr>
          <w:rFonts w:ascii="Arial" w:hAnsi="Arial" w:cs="Arial"/>
          <w:b/>
          <w:bCs/>
        </w:rPr>
      </w:pPr>
    </w:p>
    <w:p w14:paraId="47393D4B" w14:textId="0A803C56" w:rsidR="00930675" w:rsidRPr="00930675" w:rsidRDefault="00930675" w:rsidP="00930675">
      <w:pPr>
        <w:spacing w:after="0" w:line="240" w:lineRule="auto"/>
        <w:jc w:val="both"/>
        <w:rPr>
          <w:rFonts w:ascii="Arial" w:hAnsi="Arial" w:cs="Arial"/>
          <w:b/>
          <w:bCs/>
        </w:rPr>
      </w:pPr>
      <w:r w:rsidRPr="00930675">
        <w:rPr>
          <w:rFonts w:ascii="Arial" w:hAnsi="Arial" w:cs="Arial"/>
          <w:b/>
          <w:bCs/>
        </w:rPr>
        <w:t>1. Objective</w:t>
      </w:r>
    </w:p>
    <w:p w14:paraId="79F13D9C" w14:textId="77777777" w:rsidR="00930675" w:rsidRPr="00930675" w:rsidRDefault="00930675" w:rsidP="00930675">
      <w:pPr>
        <w:spacing w:after="0" w:line="240" w:lineRule="auto"/>
        <w:jc w:val="both"/>
        <w:rPr>
          <w:rFonts w:ascii="Arial" w:hAnsi="Arial" w:cs="Arial"/>
        </w:rPr>
      </w:pPr>
      <w:r w:rsidRPr="00930675">
        <w:rPr>
          <w:rFonts w:ascii="Arial" w:hAnsi="Arial" w:cs="Arial"/>
        </w:rPr>
        <w:t>To ensure the safety, health, and well-being of students by minimizing the risk of fatigue-related incidents during field camp activities.</w:t>
      </w:r>
    </w:p>
    <w:p w14:paraId="30F2608D" w14:textId="77777777" w:rsidR="00930675" w:rsidRPr="00B83FE6" w:rsidRDefault="00930675" w:rsidP="00930675">
      <w:pPr>
        <w:spacing w:after="0" w:line="240" w:lineRule="auto"/>
        <w:jc w:val="both"/>
        <w:rPr>
          <w:rFonts w:ascii="Arial" w:hAnsi="Arial" w:cs="Arial"/>
          <w:b/>
          <w:bCs/>
        </w:rPr>
      </w:pPr>
    </w:p>
    <w:p w14:paraId="36D581EF" w14:textId="6CF292B0" w:rsidR="00930675" w:rsidRPr="00930675" w:rsidRDefault="00930675" w:rsidP="00930675">
      <w:pPr>
        <w:spacing w:after="0" w:line="240" w:lineRule="auto"/>
        <w:jc w:val="both"/>
        <w:rPr>
          <w:rFonts w:ascii="Arial" w:hAnsi="Arial" w:cs="Arial"/>
          <w:b/>
          <w:bCs/>
        </w:rPr>
      </w:pPr>
      <w:r w:rsidRPr="00930675">
        <w:rPr>
          <w:rFonts w:ascii="Arial" w:hAnsi="Arial" w:cs="Arial"/>
          <w:b/>
          <w:bCs/>
        </w:rPr>
        <w:t>2. Scope</w:t>
      </w:r>
    </w:p>
    <w:p w14:paraId="37E675D5" w14:textId="77777777" w:rsidR="00930675" w:rsidRPr="00930675" w:rsidRDefault="00930675" w:rsidP="00930675">
      <w:pPr>
        <w:spacing w:after="0" w:line="240" w:lineRule="auto"/>
        <w:jc w:val="both"/>
        <w:rPr>
          <w:rFonts w:ascii="Arial" w:hAnsi="Arial" w:cs="Arial"/>
        </w:rPr>
      </w:pPr>
      <w:r w:rsidRPr="00930675">
        <w:rPr>
          <w:rFonts w:ascii="Arial" w:hAnsi="Arial" w:cs="Arial"/>
        </w:rPr>
        <w:t>These guidelines apply to all students, faculty, and staff involved in field camp activities.</w:t>
      </w:r>
    </w:p>
    <w:p w14:paraId="7E306500" w14:textId="77777777" w:rsidR="00930675" w:rsidRPr="00B83FE6" w:rsidRDefault="00930675" w:rsidP="00930675">
      <w:pPr>
        <w:spacing w:after="0" w:line="240" w:lineRule="auto"/>
        <w:jc w:val="both"/>
        <w:rPr>
          <w:rFonts w:ascii="Arial" w:hAnsi="Arial" w:cs="Arial"/>
          <w:b/>
          <w:bCs/>
        </w:rPr>
      </w:pPr>
    </w:p>
    <w:p w14:paraId="1F433536" w14:textId="5D6EC961" w:rsidR="00930675" w:rsidRPr="00930675" w:rsidRDefault="00930675" w:rsidP="00930675">
      <w:pPr>
        <w:spacing w:after="0" w:line="240" w:lineRule="auto"/>
        <w:jc w:val="both"/>
        <w:rPr>
          <w:rFonts w:ascii="Arial" w:hAnsi="Arial" w:cs="Arial"/>
          <w:b/>
          <w:bCs/>
        </w:rPr>
      </w:pPr>
      <w:r w:rsidRPr="00930675">
        <w:rPr>
          <w:rFonts w:ascii="Arial" w:hAnsi="Arial" w:cs="Arial"/>
          <w:b/>
          <w:bCs/>
        </w:rPr>
        <w:t>3. Responsibilities</w:t>
      </w:r>
    </w:p>
    <w:p w14:paraId="705D215F" w14:textId="77777777" w:rsidR="00930675" w:rsidRPr="00930675" w:rsidRDefault="00930675" w:rsidP="00930675">
      <w:pPr>
        <w:numPr>
          <w:ilvl w:val="0"/>
          <w:numId w:val="29"/>
        </w:numPr>
        <w:spacing w:after="0" w:line="240" w:lineRule="auto"/>
        <w:jc w:val="both"/>
        <w:rPr>
          <w:rFonts w:ascii="Arial" w:hAnsi="Arial" w:cs="Arial"/>
        </w:rPr>
      </w:pPr>
      <w:r w:rsidRPr="00930675">
        <w:rPr>
          <w:rFonts w:ascii="Arial" w:hAnsi="Arial" w:cs="Arial"/>
          <w:b/>
          <w:bCs/>
        </w:rPr>
        <w:t>Faculty and Staff</w:t>
      </w:r>
      <w:r w:rsidRPr="00930675">
        <w:rPr>
          <w:rFonts w:ascii="Arial" w:hAnsi="Arial" w:cs="Arial"/>
        </w:rPr>
        <w:t>: Ensure the implementation of fatigue management practices, monitor student well-being, and provide necessary resources.</w:t>
      </w:r>
    </w:p>
    <w:p w14:paraId="3FD621AA" w14:textId="77777777" w:rsidR="00930675" w:rsidRPr="00930675" w:rsidRDefault="00930675" w:rsidP="00930675">
      <w:pPr>
        <w:numPr>
          <w:ilvl w:val="0"/>
          <w:numId w:val="29"/>
        </w:numPr>
        <w:spacing w:after="0" w:line="240" w:lineRule="auto"/>
        <w:jc w:val="both"/>
        <w:rPr>
          <w:rFonts w:ascii="Arial" w:hAnsi="Arial" w:cs="Arial"/>
        </w:rPr>
      </w:pPr>
      <w:r w:rsidRPr="00930675">
        <w:rPr>
          <w:rFonts w:ascii="Arial" w:hAnsi="Arial" w:cs="Arial"/>
          <w:b/>
          <w:bCs/>
        </w:rPr>
        <w:t>Students</w:t>
      </w:r>
      <w:r w:rsidRPr="00930675">
        <w:rPr>
          <w:rFonts w:ascii="Arial" w:hAnsi="Arial" w:cs="Arial"/>
        </w:rPr>
        <w:t>: Adhere to the guidelines, report fatigue-related issues, and take responsibility for their own health and well-being.</w:t>
      </w:r>
    </w:p>
    <w:p w14:paraId="08521323" w14:textId="77777777" w:rsidR="00930675" w:rsidRPr="00B83FE6" w:rsidRDefault="00930675" w:rsidP="00930675">
      <w:pPr>
        <w:spacing w:after="0" w:line="240" w:lineRule="auto"/>
        <w:jc w:val="both"/>
        <w:rPr>
          <w:rFonts w:ascii="Arial" w:hAnsi="Arial" w:cs="Arial"/>
          <w:b/>
          <w:bCs/>
        </w:rPr>
      </w:pPr>
    </w:p>
    <w:p w14:paraId="14D63CD2" w14:textId="219FBE3E" w:rsidR="00930675" w:rsidRPr="00930675" w:rsidRDefault="00930675" w:rsidP="00930675">
      <w:pPr>
        <w:spacing w:after="0" w:line="240" w:lineRule="auto"/>
        <w:jc w:val="both"/>
        <w:rPr>
          <w:rFonts w:ascii="Arial" w:hAnsi="Arial" w:cs="Arial"/>
          <w:b/>
          <w:bCs/>
        </w:rPr>
      </w:pPr>
      <w:r w:rsidRPr="00930675">
        <w:rPr>
          <w:rFonts w:ascii="Arial" w:hAnsi="Arial" w:cs="Arial"/>
          <w:b/>
          <w:bCs/>
        </w:rPr>
        <w:t>4. Pre-Camp Preparation</w:t>
      </w:r>
    </w:p>
    <w:p w14:paraId="79E7F165" w14:textId="77777777" w:rsidR="00930675" w:rsidRPr="00930675" w:rsidRDefault="00930675" w:rsidP="00930675">
      <w:pPr>
        <w:numPr>
          <w:ilvl w:val="0"/>
          <w:numId w:val="30"/>
        </w:numPr>
        <w:spacing w:after="0" w:line="240" w:lineRule="auto"/>
        <w:jc w:val="both"/>
        <w:rPr>
          <w:rFonts w:ascii="Arial" w:hAnsi="Arial" w:cs="Arial"/>
        </w:rPr>
      </w:pPr>
      <w:r w:rsidRPr="00930675">
        <w:rPr>
          <w:rFonts w:ascii="Arial" w:hAnsi="Arial" w:cs="Arial"/>
          <w:b/>
          <w:bCs/>
        </w:rPr>
        <w:t>Health Assessments</w:t>
      </w:r>
      <w:r w:rsidRPr="00930675">
        <w:rPr>
          <w:rFonts w:ascii="Arial" w:hAnsi="Arial" w:cs="Arial"/>
        </w:rPr>
        <w:t>: Conduct pre-camp health assessments to identify any pre-existing conditions that may be exacerbated by fatigue.</w:t>
      </w:r>
    </w:p>
    <w:p w14:paraId="522496DE" w14:textId="77777777" w:rsidR="00930675" w:rsidRPr="00930675" w:rsidRDefault="00930675" w:rsidP="00930675">
      <w:pPr>
        <w:numPr>
          <w:ilvl w:val="0"/>
          <w:numId w:val="30"/>
        </w:numPr>
        <w:spacing w:after="0" w:line="240" w:lineRule="auto"/>
        <w:jc w:val="both"/>
        <w:rPr>
          <w:rFonts w:ascii="Arial" w:hAnsi="Arial" w:cs="Arial"/>
        </w:rPr>
      </w:pPr>
      <w:r w:rsidRPr="00930675">
        <w:rPr>
          <w:rFonts w:ascii="Arial" w:hAnsi="Arial" w:cs="Arial"/>
          <w:b/>
          <w:bCs/>
        </w:rPr>
        <w:t>Training</w:t>
      </w:r>
      <w:r w:rsidRPr="00930675">
        <w:rPr>
          <w:rFonts w:ascii="Arial" w:hAnsi="Arial" w:cs="Arial"/>
        </w:rPr>
        <w:t>: Provide training on recognizing signs of fatigue, proper hydration, nutrition, and sleep hygiene.</w:t>
      </w:r>
    </w:p>
    <w:p w14:paraId="60BCA122" w14:textId="77777777" w:rsidR="00930675" w:rsidRPr="00930675" w:rsidRDefault="00930675" w:rsidP="00930675">
      <w:pPr>
        <w:numPr>
          <w:ilvl w:val="0"/>
          <w:numId w:val="30"/>
        </w:numPr>
        <w:spacing w:after="0" w:line="240" w:lineRule="auto"/>
        <w:jc w:val="both"/>
        <w:rPr>
          <w:rFonts w:ascii="Arial" w:hAnsi="Arial" w:cs="Arial"/>
        </w:rPr>
      </w:pPr>
      <w:r w:rsidRPr="00930675">
        <w:rPr>
          <w:rFonts w:ascii="Arial" w:hAnsi="Arial" w:cs="Arial"/>
          <w:b/>
          <w:bCs/>
        </w:rPr>
        <w:t>Scheduling</w:t>
      </w:r>
      <w:r w:rsidRPr="00930675">
        <w:rPr>
          <w:rFonts w:ascii="Arial" w:hAnsi="Arial" w:cs="Arial"/>
        </w:rPr>
        <w:t>: Plan activities with adequate rest periods and avoid scheduling high-intensity tasks consecutively.</w:t>
      </w:r>
    </w:p>
    <w:p w14:paraId="6ABD3EC9" w14:textId="77777777" w:rsidR="00930675" w:rsidRPr="00B83FE6" w:rsidRDefault="00930675" w:rsidP="00930675">
      <w:pPr>
        <w:spacing w:after="0" w:line="240" w:lineRule="auto"/>
        <w:jc w:val="both"/>
        <w:rPr>
          <w:rFonts w:ascii="Arial" w:hAnsi="Arial" w:cs="Arial"/>
          <w:b/>
          <w:bCs/>
        </w:rPr>
      </w:pPr>
    </w:p>
    <w:p w14:paraId="3F7E7110" w14:textId="4FB4EB8C" w:rsidR="00930675" w:rsidRPr="00930675" w:rsidRDefault="00930675" w:rsidP="00930675">
      <w:pPr>
        <w:spacing w:after="0" w:line="240" w:lineRule="auto"/>
        <w:jc w:val="both"/>
        <w:rPr>
          <w:rFonts w:ascii="Arial" w:hAnsi="Arial" w:cs="Arial"/>
          <w:b/>
          <w:bCs/>
        </w:rPr>
      </w:pPr>
      <w:r w:rsidRPr="00930675">
        <w:rPr>
          <w:rFonts w:ascii="Arial" w:hAnsi="Arial" w:cs="Arial"/>
          <w:b/>
          <w:bCs/>
        </w:rPr>
        <w:t>5. Work Scheduling</w:t>
      </w:r>
    </w:p>
    <w:p w14:paraId="70C4593D" w14:textId="77777777" w:rsidR="00930675" w:rsidRPr="00930675" w:rsidRDefault="00930675" w:rsidP="00930675">
      <w:pPr>
        <w:numPr>
          <w:ilvl w:val="0"/>
          <w:numId w:val="31"/>
        </w:numPr>
        <w:spacing w:after="0" w:line="240" w:lineRule="auto"/>
        <w:jc w:val="both"/>
        <w:rPr>
          <w:rFonts w:ascii="Arial" w:hAnsi="Arial" w:cs="Arial"/>
        </w:rPr>
      </w:pPr>
      <w:r w:rsidRPr="00930675">
        <w:rPr>
          <w:rFonts w:ascii="Arial" w:hAnsi="Arial" w:cs="Arial"/>
          <w:b/>
          <w:bCs/>
        </w:rPr>
        <w:t>Shift Length</w:t>
      </w:r>
      <w:r w:rsidRPr="00930675">
        <w:rPr>
          <w:rFonts w:ascii="Arial" w:hAnsi="Arial" w:cs="Arial"/>
        </w:rPr>
        <w:t>: Limit active fieldwork to a maximum of 8-10 hours per day.</w:t>
      </w:r>
    </w:p>
    <w:p w14:paraId="37A05E9D" w14:textId="77777777" w:rsidR="00930675" w:rsidRPr="00930675" w:rsidRDefault="00930675" w:rsidP="00930675">
      <w:pPr>
        <w:numPr>
          <w:ilvl w:val="0"/>
          <w:numId w:val="31"/>
        </w:numPr>
        <w:spacing w:after="0" w:line="240" w:lineRule="auto"/>
        <w:jc w:val="both"/>
        <w:rPr>
          <w:rFonts w:ascii="Arial" w:hAnsi="Arial" w:cs="Arial"/>
        </w:rPr>
      </w:pPr>
      <w:r w:rsidRPr="00930675">
        <w:rPr>
          <w:rFonts w:ascii="Arial" w:hAnsi="Arial" w:cs="Arial"/>
          <w:b/>
          <w:bCs/>
        </w:rPr>
        <w:t>Rest Periods</w:t>
      </w:r>
      <w:r w:rsidRPr="00930675">
        <w:rPr>
          <w:rFonts w:ascii="Arial" w:hAnsi="Arial" w:cs="Arial"/>
        </w:rPr>
        <w:t>: Ensure a minimum of 10 hours of rest between fieldwork days.</w:t>
      </w:r>
    </w:p>
    <w:p w14:paraId="1E5A84C7" w14:textId="77777777" w:rsidR="00930675" w:rsidRPr="00930675" w:rsidRDefault="00930675" w:rsidP="00930675">
      <w:pPr>
        <w:numPr>
          <w:ilvl w:val="0"/>
          <w:numId w:val="31"/>
        </w:numPr>
        <w:spacing w:after="0" w:line="240" w:lineRule="auto"/>
        <w:jc w:val="both"/>
        <w:rPr>
          <w:rFonts w:ascii="Arial" w:hAnsi="Arial" w:cs="Arial"/>
        </w:rPr>
      </w:pPr>
      <w:r w:rsidRPr="00930675">
        <w:rPr>
          <w:rFonts w:ascii="Arial" w:hAnsi="Arial" w:cs="Arial"/>
          <w:b/>
          <w:bCs/>
        </w:rPr>
        <w:t>Breaks</w:t>
      </w:r>
      <w:r w:rsidRPr="00930675">
        <w:rPr>
          <w:rFonts w:ascii="Arial" w:hAnsi="Arial" w:cs="Arial"/>
        </w:rPr>
        <w:t>: Schedule regular breaks during field activities, including at least one 30-minute meal break and additional short breaks.</w:t>
      </w:r>
    </w:p>
    <w:p w14:paraId="25CF833D" w14:textId="77777777" w:rsidR="00930675" w:rsidRPr="00B83FE6" w:rsidRDefault="00930675" w:rsidP="00930675">
      <w:pPr>
        <w:spacing w:after="0" w:line="240" w:lineRule="auto"/>
        <w:jc w:val="both"/>
        <w:rPr>
          <w:rFonts w:ascii="Arial" w:hAnsi="Arial" w:cs="Arial"/>
          <w:b/>
          <w:bCs/>
        </w:rPr>
      </w:pPr>
    </w:p>
    <w:p w14:paraId="11A494AC" w14:textId="791E988E" w:rsidR="00930675" w:rsidRPr="00930675" w:rsidRDefault="00930675" w:rsidP="00930675">
      <w:pPr>
        <w:spacing w:after="0" w:line="240" w:lineRule="auto"/>
        <w:jc w:val="both"/>
        <w:rPr>
          <w:rFonts w:ascii="Arial" w:hAnsi="Arial" w:cs="Arial"/>
          <w:b/>
          <w:bCs/>
        </w:rPr>
      </w:pPr>
      <w:r w:rsidRPr="00930675">
        <w:rPr>
          <w:rFonts w:ascii="Arial" w:hAnsi="Arial" w:cs="Arial"/>
          <w:b/>
          <w:bCs/>
        </w:rPr>
        <w:t>6. Environmental Considerations</w:t>
      </w:r>
    </w:p>
    <w:p w14:paraId="71E83DCF" w14:textId="77777777" w:rsidR="00930675" w:rsidRPr="00930675" w:rsidRDefault="00930675" w:rsidP="00930675">
      <w:pPr>
        <w:numPr>
          <w:ilvl w:val="0"/>
          <w:numId w:val="32"/>
        </w:numPr>
        <w:spacing w:after="0" w:line="240" w:lineRule="auto"/>
        <w:jc w:val="both"/>
        <w:rPr>
          <w:rFonts w:ascii="Arial" w:hAnsi="Arial" w:cs="Arial"/>
        </w:rPr>
      </w:pPr>
      <w:r w:rsidRPr="00930675">
        <w:rPr>
          <w:rFonts w:ascii="Arial" w:hAnsi="Arial" w:cs="Arial"/>
          <w:b/>
          <w:bCs/>
        </w:rPr>
        <w:t>Shelter and Rest Areas</w:t>
      </w:r>
      <w:r w:rsidRPr="00930675">
        <w:rPr>
          <w:rFonts w:ascii="Arial" w:hAnsi="Arial" w:cs="Arial"/>
        </w:rPr>
        <w:t>: Provide adequate shelter and rest areas where students can take breaks and rest.</w:t>
      </w:r>
    </w:p>
    <w:p w14:paraId="7598184B" w14:textId="77777777" w:rsidR="00930675" w:rsidRPr="00930675" w:rsidRDefault="00930675" w:rsidP="00930675">
      <w:pPr>
        <w:numPr>
          <w:ilvl w:val="0"/>
          <w:numId w:val="32"/>
        </w:numPr>
        <w:spacing w:after="0" w:line="240" w:lineRule="auto"/>
        <w:jc w:val="both"/>
        <w:rPr>
          <w:rFonts w:ascii="Arial" w:hAnsi="Arial" w:cs="Arial"/>
        </w:rPr>
      </w:pPr>
      <w:r w:rsidRPr="00930675">
        <w:rPr>
          <w:rFonts w:ascii="Arial" w:hAnsi="Arial" w:cs="Arial"/>
          <w:b/>
          <w:bCs/>
        </w:rPr>
        <w:t>Hydration and Nutrition</w:t>
      </w:r>
      <w:r w:rsidRPr="00930675">
        <w:rPr>
          <w:rFonts w:ascii="Arial" w:hAnsi="Arial" w:cs="Arial"/>
        </w:rPr>
        <w:t>: Ensure access to clean drinking water and nutritious meals to maintain energy levels.</w:t>
      </w:r>
    </w:p>
    <w:p w14:paraId="5177EB51" w14:textId="77777777" w:rsidR="00930675" w:rsidRPr="00B83FE6" w:rsidRDefault="00930675" w:rsidP="00930675">
      <w:pPr>
        <w:spacing w:after="0" w:line="240" w:lineRule="auto"/>
        <w:jc w:val="both"/>
        <w:rPr>
          <w:rFonts w:ascii="Arial" w:hAnsi="Arial" w:cs="Arial"/>
          <w:b/>
          <w:bCs/>
        </w:rPr>
      </w:pPr>
    </w:p>
    <w:p w14:paraId="66E8FD3D" w14:textId="24EA742F" w:rsidR="00930675" w:rsidRPr="00930675" w:rsidRDefault="00930675" w:rsidP="00930675">
      <w:pPr>
        <w:spacing w:after="0" w:line="240" w:lineRule="auto"/>
        <w:jc w:val="both"/>
        <w:rPr>
          <w:rFonts w:ascii="Arial" w:hAnsi="Arial" w:cs="Arial"/>
          <w:b/>
          <w:bCs/>
        </w:rPr>
      </w:pPr>
      <w:r w:rsidRPr="00930675">
        <w:rPr>
          <w:rFonts w:ascii="Arial" w:hAnsi="Arial" w:cs="Arial"/>
          <w:b/>
          <w:bCs/>
        </w:rPr>
        <w:t>7. Monitoring and Reporting</w:t>
      </w:r>
    </w:p>
    <w:p w14:paraId="13480114" w14:textId="77777777" w:rsidR="00930675" w:rsidRPr="00930675" w:rsidRDefault="00930675" w:rsidP="00930675">
      <w:pPr>
        <w:numPr>
          <w:ilvl w:val="0"/>
          <w:numId w:val="33"/>
        </w:numPr>
        <w:spacing w:after="0" w:line="240" w:lineRule="auto"/>
        <w:jc w:val="both"/>
        <w:rPr>
          <w:rFonts w:ascii="Arial" w:hAnsi="Arial" w:cs="Arial"/>
        </w:rPr>
      </w:pPr>
      <w:r w:rsidRPr="00930675">
        <w:rPr>
          <w:rFonts w:ascii="Arial" w:hAnsi="Arial" w:cs="Arial"/>
          <w:b/>
          <w:bCs/>
        </w:rPr>
        <w:t>Fatigue Monitoring</w:t>
      </w:r>
      <w:r w:rsidRPr="00930675">
        <w:rPr>
          <w:rFonts w:ascii="Arial" w:hAnsi="Arial" w:cs="Arial"/>
        </w:rPr>
        <w:t>: Implement a system for monitoring fatigue levels, such as self-assessment checklists or wearable technology.</w:t>
      </w:r>
    </w:p>
    <w:p w14:paraId="4C5E0FAA" w14:textId="77777777" w:rsidR="00930675" w:rsidRPr="00930675" w:rsidRDefault="00930675" w:rsidP="00930675">
      <w:pPr>
        <w:numPr>
          <w:ilvl w:val="0"/>
          <w:numId w:val="33"/>
        </w:numPr>
        <w:spacing w:after="0" w:line="240" w:lineRule="auto"/>
        <w:jc w:val="both"/>
        <w:rPr>
          <w:rFonts w:ascii="Arial" w:hAnsi="Arial" w:cs="Arial"/>
        </w:rPr>
      </w:pPr>
      <w:r w:rsidRPr="00930675">
        <w:rPr>
          <w:rFonts w:ascii="Arial" w:hAnsi="Arial" w:cs="Arial"/>
          <w:b/>
          <w:bCs/>
        </w:rPr>
        <w:t>Incident Reporting</w:t>
      </w:r>
      <w:r w:rsidRPr="00930675">
        <w:rPr>
          <w:rFonts w:ascii="Arial" w:hAnsi="Arial" w:cs="Arial"/>
        </w:rPr>
        <w:t>: Establish a clear process for reporting fatigue-related incidents and near-misses.</w:t>
      </w:r>
    </w:p>
    <w:p w14:paraId="7D98EBC9" w14:textId="77777777" w:rsidR="00930675" w:rsidRPr="00B83FE6" w:rsidRDefault="00930675" w:rsidP="00930675">
      <w:pPr>
        <w:spacing w:after="0" w:line="240" w:lineRule="auto"/>
        <w:jc w:val="both"/>
        <w:rPr>
          <w:rFonts w:ascii="Arial" w:hAnsi="Arial" w:cs="Arial"/>
          <w:b/>
          <w:bCs/>
        </w:rPr>
      </w:pPr>
    </w:p>
    <w:p w14:paraId="4F8BDDD3" w14:textId="008B5DC4" w:rsidR="00930675" w:rsidRPr="00930675" w:rsidRDefault="00930675" w:rsidP="00930675">
      <w:pPr>
        <w:spacing w:after="0" w:line="240" w:lineRule="auto"/>
        <w:jc w:val="both"/>
        <w:rPr>
          <w:rFonts w:ascii="Arial" w:hAnsi="Arial" w:cs="Arial"/>
          <w:b/>
          <w:bCs/>
        </w:rPr>
      </w:pPr>
      <w:r w:rsidRPr="00930675">
        <w:rPr>
          <w:rFonts w:ascii="Arial" w:hAnsi="Arial" w:cs="Arial"/>
          <w:b/>
          <w:bCs/>
        </w:rPr>
        <w:t>8. Health and Wellness Programs</w:t>
      </w:r>
    </w:p>
    <w:p w14:paraId="43C9C52A" w14:textId="77777777" w:rsidR="00930675" w:rsidRPr="00930675" w:rsidRDefault="00930675" w:rsidP="00930675">
      <w:pPr>
        <w:numPr>
          <w:ilvl w:val="0"/>
          <w:numId w:val="34"/>
        </w:numPr>
        <w:spacing w:after="0" w:line="240" w:lineRule="auto"/>
        <w:jc w:val="both"/>
        <w:rPr>
          <w:rFonts w:ascii="Arial" w:hAnsi="Arial" w:cs="Arial"/>
        </w:rPr>
      </w:pPr>
      <w:r w:rsidRPr="00930675">
        <w:rPr>
          <w:rFonts w:ascii="Arial" w:hAnsi="Arial" w:cs="Arial"/>
          <w:b/>
          <w:bCs/>
        </w:rPr>
        <w:t>Physical Fitness</w:t>
      </w:r>
      <w:r w:rsidRPr="00930675">
        <w:rPr>
          <w:rFonts w:ascii="Arial" w:hAnsi="Arial" w:cs="Arial"/>
        </w:rPr>
        <w:t>: Encourage regular physical fitness activities to build endurance and resilience.</w:t>
      </w:r>
    </w:p>
    <w:p w14:paraId="2E9DAA1C" w14:textId="77777777" w:rsidR="00930675" w:rsidRPr="00930675" w:rsidRDefault="00930675" w:rsidP="00930675">
      <w:pPr>
        <w:numPr>
          <w:ilvl w:val="0"/>
          <w:numId w:val="34"/>
        </w:numPr>
        <w:spacing w:after="0" w:line="240" w:lineRule="auto"/>
        <w:jc w:val="both"/>
        <w:rPr>
          <w:rFonts w:ascii="Arial" w:hAnsi="Arial" w:cs="Arial"/>
        </w:rPr>
      </w:pPr>
      <w:r w:rsidRPr="00930675">
        <w:rPr>
          <w:rFonts w:ascii="Arial" w:hAnsi="Arial" w:cs="Arial"/>
          <w:b/>
          <w:bCs/>
        </w:rPr>
        <w:lastRenderedPageBreak/>
        <w:t>Mental Health Support</w:t>
      </w:r>
      <w:r w:rsidRPr="00930675">
        <w:rPr>
          <w:rFonts w:ascii="Arial" w:hAnsi="Arial" w:cs="Arial"/>
        </w:rPr>
        <w:t>: Provide access to mental health resources and support services.</w:t>
      </w:r>
    </w:p>
    <w:p w14:paraId="36FD7899" w14:textId="77777777" w:rsidR="00930675" w:rsidRPr="00B83FE6" w:rsidRDefault="00930675" w:rsidP="00930675">
      <w:pPr>
        <w:spacing w:after="0" w:line="240" w:lineRule="auto"/>
        <w:jc w:val="both"/>
        <w:rPr>
          <w:rFonts w:ascii="Arial" w:hAnsi="Arial" w:cs="Arial"/>
          <w:b/>
          <w:bCs/>
        </w:rPr>
      </w:pPr>
    </w:p>
    <w:p w14:paraId="7193C371" w14:textId="6E9A7814" w:rsidR="00930675" w:rsidRPr="00930675" w:rsidRDefault="00930675" w:rsidP="00930675">
      <w:pPr>
        <w:spacing w:after="0" w:line="240" w:lineRule="auto"/>
        <w:jc w:val="both"/>
        <w:rPr>
          <w:rFonts w:ascii="Arial" w:hAnsi="Arial" w:cs="Arial"/>
          <w:b/>
          <w:bCs/>
        </w:rPr>
      </w:pPr>
      <w:r w:rsidRPr="00930675">
        <w:rPr>
          <w:rFonts w:ascii="Arial" w:hAnsi="Arial" w:cs="Arial"/>
          <w:b/>
          <w:bCs/>
        </w:rPr>
        <w:t>9. Emergency Procedures</w:t>
      </w:r>
    </w:p>
    <w:p w14:paraId="4CBDCCFF" w14:textId="77777777" w:rsidR="00930675" w:rsidRPr="00930675" w:rsidRDefault="00930675" w:rsidP="00930675">
      <w:pPr>
        <w:numPr>
          <w:ilvl w:val="0"/>
          <w:numId w:val="35"/>
        </w:numPr>
        <w:spacing w:after="0" w:line="240" w:lineRule="auto"/>
        <w:jc w:val="both"/>
        <w:rPr>
          <w:rFonts w:ascii="Arial" w:hAnsi="Arial" w:cs="Arial"/>
        </w:rPr>
      </w:pPr>
      <w:r w:rsidRPr="00930675">
        <w:rPr>
          <w:rFonts w:ascii="Arial" w:hAnsi="Arial" w:cs="Arial"/>
          <w:b/>
          <w:bCs/>
        </w:rPr>
        <w:t>Fatigue-Related Emergencies</w:t>
      </w:r>
      <w:r w:rsidRPr="00930675">
        <w:rPr>
          <w:rFonts w:ascii="Arial" w:hAnsi="Arial" w:cs="Arial"/>
        </w:rPr>
        <w:t>: Develop and communicate procedures for managing fatigue-related emergencies, such as stopping activities and providing immediate rest.</w:t>
      </w:r>
    </w:p>
    <w:p w14:paraId="286E31B9" w14:textId="77777777" w:rsidR="00930675" w:rsidRPr="00930675" w:rsidRDefault="00930675" w:rsidP="00930675">
      <w:pPr>
        <w:numPr>
          <w:ilvl w:val="0"/>
          <w:numId w:val="35"/>
        </w:numPr>
        <w:spacing w:after="0" w:line="240" w:lineRule="auto"/>
        <w:jc w:val="both"/>
        <w:rPr>
          <w:rFonts w:ascii="Arial" w:hAnsi="Arial" w:cs="Arial"/>
        </w:rPr>
      </w:pPr>
      <w:r w:rsidRPr="00930675">
        <w:rPr>
          <w:rFonts w:ascii="Arial" w:hAnsi="Arial" w:cs="Arial"/>
          <w:b/>
          <w:bCs/>
        </w:rPr>
        <w:t>First Aid</w:t>
      </w:r>
      <w:r w:rsidRPr="00930675">
        <w:rPr>
          <w:rFonts w:ascii="Arial" w:hAnsi="Arial" w:cs="Arial"/>
        </w:rPr>
        <w:t>: Ensure that first aid kits are readily available and that staff are trained in first aid procedures.</w:t>
      </w:r>
    </w:p>
    <w:p w14:paraId="1CFC8703" w14:textId="77777777" w:rsidR="00930675" w:rsidRPr="00B83FE6" w:rsidRDefault="00930675" w:rsidP="00930675">
      <w:pPr>
        <w:spacing w:after="0" w:line="240" w:lineRule="auto"/>
        <w:jc w:val="both"/>
        <w:rPr>
          <w:rFonts w:ascii="Arial" w:hAnsi="Arial" w:cs="Arial"/>
          <w:b/>
          <w:bCs/>
        </w:rPr>
      </w:pPr>
    </w:p>
    <w:p w14:paraId="26764CF1" w14:textId="35085DA0" w:rsidR="00930675" w:rsidRPr="00930675" w:rsidRDefault="00930675" w:rsidP="00930675">
      <w:pPr>
        <w:spacing w:after="0" w:line="240" w:lineRule="auto"/>
        <w:jc w:val="both"/>
        <w:rPr>
          <w:rFonts w:ascii="Arial" w:hAnsi="Arial" w:cs="Arial"/>
          <w:b/>
          <w:bCs/>
        </w:rPr>
      </w:pPr>
      <w:r w:rsidRPr="00930675">
        <w:rPr>
          <w:rFonts w:ascii="Arial" w:hAnsi="Arial" w:cs="Arial"/>
          <w:b/>
          <w:bCs/>
        </w:rPr>
        <w:t>10. Continuous Improvement</w:t>
      </w:r>
    </w:p>
    <w:p w14:paraId="23727F03" w14:textId="77777777" w:rsidR="00930675" w:rsidRPr="00930675" w:rsidRDefault="00930675" w:rsidP="00930675">
      <w:pPr>
        <w:numPr>
          <w:ilvl w:val="0"/>
          <w:numId w:val="36"/>
        </w:numPr>
        <w:spacing w:after="0" w:line="240" w:lineRule="auto"/>
        <w:jc w:val="both"/>
        <w:rPr>
          <w:rFonts w:ascii="Arial" w:hAnsi="Arial" w:cs="Arial"/>
        </w:rPr>
      </w:pPr>
      <w:r w:rsidRPr="00930675">
        <w:rPr>
          <w:rFonts w:ascii="Arial" w:hAnsi="Arial" w:cs="Arial"/>
          <w:b/>
          <w:bCs/>
        </w:rPr>
        <w:t>Feedback Mechanism</w:t>
      </w:r>
      <w:r w:rsidRPr="00930675">
        <w:rPr>
          <w:rFonts w:ascii="Arial" w:hAnsi="Arial" w:cs="Arial"/>
        </w:rPr>
        <w:t>: Collect feedback from students and staff on fatigue management practices and make necessary adjustments.</w:t>
      </w:r>
    </w:p>
    <w:p w14:paraId="7A7F582C" w14:textId="77777777" w:rsidR="00930675" w:rsidRPr="00930675" w:rsidRDefault="00930675" w:rsidP="00930675">
      <w:pPr>
        <w:numPr>
          <w:ilvl w:val="0"/>
          <w:numId w:val="36"/>
        </w:numPr>
        <w:spacing w:after="0" w:line="240" w:lineRule="auto"/>
        <w:jc w:val="both"/>
        <w:rPr>
          <w:rFonts w:ascii="Arial" w:hAnsi="Arial" w:cs="Arial"/>
        </w:rPr>
      </w:pPr>
      <w:r w:rsidRPr="00930675">
        <w:rPr>
          <w:rFonts w:ascii="Arial" w:hAnsi="Arial" w:cs="Arial"/>
          <w:b/>
          <w:bCs/>
        </w:rPr>
        <w:t>Review and Update</w:t>
      </w:r>
      <w:r w:rsidRPr="00930675">
        <w:rPr>
          <w:rFonts w:ascii="Arial" w:hAnsi="Arial" w:cs="Arial"/>
        </w:rPr>
        <w:t>: Regularly review and update the fatigue management guidelines based on new research and feedback.</w:t>
      </w:r>
    </w:p>
    <w:p w14:paraId="4488DB1D" w14:textId="77777777" w:rsidR="00930675" w:rsidRPr="00B83FE6" w:rsidRDefault="00930675" w:rsidP="00930675">
      <w:pPr>
        <w:spacing w:after="0" w:line="240" w:lineRule="auto"/>
        <w:jc w:val="both"/>
        <w:rPr>
          <w:rFonts w:ascii="Arial" w:hAnsi="Arial" w:cs="Arial"/>
          <w:b/>
          <w:bCs/>
        </w:rPr>
      </w:pPr>
    </w:p>
    <w:p w14:paraId="02669822" w14:textId="75186934" w:rsidR="00930675" w:rsidRPr="00B83FE6" w:rsidRDefault="00930675" w:rsidP="00930675">
      <w:pPr>
        <w:spacing w:after="0" w:line="240" w:lineRule="auto"/>
        <w:jc w:val="both"/>
        <w:rPr>
          <w:rFonts w:ascii="Arial" w:hAnsi="Arial" w:cs="Arial"/>
          <w:b/>
          <w:bCs/>
        </w:rPr>
      </w:pPr>
      <w:r w:rsidRPr="00930675">
        <w:rPr>
          <w:rFonts w:ascii="Arial" w:hAnsi="Arial" w:cs="Arial"/>
          <w:b/>
          <w:bCs/>
        </w:rPr>
        <w:t>Example of a Fatigue Management Protocol for Field Camps</w:t>
      </w:r>
    </w:p>
    <w:p w14:paraId="68E8C20D" w14:textId="77777777" w:rsidR="00B83FE6" w:rsidRPr="00930675" w:rsidRDefault="00B83FE6" w:rsidP="00930675">
      <w:pPr>
        <w:spacing w:after="0" w:line="240" w:lineRule="auto"/>
        <w:jc w:val="both"/>
        <w:rPr>
          <w:rFonts w:ascii="Arial" w:hAnsi="Arial" w:cs="Arial"/>
          <w:b/>
          <w:bCs/>
        </w:rPr>
      </w:pPr>
    </w:p>
    <w:p w14:paraId="34E7057A" w14:textId="77777777" w:rsidR="00930675" w:rsidRPr="00930675" w:rsidRDefault="00930675" w:rsidP="00930675">
      <w:pPr>
        <w:numPr>
          <w:ilvl w:val="0"/>
          <w:numId w:val="37"/>
        </w:numPr>
        <w:spacing w:after="0" w:line="240" w:lineRule="auto"/>
        <w:jc w:val="both"/>
        <w:rPr>
          <w:rFonts w:ascii="Arial" w:hAnsi="Arial" w:cs="Arial"/>
        </w:rPr>
      </w:pPr>
      <w:r w:rsidRPr="00930675">
        <w:rPr>
          <w:rFonts w:ascii="Arial" w:hAnsi="Arial" w:cs="Arial"/>
          <w:b/>
          <w:bCs/>
        </w:rPr>
        <w:t>Pre-Camp Preparation</w:t>
      </w:r>
    </w:p>
    <w:p w14:paraId="1DC9EAD9" w14:textId="77777777" w:rsidR="00930675" w:rsidRPr="00930675" w:rsidRDefault="00930675" w:rsidP="00930675">
      <w:pPr>
        <w:numPr>
          <w:ilvl w:val="1"/>
          <w:numId w:val="37"/>
        </w:numPr>
        <w:spacing w:after="0" w:line="240" w:lineRule="auto"/>
        <w:jc w:val="both"/>
        <w:rPr>
          <w:rFonts w:ascii="Arial" w:hAnsi="Arial" w:cs="Arial"/>
        </w:rPr>
      </w:pPr>
      <w:r w:rsidRPr="00930675">
        <w:rPr>
          <w:rFonts w:ascii="Arial" w:hAnsi="Arial" w:cs="Arial"/>
        </w:rPr>
        <w:t>Conduct health assessments and provide training on fatigue management.</w:t>
      </w:r>
    </w:p>
    <w:p w14:paraId="664342EC" w14:textId="77777777" w:rsidR="00930675" w:rsidRPr="00930675" w:rsidRDefault="00930675" w:rsidP="00930675">
      <w:pPr>
        <w:numPr>
          <w:ilvl w:val="1"/>
          <w:numId w:val="37"/>
        </w:numPr>
        <w:spacing w:after="0" w:line="240" w:lineRule="auto"/>
        <w:jc w:val="both"/>
        <w:rPr>
          <w:rFonts w:ascii="Arial" w:hAnsi="Arial" w:cs="Arial"/>
        </w:rPr>
      </w:pPr>
      <w:r w:rsidRPr="00930675">
        <w:rPr>
          <w:rFonts w:ascii="Arial" w:hAnsi="Arial" w:cs="Arial"/>
        </w:rPr>
        <w:t>Plan the schedule to include adequate rest periods.</w:t>
      </w:r>
    </w:p>
    <w:p w14:paraId="3D6B4B80" w14:textId="77777777" w:rsidR="00930675" w:rsidRPr="00930675" w:rsidRDefault="00930675" w:rsidP="00930675">
      <w:pPr>
        <w:numPr>
          <w:ilvl w:val="0"/>
          <w:numId w:val="37"/>
        </w:numPr>
        <w:spacing w:after="0" w:line="240" w:lineRule="auto"/>
        <w:jc w:val="both"/>
        <w:rPr>
          <w:rFonts w:ascii="Arial" w:hAnsi="Arial" w:cs="Arial"/>
        </w:rPr>
      </w:pPr>
      <w:r w:rsidRPr="00930675">
        <w:rPr>
          <w:rFonts w:ascii="Arial" w:hAnsi="Arial" w:cs="Arial"/>
          <w:b/>
          <w:bCs/>
        </w:rPr>
        <w:t>During the Camp</w:t>
      </w:r>
    </w:p>
    <w:p w14:paraId="583C3954" w14:textId="77777777" w:rsidR="00930675" w:rsidRPr="00930675" w:rsidRDefault="00930675" w:rsidP="00930675">
      <w:pPr>
        <w:numPr>
          <w:ilvl w:val="1"/>
          <w:numId w:val="37"/>
        </w:numPr>
        <w:spacing w:after="0" w:line="240" w:lineRule="auto"/>
        <w:jc w:val="both"/>
        <w:rPr>
          <w:rFonts w:ascii="Arial" w:hAnsi="Arial" w:cs="Arial"/>
        </w:rPr>
      </w:pPr>
      <w:r w:rsidRPr="00930675">
        <w:rPr>
          <w:rFonts w:ascii="Arial" w:hAnsi="Arial" w:cs="Arial"/>
        </w:rPr>
        <w:t>Limit fieldwork to 8-10 hours per day.</w:t>
      </w:r>
    </w:p>
    <w:p w14:paraId="19701E77" w14:textId="77777777" w:rsidR="00930675" w:rsidRPr="00930675" w:rsidRDefault="00930675" w:rsidP="00930675">
      <w:pPr>
        <w:numPr>
          <w:ilvl w:val="1"/>
          <w:numId w:val="37"/>
        </w:numPr>
        <w:spacing w:after="0" w:line="240" w:lineRule="auto"/>
        <w:jc w:val="both"/>
        <w:rPr>
          <w:rFonts w:ascii="Arial" w:hAnsi="Arial" w:cs="Arial"/>
        </w:rPr>
      </w:pPr>
      <w:r w:rsidRPr="00930675">
        <w:rPr>
          <w:rFonts w:ascii="Arial" w:hAnsi="Arial" w:cs="Arial"/>
        </w:rPr>
        <w:t>Ensure a minimum of 10 hours of rest between fieldwork days.</w:t>
      </w:r>
    </w:p>
    <w:p w14:paraId="7D4D71A0" w14:textId="77777777" w:rsidR="00930675" w:rsidRPr="00930675" w:rsidRDefault="00930675" w:rsidP="00930675">
      <w:pPr>
        <w:numPr>
          <w:ilvl w:val="1"/>
          <w:numId w:val="37"/>
        </w:numPr>
        <w:spacing w:after="0" w:line="240" w:lineRule="auto"/>
        <w:jc w:val="both"/>
        <w:rPr>
          <w:rFonts w:ascii="Arial" w:hAnsi="Arial" w:cs="Arial"/>
        </w:rPr>
      </w:pPr>
      <w:r w:rsidRPr="00930675">
        <w:rPr>
          <w:rFonts w:ascii="Arial" w:hAnsi="Arial" w:cs="Arial"/>
        </w:rPr>
        <w:t>Provide regular breaks and access to shelter, water, and nutritious meals.</w:t>
      </w:r>
    </w:p>
    <w:p w14:paraId="1F0D0262" w14:textId="77777777" w:rsidR="00930675" w:rsidRPr="00930675" w:rsidRDefault="00930675" w:rsidP="00930675">
      <w:pPr>
        <w:numPr>
          <w:ilvl w:val="0"/>
          <w:numId w:val="37"/>
        </w:numPr>
        <w:spacing w:after="0" w:line="240" w:lineRule="auto"/>
        <w:jc w:val="both"/>
        <w:rPr>
          <w:rFonts w:ascii="Arial" w:hAnsi="Arial" w:cs="Arial"/>
        </w:rPr>
      </w:pPr>
      <w:r w:rsidRPr="00930675">
        <w:rPr>
          <w:rFonts w:ascii="Arial" w:hAnsi="Arial" w:cs="Arial"/>
          <w:b/>
          <w:bCs/>
        </w:rPr>
        <w:t>Monitoring and Reporting</w:t>
      </w:r>
    </w:p>
    <w:p w14:paraId="51213BCC" w14:textId="77777777" w:rsidR="00930675" w:rsidRPr="00930675" w:rsidRDefault="00930675" w:rsidP="00930675">
      <w:pPr>
        <w:numPr>
          <w:ilvl w:val="1"/>
          <w:numId w:val="37"/>
        </w:numPr>
        <w:spacing w:after="0" w:line="240" w:lineRule="auto"/>
        <w:jc w:val="both"/>
        <w:rPr>
          <w:rFonts w:ascii="Arial" w:hAnsi="Arial" w:cs="Arial"/>
        </w:rPr>
      </w:pPr>
      <w:r w:rsidRPr="00930675">
        <w:rPr>
          <w:rFonts w:ascii="Arial" w:hAnsi="Arial" w:cs="Arial"/>
        </w:rPr>
        <w:t>Use self-assessment checklists to monitor fatigue levels.</w:t>
      </w:r>
    </w:p>
    <w:p w14:paraId="02FFE4EB" w14:textId="77777777" w:rsidR="00930675" w:rsidRPr="00930675" w:rsidRDefault="00930675" w:rsidP="00930675">
      <w:pPr>
        <w:numPr>
          <w:ilvl w:val="1"/>
          <w:numId w:val="37"/>
        </w:numPr>
        <w:spacing w:after="0" w:line="240" w:lineRule="auto"/>
        <w:jc w:val="both"/>
        <w:rPr>
          <w:rFonts w:ascii="Arial" w:hAnsi="Arial" w:cs="Arial"/>
        </w:rPr>
      </w:pPr>
      <w:r w:rsidRPr="00930675">
        <w:rPr>
          <w:rFonts w:ascii="Arial" w:hAnsi="Arial" w:cs="Arial"/>
        </w:rPr>
        <w:t>Establish a process for reporting fatigue-related incidents.</w:t>
      </w:r>
    </w:p>
    <w:p w14:paraId="2DFDBCC0" w14:textId="77777777" w:rsidR="00930675" w:rsidRPr="00930675" w:rsidRDefault="00930675" w:rsidP="00930675">
      <w:pPr>
        <w:numPr>
          <w:ilvl w:val="0"/>
          <w:numId w:val="37"/>
        </w:numPr>
        <w:spacing w:after="0" w:line="240" w:lineRule="auto"/>
        <w:jc w:val="both"/>
        <w:rPr>
          <w:rFonts w:ascii="Arial" w:hAnsi="Arial" w:cs="Arial"/>
        </w:rPr>
      </w:pPr>
      <w:r w:rsidRPr="00930675">
        <w:rPr>
          <w:rFonts w:ascii="Arial" w:hAnsi="Arial" w:cs="Arial"/>
          <w:b/>
          <w:bCs/>
        </w:rPr>
        <w:t>Health and Wellness</w:t>
      </w:r>
    </w:p>
    <w:p w14:paraId="7A3EE020" w14:textId="77777777" w:rsidR="00930675" w:rsidRPr="00930675" w:rsidRDefault="00930675" w:rsidP="00930675">
      <w:pPr>
        <w:numPr>
          <w:ilvl w:val="1"/>
          <w:numId w:val="37"/>
        </w:numPr>
        <w:spacing w:after="0" w:line="240" w:lineRule="auto"/>
        <w:jc w:val="both"/>
        <w:rPr>
          <w:rFonts w:ascii="Arial" w:hAnsi="Arial" w:cs="Arial"/>
        </w:rPr>
      </w:pPr>
      <w:r w:rsidRPr="00930675">
        <w:rPr>
          <w:rFonts w:ascii="Arial" w:hAnsi="Arial" w:cs="Arial"/>
        </w:rPr>
        <w:t>Encourage physical fitness and provide mental health support.</w:t>
      </w:r>
    </w:p>
    <w:p w14:paraId="59291C51" w14:textId="77777777" w:rsidR="00930675" w:rsidRPr="00930675" w:rsidRDefault="00930675" w:rsidP="00930675">
      <w:pPr>
        <w:numPr>
          <w:ilvl w:val="1"/>
          <w:numId w:val="37"/>
        </w:numPr>
        <w:spacing w:after="0" w:line="240" w:lineRule="auto"/>
        <w:jc w:val="both"/>
        <w:rPr>
          <w:rFonts w:ascii="Arial" w:hAnsi="Arial" w:cs="Arial"/>
        </w:rPr>
      </w:pPr>
      <w:r w:rsidRPr="00930675">
        <w:rPr>
          <w:rFonts w:ascii="Arial" w:hAnsi="Arial" w:cs="Arial"/>
        </w:rPr>
        <w:t>Ensure first aid kits are available and staff are trained in first aid.</w:t>
      </w:r>
    </w:p>
    <w:p w14:paraId="19303076" w14:textId="77777777" w:rsidR="00930675" w:rsidRPr="00930675" w:rsidRDefault="00930675" w:rsidP="00930675">
      <w:pPr>
        <w:numPr>
          <w:ilvl w:val="0"/>
          <w:numId w:val="37"/>
        </w:numPr>
        <w:spacing w:after="0" w:line="240" w:lineRule="auto"/>
        <w:jc w:val="both"/>
        <w:rPr>
          <w:rFonts w:ascii="Arial" w:hAnsi="Arial" w:cs="Arial"/>
        </w:rPr>
      </w:pPr>
      <w:r w:rsidRPr="00930675">
        <w:rPr>
          <w:rFonts w:ascii="Arial" w:hAnsi="Arial" w:cs="Arial"/>
          <w:b/>
          <w:bCs/>
        </w:rPr>
        <w:t>Post-Camp Review</w:t>
      </w:r>
    </w:p>
    <w:p w14:paraId="68BFDAF5" w14:textId="77777777" w:rsidR="00930675" w:rsidRPr="00930675" w:rsidRDefault="00930675" w:rsidP="00930675">
      <w:pPr>
        <w:numPr>
          <w:ilvl w:val="1"/>
          <w:numId w:val="37"/>
        </w:numPr>
        <w:spacing w:after="0" w:line="240" w:lineRule="auto"/>
        <w:jc w:val="both"/>
        <w:rPr>
          <w:rFonts w:ascii="Arial" w:hAnsi="Arial" w:cs="Arial"/>
        </w:rPr>
      </w:pPr>
      <w:r w:rsidRPr="00930675">
        <w:rPr>
          <w:rFonts w:ascii="Arial" w:hAnsi="Arial" w:cs="Arial"/>
        </w:rPr>
        <w:t>Collect feedback and review the effectiveness of fatigue management practices.</w:t>
      </w:r>
    </w:p>
    <w:p w14:paraId="233FDCC5" w14:textId="77777777" w:rsidR="00930675" w:rsidRPr="00930675" w:rsidRDefault="00930675" w:rsidP="00930675">
      <w:pPr>
        <w:numPr>
          <w:ilvl w:val="1"/>
          <w:numId w:val="37"/>
        </w:numPr>
        <w:spacing w:after="0" w:line="240" w:lineRule="auto"/>
        <w:jc w:val="both"/>
        <w:rPr>
          <w:rFonts w:ascii="Arial" w:hAnsi="Arial" w:cs="Arial"/>
        </w:rPr>
      </w:pPr>
      <w:r w:rsidRPr="00930675">
        <w:rPr>
          <w:rFonts w:ascii="Arial" w:hAnsi="Arial" w:cs="Arial"/>
        </w:rPr>
        <w:t>Update guidelines based on feedback and new research.</w:t>
      </w:r>
    </w:p>
    <w:p w14:paraId="753FAB57" w14:textId="77777777" w:rsidR="00930675" w:rsidRPr="00B83FE6" w:rsidRDefault="00930675" w:rsidP="00930675">
      <w:pPr>
        <w:spacing w:after="0" w:line="240" w:lineRule="auto"/>
        <w:jc w:val="both"/>
        <w:rPr>
          <w:rFonts w:ascii="Arial" w:hAnsi="Arial" w:cs="Arial"/>
        </w:rPr>
      </w:pPr>
    </w:p>
    <w:p w14:paraId="64053D64" w14:textId="6B13E4DC" w:rsidR="00930675" w:rsidRPr="00930675" w:rsidRDefault="00930675" w:rsidP="00930675">
      <w:pPr>
        <w:spacing w:after="0" w:line="240" w:lineRule="auto"/>
        <w:jc w:val="both"/>
        <w:rPr>
          <w:rFonts w:ascii="Arial" w:hAnsi="Arial" w:cs="Arial"/>
          <w:b/>
          <w:bCs/>
        </w:rPr>
      </w:pPr>
      <w:r w:rsidRPr="00930675">
        <w:rPr>
          <w:rFonts w:ascii="Arial" w:hAnsi="Arial" w:cs="Arial"/>
        </w:rPr>
        <w:t>By following these guidelines, university students can manage fatigue effectively during field camps, ensuring a safer and more productive experience. If you need more specific information or additional resources, feel free to ask</w:t>
      </w:r>
      <w:r w:rsidRPr="00930675">
        <w:rPr>
          <w:rFonts w:ascii="Arial" w:hAnsi="Arial" w:cs="Arial"/>
          <w:b/>
          <w:bCs/>
        </w:rPr>
        <w:t>!</w:t>
      </w:r>
    </w:p>
    <w:p w14:paraId="42448837" w14:textId="77777777" w:rsidR="00B83FE6" w:rsidRDefault="00B83FE6">
      <w:pPr>
        <w:rPr>
          <w:rFonts w:ascii="Arial" w:hAnsi="Arial" w:cs="Arial"/>
          <w:b/>
          <w:bCs/>
          <w:sz w:val="24"/>
          <w:szCs w:val="24"/>
        </w:rPr>
      </w:pPr>
      <w:r>
        <w:rPr>
          <w:rFonts w:ascii="Arial" w:hAnsi="Arial" w:cs="Arial"/>
          <w:b/>
          <w:bCs/>
          <w:sz w:val="24"/>
          <w:szCs w:val="24"/>
        </w:rPr>
        <w:br w:type="page"/>
      </w:r>
    </w:p>
    <w:p w14:paraId="01BC6B8D" w14:textId="2C1BD198" w:rsidR="00930675" w:rsidRPr="00B83FE6" w:rsidRDefault="00B83FE6" w:rsidP="00930675">
      <w:pPr>
        <w:spacing w:after="0" w:line="240" w:lineRule="auto"/>
        <w:jc w:val="center"/>
        <w:rPr>
          <w:rFonts w:ascii="Arial" w:hAnsi="Arial" w:cs="Arial"/>
          <w:b/>
          <w:bCs/>
          <w:sz w:val="24"/>
          <w:szCs w:val="24"/>
        </w:rPr>
      </w:pPr>
      <w:r w:rsidRPr="00B83FE6">
        <w:rPr>
          <w:rFonts w:ascii="Arial" w:hAnsi="Arial" w:cs="Arial"/>
          <w:b/>
          <w:bCs/>
          <w:sz w:val="24"/>
          <w:szCs w:val="24"/>
        </w:rPr>
        <w:lastRenderedPageBreak/>
        <w:t>ADDITIONAL RESOURCES</w:t>
      </w:r>
    </w:p>
    <w:p w14:paraId="232288AA" w14:textId="77777777" w:rsidR="00B83FE6" w:rsidRDefault="00B83FE6" w:rsidP="00930675">
      <w:pPr>
        <w:spacing w:after="0" w:line="240" w:lineRule="auto"/>
        <w:jc w:val="both"/>
        <w:rPr>
          <w:rFonts w:ascii="Arial" w:hAnsi="Arial" w:cs="Arial"/>
          <w:sz w:val="24"/>
          <w:szCs w:val="24"/>
        </w:rPr>
      </w:pPr>
    </w:p>
    <w:p w14:paraId="4F490591" w14:textId="36A9976A" w:rsidR="00930675" w:rsidRPr="00417625" w:rsidRDefault="00930675" w:rsidP="00930675">
      <w:pPr>
        <w:spacing w:after="0" w:line="240" w:lineRule="auto"/>
        <w:jc w:val="both"/>
        <w:rPr>
          <w:rFonts w:ascii="Arial" w:hAnsi="Arial" w:cs="Arial"/>
          <w:sz w:val="24"/>
          <w:szCs w:val="24"/>
        </w:rPr>
      </w:pPr>
      <w:r w:rsidRPr="00417625">
        <w:rPr>
          <w:rFonts w:ascii="Arial" w:hAnsi="Arial" w:cs="Arial"/>
          <w:sz w:val="24"/>
          <w:szCs w:val="24"/>
        </w:rPr>
        <w:t>Here are some resources on fatigue management in the geophysical industry, including publications, videos, and training materials:</w:t>
      </w:r>
    </w:p>
    <w:p w14:paraId="70B16E95" w14:textId="77777777" w:rsidR="00930675" w:rsidRDefault="00930675" w:rsidP="00930675">
      <w:pPr>
        <w:spacing w:after="0" w:line="240" w:lineRule="auto"/>
        <w:rPr>
          <w:rFonts w:ascii="Arial" w:hAnsi="Arial" w:cs="Arial"/>
          <w:b/>
          <w:bCs/>
          <w:sz w:val="24"/>
          <w:szCs w:val="24"/>
        </w:rPr>
      </w:pPr>
    </w:p>
    <w:p w14:paraId="038C5693" w14:textId="30E5887A" w:rsidR="00930675" w:rsidRPr="00B83FE6" w:rsidRDefault="00930675" w:rsidP="00930675">
      <w:pPr>
        <w:spacing w:after="0" w:line="240" w:lineRule="auto"/>
        <w:rPr>
          <w:rFonts w:ascii="Arial" w:hAnsi="Arial" w:cs="Arial"/>
          <w:b/>
          <w:bCs/>
        </w:rPr>
      </w:pPr>
      <w:r w:rsidRPr="00B83FE6">
        <w:rPr>
          <w:rFonts w:ascii="Arial" w:hAnsi="Arial" w:cs="Arial"/>
          <w:b/>
          <w:bCs/>
        </w:rPr>
        <w:t>PUBLICATIONS</w:t>
      </w:r>
    </w:p>
    <w:p w14:paraId="1A43DBF0" w14:textId="77777777" w:rsidR="00930675" w:rsidRPr="00417625" w:rsidRDefault="00930675" w:rsidP="00930675">
      <w:pPr>
        <w:numPr>
          <w:ilvl w:val="0"/>
          <w:numId w:val="26"/>
        </w:numPr>
        <w:spacing w:after="0" w:line="240" w:lineRule="auto"/>
        <w:jc w:val="both"/>
        <w:rPr>
          <w:rFonts w:ascii="Arial" w:hAnsi="Arial" w:cs="Arial"/>
        </w:rPr>
      </w:pPr>
      <w:r w:rsidRPr="00417625">
        <w:rPr>
          <w:rFonts w:ascii="Arial" w:hAnsi="Arial" w:cs="Arial"/>
          <w:b/>
          <w:bCs/>
        </w:rPr>
        <w:t>Fatigue Management in Mining: Current Practices and Future Directions</w:t>
      </w:r>
    </w:p>
    <w:p w14:paraId="38593791" w14:textId="77777777" w:rsidR="00930675" w:rsidRPr="00417625" w:rsidRDefault="00930675" w:rsidP="00930675">
      <w:pPr>
        <w:numPr>
          <w:ilvl w:val="1"/>
          <w:numId w:val="26"/>
        </w:numPr>
        <w:spacing w:after="0" w:line="240" w:lineRule="auto"/>
        <w:jc w:val="both"/>
        <w:rPr>
          <w:rFonts w:ascii="Arial" w:hAnsi="Arial" w:cs="Arial"/>
        </w:rPr>
      </w:pPr>
      <w:r w:rsidRPr="00417625">
        <w:rPr>
          <w:rFonts w:ascii="Arial" w:hAnsi="Arial" w:cs="Arial"/>
        </w:rPr>
        <w:t xml:space="preserve">This publication discusses fatigue management practices in the mining industry, which shares similarities with geophysical operations. </w:t>
      </w:r>
      <w:hyperlink r:id="rId5" w:tgtFrame="_blank" w:history="1">
        <w:r w:rsidRPr="00417625">
          <w:rPr>
            <w:rStyle w:val="Hyperlink"/>
            <w:rFonts w:ascii="Arial" w:hAnsi="Arial" w:cs="Arial"/>
          </w:rPr>
          <w:t>It includes regulatory guidance and identifies gaps in current practices</w:t>
        </w:r>
      </w:hyperlink>
      <w:hyperlink r:id="rId6" w:tgtFrame="_blank" w:history="1">
        <w:r w:rsidRPr="00417625">
          <w:rPr>
            <w:rStyle w:val="Hyperlink"/>
            <w:rFonts w:ascii="Arial" w:hAnsi="Arial" w:cs="Arial"/>
            <w:vertAlign w:val="superscript"/>
          </w:rPr>
          <w:t>1</w:t>
        </w:r>
      </w:hyperlink>
      <w:r w:rsidRPr="00417625">
        <w:rPr>
          <w:rFonts w:ascii="Arial" w:hAnsi="Arial" w:cs="Arial"/>
        </w:rPr>
        <w:t>.</w:t>
      </w:r>
    </w:p>
    <w:p w14:paraId="4DE1C231" w14:textId="77777777" w:rsidR="00930675" w:rsidRPr="00B83FE6" w:rsidRDefault="00930675" w:rsidP="00930675">
      <w:pPr>
        <w:spacing w:after="0" w:line="240" w:lineRule="auto"/>
        <w:ind w:left="360"/>
        <w:jc w:val="both"/>
        <w:rPr>
          <w:rFonts w:ascii="Arial" w:hAnsi="Arial" w:cs="Arial"/>
        </w:rPr>
      </w:pPr>
    </w:p>
    <w:p w14:paraId="51B5840D" w14:textId="5349B641" w:rsidR="00930675" w:rsidRPr="00417625" w:rsidRDefault="00930675" w:rsidP="00930675">
      <w:pPr>
        <w:numPr>
          <w:ilvl w:val="0"/>
          <w:numId w:val="26"/>
        </w:numPr>
        <w:spacing w:after="0" w:line="240" w:lineRule="auto"/>
        <w:jc w:val="both"/>
        <w:rPr>
          <w:rFonts w:ascii="Arial" w:hAnsi="Arial" w:cs="Arial"/>
        </w:rPr>
      </w:pPr>
      <w:r w:rsidRPr="00417625">
        <w:rPr>
          <w:rFonts w:ascii="Arial" w:hAnsi="Arial" w:cs="Arial"/>
          <w:b/>
          <w:bCs/>
        </w:rPr>
        <w:t xml:space="preserve">Managing Fatigue in the Workplace - </w:t>
      </w:r>
      <w:proofErr w:type="spellStart"/>
      <w:r w:rsidRPr="00417625">
        <w:rPr>
          <w:rFonts w:ascii="Arial" w:hAnsi="Arial" w:cs="Arial"/>
          <w:b/>
          <w:bCs/>
        </w:rPr>
        <w:t>Ipieca</w:t>
      </w:r>
      <w:proofErr w:type="spellEnd"/>
    </w:p>
    <w:p w14:paraId="3B97C06A" w14:textId="77777777" w:rsidR="00930675" w:rsidRPr="00417625" w:rsidRDefault="00930675" w:rsidP="00930675">
      <w:pPr>
        <w:numPr>
          <w:ilvl w:val="1"/>
          <w:numId w:val="26"/>
        </w:numPr>
        <w:spacing w:after="0" w:line="240" w:lineRule="auto"/>
        <w:jc w:val="both"/>
        <w:rPr>
          <w:rFonts w:ascii="Arial" w:hAnsi="Arial" w:cs="Arial"/>
        </w:rPr>
      </w:pPr>
      <w:r w:rsidRPr="00417625">
        <w:rPr>
          <w:rFonts w:ascii="Arial" w:hAnsi="Arial" w:cs="Arial"/>
        </w:rPr>
        <w:t xml:space="preserve">This document provides comprehensive guidance on managing fatigue in the oil and gas industry, including geophysical operations. </w:t>
      </w:r>
      <w:hyperlink r:id="rId7" w:tgtFrame="_blank" w:history="1">
        <w:r w:rsidRPr="00417625">
          <w:rPr>
            <w:rStyle w:val="Hyperlink"/>
            <w:rFonts w:ascii="Arial" w:hAnsi="Arial" w:cs="Arial"/>
          </w:rPr>
          <w:t>It covers developing, implementing, and evaluating a fatigue risk management system</w:t>
        </w:r>
      </w:hyperlink>
      <w:hyperlink r:id="rId8" w:tgtFrame="_blank" w:history="1">
        <w:r w:rsidRPr="00417625">
          <w:rPr>
            <w:rStyle w:val="Hyperlink"/>
            <w:rFonts w:ascii="Arial" w:hAnsi="Arial" w:cs="Arial"/>
            <w:vertAlign w:val="superscript"/>
          </w:rPr>
          <w:t>2</w:t>
        </w:r>
      </w:hyperlink>
      <w:r w:rsidRPr="00417625">
        <w:rPr>
          <w:rFonts w:ascii="Arial" w:hAnsi="Arial" w:cs="Arial"/>
        </w:rPr>
        <w:t>.</w:t>
      </w:r>
    </w:p>
    <w:p w14:paraId="7F50FA5C" w14:textId="77777777" w:rsidR="00930675" w:rsidRPr="00B83FE6" w:rsidRDefault="00930675" w:rsidP="00930675">
      <w:pPr>
        <w:spacing w:after="0" w:line="240" w:lineRule="auto"/>
        <w:ind w:left="360"/>
        <w:jc w:val="both"/>
        <w:rPr>
          <w:rFonts w:ascii="Arial" w:hAnsi="Arial" w:cs="Arial"/>
        </w:rPr>
      </w:pPr>
    </w:p>
    <w:p w14:paraId="47BD663E" w14:textId="68E39ED3" w:rsidR="00930675" w:rsidRPr="00417625" w:rsidRDefault="00930675" w:rsidP="00930675">
      <w:pPr>
        <w:numPr>
          <w:ilvl w:val="0"/>
          <w:numId w:val="26"/>
        </w:numPr>
        <w:spacing w:after="0" w:line="240" w:lineRule="auto"/>
        <w:jc w:val="both"/>
        <w:rPr>
          <w:rFonts w:ascii="Arial" w:hAnsi="Arial" w:cs="Arial"/>
        </w:rPr>
      </w:pPr>
      <w:r w:rsidRPr="00417625">
        <w:rPr>
          <w:rFonts w:ascii="Arial" w:hAnsi="Arial" w:cs="Arial"/>
          <w:b/>
          <w:bCs/>
        </w:rPr>
        <w:t>Geophysical HSSE Operations - IOGP</w:t>
      </w:r>
    </w:p>
    <w:p w14:paraId="48083A28" w14:textId="77777777" w:rsidR="00930675" w:rsidRPr="00417625" w:rsidRDefault="00930675" w:rsidP="00930675">
      <w:pPr>
        <w:numPr>
          <w:ilvl w:val="1"/>
          <w:numId w:val="26"/>
        </w:numPr>
        <w:spacing w:after="0" w:line="240" w:lineRule="auto"/>
        <w:jc w:val="both"/>
        <w:rPr>
          <w:rFonts w:ascii="Arial" w:hAnsi="Arial" w:cs="Arial"/>
        </w:rPr>
      </w:pPr>
      <w:r w:rsidRPr="00417625">
        <w:rPr>
          <w:rFonts w:ascii="Arial" w:hAnsi="Arial" w:cs="Arial"/>
        </w:rPr>
        <w:t xml:space="preserve">This report offers a framework for health, safety, security, and environmental management in geophysical operations. </w:t>
      </w:r>
      <w:hyperlink r:id="rId9" w:tgtFrame="_blank" w:history="1">
        <w:r w:rsidRPr="00417625">
          <w:rPr>
            <w:rStyle w:val="Hyperlink"/>
            <w:rFonts w:ascii="Arial" w:hAnsi="Arial" w:cs="Arial"/>
          </w:rPr>
          <w:t>It includes guidelines for fatigue management among other safety aspects</w:t>
        </w:r>
      </w:hyperlink>
      <w:hyperlink r:id="rId10" w:tgtFrame="_blank" w:history="1">
        <w:r w:rsidRPr="00417625">
          <w:rPr>
            <w:rStyle w:val="Hyperlink"/>
            <w:rFonts w:ascii="Arial" w:hAnsi="Arial" w:cs="Arial"/>
            <w:vertAlign w:val="superscript"/>
          </w:rPr>
          <w:t>3</w:t>
        </w:r>
      </w:hyperlink>
      <w:r w:rsidRPr="00417625">
        <w:rPr>
          <w:rFonts w:ascii="Arial" w:hAnsi="Arial" w:cs="Arial"/>
        </w:rPr>
        <w:t>.</w:t>
      </w:r>
    </w:p>
    <w:p w14:paraId="34EA2348" w14:textId="77777777" w:rsidR="00930675" w:rsidRPr="00B83FE6" w:rsidRDefault="00930675" w:rsidP="00930675">
      <w:pPr>
        <w:spacing w:after="0" w:line="240" w:lineRule="auto"/>
        <w:jc w:val="both"/>
        <w:rPr>
          <w:rFonts w:ascii="Arial" w:hAnsi="Arial" w:cs="Arial"/>
          <w:b/>
          <w:bCs/>
        </w:rPr>
      </w:pPr>
    </w:p>
    <w:p w14:paraId="7EABDE01" w14:textId="60A1A956" w:rsidR="00930675" w:rsidRPr="00417625" w:rsidRDefault="00930675" w:rsidP="00930675">
      <w:pPr>
        <w:spacing w:after="0" w:line="240" w:lineRule="auto"/>
        <w:jc w:val="both"/>
        <w:rPr>
          <w:rFonts w:ascii="Arial" w:hAnsi="Arial" w:cs="Arial"/>
          <w:b/>
          <w:bCs/>
        </w:rPr>
      </w:pPr>
      <w:r w:rsidRPr="00B83FE6">
        <w:rPr>
          <w:rFonts w:ascii="Arial" w:hAnsi="Arial" w:cs="Arial"/>
          <w:b/>
          <w:bCs/>
        </w:rPr>
        <w:t>VIDEOS</w:t>
      </w:r>
    </w:p>
    <w:p w14:paraId="2270C586" w14:textId="77777777" w:rsidR="00930675" w:rsidRPr="00417625" w:rsidRDefault="00930675" w:rsidP="00930675">
      <w:pPr>
        <w:numPr>
          <w:ilvl w:val="0"/>
          <w:numId w:val="27"/>
        </w:numPr>
        <w:spacing w:after="0" w:line="240" w:lineRule="auto"/>
        <w:jc w:val="both"/>
        <w:rPr>
          <w:rFonts w:ascii="Arial" w:hAnsi="Arial" w:cs="Arial"/>
        </w:rPr>
      </w:pPr>
      <w:r w:rsidRPr="00417625">
        <w:rPr>
          <w:rFonts w:ascii="Arial" w:hAnsi="Arial" w:cs="Arial"/>
          <w:b/>
          <w:bCs/>
        </w:rPr>
        <w:t>Fatigue Management at the Workplace</w:t>
      </w:r>
    </w:p>
    <w:p w14:paraId="5B567494" w14:textId="77777777" w:rsidR="00930675" w:rsidRPr="00B83FE6" w:rsidRDefault="00930675" w:rsidP="00930675">
      <w:pPr>
        <w:numPr>
          <w:ilvl w:val="1"/>
          <w:numId w:val="27"/>
        </w:numPr>
        <w:spacing w:after="0" w:line="240" w:lineRule="auto"/>
        <w:jc w:val="both"/>
        <w:rPr>
          <w:rFonts w:ascii="Arial" w:hAnsi="Arial" w:cs="Arial"/>
        </w:rPr>
      </w:pPr>
      <w:hyperlink r:id="rId11" w:tgtFrame="_blank" w:history="1">
        <w:r w:rsidRPr="00417625">
          <w:rPr>
            <w:rStyle w:val="Hyperlink"/>
            <w:rFonts w:ascii="Arial" w:hAnsi="Arial" w:cs="Arial"/>
          </w:rPr>
          <w:t>This video explains how fatigue affects workplace safety and performance, and provides tips for preventing and managing fatigue</w:t>
        </w:r>
      </w:hyperlink>
      <w:hyperlink r:id="rId12" w:tgtFrame="_blank" w:history="1">
        <w:r w:rsidRPr="00417625">
          <w:rPr>
            <w:rStyle w:val="Hyperlink"/>
            <w:rFonts w:ascii="Arial" w:hAnsi="Arial" w:cs="Arial"/>
            <w:vertAlign w:val="superscript"/>
          </w:rPr>
          <w:t>4</w:t>
        </w:r>
      </w:hyperlink>
      <w:r w:rsidRPr="00417625">
        <w:rPr>
          <w:rFonts w:ascii="Arial" w:hAnsi="Arial" w:cs="Arial"/>
        </w:rPr>
        <w:t>.</w:t>
      </w:r>
    </w:p>
    <w:p w14:paraId="3038042F" w14:textId="77777777" w:rsidR="00B83FE6" w:rsidRPr="00417625" w:rsidRDefault="00B83FE6" w:rsidP="00B83FE6">
      <w:pPr>
        <w:spacing w:after="0" w:line="240" w:lineRule="auto"/>
        <w:ind w:left="1080"/>
        <w:jc w:val="both"/>
        <w:rPr>
          <w:rFonts w:ascii="Arial" w:hAnsi="Arial" w:cs="Arial"/>
        </w:rPr>
      </w:pPr>
    </w:p>
    <w:p w14:paraId="1EC335DF" w14:textId="77777777" w:rsidR="00930675" w:rsidRPr="00417625" w:rsidRDefault="00930675" w:rsidP="00930675">
      <w:pPr>
        <w:numPr>
          <w:ilvl w:val="0"/>
          <w:numId w:val="27"/>
        </w:numPr>
        <w:spacing w:after="0" w:line="240" w:lineRule="auto"/>
        <w:jc w:val="both"/>
        <w:rPr>
          <w:rFonts w:ascii="Arial" w:hAnsi="Arial" w:cs="Arial"/>
        </w:rPr>
      </w:pPr>
      <w:r w:rsidRPr="00417625">
        <w:rPr>
          <w:rFonts w:ascii="Arial" w:hAnsi="Arial" w:cs="Arial"/>
          <w:b/>
          <w:bCs/>
        </w:rPr>
        <w:t>Fatigue Management THE RIGHT WAY!</w:t>
      </w:r>
    </w:p>
    <w:p w14:paraId="41F67943" w14:textId="77777777" w:rsidR="00930675" w:rsidRPr="00B83FE6" w:rsidRDefault="00930675" w:rsidP="00930675">
      <w:pPr>
        <w:numPr>
          <w:ilvl w:val="1"/>
          <w:numId w:val="27"/>
        </w:numPr>
        <w:spacing w:after="0" w:line="240" w:lineRule="auto"/>
        <w:jc w:val="both"/>
        <w:rPr>
          <w:rFonts w:ascii="Arial" w:hAnsi="Arial" w:cs="Arial"/>
        </w:rPr>
      </w:pPr>
      <w:hyperlink r:id="rId13" w:tgtFrame="_blank" w:history="1">
        <w:r w:rsidRPr="00417625">
          <w:rPr>
            <w:rStyle w:val="Hyperlink"/>
            <w:rFonts w:ascii="Arial" w:hAnsi="Arial" w:cs="Arial"/>
          </w:rPr>
          <w:t>This video covers the signs and symptoms of fatigue, its causes, and safety precautions to prevent fatigue in the workplace</w:t>
        </w:r>
      </w:hyperlink>
      <w:hyperlink r:id="rId14" w:tgtFrame="_blank" w:history="1">
        <w:r w:rsidRPr="00417625">
          <w:rPr>
            <w:rStyle w:val="Hyperlink"/>
            <w:rFonts w:ascii="Arial" w:hAnsi="Arial" w:cs="Arial"/>
            <w:vertAlign w:val="superscript"/>
          </w:rPr>
          <w:t>5</w:t>
        </w:r>
      </w:hyperlink>
      <w:r w:rsidRPr="00417625">
        <w:rPr>
          <w:rFonts w:ascii="Arial" w:hAnsi="Arial" w:cs="Arial"/>
        </w:rPr>
        <w:t>.</w:t>
      </w:r>
    </w:p>
    <w:p w14:paraId="16F4A8E9" w14:textId="77777777" w:rsidR="00B83FE6" w:rsidRPr="00417625" w:rsidRDefault="00B83FE6" w:rsidP="00B83FE6">
      <w:pPr>
        <w:spacing w:after="0" w:line="240" w:lineRule="auto"/>
        <w:ind w:left="1080"/>
        <w:jc w:val="both"/>
        <w:rPr>
          <w:rFonts w:ascii="Arial" w:hAnsi="Arial" w:cs="Arial"/>
        </w:rPr>
      </w:pPr>
    </w:p>
    <w:p w14:paraId="2796E399" w14:textId="77777777" w:rsidR="00930675" w:rsidRPr="00417625" w:rsidRDefault="00930675" w:rsidP="00930675">
      <w:pPr>
        <w:numPr>
          <w:ilvl w:val="0"/>
          <w:numId w:val="27"/>
        </w:numPr>
        <w:spacing w:after="0" w:line="240" w:lineRule="auto"/>
        <w:jc w:val="both"/>
        <w:rPr>
          <w:rFonts w:ascii="Arial" w:hAnsi="Arial" w:cs="Arial"/>
        </w:rPr>
      </w:pPr>
      <w:r w:rsidRPr="00417625">
        <w:rPr>
          <w:rFonts w:ascii="Arial" w:hAnsi="Arial" w:cs="Arial"/>
          <w:b/>
          <w:bCs/>
        </w:rPr>
        <w:t>Mining Safety Systems used for Fatigue Management and Collision Avoidance</w:t>
      </w:r>
    </w:p>
    <w:p w14:paraId="62A61968" w14:textId="77777777" w:rsidR="00930675" w:rsidRPr="00417625" w:rsidRDefault="00930675" w:rsidP="00930675">
      <w:pPr>
        <w:numPr>
          <w:ilvl w:val="1"/>
          <w:numId w:val="27"/>
        </w:numPr>
        <w:spacing w:after="0" w:line="240" w:lineRule="auto"/>
        <w:jc w:val="both"/>
        <w:rPr>
          <w:rFonts w:ascii="Arial" w:hAnsi="Arial" w:cs="Arial"/>
        </w:rPr>
      </w:pPr>
      <w:hyperlink r:id="rId15" w:tgtFrame="_blank" w:history="1">
        <w:r w:rsidRPr="00417625">
          <w:rPr>
            <w:rStyle w:val="Hyperlink"/>
            <w:rFonts w:ascii="Arial" w:hAnsi="Arial" w:cs="Arial"/>
          </w:rPr>
          <w:t>This video discusses the benefits of technology systems to increase operator awareness and prevent fatigue incidents in mining operations, which can be applicable to geophysical operations</w:t>
        </w:r>
      </w:hyperlink>
      <w:hyperlink r:id="rId16" w:tgtFrame="_blank" w:history="1">
        <w:r w:rsidRPr="00417625">
          <w:rPr>
            <w:rStyle w:val="Hyperlink"/>
            <w:rFonts w:ascii="Arial" w:hAnsi="Arial" w:cs="Arial"/>
            <w:vertAlign w:val="superscript"/>
          </w:rPr>
          <w:t>6</w:t>
        </w:r>
      </w:hyperlink>
      <w:r w:rsidRPr="00417625">
        <w:rPr>
          <w:rFonts w:ascii="Arial" w:hAnsi="Arial" w:cs="Arial"/>
        </w:rPr>
        <w:t>.</w:t>
      </w:r>
    </w:p>
    <w:p w14:paraId="192986CC" w14:textId="77777777" w:rsidR="00930675" w:rsidRPr="00B83FE6" w:rsidRDefault="00930675" w:rsidP="00930675">
      <w:pPr>
        <w:spacing w:after="0" w:line="240" w:lineRule="auto"/>
        <w:jc w:val="both"/>
        <w:rPr>
          <w:rFonts w:ascii="Arial" w:hAnsi="Arial" w:cs="Arial"/>
          <w:b/>
          <w:bCs/>
        </w:rPr>
      </w:pPr>
    </w:p>
    <w:p w14:paraId="6924F5AE" w14:textId="77777777" w:rsidR="00930675" w:rsidRPr="00417625" w:rsidRDefault="00930675" w:rsidP="00930675">
      <w:pPr>
        <w:spacing w:after="0" w:line="240" w:lineRule="auto"/>
        <w:jc w:val="both"/>
        <w:rPr>
          <w:rFonts w:ascii="Arial" w:hAnsi="Arial" w:cs="Arial"/>
          <w:b/>
          <w:bCs/>
        </w:rPr>
      </w:pPr>
      <w:r w:rsidRPr="00B83FE6">
        <w:rPr>
          <w:rFonts w:ascii="Arial" w:hAnsi="Arial" w:cs="Arial"/>
          <w:b/>
          <w:bCs/>
        </w:rPr>
        <w:t>TRAINING</w:t>
      </w:r>
    </w:p>
    <w:p w14:paraId="49F20F8B" w14:textId="77777777" w:rsidR="00930675" w:rsidRPr="00417625" w:rsidRDefault="00930675" w:rsidP="00930675">
      <w:pPr>
        <w:numPr>
          <w:ilvl w:val="0"/>
          <w:numId w:val="28"/>
        </w:numPr>
        <w:spacing w:after="0" w:line="240" w:lineRule="auto"/>
        <w:jc w:val="both"/>
        <w:rPr>
          <w:rFonts w:ascii="Arial" w:hAnsi="Arial" w:cs="Arial"/>
        </w:rPr>
      </w:pPr>
      <w:r w:rsidRPr="00417625">
        <w:rPr>
          <w:rFonts w:ascii="Arial" w:hAnsi="Arial" w:cs="Arial"/>
          <w:b/>
          <w:bCs/>
        </w:rPr>
        <w:t>Managing Fatigue in the Workplace - IOGP</w:t>
      </w:r>
    </w:p>
    <w:p w14:paraId="664B2095" w14:textId="77777777" w:rsidR="00930675" w:rsidRPr="00B83FE6" w:rsidRDefault="00930675" w:rsidP="00930675">
      <w:pPr>
        <w:numPr>
          <w:ilvl w:val="1"/>
          <w:numId w:val="28"/>
        </w:numPr>
        <w:spacing w:after="0" w:line="240" w:lineRule="auto"/>
        <w:jc w:val="both"/>
        <w:rPr>
          <w:rFonts w:ascii="Arial" w:hAnsi="Arial" w:cs="Arial"/>
        </w:rPr>
      </w:pPr>
      <w:hyperlink r:id="rId17" w:tgtFrame="_blank" w:history="1">
        <w:r w:rsidRPr="00417625">
          <w:rPr>
            <w:rStyle w:val="Hyperlink"/>
            <w:rFonts w:ascii="Arial" w:hAnsi="Arial" w:cs="Arial"/>
          </w:rPr>
          <w:t>This resource includes a practical guide to fatigue risk management, informational sheets, awareness materials, and a driver fatigue campaign</w:t>
        </w:r>
      </w:hyperlink>
      <w:hyperlink r:id="rId18" w:tgtFrame="_blank" w:history="1">
        <w:r w:rsidRPr="00417625">
          <w:rPr>
            <w:rStyle w:val="Hyperlink"/>
            <w:rFonts w:ascii="Arial" w:hAnsi="Arial" w:cs="Arial"/>
            <w:vertAlign w:val="superscript"/>
          </w:rPr>
          <w:t>7</w:t>
        </w:r>
      </w:hyperlink>
      <w:r w:rsidRPr="00417625">
        <w:rPr>
          <w:rFonts w:ascii="Arial" w:hAnsi="Arial" w:cs="Arial"/>
        </w:rPr>
        <w:t>.</w:t>
      </w:r>
    </w:p>
    <w:p w14:paraId="09D251DF" w14:textId="77777777" w:rsidR="00B83FE6" w:rsidRPr="00417625" w:rsidRDefault="00B83FE6" w:rsidP="00B83FE6">
      <w:pPr>
        <w:spacing w:after="0" w:line="240" w:lineRule="auto"/>
        <w:ind w:left="1080"/>
        <w:jc w:val="both"/>
        <w:rPr>
          <w:rFonts w:ascii="Arial" w:hAnsi="Arial" w:cs="Arial"/>
        </w:rPr>
      </w:pPr>
    </w:p>
    <w:p w14:paraId="6B2DF334" w14:textId="77777777" w:rsidR="00930675" w:rsidRPr="00417625" w:rsidRDefault="00930675" w:rsidP="00930675">
      <w:pPr>
        <w:numPr>
          <w:ilvl w:val="0"/>
          <w:numId w:val="28"/>
        </w:numPr>
        <w:spacing w:after="0" w:line="240" w:lineRule="auto"/>
        <w:jc w:val="both"/>
        <w:rPr>
          <w:rFonts w:ascii="Arial" w:hAnsi="Arial" w:cs="Arial"/>
        </w:rPr>
      </w:pPr>
      <w:r w:rsidRPr="00417625">
        <w:rPr>
          <w:rFonts w:ascii="Arial" w:hAnsi="Arial" w:cs="Arial"/>
          <w:b/>
          <w:bCs/>
        </w:rPr>
        <w:t>Geophysical HSSE Operations - IOGP</w:t>
      </w:r>
    </w:p>
    <w:p w14:paraId="5CD8147D" w14:textId="77777777" w:rsidR="00930675" w:rsidRPr="00417625" w:rsidRDefault="00930675" w:rsidP="00930675">
      <w:pPr>
        <w:numPr>
          <w:ilvl w:val="1"/>
          <w:numId w:val="28"/>
        </w:numPr>
        <w:spacing w:after="0" w:line="240" w:lineRule="auto"/>
        <w:jc w:val="both"/>
        <w:rPr>
          <w:rFonts w:ascii="Arial" w:hAnsi="Arial" w:cs="Arial"/>
        </w:rPr>
      </w:pPr>
      <w:hyperlink r:id="rId19" w:tgtFrame="_blank" w:history="1">
        <w:r w:rsidRPr="00417625">
          <w:rPr>
            <w:rStyle w:val="Hyperlink"/>
            <w:rFonts w:ascii="Arial" w:hAnsi="Arial" w:cs="Arial"/>
          </w:rPr>
          <w:t>This training material provides tools for developing a sound health, safety, and environmental management system for geophysical operations, including fatigue management</w:t>
        </w:r>
      </w:hyperlink>
      <w:hyperlink r:id="rId20" w:tgtFrame="_blank" w:history="1">
        <w:r w:rsidRPr="00417625">
          <w:rPr>
            <w:rStyle w:val="Hyperlink"/>
            <w:rFonts w:ascii="Arial" w:hAnsi="Arial" w:cs="Arial"/>
            <w:vertAlign w:val="superscript"/>
          </w:rPr>
          <w:t>3</w:t>
        </w:r>
      </w:hyperlink>
      <w:r w:rsidRPr="00417625">
        <w:rPr>
          <w:rFonts w:ascii="Arial" w:hAnsi="Arial" w:cs="Arial"/>
        </w:rPr>
        <w:t>.</w:t>
      </w:r>
    </w:p>
    <w:p w14:paraId="6896F053" w14:textId="77777777" w:rsidR="00930675" w:rsidRPr="00026112" w:rsidRDefault="00930675" w:rsidP="00930675">
      <w:pPr>
        <w:spacing w:after="0" w:line="240" w:lineRule="auto"/>
        <w:jc w:val="both"/>
        <w:rPr>
          <w:rFonts w:ascii="Arial" w:hAnsi="Arial" w:cs="Arial"/>
          <w:sz w:val="24"/>
          <w:szCs w:val="24"/>
        </w:rPr>
      </w:pPr>
    </w:p>
    <w:p w14:paraId="018E9618" w14:textId="77777777" w:rsidR="00930675" w:rsidRPr="00417625" w:rsidRDefault="00930675" w:rsidP="00930675">
      <w:pPr>
        <w:spacing w:after="0" w:line="240" w:lineRule="auto"/>
        <w:jc w:val="both"/>
        <w:rPr>
          <w:rFonts w:ascii="Arial" w:hAnsi="Arial" w:cs="Arial"/>
          <w:sz w:val="24"/>
          <w:szCs w:val="24"/>
        </w:rPr>
      </w:pPr>
      <w:r w:rsidRPr="00417625">
        <w:rPr>
          <w:rFonts w:ascii="Arial" w:hAnsi="Arial" w:cs="Arial"/>
          <w:sz w:val="24"/>
          <w:szCs w:val="24"/>
        </w:rPr>
        <w:t>These resources should provide a solid foundation for understanding and implementing effective fatigue management strategies in the geophysical industry. If you need more specific information or additional resources, feel free to ask!</w:t>
      </w:r>
    </w:p>
    <w:p w14:paraId="6A79C779" w14:textId="1AAEC871" w:rsidR="00930675" w:rsidRPr="00026112" w:rsidRDefault="00930675" w:rsidP="00417625">
      <w:pPr>
        <w:spacing w:after="0" w:line="240" w:lineRule="auto"/>
        <w:jc w:val="both"/>
        <w:rPr>
          <w:rFonts w:ascii="Arial" w:hAnsi="Arial" w:cs="Arial"/>
          <w:sz w:val="24"/>
          <w:szCs w:val="24"/>
        </w:rPr>
      </w:pPr>
    </w:p>
    <w:sectPr w:rsidR="00930675" w:rsidRPr="00026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886"/>
    <w:multiLevelType w:val="multilevel"/>
    <w:tmpl w:val="476E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D08B1"/>
    <w:multiLevelType w:val="multilevel"/>
    <w:tmpl w:val="49EE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F48D5"/>
    <w:multiLevelType w:val="multilevel"/>
    <w:tmpl w:val="C20010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77EC1"/>
    <w:multiLevelType w:val="multilevel"/>
    <w:tmpl w:val="1B6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6698A"/>
    <w:multiLevelType w:val="multilevel"/>
    <w:tmpl w:val="1EA4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F231F"/>
    <w:multiLevelType w:val="multilevel"/>
    <w:tmpl w:val="5000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D4EE4"/>
    <w:multiLevelType w:val="multilevel"/>
    <w:tmpl w:val="6F04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440E6"/>
    <w:multiLevelType w:val="multilevel"/>
    <w:tmpl w:val="0868C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50E6E"/>
    <w:multiLevelType w:val="multilevel"/>
    <w:tmpl w:val="AEFC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57779"/>
    <w:multiLevelType w:val="multilevel"/>
    <w:tmpl w:val="80CE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010F3"/>
    <w:multiLevelType w:val="multilevel"/>
    <w:tmpl w:val="C7D8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B6085"/>
    <w:multiLevelType w:val="multilevel"/>
    <w:tmpl w:val="3E30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81899"/>
    <w:multiLevelType w:val="multilevel"/>
    <w:tmpl w:val="AEEA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A53F9"/>
    <w:multiLevelType w:val="multilevel"/>
    <w:tmpl w:val="D910F6AA"/>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377E08F7"/>
    <w:multiLevelType w:val="multilevel"/>
    <w:tmpl w:val="24F8812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CC92379"/>
    <w:multiLevelType w:val="multilevel"/>
    <w:tmpl w:val="FFB2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436BA9"/>
    <w:multiLevelType w:val="multilevel"/>
    <w:tmpl w:val="20F6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44B03"/>
    <w:multiLevelType w:val="multilevel"/>
    <w:tmpl w:val="F8F2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81B5A"/>
    <w:multiLevelType w:val="multilevel"/>
    <w:tmpl w:val="23B4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00722"/>
    <w:multiLevelType w:val="multilevel"/>
    <w:tmpl w:val="B66C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C83FD9"/>
    <w:multiLevelType w:val="multilevel"/>
    <w:tmpl w:val="3A54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91886"/>
    <w:multiLevelType w:val="multilevel"/>
    <w:tmpl w:val="E97E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710B02"/>
    <w:multiLevelType w:val="multilevel"/>
    <w:tmpl w:val="0534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66006"/>
    <w:multiLevelType w:val="multilevel"/>
    <w:tmpl w:val="334C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6060E"/>
    <w:multiLevelType w:val="multilevel"/>
    <w:tmpl w:val="CD70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D75C28"/>
    <w:multiLevelType w:val="multilevel"/>
    <w:tmpl w:val="8500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3F6491"/>
    <w:multiLevelType w:val="multilevel"/>
    <w:tmpl w:val="9342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E77787"/>
    <w:multiLevelType w:val="multilevel"/>
    <w:tmpl w:val="A65ED4D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0BA1C25"/>
    <w:multiLevelType w:val="multilevel"/>
    <w:tmpl w:val="B808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4229B"/>
    <w:multiLevelType w:val="multilevel"/>
    <w:tmpl w:val="758E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145271"/>
    <w:multiLevelType w:val="multilevel"/>
    <w:tmpl w:val="0C8EE7F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B515920"/>
    <w:multiLevelType w:val="multilevel"/>
    <w:tmpl w:val="D452F2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D0107B"/>
    <w:multiLevelType w:val="multilevel"/>
    <w:tmpl w:val="03F6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DE3298"/>
    <w:multiLevelType w:val="multilevel"/>
    <w:tmpl w:val="3DBC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847FBE"/>
    <w:multiLevelType w:val="multilevel"/>
    <w:tmpl w:val="E1A0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567A57"/>
    <w:multiLevelType w:val="multilevel"/>
    <w:tmpl w:val="7E48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F513AD"/>
    <w:multiLevelType w:val="multilevel"/>
    <w:tmpl w:val="076E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088516">
    <w:abstractNumId w:val="8"/>
  </w:num>
  <w:num w:numId="2" w16cid:durableId="777527189">
    <w:abstractNumId w:val="33"/>
  </w:num>
  <w:num w:numId="3" w16cid:durableId="304555291">
    <w:abstractNumId w:val="25"/>
  </w:num>
  <w:num w:numId="4" w16cid:durableId="712269671">
    <w:abstractNumId w:val="11"/>
  </w:num>
  <w:num w:numId="5" w16cid:durableId="783160352">
    <w:abstractNumId w:val="15"/>
  </w:num>
  <w:num w:numId="6" w16cid:durableId="892616639">
    <w:abstractNumId w:val="19"/>
  </w:num>
  <w:num w:numId="7" w16cid:durableId="143132095">
    <w:abstractNumId w:val="23"/>
  </w:num>
  <w:num w:numId="8" w16cid:durableId="1353724475">
    <w:abstractNumId w:val="4"/>
  </w:num>
  <w:num w:numId="9" w16cid:durableId="1490058696">
    <w:abstractNumId w:val="21"/>
  </w:num>
  <w:num w:numId="10" w16cid:durableId="1779838682">
    <w:abstractNumId w:val="16"/>
  </w:num>
  <w:num w:numId="11" w16cid:durableId="226457980">
    <w:abstractNumId w:val="7"/>
  </w:num>
  <w:num w:numId="12" w16cid:durableId="1686059107">
    <w:abstractNumId w:val="24"/>
  </w:num>
  <w:num w:numId="13" w16cid:durableId="547762512">
    <w:abstractNumId w:val="28"/>
  </w:num>
  <w:num w:numId="14" w16cid:durableId="265188658">
    <w:abstractNumId w:val="1"/>
  </w:num>
  <w:num w:numId="15" w16cid:durableId="229928935">
    <w:abstractNumId w:val="18"/>
  </w:num>
  <w:num w:numId="16" w16cid:durableId="723023577">
    <w:abstractNumId w:val="12"/>
  </w:num>
  <w:num w:numId="17" w16cid:durableId="176846255">
    <w:abstractNumId w:val="17"/>
  </w:num>
  <w:num w:numId="18" w16cid:durableId="117459249">
    <w:abstractNumId w:val="2"/>
  </w:num>
  <w:num w:numId="19" w16cid:durableId="1372727064">
    <w:abstractNumId w:val="10"/>
  </w:num>
  <w:num w:numId="20" w16cid:durableId="427237041">
    <w:abstractNumId w:val="36"/>
  </w:num>
  <w:num w:numId="21" w16cid:durableId="182789828">
    <w:abstractNumId w:val="9"/>
  </w:num>
  <w:num w:numId="22" w16cid:durableId="2058582703">
    <w:abstractNumId w:val="35"/>
  </w:num>
  <w:num w:numId="23" w16cid:durableId="1647932519">
    <w:abstractNumId w:val="20"/>
  </w:num>
  <w:num w:numId="24" w16cid:durableId="1975285075">
    <w:abstractNumId w:val="32"/>
  </w:num>
  <w:num w:numId="25" w16cid:durableId="1720548345">
    <w:abstractNumId w:val="13"/>
  </w:num>
  <w:num w:numId="26" w16cid:durableId="820386218">
    <w:abstractNumId w:val="30"/>
  </w:num>
  <w:num w:numId="27" w16cid:durableId="2047172796">
    <w:abstractNumId w:val="14"/>
  </w:num>
  <w:num w:numId="28" w16cid:durableId="1717585016">
    <w:abstractNumId w:val="27"/>
  </w:num>
  <w:num w:numId="29" w16cid:durableId="1482574048">
    <w:abstractNumId w:val="29"/>
  </w:num>
  <w:num w:numId="30" w16cid:durableId="988897942">
    <w:abstractNumId w:val="5"/>
  </w:num>
  <w:num w:numId="31" w16cid:durableId="388041852">
    <w:abstractNumId w:val="22"/>
  </w:num>
  <w:num w:numId="32" w16cid:durableId="991103616">
    <w:abstractNumId w:val="6"/>
  </w:num>
  <w:num w:numId="33" w16cid:durableId="1364358213">
    <w:abstractNumId w:val="34"/>
  </w:num>
  <w:num w:numId="34" w16cid:durableId="1982271518">
    <w:abstractNumId w:val="26"/>
  </w:num>
  <w:num w:numId="35" w16cid:durableId="1898854450">
    <w:abstractNumId w:val="3"/>
  </w:num>
  <w:num w:numId="36" w16cid:durableId="1376806764">
    <w:abstractNumId w:val="0"/>
  </w:num>
  <w:num w:numId="37" w16cid:durableId="11177928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7625"/>
    <w:rsid w:val="00026112"/>
    <w:rsid w:val="003E20A8"/>
    <w:rsid w:val="00417625"/>
    <w:rsid w:val="004F4910"/>
    <w:rsid w:val="00524EDB"/>
    <w:rsid w:val="005B701F"/>
    <w:rsid w:val="005D3CA5"/>
    <w:rsid w:val="006A0D0B"/>
    <w:rsid w:val="008A7B41"/>
    <w:rsid w:val="00930675"/>
    <w:rsid w:val="00B83FE6"/>
    <w:rsid w:val="00C101BB"/>
    <w:rsid w:val="00C36276"/>
    <w:rsid w:val="00C932BA"/>
    <w:rsid w:val="00DF0746"/>
    <w:rsid w:val="00FB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AE1D"/>
  <w15:chartTrackingRefBased/>
  <w15:docId w15:val="{31C4CE33-24B8-4CE7-BF99-98BFADDB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6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6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6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6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6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6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6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6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6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6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625"/>
    <w:rPr>
      <w:rFonts w:eastAsiaTheme="majorEastAsia" w:cstheme="majorBidi"/>
      <w:color w:val="272727" w:themeColor="text1" w:themeTint="D8"/>
    </w:rPr>
  </w:style>
  <w:style w:type="paragraph" w:styleId="Title">
    <w:name w:val="Title"/>
    <w:basedOn w:val="Normal"/>
    <w:next w:val="Normal"/>
    <w:link w:val="TitleChar"/>
    <w:uiPriority w:val="10"/>
    <w:qFormat/>
    <w:rsid w:val="00417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625"/>
    <w:pPr>
      <w:spacing w:before="160"/>
      <w:jc w:val="center"/>
    </w:pPr>
    <w:rPr>
      <w:i/>
      <w:iCs/>
      <w:color w:val="404040" w:themeColor="text1" w:themeTint="BF"/>
    </w:rPr>
  </w:style>
  <w:style w:type="character" w:customStyle="1" w:styleId="QuoteChar">
    <w:name w:val="Quote Char"/>
    <w:basedOn w:val="DefaultParagraphFont"/>
    <w:link w:val="Quote"/>
    <w:uiPriority w:val="29"/>
    <w:rsid w:val="00417625"/>
    <w:rPr>
      <w:i/>
      <w:iCs/>
      <w:color w:val="404040" w:themeColor="text1" w:themeTint="BF"/>
    </w:rPr>
  </w:style>
  <w:style w:type="paragraph" w:styleId="ListParagraph">
    <w:name w:val="List Paragraph"/>
    <w:basedOn w:val="Normal"/>
    <w:uiPriority w:val="34"/>
    <w:qFormat/>
    <w:rsid w:val="00417625"/>
    <w:pPr>
      <w:ind w:left="720"/>
      <w:contextualSpacing/>
    </w:pPr>
  </w:style>
  <w:style w:type="character" w:styleId="IntenseEmphasis">
    <w:name w:val="Intense Emphasis"/>
    <w:basedOn w:val="DefaultParagraphFont"/>
    <w:uiPriority w:val="21"/>
    <w:qFormat/>
    <w:rsid w:val="00417625"/>
    <w:rPr>
      <w:i/>
      <w:iCs/>
      <w:color w:val="0F4761" w:themeColor="accent1" w:themeShade="BF"/>
    </w:rPr>
  </w:style>
  <w:style w:type="paragraph" w:styleId="IntenseQuote">
    <w:name w:val="Intense Quote"/>
    <w:basedOn w:val="Normal"/>
    <w:next w:val="Normal"/>
    <w:link w:val="IntenseQuoteChar"/>
    <w:uiPriority w:val="30"/>
    <w:qFormat/>
    <w:rsid w:val="004176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625"/>
    <w:rPr>
      <w:i/>
      <w:iCs/>
      <w:color w:val="0F4761" w:themeColor="accent1" w:themeShade="BF"/>
    </w:rPr>
  </w:style>
  <w:style w:type="character" w:styleId="IntenseReference">
    <w:name w:val="Intense Reference"/>
    <w:basedOn w:val="DefaultParagraphFont"/>
    <w:uiPriority w:val="32"/>
    <w:qFormat/>
    <w:rsid w:val="00417625"/>
    <w:rPr>
      <w:b/>
      <w:bCs/>
      <w:smallCaps/>
      <w:color w:val="0F4761" w:themeColor="accent1" w:themeShade="BF"/>
      <w:spacing w:val="5"/>
    </w:rPr>
  </w:style>
  <w:style w:type="character" w:styleId="Hyperlink">
    <w:name w:val="Hyperlink"/>
    <w:basedOn w:val="DefaultParagraphFont"/>
    <w:uiPriority w:val="99"/>
    <w:unhideWhenUsed/>
    <w:rsid w:val="00417625"/>
    <w:rPr>
      <w:color w:val="467886" w:themeColor="hyperlink"/>
      <w:u w:val="single"/>
    </w:rPr>
  </w:style>
  <w:style w:type="character" w:styleId="UnresolvedMention">
    <w:name w:val="Unresolved Mention"/>
    <w:basedOn w:val="DefaultParagraphFont"/>
    <w:uiPriority w:val="99"/>
    <w:semiHidden/>
    <w:unhideWhenUsed/>
    <w:rsid w:val="00417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061558">
      <w:bodyDiv w:val="1"/>
      <w:marLeft w:val="0"/>
      <w:marRight w:val="0"/>
      <w:marTop w:val="0"/>
      <w:marBottom w:val="0"/>
      <w:divBdr>
        <w:top w:val="none" w:sz="0" w:space="0" w:color="auto"/>
        <w:left w:val="none" w:sz="0" w:space="0" w:color="auto"/>
        <w:bottom w:val="none" w:sz="0" w:space="0" w:color="auto"/>
        <w:right w:val="none" w:sz="0" w:space="0" w:color="auto"/>
      </w:divBdr>
      <w:divsChild>
        <w:div w:id="831872220">
          <w:marLeft w:val="0"/>
          <w:marRight w:val="0"/>
          <w:marTop w:val="0"/>
          <w:marBottom w:val="0"/>
          <w:divBdr>
            <w:top w:val="none" w:sz="0" w:space="0" w:color="auto"/>
            <w:left w:val="none" w:sz="0" w:space="0" w:color="auto"/>
            <w:bottom w:val="none" w:sz="0" w:space="0" w:color="auto"/>
            <w:right w:val="none" w:sz="0" w:space="0" w:color="auto"/>
          </w:divBdr>
          <w:divsChild>
            <w:div w:id="901674517">
              <w:marLeft w:val="0"/>
              <w:marRight w:val="0"/>
              <w:marTop w:val="0"/>
              <w:marBottom w:val="0"/>
              <w:divBdr>
                <w:top w:val="none" w:sz="0" w:space="0" w:color="auto"/>
                <w:left w:val="none" w:sz="0" w:space="0" w:color="auto"/>
                <w:bottom w:val="none" w:sz="0" w:space="0" w:color="auto"/>
                <w:right w:val="none" w:sz="0" w:space="0" w:color="auto"/>
              </w:divBdr>
              <w:divsChild>
                <w:div w:id="14635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49970">
      <w:bodyDiv w:val="1"/>
      <w:marLeft w:val="0"/>
      <w:marRight w:val="0"/>
      <w:marTop w:val="0"/>
      <w:marBottom w:val="0"/>
      <w:divBdr>
        <w:top w:val="none" w:sz="0" w:space="0" w:color="auto"/>
        <w:left w:val="none" w:sz="0" w:space="0" w:color="auto"/>
        <w:bottom w:val="none" w:sz="0" w:space="0" w:color="auto"/>
        <w:right w:val="none" w:sz="0" w:space="0" w:color="auto"/>
      </w:divBdr>
      <w:divsChild>
        <w:div w:id="1842741746">
          <w:marLeft w:val="0"/>
          <w:marRight w:val="0"/>
          <w:marTop w:val="0"/>
          <w:marBottom w:val="0"/>
          <w:divBdr>
            <w:top w:val="none" w:sz="0" w:space="0" w:color="auto"/>
            <w:left w:val="none" w:sz="0" w:space="0" w:color="auto"/>
            <w:bottom w:val="none" w:sz="0" w:space="0" w:color="auto"/>
            <w:right w:val="none" w:sz="0" w:space="0" w:color="auto"/>
          </w:divBdr>
          <w:divsChild>
            <w:div w:id="270473200">
              <w:marLeft w:val="0"/>
              <w:marRight w:val="0"/>
              <w:marTop w:val="0"/>
              <w:marBottom w:val="0"/>
              <w:divBdr>
                <w:top w:val="none" w:sz="0" w:space="0" w:color="auto"/>
                <w:left w:val="none" w:sz="0" w:space="0" w:color="auto"/>
                <w:bottom w:val="none" w:sz="0" w:space="0" w:color="auto"/>
                <w:right w:val="none" w:sz="0" w:space="0" w:color="auto"/>
              </w:divBdr>
              <w:divsChild>
                <w:div w:id="17068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66299">
      <w:bodyDiv w:val="1"/>
      <w:marLeft w:val="0"/>
      <w:marRight w:val="0"/>
      <w:marTop w:val="0"/>
      <w:marBottom w:val="0"/>
      <w:divBdr>
        <w:top w:val="none" w:sz="0" w:space="0" w:color="auto"/>
        <w:left w:val="none" w:sz="0" w:space="0" w:color="auto"/>
        <w:bottom w:val="none" w:sz="0" w:space="0" w:color="auto"/>
        <w:right w:val="none" w:sz="0" w:space="0" w:color="auto"/>
      </w:divBdr>
      <w:divsChild>
        <w:div w:id="70546077">
          <w:marLeft w:val="0"/>
          <w:marRight w:val="0"/>
          <w:marTop w:val="0"/>
          <w:marBottom w:val="0"/>
          <w:divBdr>
            <w:top w:val="none" w:sz="0" w:space="0" w:color="auto"/>
            <w:left w:val="none" w:sz="0" w:space="0" w:color="auto"/>
            <w:bottom w:val="none" w:sz="0" w:space="0" w:color="auto"/>
            <w:right w:val="none" w:sz="0" w:space="0" w:color="auto"/>
          </w:divBdr>
          <w:divsChild>
            <w:div w:id="1109743802">
              <w:marLeft w:val="0"/>
              <w:marRight w:val="0"/>
              <w:marTop w:val="0"/>
              <w:marBottom w:val="0"/>
              <w:divBdr>
                <w:top w:val="none" w:sz="0" w:space="0" w:color="auto"/>
                <w:left w:val="none" w:sz="0" w:space="0" w:color="auto"/>
                <w:bottom w:val="none" w:sz="0" w:space="0" w:color="auto"/>
                <w:right w:val="none" w:sz="0" w:space="0" w:color="auto"/>
              </w:divBdr>
              <w:divsChild>
                <w:div w:id="1297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1084">
      <w:bodyDiv w:val="1"/>
      <w:marLeft w:val="0"/>
      <w:marRight w:val="0"/>
      <w:marTop w:val="0"/>
      <w:marBottom w:val="0"/>
      <w:divBdr>
        <w:top w:val="none" w:sz="0" w:space="0" w:color="auto"/>
        <w:left w:val="none" w:sz="0" w:space="0" w:color="auto"/>
        <w:bottom w:val="none" w:sz="0" w:space="0" w:color="auto"/>
        <w:right w:val="none" w:sz="0" w:space="0" w:color="auto"/>
      </w:divBdr>
      <w:divsChild>
        <w:div w:id="719980599">
          <w:marLeft w:val="0"/>
          <w:marRight w:val="0"/>
          <w:marTop w:val="0"/>
          <w:marBottom w:val="0"/>
          <w:divBdr>
            <w:top w:val="none" w:sz="0" w:space="0" w:color="auto"/>
            <w:left w:val="none" w:sz="0" w:space="0" w:color="auto"/>
            <w:bottom w:val="none" w:sz="0" w:space="0" w:color="auto"/>
            <w:right w:val="none" w:sz="0" w:space="0" w:color="auto"/>
          </w:divBdr>
          <w:divsChild>
            <w:div w:id="533880886">
              <w:marLeft w:val="0"/>
              <w:marRight w:val="0"/>
              <w:marTop w:val="0"/>
              <w:marBottom w:val="0"/>
              <w:divBdr>
                <w:top w:val="none" w:sz="0" w:space="0" w:color="auto"/>
                <w:left w:val="none" w:sz="0" w:space="0" w:color="auto"/>
                <w:bottom w:val="none" w:sz="0" w:space="0" w:color="auto"/>
                <w:right w:val="none" w:sz="0" w:space="0" w:color="auto"/>
              </w:divBdr>
              <w:divsChild>
                <w:div w:id="13295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1059">
      <w:bodyDiv w:val="1"/>
      <w:marLeft w:val="0"/>
      <w:marRight w:val="0"/>
      <w:marTop w:val="0"/>
      <w:marBottom w:val="0"/>
      <w:divBdr>
        <w:top w:val="none" w:sz="0" w:space="0" w:color="auto"/>
        <w:left w:val="none" w:sz="0" w:space="0" w:color="auto"/>
        <w:bottom w:val="none" w:sz="0" w:space="0" w:color="auto"/>
        <w:right w:val="none" w:sz="0" w:space="0" w:color="auto"/>
      </w:divBdr>
      <w:divsChild>
        <w:div w:id="579677872">
          <w:marLeft w:val="0"/>
          <w:marRight w:val="0"/>
          <w:marTop w:val="0"/>
          <w:marBottom w:val="0"/>
          <w:divBdr>
            <w:top w:val="none" w:sz="0" w:space="0" w:color="auto"/>
            <w:left w:val="none" w:sz="0" w:space="0" w:color="auto"/>
            <w:bottom w:val="none" w:sz="0" w:space="0" w:color="auto"/>
            <w:right w:val="none" w:sz="0" w:space="0" w:color="auto"/>
          </w:divBdr>
          <w:divsChild>
            <w:div w:id="1397318247">
              <w:marLeft w:val="0"/>
              <w:marRight w:val="0"/>
              <w:marTop w:val="0"/>
              <w:marBottom w:val="0"/>
              <w:divBdr>
                <w:top w:val="none" w:sz="0" w:space="0" w:color="auto"/>
                <w:left w:val="none" w:sz="0" w:space="0" w:color="auto"/>
                <w:bottom w:val="none" w:sz="0" w:space="0" w:color="auto"/>
                <w:right w:val="none" w:sz="0" w:space="0" w:color="auto"/>
              </w:divBdr>
              <w:divsChild>
                <w:div w:id="6555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42812">
      <w:bodyDiv w:val="1"/>
      <w:marLeft w:val="0"/>
      <w:marRight w:val="0"/>
      <w:marTop w:val="0"/>
      <w:marBottom w:val="0"/>
      <w:divBdr>
        <w:top w:val="none" w:sz="0" w:space="0" w:color="auto"/>
        <w:left w:val="none" w:sz="0" w:space="0" w:color="auto"/>
        <w:bottom w:val="none" w:sz="0" w:space="0" w:color="auto"/>
        <w:right w:val="none" w:sz="0" w:space="0" w:color="auto"/>
      </w:divBdr>
      <w:divsChild>
        <w:div w:id="1675691360">
          <w:marLeft w:val="0"/>
          <w:marRight w:val="0"/>
          <w:marTop w:val="0"/>
          <w:marBottom w:val="0"/>
          <w:divBdr>
            <w:top w:val="none" w:sz="0" w:space="0" w:color="auto"/>
            <w:left w:val="none" w:sz="0" w:space="0" w:color="auto"/>
            <w:bottom w:val="none" w:sz="0" w:space="0" w:color="auto"/>
            <w:right w:val="none" w:sz="0" w:space="0" w:color="auto"/>
          </w:divBdr>
          <w:divsChild>
            <w:div w:id="1072582200">
              <w:marLeft w:val="0"/>
              <w:marRight w:val="0"/>
              <w:marTop w:val="0"/>
              <w:marBottom w:val="0"/>
              <w:divBdr>
                <w:top w:val="none" w:sz="0" w:space="0" w:color="auto"/>
                <w:left w:val="none" w:sz="0" w:space="0" w:color="auto"/>
                <w:bottom w:val="none" w:sz="0" w:space="0" w:color="auto"/>
                <w:right w:val="none" w:sz="0" w:space="0" w:color="auto"/>
              </w:divBdr>
              <w:divsChild>
                <w:div w:id="19939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0065">
      <w:bodyDiv w:val="1"/>
      <w:marLeft w:val="0"/>
      <w:marRight w:val="0"/>
      <w:marTop w:val="0"/>
      <w:marBottom w:val="0"/>
      <w:divBdr>
        <w:top w:val="none" w:sz="0" w:space="0" w:color="auto"/>
        <w:left w:val="none" w:sz="0" w:space="0" w:color="auto"/>
        <w:bottom w:val="none" w:sz="0" w:space="0" w:color="auto"/>
        <w:right w:val="none" w:sz="0" w:space="0" w:color="auto"/>
      </w:divBdr>
      <w:divsChild>
        <w:div w:id="976566304">
          <w:marLeft w:val="0"/>
          <w:marRight w:val="0"/>
          <w:marTop w:val="0"/>
          <w:marBottom w:val="0"/>
          <w:divBdr>
            <w:top w:val="none" w:sz="0" w:space="0" w:color="auto"/>
            <w:left w:val="none" w:sz="0" w:space="0" w:color="auto"/>
            <w:bottom w:val="none" w:sz="0" w:space="0" w:color="auto"/>
            <w:right w:val="none" w:sz="0" w:space="0" w:color="auto"/>
          </w:divBdr>
          <w:divsChild>
            <w:div w:id="232786366">
              <w:marLeft w:val="0"/>
              <w:marRight w:val="0"/>
              <w:marTop w:val="0"/>
              <w:marBottom w:val="0"/>
              <w:divBdr>
                <w:top w:val="none" w:sz="0" w:space="0" w:color="auto"/>
                <w:left w:val="none" w:sz="0" w:space="0" w:color="auto"/>
                <w:bottom w:val="none" w:sz="0" w:space="0" w:color="auto"/>
                <w:right w:val="none" w:sz="0" w:space="0" w:color="auto"/>
              </w:divBdr>
              <w:divsChild>
                <w:div w:id="17485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70061">
      <w:bodyDiv w:val="1"/>
      <w:marLeft w:val="0"/>
      <w:marRight w:val="0"/>
      <w:marTop w:val="0"/>
      <w:marBottom w:val="0"/>
      <w:divBdr>
        <w:top w:val="none" w:sz="0" w:space="0" w:color="auto"/>
        <w:left w:val="none" w:sz="0" w:space="0" w:color="auto"/>
        <w:bottom w:val="none" w:sz="0" w:space="0" w:color="auto"/>
        <w:right w:val="none" w:sz="0" w:space="0" w:color="auto"/>
      </w:divBdr>
      <w:divsChild>
        <w:div w:id="1114131443">
          <w:marLeft w:val="0"/>
          <w:marRight w:val="0"/>
          <w:marTop w:val="0"/>
          <w:marBottom w:val="0"/>
          <w:divBdr>
            <w:top w:val="none" w:sz="0" w:space="0" w:color="auto"/>
            <w:left w:val="none" w:sz="0" w:space="0" w:color="auto"/>
            <w:bottom w:val="none" w:sz="0" w:space="0" w:color="auto"/>
            <w:right w:val="none" w:sz="0" w:space="0" w:color="auto"/>
          </w:divBdr>
          <w:divsChild>
            <w:div w:id="1399598171">
              <w:marLeft w:val="0"/>
              <w:marRight w:val="0"/>
              <w:marTop w:val="0"/>
              <w:marBottom w:val="0"/>
              <w:divBdr>
                <w:top w:val="none" w:sz="0" w:space="0" w:color="auto"/>
                <w:left w:val="none" w:sz="0" w:space="0" w:color="auto"/>
                <w:bottom w:val="none" w:sz="0" w:space="0" w:color="auto"/>
                <w:right w:val="none" w:sz="0" w:space="0" w:color="auto"/>
              </w:divBdr>
              <w:divsChild>
                <w:div w:id="19080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4093">
      <w:bodyDiv w:val="1"/>
      <w:marLeft w:val="0"/>
      <w:marRight w:val="0"/>
      <w:marTop w:val="0"/>
      <w:marBottom w:val="0"/>
      <w:divBdr>
        <w:top w:val="none" w:sz="0" w:space="0" w:color="auto"/>
        <w:left w:val="none" w:sz="0" w:space="0" w:color="auto"/>
        <w:bottom w:val="none" w:sz="0" w:space="0" w:color="auto"/>
        <w:right w:val="none" w:sz="0" w:space="0" w:color="auto"/>
      </w:divBdr>
      <w:divsChild>
        <w:div w:id="1831752172">
          <w:marLeft w:val="0"/>
          <w:marRight w:val="0"/>
          <w:marTop w:val="0"/>
          <w:marBottom w:val="0"/>
          <w:divBdr>
            <w:top w:val="none" w:sz="0" w:space="0" w:color="auto"/>
            <w:left w:val="none" w:sz="0" w:space="0" w:color="auto"/>
            <w:bottom w:val="none" w:sz="0" w:space="0" w:color="auto"/>
            <w:right w:val="none" w:sz="0" w:space="0" w:color="auto"/>
          </w:divBdr>
          <w:divsChild>
            <w:div w:id="1537693588">
              <w:marLeft w:val="0"/>
              <w:marRight w:val="0"/>
              <w:marTop w:val="0"/>
              <w:marBottom w:val="0"/>
              <w:divBdr>
                <w:top w:val="none" w:sz="0" w:space="0" w:color="auto"/>
                <w:left w:val="none" w:sz="0" w:space="0" w:color="auto"/>
                <w:bottom w:val="none" w:sz="0" w:space="0" w:color="auto"/>
                <w:right w:val="none" w:sz="0" w:space="0" w:color="auto"/>
              </w:divBdr>
              <w:divsChild>
                <w:div w:id="2720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3906">
      <w:bodyDiv w:val="1"/>
      <w:marLeft w:val="0"/>
      <w:marRight w:val="0"/>
      <w:marTop w:val="0"/>
      <w:marBottom w:val="0"/>
      <w:divBdr>
        <w:top w:val="none" w:sz="0" w:space="0" w:color="auto"/>
        <w:left w:val="none" w:sz="0" w:space="0" w:color="auto"/>
        <w:bottom w:val="none" w:sz="0" w:space="0" w:color="auto"/>
        <w:right w:val="none" w:sz="0" w:space="0" w:color="auto"/>
      </w:divBdr>
      <w:divsChild>
        <w:div w:id="1903632743">
          <w:marLeft w:val="0"/>
          <w:marRight w:val="0"/>
          <w:marTop w:val="0"/>
          <w:marBottom w:val="0"/>
          <w:divBdr>
            <w:top w:val="none" w:sz="0" w:space="0" w:color="auto"/>
            <w:left w:val="none" w:sz="0" w:space="0" w:color="auto"/>
            <w:bottom w:val="none" w:sz="0" w:space="0" w:color="auto"/>
            <w:right w:val="none" w:sz="0" w:space="0" w:color="auto"/>
          </w:divBdr>
          <w:divsChild>
            <w:div w:id="749624052">
              <w:marLeft w:val="0"/>
              <w:marRight w:val="0"/>
              <w:marTop w:val="0"/>
              <w:marBottom w:val="0"/>
              <w:divBdr>
                <w:top w:val="none" w:sz="0" w:space="0" w:color="auto"/>
                <w:left w:val="none" w:sz="0" w:space="0" w:color="auto"/>
                <w:bottom w:val="none" w:sz="0" w:space="0" w:color="auto"/>
                <w:right w:val="none" w:sz="0" w:space="0" w:color="auto"/>
              </w:divBdr>
              <w:divsChild>
                <w:div w:id="10656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1995">
      <w:bodyDiv w:val="1"/>
      <w:marLeft w:val="0"/>
      <w:marRight w:val="0"/>
      <w:marTop w:val="0"/>
      <w:marBottom w:val="0"/>
      <w:divBdr>
        <w:top w:val="none" w:sz="0" w:space="0" w:color="auto"/>
        <w:left w:val="none" w:sz="0" w:space="0" w:color="auto"/>
        <w:bottom w:val="none" w:sz="0" w:space="0" w:color="auto"/>
        <w:right w:val="none" w:sz="0" w:space="0" w:color="auto"/>
      </w:divBdr>
      <w:divsChild>
        <w:div w:id="1955136845">
          <w:marLeft w:val="0"/>
          <w:marRight w:val="0"/>
          <w:marTop w:val="0"/>
          <w:marBottom w:val="0"/>
          <w:divBdr>
            <w:top w:val="none" w:sz="0" w:space="0" w:color="auto"/>
            <w:left w:val="none" w:sz="0" w:space="0" w:color="auto"/>
            <w:bottom w:val="none" w:sz="0" w:space="0" w:color="auto"/>
            <w:right w:val="none" w:sz="0" w:space="0" w:color="auto"/>
          </w:divBdr>
          <w:divsChild>
            <w:div w:id="1973364068">
              <w:marLeft w:val="0"/>
              <w:marRight w:val="0"/>
              <w:marTop w:val="0"/>
              <w:marBottom w:val="0"/>
              <w:divBdr>
                <w:top w:val="none" w:sz="0" w:space="0" w:color="auto"/>
                <w:left w:val="none" w:sz="0" w:space="0" w:color="auto"/>
                <w:bottom w:val="none" w:sz="0" w:space="0" w:color="auto"/>
                <w:right w:val="none" w:sz="0" w:space="0" w:color="auto"/>
              </w:divBdr>
              <w:divsChild>
                <w:div w:id="5357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7868">
      <w:bodyDiv w:val="1"/>
      <w:marLeft w:val="0"/>
      <w:marRight w:val="0"/>
      <w:marTop w:val="0"/>
      <w:marBottom w:val="0"/>
      <w:divBdr>
        <w:top w:val="none" w:sz="0" w:space="0" w:color="auto"/>
        <w:left w:val="none" w:sz="0" w:space="0" w:color="auto"/>
        <w:bottom w:val="none" w:sz="0" w:space="0" w:color="auto"/>
        <w:right w:val="none" w:sz="0" w:space="0" w:color="auto"/>
      </w:divBdr>
      <w:divsChild>
        <w:div w:id="1827209769">
          <w:marLeft w:val="0"/>
          <w:marRight w:val="0"/>
          <w:marTop w:val="0"/>
          <w:marBottom w:val="0"/>
          <w:divBdr>
            <w:top w:val="none" w:sz="0" w:space="0" w:color="auto"/>
            <w:left w:val="none" w:sz="0" w:space="0" w:color="auto"/>
            <w:bottom w:val="none" w:sz="0" w:space="0" w:color="auto"/>
            <w:right w:val="none" w:sz="0" w:space="0" w:color="auto"/>
          </w:divBdr>
          <w:divsChild>
            <w:div w:id="1937202292">
              <w:marLeft w:val="0"/>
              <w:marRight w:val="0"/>
              <w:marTop w:val="0"/>
              <w:marBottom w:val="0"/>
              <w:divBdr>
                <w:top w:val="none" w:sz="0" w:space="0" w:color="auto"/>
                <w:left w:val="none" w:sz="0" w:space="0" w:color="auto"/>
                <w:bottom w:val="none" w:sz="0" w:space="0" w:color="auto"/>
                <w:right w:val="none" w:sz="0" w:space="0" w:color="auto"/>
              </w:divBdr>
              <w:divsChild>
                <w:div w:id="12468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ieca.org/resources/managing-fatigue-in-the-workplace" TargetMode="External"/><Relationship Id="rId13" Type="http://schemas.openxmlformats.org/officeDocument/2006/relationships/hyperlink" Target="https://www.jstage.jst.go.jp/article/jaohlev/2/2/2_oa.23-004/_pdf/-char/en" TargetMode="External"/><Relationship Id="rId18" Type="http://schemas.openxmlformats.org/officeDocument/2006/relationships/hyperlink" Target="https://www.iogp.org/workstreams/safety/safety/managing-fatigue-in-the-workpla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jstage.jst.go.jp/article/jaohlev/2/2/2_oa.23-004/_pdf/-char/en" TargetMode="External"/><Relationship Id="rId12" Type="http://schemas.openxmlformats.org/officeDocument/2006/relationships/hyperlink" Target="https://www.youtube.com/watch?v=azFOQTK5crc" TargetMode="External"/><Relationship Id="rId17" Type="http://schemas.openxmlformats.org/officeDocument/2006/relationships/hyperlink" Target="https://www.jstage.jst.go.jp/article/jaohlev/2/2/2_oa.23-004/_pdf/-char/en" TargetMode="External"/><Relationship Id="rId2" Type="http://schemas.openxmlformats.org/officeDocument/2006/relationships/styles" Target="styles.xml"/><Relationship Id="rId16" Type="http://schemas.openxmlformats.org/officeDocument/2006/relationships/hyperlink" Target="https://www.youtube.com/watch?v=l_Zd3tonKfk" TargetMode="External"/><Relationship Id="rId20" Type="http://schemas.openxmlformats.org/officeDocument/2006/relationships/hyperlink" Target="https://www.iogp.org/workstreams/safety/safety/geophysical-operations/" TargetMode="External"/><Relationship Id="rId1" Type="http://schemas.openxmlformats.org/officeDocument/2006/relationships/numbering" Target="numbering.xml"/><Relationship Id="rId6" Type="http://schemas.openxmlformats.org/officeDocument/2006/relationships/hyperlink" Target="https://www.jstage.jst.go.jp/article/jaohlev/2/2/2_oa.23-004/_pdf/-char/en" TargetMode="External"/><Relationship Id="rId11" Type="http://schemas.openxmlformats.org/officeDocument/2006/relationships/hyperlink" Target="https://www.jstage.jst.go.jp/article/jaohlev/2/2/2_oa.23-004/_pdf/-char/en" TargetMode="External"/><Relationship Id="rId5" Type="http://schemas.openxmlformats.org/officeDocument/2006/relationships/hyperlink" Target="https://www.jstage.jst.go.jp/article/jaohlev/2/2/2_oa.23-004/_pdf/-char/en" TargetMode="External"/><Relationship Id="rId15" Type="http://schemas.openxmlformats.org/officeDocument/2006/relationships/hyperlink" Target="https://www.jstage.jst.go.jp/article/jaohlev/2/2/2_oa.23-004/_pdf/-char/en" TargetMode="External"/><Relationship Id="rId10" Type="http://schemas.openxmlformats.org/officeDocument/2006/relationships/hyperlink" Target="https://www.iogp.org/workstreams/safety/safety/geophysical-operations/" TargetMode="External"/><Relationship Id="rId19" Type="http://schemas.openxmlformats.org/officeDocument/2006/relationships/hyperlink" Target="https://www.iogp.org/workstreams/safety/safety/geophysical-operations/" TargetMode="External"/><Relationship Id="rId4" Type="http://schemas.openxmlformats.org/officeDocument/2006/relationships/webSettings" Target="webSettings.xml"/><Relationship Id="rId9" Type="http://schemas.openxmlformats.org/officeDocument/2006/relationships/hyperlink" Target="https://www.jstage.jst.go.jp/article/jaohlev/2/2/2_oa.23-004/_pdf/-char/en" TargetMode="External"/><Relationship Id="rId14" Type="http://schemas.openxmlformats.org/officeDocument/2006/relationships/hyperlink" Target="https://www.youtube.com/watch?v=NB562ip-a0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7</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Tiffany C</dc:creator>
  <cp:keywords/>
  <dc:description/>
  <cp:lastModifiedBy>Carey, Tiffany C</cp:lastModifiedBy>
  <cp:revision>11</cp:revision>
  <dcterms:created xsi:type="dcterms:W3CDTF">2024-09-26T14:44:00Z</dcterms:created>
  <dcterms:modified xsi:type="dcterms:W3CDTF">2024-09-26T19:22:00Z</dcterms:modified>
</cp:coreProperties>
</file>