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96297" w14:textId="77777777" w:rsidR="003A151A" w:rsidRPr="003E02C6" w:rsidRDefault="001A2206">
      <w:pPr>
        <w:jc w:val="both"/>
        <w:rPr>
          <w:u w:val="double"/>
        </w:rPr>
      </w:pPr>
      <w:r>
        <w:rPr>
          <w:rFonts w:ascii="CG Times" w:hAnsi="CG Times"/>
          <w:b/>
          <w:noProof/>
          <w:spacing w:val="-2"/>
          <w:sz w:val="24"/>
        </w:rPr>
        <w:drawing>
          <wp:anchor distT="0" distB="0" distL="114300" distR="114300" simplePos="0" relativeHeight="251657216" behindDoc="1" locked="0" layoutInCell="1" allowOverlap="1" wp14:anchorId="53BB6FFB" wp14:editId="58C3D51C">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81F08" w14:textId="77777777" w:rsidR="001A2206" w:rsidRDefault="001A2206" w:rsidP="0082541A">
      <w:pPr>
        <w:tabs>
          <w:tab w:val="center" w:pos="5400"/>
        </w:tabs>
        <w:suppressAutoHyphens/>
        <w:jc w:val="center"/>
        <w:rPr>
          <w:rFonts w:ascii="CG Times" w:hAnsi="CG Times"/>
          <w:b/>
          <w:spacing w:val="-2"/>
          <w:sz w:val="24"/>
        </w:rPr>
      </w:pPr>
    </w:p>
    <w:p w14:paraId="1EBB707E" w14:textId="77777777" w:rsidR="001A2206" w:rsidRDefault="001A2206" w:rsidP="0082541A">
      <w:pPr>
        <w:tabs>
          <w:tab w:val="center" w:pos="5400"/>
        </w:tabs>
        <w:suppressAutoHyphens/>
        <w:jc w:val="center"/>
        <w:rPr>
          <w:rFonts w:ascii="CG Times" w:hAnsi="CG Times"/>
          <w:b/>
          <w:spacing w:val="-2"/>
          <w:sz w:val="24"/>
        </w:rPr>
      </w:pPr>
    </w:p>
    <w:p w14:paraId="17D74B8C" w14:textId="77777777" w:rsidR="001A2206" w:rsidRDefault="001A2206" w:rsidP="0082541A">
      <w:pPr>
        <w:tabs>
          <w:tab w:val="center" w:pos="5400"/>
        </w:tabs>
        <w:suppressAutoHyphens/>
        <w:jc w:val="center"/>
        <w:rPr>
          <w:rFonts w:ascii="CG Times" w:hAnsi="CG Times"/>
          <w:b/>
          <w:spacing w:val="-2"/>
          <w:sz w:val="24"/>
        </w:rPr>
      </w:pPr>
    </w:p>
    <w:p w14:paraId="3979EF0F" w14:textId="77777777" w:rsidR="0082541A" w:rsidRPr="003E02C6" w:rsidRDefault="0082541A" w:rsidP="0082541A">
      <w:pPr>
        <w:pStyle w:val="Heading1"/>
        <w:jc w:val="center"/>
        <w:rPr>
          <w:rFonts w:ascii="CG Times" w:hAnsi="CG Times"/>
          <w:sz w:val="24"/>
        </w:rPr>
      </w:pPr>
      <w:r w:rsidRPr="003E02C6">
        <w:rPr>
          <w:rFonts w:ascii="CG Times" w:hAnsi="CG Times"/>
          <w:sz w:val="24"/>
        </w:rPr>
        <w:t>1791 Tullie Circle, N.E./Atlanta, GA  30329</w:t>
      </w:r>
    </w:p>
    <w:p w14:paraId="15D4EAF1" w14:textId="77777777" w:rsidR="0082541A" w:rsidRPr="003E02C6" w:rsidRDefault="0082541A" w:rsidP="0082541A">
      <w:pPr>
        <w:tabs>
          <w:tab w:val="center" w:pos="5400"/>
        </w:tabs>
        <w:suppressAutoHyphens/>
        <w:jc w:val="center"/>
        <w:rPr>
          <w:rFonts w:ascii="CG Times" w:hAnsi="CG Times"/>
          <w:b/>
          <w:spacing w:val="-2"/>
          <w:sz w:val="24"/>
        </w:rPr>
      </w:pPr>
      <w:r w:rsidRPr="003E02C6">
        <w:rPr>
          <w:rFonts w:ascii="CG Times" w:hAnsi="CG Times"/>
          <w:b/>
          <w:spacing w:val="-2"/>
          <w:sz w:val="24"/>
        </w:rPr>
        <w:t>404-636-8400</w:t>
      </w:r>
    </w:p>
    <w:p w14:paraId="28B742F2" w14:textId="77777777" w:rsidR="00A37BA3" w:rsidRPr="003E02C6" w:rsidRDefault="00A37BA3" w:rsidP="0014706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CG Times" w:hAnsi="CG Times"/>
          <w:b/>
          <w:spacing w:val="-2"/>
          <w:sz w:val="24"/>
        </w:rPr>
      </w:pPr>
    </w:p>
    <w:p w14:paraId="19900566" w14:textId="77777777" w:rsidR="0082541A" w:rsidRPr="003E02C6" w:rsidRDefault="0082541A" w:rsidP="0082541A">
      <w:pPr>
        <w:pStyle w:val="Heading1"/>
        <w:jc w:val="center"/>
        <w:rPr>
          <w:rFonts w:ascii="CG Times" w:hAnsi="CG Times"/>
          <w:sz w:val="24"/>
        </w:rPr>
      </w:pPr>
      <w:r w:rsidRPr="003E02C6">
        <w:rPr>
          <w:rFonts w:ascii="CG Times" w:hAnsi="CG Times"/>
          <w:sz w:val="24"/>
        </w:rPr>
        <w:t>TC/TG/</w:t>
      </w:r>
      <w:r w:rsidR="00CF5D69" w:rsidRPr="003E02C6">
        <w:rPr>
          <w:rFonts w:ascii="CG Times" w:hAnsi="CG Times"/>
          <w:sz w:val="24"/>
        </w:rPr>
        <w:t>MTG/</w:t>
      </w:r>
      <w:r w:rsidRPr="003E02C6">
        <w:rPr>
          <w:rFonts w:ascii="CG Times" w:hAnsi="CG Times"/>
          <w:sz w:val="24"/>
        </w:rPr>
        <w:t>TRG MINUTES COVER SHEET</w:t>
      </w:r>
    </w:p>
    <w:p w14:paraId="452BD87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3E1C5932"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6096B8B1"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11383CDD" w14:textId="41BBD05D"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TRG N</w:t>
      </w:r>
      <w:r w:rsidR="00674F59">
        <w:rPr>
          <w:rFonts w:ascii="CG Times" w:hAnsi="CG Times"/>
          <w:spacing w:val="-1"/>
        </w:rPr>
        <w:t>o.</w:t>
      </w:r>
      <w:r w:rsidRPr="003E02C6">
        <w:rPr>
          <w:rFonts w:ascii="CG Times" w:hAnsi="CG Times"/>
          <w:spacing w:val="-1"/>
          <w:u w:val="single"/>
        </w:rPr>
        <w:tab/>
      </w:r>
      <w:r w:rsidR="00D44903">
        <w:rPr>
          <w:rFonts w:ascii="CG Times" w:hAnsi="CG Times"/>
          <w:spacing w:val="-1"/>
          <w:u w:val="single"/>
        </w:rPr>
        <w:t>5.1</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003F5ACA" w:rsidRPr="00045235">
        <w:rPr>
          <w:rFonts w:ascii="CG Times" w:hAnsi="CG Times"/>
          <w:spacing w:val="-1"/>
        </w:rPr>
        <w:t>D</w:t>
      </w:r>
      <w:r w:rsidRPr="003E02C6">
        <w:rPr>
          <w:rFonts w:ascii="CG Times" w:hAnsi="CG Times"/>
          <w:spacing w:val="-1"/>
        </w:rPr>
        <w:t>ATE</w:t>
      </w:r>
      <w:r w:rsidR="00D44903">
        <w:rPr>
          <w:rFonts w:ascii="CG Times" w:hAnsi="CG Times"/>
          <w:spacing w:val="-1"/>
        </w:rPr>
        <w:t xml:space="preserve">   March 2, 2020</w:t>
      </w:r>
      <w:r w:rsidRPr="003E02C6">
        <w:rPr>
          <w:rFonts w:ascii="CG Times" w:hAnsi="CG Times"/>
          <w:spacing w:val="-1"/>
          <w:u w:val="single"/>
        </w:rPr>
        <w:tab/>
      </w:r>
    </w:p>
    <w:p w14:paraId="3583A69A"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169B4441" w14:textId="757C6662" w:rsidR="0082541A"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 xml:space="preserve">TRG </w:t>
      </w:r>
      <w:r w:rsidR="003F5ACA">
        <w:rPr>
          <w:rFonts w:ascii="CG Times" w:hAnsi="CG Times"/>
          <w:spacing w:val="-1"/>
        </w:rPr>
        <w:t>T</w:t>
      </w:r>
      <w:r w:rsidRPr="003E02C6">
        <w:rPr>
          <w:rFonts w:ascii="CG Times" w:hAnsi="CG Times"/>
          <w:spacing w:val="-1"/>
        </w:rPr>
        <w:t>ITLE</w:t>
      </w:r>
      <w:r w:rsidRPr="003E02C6">
        <w:rPr>
          <w:rFonts w:ascii="CG Times" w:hAnsi="CG Times"/>
          <w:spacing w:val="-1"/>
          <w:u w:val="single"/>
        </w:rPr>
        <w:tab/>
      </w:r>
      <w:r w:rsidRPr="003E02C6">
        <w:rPr>
          <w:rFonts w:ascii="CG Times" w:hAnsi="CG Times"/>
          <w:spacing w:val="-1"/>
          <w:u w:val="single"/>
        </w:rPr>
        <w:tab/>
      </w:r>
      <w:r w:rsidR="00D44903">
        <w:rPr>
          <w:rFonts w:ascii="CG Times" w:hAnsi="CG Times"/>
          <w:spacing w:val="-1"/>
          <w:u w:val="single"/>
        </w:rPr>
        <w:t>Fans</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p>
    <w:p w14:paraId="5D963113" w14:textId="77777777" w:rsidR="003F5ACA" w:rsidRPr="003E02C6" w:rsidRDefault="003F5AC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65E5A055" w14:textId="271A52F1"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sidR="00D44903">
        <w:rPr>
          <w:rFonts w:ascii="CG Times" w:hAnsi="CG Times"/>
          <w:spacing w:val="-1"/>
          <w:u w:val="single"/>
        </w:rPr>
        <w:t>February 3, 2020</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rPr>
        <w:t>LOCATION</w:t>
      </w:r>
      <w:r w:rsidRPr="003E02C6">
        <w:rPr>
          <w:rFonts w:ascii="CG Times" w:hAnsi="CG Times"/>
          <w:spacing w:val="-1"/>
          <w:u w:val="single"/>
        </w:rPr>
        <w:tab/>
      </w:r>
      <w:r w:rsidR="00D44903">
        <w:rPr>
          <w:rFonts w:ascii="CG Times" w:hAnsi="CG Times"/>
          <w:spacing w:val="-1"/>
          <w:u w:val="single"/>
        </w:rPr>
        <w:t>Hilton Orlando, FL, Lake Mizell A Roo</w:t>
      </w:r>
      <w:r w:rsidR="00A707CF">
        <w:rPr>
          <w:rFonts w:ascii="CG Times" w:hAnsi="CG Times"/>
          <w:spacing w:val="-1"/>
          <w:u w:val="single"/>
        </w:rPr>
        <w:t>m</w:t>
      </w:r>
      <w:r w:rsidR="003F5ACA">
        <w:rPr>
          <w:rFonts w:ascii="CG Times" w:hAnsi="CG Times"/>
          <w:spacing w:val="-1"/>
          <w:u w:val="single"/>
        </w:rPr>
        <w:tab/>
      </w:r>
    </w:p>
    <w:p w14:paraId="3544D571"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95" w:type="dxa"/>
        <w:tblInd w:w="105" w:type="dxa"/>
        <w:tblLayout w:type="fixed"/>
        <w:tblCellMar>
          <w:left w:w="120" w:type="dxa"/>
          <w:right w:w="120" w:type="dxa"/>
        </w:tblCellMar>
        <w:tblLook w:val="0000" w:firstRow="0" w:lastRow="0" w:firstColumn="0" w:lastColumn="0" w:noHBand="0" w:noVBand="0"/>
      </w:tblPr>
      <w:tblGrid>
        <w:gridCol w:w="15"/>
        <w:gridCol w:w="2430"/>
        <w:gridCol w:w="1350"/>
        <w:gridCol w:w="1605"/>
        <w:gridCol w:w="735"/>
        <w:gridCol w:w="1170"/>
        <w:gridCol w:w="2775"/>
        <w:gridCol w:w="15"/>
      </w:tblGrid>
      <w:tr w:rsidR="0082541A" w:rsidRPr="003E02C6" w14:paraId="3D5EF353" w14:textId="77777777" w:rsidTr="008A0AFA">
        <w:trPr>
          <w:gridBefore w:val="1"/>
          <w:wBefore w:w="15" w:type="dxa"/>
          <w:trHeight w:val="930"/>
        </w:trPr>
        <w:tc>
          <w:tcPr>
            <w:tcW w:w="2430" w:type="dxa"/>
            <w:tcBorders>
              <w:top w:val="single" w:sz="6" w:space="0" w:color="auto"/>
              <w:left w:val="single" w:sz="6" w:space="0" w:color="auto"/>
            </w:tcBorders>
          </w:tcPr>
          <w:p w14:paraId="2CBD0D7E"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sz w:val="24"/>
              </w:rPr>
            </w:pPr>
            <w:r w:rsidRPr="003E02C6">
              <w:rPr>
                <w:rFonts w:ascii="CG Times" w:hAnsi="CG Times"/>
                <w:spacing w:val="-1"/>
                <w:sz w:val="24"/>
              </w:rPr>
              <w:t>MEMBERS PRESENT</w:t>
            </w:r>
          </w:p>
        </w:tc>
        <w:tc>
          <w:tcPr>
            <w:tcW w:w="1350" w:type="dxa"/>
            <w:tcBorders>
              <w:top w:val="single" w:sz="6" w:space="0" w:color="auto"/>
              <w:left w:val="single" w:sz="6" w:space="0" w:color="auto"/>
            </w:tcBorders>
          </w:tcPr>
          <w:p w14:paraId="6BBB7283" w14:textId="77777777" w:rsidR="0082541A" w:rsidRPr="003E02C6" w:rsidRDefault="0082541A"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sz w:val="24"/>
              </w:rPr>
            </w:pPr>
            <w:r w:rsidRPr="003E02C6">
              <w:rPr>
                <w:rFonts w:ascii="CG Times" w:hAnsi="CG Times"/>
                <w:spacing w:val="-1"/>
                <w:sz w:val="24"/>
              </w:rPr>
              <w:t>YEAR APPTD</w:t>
            </w:r>
          </w:p>
        </w:tc>
        <w:tc>
          <w:tcPr>
            <w:tcW w:w="2340" w:type="dxa"/>
            <w:gridSpan w:val="2"/>
            <w:tcBorders>
              <w:top w:val="single" w:sz="6" w:space="0" w:color="auto"/>
              <w:left w:val="single" w:sz="6" w:space="0" w:color="auto"/>
            </w:tcBorders>
          </w:tcPr>
          <w:p w14:paraId="11250055" w14:textId="77777777" w:rsidR="0082541A" w:rsidRPr="003E02C6" w:rsidRDefault="0082541A"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sidRPr="003E02C6">
              <w:rPr>
                <w:rFonts w:ascii="CG Times" w:hAnsi="CG Times"/>
                <w:spacing w:val="-1"/>
              </w:rPr>
              <w:t>MEMBERS ABSENT</w:t>
            </w:r>
          </w:p>
        </w:tc>
        <w:tc>
          <w:tcPr>
            <w:tcW w:w="1170" w:type="dxa"/>
            <w:tcBorders>
              <w:top w:val="single" w:sz="6" w:space="0" w:color="auto"/>
              <w:left w:val="single" w:sz="6" w:space="0" w:color="auto"/>
            </w:tcBorders>
          </w:tcPr>
          <w:p w14:paraId="538A705B"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4"/>
              </w:rPr>
            </w:pPr>
            <w:r w:rsidRPr="003E02C6">
              <w:rPr>
                <w:rFonts w:ascii="CG Times" w:hAnsi="CG Times"/>
                <w:spacing w:val="-1"/>
                <w:sz w:val="24"/>
              </w:rPr>
              <w:t>YEAR APPTD</w:t>
            </w:r>
          </w:p>
        </w:tc>
        <w:tc>
          <w:tcPr>
            <w:tcW w:w="2790" w:type="dxa"/>
            <w:gridSpan w:val="2"/>
            <w:tcBorders>
              <w:top w:val="single" w:sz="6" w:space="0" w:color="auto"/>
              <w:left w:val="single" w:sz="6" w:space="0" w:color="auto"/>
              <w:right w:val="single" w:sz="6" w:space="0" w:color="auto"/>
            </w:tcBorders>
          </w:tcPr>
          <w:p w14:paraId="010524BC"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sz w:val="24"/>
              </w:rPr>
            </w:pPr>
            <w:r w:rsidRPr="003E02C6">
              <w:rPr>
                <w:rFonts w:ascii="CG Times" w:hAnsi="CG Times"/>
                <w:spacing w:val="-1"/>
                <w:sz w:val="24"/>
              </w:rPr>
              <w:t>EX-OFFICIO MEMBERS AND ADDITIONAL ATTENDANCE</w:t>
            </w:r>
          </w:p>
        </w:tc>
      </w:tr>
      <w:tr w:rsidR="0082541A" w:rsidRPr="003E02C6" w14:paraId="51ABED1C"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7EA98560" w14:textId="05977214"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Armin Hauer</w:t>
            </w:r>
          </w:p>
        </w:tc>
        <w:tc>
          <w:tcPr>
            <w:tcW w:w="1350" w:type="dxa"/>
            <w:tcBorders>
              <w:top w:val="single" w:sz="6" w:space="0" w:color="auto"/>
              <w:left w:val="single" w:sz="6" w:space="0" w:color="auto"/>
              <w:bottom w:val="single" w:sz="6" w:space="0" w:color="auto"/>
              <w:right w:val="single" w:sz="6" w:space="0" w:color="auto"/>
            </w:tcBorders>
          </w:tcPr>
          <w:p w14:paraId="486EB174"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599A9976" w14:textId="679A54A9"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Akshay Bhargava</w:t>
            </w:r>
          </w:p>
        </w:tc>
        <w:tc>
          <w:tcPr>
            <w:tcW w:w="1170" w:type="dxa"/>
            <w:tcBorders>
              <w:top w:val="single" w:sz="6" w:space="0" w:color="auto"/>
              <w:left w:val="single" w:sz="6" w:space="0" w:color="auto"/>
              <w:bottom w:val="single" w:sz="6" w:space="0" w:color="auto"/>
              <w:right w:val="single" w:sz="6" w:space="0" w:color="auto"/>
            </w:tcBorders>
          </w:tcPr>
          <w:p w14:paraId="1AFE3A68"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261368E5" w14:textId="63258ECA"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Rich </w:t>
            </w:r>
            <w:proofErr w:type="spellStart"/>
            <w:r>
              <w:rPr>
                <w:spacing w:val="-1"/>
                <w:sz w:val="18"/>
              </w:rPr>
              <w:t>Stauter</w:t>
            </w:r>
            <w:proofErr w:type="spellEnd"/>
          </w:p>
        </w:tc>
      </w:tr>
      <w:tr w:rsidR="0082541A" w:rsidRPr="003E02C6" w14:paraId="02D4F7D4"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BB435CB" w14:textId="195C6F51"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Zhiping Wang</w:t>
            </w:r>
          </w:p>
        </w:tc>
        <w:tc>
          <w:tcPr>
            <w:tcW w:w="1350" w:type="dxa"/>
            <w:tcBorders>
              <w:top w:val="single" w:sz="6" w:space="0" w:color="auto"/>
              <w:left w:val="single" w:sz="6" w:space="0" w:color="auto"/>
              <w:bottom w:val="single" w:sz="6" w:space="0" w:color="auto"/>
              <w:right w:val="single" w:sz="6" w:space="0" w:color="auto"/>
            </w:tcBorders>
          </w:tcPr>
          <w:p w14:paraId="5B8098CB"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6F727ABC" w14:textId="2EDA2F5E"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Jay Fizer</w:t>
            </w:r>
          </w:p>
        </w:tc>
        <w:tc>
          <w:tcPr>
            <w:tcW w:w="1170" w:type="dxa"/>
            <w:tcBorders>
              <w:top w:val="single" w:sz="6" w:space="0" w:color="auto"/>
              <w:left w:val="single" w:sz="6" w:space="0" w:color="auto"/>
              <w:bottom w:val="single" w:sz="6" w:space="0" w:color="auto"/>
              <w:right w:val="single" w:sz="6" w:space="0" w:color="auto"/>
            </w:tcBorders>
          </w:tcPr>
          <w:p w14:paraId="15DB7A15"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1FE72DCE" w14:textId="5FD7F48B"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Chaitanya Johar</w:t>
            </w:r>
          </w:p>
        </w:tc>
      </w:tr>
      <w:tr w:rsidR="0082541A" w:rsidRPr="003E02C6" w14:paraId="316C8B1B"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F343823" w14:textId="777E73E7"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Joseph Brooks</w:t>
            </w:r>
          </w:p>
        </w:tc>
        <w:tc>
          <w:tcPr>
            <w:tcW w:w="1350" w:type="dxa"/>
            <w:tcBorders>
              <w:top w:val="single" w:sz="6" w:space="0" w:color="auto"/>
              <w:left w:val="single" w:sz="6" w:space="0" w:color="auto"/>
              <w:bottom w:val="single" w:sz="6" w:space="0" w:color="auto"/>
              <w:right w:val="single" w:sz="6" w:space="0" w:color="auto"/>
            </w:tcBorders>
          </w:tcPr>
          <w:p w14:paraId="515A726E"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15E4BD08" w14:textId="5386E41F"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Brent Fullerton</w:t>
            </w:r>
          </w:p>
        </w:tc>
        <w:tc>
          <w:tcPr>
            <w:tcW w:w="1170" w:type="dxa"/>
            <w:tcBorders>
              <w:top w:val="single" w:sz="6" w:space="0" w:color="auto"/>
              <w:left w:val="single" w:sz="6" w:space="0" w:color="auto"/>
              <w:bottom w:val="single" w:sz="6" w:space="0" w:color="auto"/>
              <w:right w:val="single" w:sz="6" w:space="0" w:color="auto"/>
            </w:tcBorders>
          </w:tcPr>
          <w:p w14:paraId="033491EF"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12CF2FE1" w14:textId="1A5E612D"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Kim Osborn</w:t>
            </w:r>
          </w:p>
        </w:tc>
      </w:tr>
      <w:tr w:rsidR="0082541A" w:rsidRPr="003E02C6" w14:paraId="111E6277"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C21566A" w14:textId="0F8BDF8C"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Brian Reynolds</w:t>
            </w:r>
          </w:p>
        </w:tc>
        <w:tc>
          <w:tcPr>
            <w:tcW w:w="1350" w:type="dxa"/>
            <w:tcBorders>
              <w:top w:val="single" w:sz="6" w:space="0" w:color="auto"/>
              <w:left w:val="single" w:sz="6" w:space="0" w:color="auto"/>
              <w:bottom w:val="single" w:sz="6" w:space="0" w:color="auto"/>
              <w:right w:val="single" w:sz="6" w:space="0" w:color="auto"/>
            </w:tcBorders>
          </w:tcPr>
          <w:p w14:paraId="15FCDE8D"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20F289FC"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13A45C52"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23766C1D" w14:textId="7E1F72FD" w:rsidR="0082541A" w:rsidRPr="003E02C6" w:rsidRDefault="00D44903"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Mark Fly</w:t>
            </w:r>
          </w:p>
        </w:tc>
      </w:tr>
      <w:tr w:rsidR="00D44903" w:rsidRPr="003E02C6" w14:paraId="65BCE0F3"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5B41F1C" w14:textId="17A9F492"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Z. Patrick Chinoda</w:t>
            </w:r>
          </w:p>
        </w:tc>
        <w:tc>
          <w:tcPr>
            <w:tcW w:w="1350" w:type="dxa"/>
            <w:tcBorders>
              <w:top w:val="single" w:sz="6" w:space="0" w:color="auto"/>
              <w:left w:val="single" w:sz="6" w:space="0" w:color="auto"/>
              <w:bottom w:val="single" w:sz="6" w:space="0" w:color="auto"/>
              <w:right w:val="single" w:sz="6" w:space="0" w:color="auto"/>
            </w:tcBorders>
          </w:tcPr>
          <w:p w14:paraId="7A1A51A1"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5EBA933C"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36AF477A"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7D55F59F" w14:textId="61981FCB"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Matt Kauffman</w:t>
            </w:r>
          </w:p>
        </w:tc>
      </w:tr>
      <w:tr w:rsidR="00D44903" w:rsidRPr="003E02C6" w14:paraId="35FDDFFD"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1A0EC4CA" w14:textId="6D5A54EE"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Harold Dubensky</w:t>
            </w:r>
          </w:p>
        </w:tc>
        <w:tc>
          <w:tcPr>
            <w:tcW w:w="1350" w:type="dxa"/>
            <w:tcBorders>
              <w:top w:val="single" w:sz="6" w:space="0" w:color="auto"/>
              <w:left w:val="single" w:sz="6" w:space="0" w:color="auto"/>
              <w:bottom w:val="single" w:sz="6" w:space="0" w:color="auto"/>
              <w:right w:val="single" w:sz="6" w:space="0" w:color="auto"/>
            </w:tcBorders>
          </w:tcPr>
          <w:p w14:paraId="43A02C2F"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72CBE6C1"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13607898"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76FF2A12" w14:textId="5489DBD0"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Michael Keaton</w:t>
            </w:r>
          </w:p>
        </w:tc>
      </w:tr>
      <w:tr w:rsidR="00D44903" w:rsidRPr="003E02C6" w14:paraId="3A88E9D4"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6786B2AB" w14:textId="48C4E4E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Jay Eldridge</w:t>
            </w:r>
          </w:p>
        </w:tc>
        <w:tc>
          <w:tcPr>
            <w:tcW w:w="1350" w:type="dxa"/>
            <w:tcBorders>
              <w:top w:val="single" w:sz="6" w:space="0" w:color="auto"/>
              <w:left w:val="single" w:sz="6" w:space="0" w:color="auto"/>
              <w:bottom w:val="single" w:sz="6" w:space="0" w:color="auto"/>
              <w:right w:val="single" w:sz="6" w:space="0" w:color="auto"/>
            </w:tcBorders>
          </w:tcPr>
          <w:p w14:paraId="35812815"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36EB7EED"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03712703"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26F25A8F" w14:textId="3D1E9F78"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Rad Ganesh</w:t>
            </w:r>
          </w:p>
        </w:tc>
      </w:tr>
      <w:tr w:rsidR="00D44903" w:rsidRPr="003E02C6" w14:paraId="721C15F6"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17F479A" w14:textId="2D2288BE"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Michael Feuser</w:t>
            </w:r>
          </w:p>
        </w:tc>
        <w:tc>
          <w:tcPr>
            <w:tcW w:w="1350" w:type="dxa"/>
            <w:tcBorders>
              <w:top w:val="single" w:sz="6" w:space="0" w:color="auto"/>
              <w:left w:val="single" w:sz="6" w:space="0" w:color="auto"/>
              <w:bottom w:val="single" w:sz="6" w:space="0" w:color="auto"/>
              <w:right w:val="single" w:sz="6" w:space="0" w:color="auto"/>
            </w:tcBorders>
          </w:tcPr>
          <w:p w14:paraId="7AEAB3C3"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18FF315C"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11155118"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79D4C1CF" w14:textId="108EBBFD"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Jay Baggett</w:t>
            </w:r>
          </w:p>
        </w:tc>
      </w:tr>
      <w:tr w:rsidR="00D44903" w:rsidRPr="003E02C6" w14:paraId="1F9B94F1" w14:textId="77777777" w:rsidTr="008A5AD6">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3A8370A2" w14:textId="21F7011D"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Asesh Raychaudhuri</w:t>
            </w:r>
          </w:p>
        </w:tc>
        <w:tc>
          <w:tcPr>
            <w:tcW w:w="1350" w:type="dxa"/>
            <w:tcBorders>
              <w:top w:val="single" w:sz="6" w:space="0" w:color="auto"/>
              <w:left w:val="single" w:sz="6" w:space="0" w:color="auto"/>
              <w:bottom w:val="single" w:sz="6" w:space="0" w:color="auto"/>
              <w:right w:val="single" w:sz="6" w:space="0" w:color="auto"/>
            </w:tcBorders>
          </w:tcPr>
          <w:p w14:paraId="5F84D0D7"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054CA7B8"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68CAE8A0"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4B4B3776" w14:textId="724E3B2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Tim Mathson</w:t>
            </w:r>
          </w:p>
        </w:tc>
      </w:tr>
      <w:tr w:rsidR="00D44903" w:rsidRPr="003E02C6" w14:paraId="5AB67851" w14:textId="77777777" w:rsidTr="005D5EDB">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EADAAAF" w14:textId="765AA608"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Adam Sterne</w:t>
            </w:r>
          </w:p>
        </w:tc>
        <w:tc>
          <w:tcPr>
            <w:tcW w:w="1350" w:type="dxa"/>
            <w:tcBorders>
              <w:top w:val="single" w:sz="6" w:space="0" w:color="auto"/>
              <w:left w:val="single" w:sz="6" w:space="0" w:color="auto"/>
              <w:bottom w:val="single" w:sz="6" w:space="0" w:color="auto"/>
              <w:right w:val="single" w:sz="6" w:space="0" w:color="auto"/>
            </w:tcBorders>
          </w:tcPr>
          <w:p w14:paraId="5779B9D7"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6" w:space="0" w:color="auto"/>
              <w:right w:val="single" w:sz="6" w:space="0" w:color="auto"/>
            </w:tcBorders>
          </w:tcPr>
          <w:p w14:paraId="73DB44C5"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6" w:space="0" w:color="auto"/>
              <w:right w:val="single" w:sz="6" w:space="0" w:color="auto"/>
            </w:tcBorders>
          </w:tcPr>
          <w:p w14:paraId="3DEA2756"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5AF3EC20" w14:textId="01FBE850" w:rsidR="00D44903" w:rsidRPr="003E02C6" w:rsidRDefault="00CE664C"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Nathan Shoemaker</w:t>
            </w:r>
          </w:p>
        </w:tc>
      </w:tr>
      <w:tr w:rsidR="00D44903" w:rsidRPr="003E02C6" w14:paraId="515F2BFA" w14:textId="77777777" w:rsidTr="005D5EDB">
        <w:trPr>
          <w:gridBefore w:val="1"/>
          <w:wBefore w:w="15" w:type="dxa"/>
          <w:cantSplit/>
          <w:trHeight w:hRule="exact" w:val="400"/>
        </w:trPr>
        <w:tc>
          <w:tcPr>
            <w:tcW w:w="2430" w:type="dxa"/>
            <w:tcBorders>
              <w:top w:val="single" w:sz="6" w:space="0" w:color="auto"/>
              <w:left w:val="single" w:sz="6" w:space="0" w:color="auto"/>
              <w:bottom w:val="single" w:sz="12" w:space="0" w:color="auto"/>
              <w:right w:val="single" w:sz="6" w:space="0" w:color="auto"/>
            </w:tcBorders>
          </w:tcPr>
          <w:p w14:paraId="25329C76" w14:textId="59281111"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12" w:space="0" w:color="auto"/>
              <w:right w:val="single" w:sz="6" w:space="0" w:color="auto"/>
            </w:tcBorders>
          </w:tcPr>
          <w:p w14:paraId="21A916F6"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340" w:type="dxa"/>
            <w:gridSpan w:val="2"/>
            <w:tcBorders>
              <w:top w:val="single" w:sz="6" w:space="0" w:color="auto"/>
              <w:left w:val="single" w:sz="6" w:space="0" w:color="auto"/>
              <w:bottom w:val="single" w:sz="12" w:space="0" w:color="auto"/>
              <w:right w:val="single" w:sz="6" w:space="0" w:color="auto"/>
            </w:tcBorders>
          </w:tcPr>
          <w:p w14:paraId="6EE2A8C4"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170" w:type="dxa"/>
            <w:tcBorders>
              <w:top w:val="single" w:sz="6" w:space="0" w:color="auto"/>
              <w:left w:val="single" w:sz="6" w:space="0" w:color="auto"/>
              <w:bottom w:val="single" w:sz="12" w:space="0" w:color="auto"/>
              <w:right w:val="single" w:sz="6" w:space="0" w:color="auto"/>
            </w:tcBorders>
          </w:tcPr>
          <w:p w14:paraId="08715966" w14:textId="77777777" w:rsidR="00D44903" w:rsidRPr="003E02C6" w:rsidRDefault="00D44903"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12" w:space="0" w:color="auto"/>
              <w:right w:val="single" w:sz="6" w:space="0" w:color="auto"/>
            </w:tcBorders>
          </w:tcPr>
          <w:p w14:paraId="7F7F4AA2" w14:textId="272C99FB" w:rsidR="00D44903" w:rsidRPr="003E02C6" w:rsidRDefault="00CE664C" w:rsidP="00D44903">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Paul </w:t>
            </w:r>
            <w:proofErr w:type="spellStart"/>
            <w:r>
              <w:rPr>
                <w:spacing w:val="-1"/>
                <w:sz w:val="18"/>
              </w:rPr>
              <w:t>Bauch</w:t>
            </w:r>
            <w:proofErr w:type="spellEnd"/>
          </w:p>
        </w:tc>
      </w:tr>
      <w:tr w:rsidR="00D44903" w:rsidRPr="003E02C6" w14:paraId="2F0D0058"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7"/>
            <w:vAlign w:val="center"/>
          </w:tcPr>
          <w:p w14:paraId="4B26EADD" w14:textId="5541E105" w:rsidR="00D44903" w:rsidRPr="003E02C6"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sz w:val="24"/>
              </w:rPr>
            </w:pPr>
            <w:r w:rsidRPr="003E02C6">
              <w:rPr>
                <w:rFonts w:ascii="CG Times" w:hAnsi="CG Times"/>
                <w:b/>
                <w:spacing w:val="-1"/>
                <w:sz w:val="24"/>
              </w:rPr>
              <w:t>DISTRIBUTION</w:t>
            </w:r>
            <w:r>
              <w:rPr>
                <w:rFonts w:ascii="CG Times" w:hAnsi="CG Times"/>
                <w:b/>
                <w:spacing w:val="-1"/>
                <w:sz w:val="24"/>
              </w:rPr>
              <w:t xml:space="preserve">: </w:t>
            </w:r>
            <w:r w:rsidRPr="003E02C6">
              <w:rPr>
                <w:rFonts w:ascii="CG Times" w:hAnsi="CG Times"/>
                <w:b/>
                <w:i/>
                <w:spacing w:val="-1"/>
                <w:sz w:val="24"/>
              </w:rPr>
              <w:t>All Members of TC/TG/MTG/TRG plus the following:</w:t>
            </w:r>
          </w:p>
        </w:tc>
      </w:tr>
      <w:tr w:rsidR="00D44903" w:rsidRPr="003E02C6" w14:paraId="0EF6B5DE" w14:textId="77777777" w:rsidTr="00045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65"/>
        </w:trPr>
        <w:tc>
          <w:tcPr>
            <w:tcW w:w="5400" w:type="dxa"/>
            <w:gridSpan w:val="4"/>
          </w:tcPr>
          <w:p w14:paraId="20D30491" w14:textId="77777777" w:rsidR="00D44903" w:rsidRPr="003E02C6"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5A62E4EC" w14:textId="66E28E93" w:rsidR="00D44903" w:rsidRPr="003E02C6"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sidRPr="003E02C6">
              <w:rPr>
                <w:rFonts w:ascii="CG Times" w:hAnsi="CG Times"/>
                <w:spacing w:val="-1"/>
                <w:sz w:val="24"/>
              </w:rPr>
              <w:t>TAC Section Head:</w:t>
            </w:r>
            <w:r w:rsidR="00A707CF">
              <w:rPr>
                <w:rFonts w:ascii="CG Times" w:hAnsi="CG Times"/>
                <w:spacing w:val="-1"/>
                <w:sz w:val="24"/>
              </w:rPr>
              <w:t xml:space="preserve"> Larry Smith</w:t>
            </w:r>
          </w:p>
        </w:tc>
        <w:tc>
          <w:tcPr>
            <w:tcW w:w="4680" w:type="dxa"/>
            <w:gridSpan w:val="3"/>
            <w:vAlign w:val="center"/>
          </w:tcPr>
          <w:p w14:paraId="3CB53673" w14:textId="652645E1" w:rsidR="00D44903" w:rsidRPr="00DE2887" w:rsidRDefault="00CE664C"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SH</w:t>
            </w:r>
            <w:r w:rsidR="00A707CF">
              <w:rPr>
                <w:rFonts w:ascii="CG Times" w:hAnsi="CG Times"/>
                <w:spacing w:val="-1"/>
                <w:sz w:val="24"/>
              </w:rPr>
              <w:t>5</w:t>
            </w:r>
            <w:r>
              <w:rPr>
                <w:rFonts w:ascii="CG Times" w:hAnsi="CG Times"/>
                <w:spacing w:val="-1"/>
                <w:sz w:val="24"/>
              </w:rPr>
              <w:t>@ashrae.net</w:t>
            </w:r>
            <w:bookmarkStart w:id="0" w:name="_GoBack"/>
            <w:bookmarkEnd w:id="0"/>
          </w:p>
        </w:tc>
      </w:tr>
      <w:tr w:rsidR="00D44903" w:rsidRPr="003E02C6" w14:paraId="13081D79" w14:textId="77777777" w:rsidTr="00045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160"/>
        </w:trPr>
        <w:tc>
          <w:tcPr>
            <w:tcW w:w="5400" w:type="dxa"/>
            <w:gridSpan w:val="4"/>
            <w:tcBorders>
              <w:bottom w:val="single" w:sz="4" w:space="0" w:color="auto"/>
            </w:tcBorders>
          </w:tcPr>
          <w:p w14:paraId="29ABC231" w14:textId="77777777" w:rsidR="00D44903" w:rsidRPr="003E02C6"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3D45A2A6" w14:textId="77777777" w:rsidR="00D44903" w:rsidRPr="003E02C6"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sz w:val="24"/>
              </w:rPr>
              <w:t>All Committee Liaisons As Shown On TC/TG/MTG/TRG Rosters</w:t>
            </w:r>
            <w:r>
              <w:rPr>
                <w:rFonts w:ascii="CG Times" w:hAnsi="CG Times"/>
                <w:spacing w:val="-1"/>
                <w:sz w:val="24"/>
              </w:rPr>
              <w:t xml:space="preserve"> (Research, Standards, ALI, etc.)</w:t>
            </w:r>
          </w:p>
        </w:tc>
        <w:tc>
          <w:tcPr>
            <w:tcW w:w="4680" w:type="dxa"/>
            <w:gridSpan w:val="3"/>
            <w:tcBorders>
              <w:bottom w:val="single" w:sz="4" w:space="0" w:color="auto"/>
            </w:tcBorders>
          </w:tcPr>
          <w:p w14:paraId="337D93C5" w14:textId="717965C3" w:rsidR="00D44903"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p>
          <w:p w14:paraId="739AC1C2" w14:textId="297BBA1D" w:rsidR="00D44903" w:rsidRPr="003E02C6"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See ASHRAE email alias list for needed addresses.</w:t>
            </w:r>
          </w:p>
        </w:tc>
      </w:tr>
      <w:tr w:rsidR="00D44903" w:rsidRPr="003E02C6" w14:paraId="5C265ED3" w14:textId="77777777" w:rsidTr="00045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620"/>
        </w:trPr>
        <w:tc>
          <w:tcPr>
            <w:tcW w:w="5400" w:type="dxa"/>
            <w:gridSpan w:val="4"/>
            <w:vAlign w:val="center"/>
          </w:tcPr>
          <w:p w14:paraId="395F774F" w14:textId="77777777" w:rsidR="00D44903" w:rsidRPr="003E02C6"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Pr>
                <w:rFonts w:ascii="CG Times" w:hAnsi="CG Times"/>
                <w:spacing w:val="-1"/>
                <w:sz w:val="24"/>
              </w:rPr>
              <w:t>Mike Vaughn,</w:t>
            </w:r>
          </w:p>
          <w:p w14:paraId="1E70EF10" w14:textId="77777777" w:rsidR="00D44903" w:rsidRPr="003E02C6"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sz w:val="24"/>
              </w:rPr>
            </w:pPr>
            <w:r w:rsidRPr="003E02C6">
              <w:rPr>
                <w:rFonts w:ascii="CG Times" w:hAnsi="CG Times"/>
                <w:spacing w:val="-1"/>
                <w:sz w:val="24"/>
              </w:rPr>
              <w:t>Manager Of Research &amp; Technical Services</w:t>
            </w:r>
          </w:p>
        </w:tc>
        <w:tc>
          <w:tcPr>
            <w:tcW w:w="4680" w:type="dxa"/>
            <w:gridSpan w:val="3"/>
          </w:tcPr>
          <w:p w14:paraId="6D8FF8B9" w14:textId="77777777" w:rsidR="00D44903"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p>
          <w:p w14:paraId="4745CF16" w14:textId="77777777" w:rsidR="00D44903" w:rsidRPr="003E02C6" w:rsidRDefault="00D44903" w:rsidP="00D44903">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sz w:val="24"/>
              </w:rPr>
            </w:pPr>
            <w:r>
              <w:rPr>
                <w:rFonts w:ascii="CG Times" w:hAnsi="CG Times"/>
                <w:spacing w:val="-1"/>
                <w:sz w:val="24"/>
              </w:rPr>
              <w:t>MORTS@ashrae.net</w:t>
            </w:r>
          </w:p>
        </w:tc>
      </w:tr>
    </w:tbl>
    <w:p w14:paraId="739881BD" w14:textId="77777777" w:rsidR="006F726D" w:rsidRDefault="006F726D">
      <w:pPr>
        <w:rPr>
          <w:rFonts w:ascii="Arial" w:hAnsi="Arial" w:cs="Arial"/>
          <w:sz w:val="22"/>
          <w:szCs w:val="22"/>
        </w:rPr>
      </w:pPr>
      <w:r>
        <w:rPr>
          <w:rFonts w:ascii="Arial" w:hAnsi="Arial" w:cs="Arial"/>
          <w:sz w:val="22"/>
          <w:szCs w:val="22"/>
        </w:rPr>
        <w:br w:type="page"/>
      </w:r>
    </w:p>
    <w:p w14:paraId="5D67E6F3" w14:textId="77777777" w:rsidR="00A707CF" w:rsidRDefault="00A707CF" w:rsidP="00147066">
      <w:pPr>
        <w:autoSpaceDE w:val="0"/>
        <w:autoSpaceDN w:val="0"/>
        <w:adjustRightInd w:val="0"/>
        <w:rPr>
          <w:rFonts w:ascii="Arial" w:hAnsi="Arial" w:cs="Arial"/>
          <w:sz w:val="22"/>
          <w:szCs w:val="22"/>
        </w:rPr>
      </w:pPr>
    </w:p>
    <w:p w14:paraId="664FB7BE" w14:textId="6F7DEF7E" w:rsidR="00A707CF" w:rsidRPr="00391ED8" w:rsidRDefault="00A707CF" w:rsidP="00A707CF">
      <w:pPr>
        <w:spacing w:line="240" w:lineRule="exact"/>
        <w:rPr>
          <w:b/>
          <w:iCs/>
          <w:spacing w:val="-1"/>
          <w:sz w:val="24"/>
          <w:szCs w:val="24"/>
          <w:u w:val="single"/>
        </w:rPr>
      </w:pPr>
      <w:r w:rsidRPr="00391ED8">
        <w:rPr>
          <w:b/>
          <w:iCs/>
          <w:spacing w:val="-1"/>
          <w:sz w:val="24"/>
          <w:szCs w:val="24"/>
          <w:u w:val="single"/>
        </w:rPr>
        <w:t>Additional Attendance at Winter 2020 Meeting of ASHRAE TC5.1, Fans</w:t>
      </w:r>
    </w:p>
    <w:p w14:paraId="1B48F414" w14:textId="77777777" w:rsidR="00A707CF" w:rsidRDefault="00A707CF" w:rsidP="00A707CF">
      <w:pPr>
        <w:spacing w:line="240" w:lineRule="exact"/>
        <w:rPr>
          <w:bCs/>
          <w:iCs/>
          <w:spacing w:val="-1"/>
          <w:sz w:val="24"/>
          <w:szCs w:val="24"/>
        </w:rPr>
      </w:pPr>
    </w:p>
    <w:p w14:paraId="58C86700" w14:textId="77777777" w:rsidR="00A707CF" w:rsidRPr="00391ED8" w:rsidRDefault="00A707CF" w:rsidP="00391ED8">
      <w:pPr>
        <w:spacing w:after="120" w:line="240" w:lineRule="exact"/>
        <w:rPr>
          <w:bCs/>
          <w:iCs/>
          <w:spacing w:val="-1"/>
          <w:sz w:val="24"/>
          <w:szCs w:val="24"/>
        </w:rPr>
      </w:pPr>
      <w:r w:rsidRPr="00391ED8">
        <w:rPr>
          <w:spacing w:val="-1"/>
          <w:sz w:val="24"/>
          <w:szCs w:val="24"/>
        </w:rPr>
        <w:t>Tom Bise</w:t>
      </w:r>
    </w:p>
    <w:p w14:paraId="1B244CA2" w14:textId="77777777" w:rsidR="00A707CF" w:rsidRPr="00391ED8" w:rsidRDefault="00A707CF" w:rsidP="00391ED8">
      <w:pPr>
        <w:spacing w:after="120" w:line="240" w:lineRule="exact"/>
        <w:rPr>
          <w:bCs/>
          <w:iCs/>
          <w:spacing w:val="-1"/>
          <w:sz w:val="24"/>
          <w:szCs w:val="24"/>
        </w:rPr>
      </w:pPr>
      <w:r w:rsidRPr="00391ED8">
        <w:rPr>
          <w:bCs/>
          <w:iCs/>
          <w:spacing w:val="-1"/>
          <w:sz w:val="24"/>
          <w:szCs w:val="24"/>
        </w:rPr>
        <w:t>Kevin Gildea</w:t>
      </w:r>
    </w:p>
    <w:p w14:paraId="5A9CB053" w14:textId="77777777" w:rsidR="00A707CF" w:rsidRPr="00391ED8" w:rsidRDefault="00A707CF" w:rsidP="00391ED8">
      <w:pPr>
        <w:spacing w:after="120" w:line="240" w:lineRule="exact"/>
        <w:rPr>
          <w:bCs/>
          <w:iCs/>
          <w:spacing w:val="-1"/>
          <w:sz w:val="24"/>
          <w:szCs w:val="24"/>
        </w:rPr>
      </w:pPr>
      <w:r w:rsidRPr="00391ED8">
        <w:rPr>
          <w:bCs/>
          <w:iCs/>
          <w:spacing w:val="-1"/>
          <w:sz w:val="24"/>
          <w:szCs w:val="24"/>
        </w:rPr>
        <w:t>Doug Ross</w:t>
      </w:r>
    </w:p>
    <w:p w14:paraId="48255950" w14:textId="77777777" w:rsidR="00A707CF" w:rsidRPr="00391ED8" w:rsidRDefault="00A707CF" w:rsidP="00391ED8">
      <w:pPr>
        <w:spacing w:after="120" w:line="240" w:lineRule="exact"/>
        <w:rPr>
          <w:spacing w:val="-1"/>
          <w:sz w:val="24"/>
          <w:szCs w:val="24"/>
        </w:rPr>
      </w:pPr>
      <w:r w:rsidRPr="00391ED8">
        <w:rPr>
          <w:spacing w:val="-1"/>
          <w:sz w:val="24"/>
          <w:szCs w:val="24"/>
        </w:rPr>
        <w:t>Nathan Fetting</w:t>
      </w:r>
    </w:p>
    <w:p w14:paraId="5BE020E3" w14:textId="77777777" w:rsidR="00A707CF" w:rsidRPr="00391ED8" w:rsidRDefault="00A707CF" w:rsidP="00391ED8">
      <w:pPr>
        <w:spacing w:after="120" w:line="240" w:lineRule="exact"/>
        <w:rPr>
          <w:spacing w:val="-1"/>
          <w:sz w:val="24"/>
          <w:szCs w:val="24"/>
        </w:rPr>
      </w:pPr>
      <w:r w:rsidRPr="00391ED8">
        <w:rPr>
          <w:spacing w:val="-1"/>
          <w:sz w:val="24"/>
          <w:szCs w:val="24"/>
        </w:rPr>
        <w:t>Mike Wolf</w:t>
      </w:r>
    </w:p>
    <w:p w14:paraId="405A819A" w14:textId="77777777" w:rsidR="00A707CF" w:rsidRPr="00391ED8" w:rsidRDefault="00A707CF" w:rsidP="00391ED8">
      <w:pPr>
        <w:spacing w:after="120" w:line="240" w:lineRule="exact"/>
        <w:rPr>
          <w:spacing w:val="-1"/>
          <w:sz w:val="24"/>
          <w:szCs w:val="24"/>
        </w:rPr>
      </w:pPr>
      <w:r w:rsidRPr="00391ED8">
        <w:rPr>
          <w:spacing w:val="-1"/>
          <w:sz w:val="24"/>
          <w:szCs w:val="24"/>
        </w:rPr>
        <w:t>Ken Kuntz</w:t>
      </w:r>
    </w:p>
    <w:p w14:paraId="6B2AC251" w14:textId="77777777" w:rsidR="00A707CF" w:rsidRPr="00391ED8" w:rsidRDefault="00A707CF" w:rsidP="00391ED8">
      <w:pPr>
        <w:spacing w:after="120" w:line="240" w:lineRule="exact"/>
        <w:rPr>
          <w:spacing w:val="-1"/>
          <w:sz w:val="24"/>
          <w:szCs w:val="24"/>
        </w:rPr>
      </w:pPr>
      <w:r w:rsidRPr="00391ED8">
        <w:rPr>
          <w:spacing w:val="-1"/>
          <w:sz w:val="24"/>
          <w:szCs w:val="24"/>
        </w:rPr>
        <w:t>Mark VanderKooy</w:t>
      </w:r>
    </w:p>
    <w:p w14:paraId="626D814E" w14:textId="77777777" w:rsidR="00A707CF" w:rsidRPr="00391ED8" w:rsidRDefault="00A707CF" w:rsidP="00391ED8">
      <w:pPr>
        <w:spacing w:after="120" w:line="240" w:lineRule="exact"/>
        <w:rPr>
          <w:spacing w:val="-1"/>
          <w:sz w:val="24"/>
          <w:szCs w:val="24"/>
        </w:rPr>
      </w:pPr>
      <w:r w:rsidRPr="00391ED8">
        <w:rPr>
          <w:spacing w:val="-1"/>
          <w:sz w:val="24"/>
          <w:szCs w:val="24"/>
        </w:rPr>
        <w:t>Chris Auth</w:t>
      </w:r>
    </w:p>
    <w:p w14:paraId="1E066C1F" w14:textId="77777777" w:rsidR="00A707CF" w:rsidRPr="00391ED8" w:rsidRDefault="00A707CF" w:rsidP="00391ED8">
      <w:pPr>
        <w:spacing w:after="120" w:line="240" w:lineRule="exact"/>
        <w:rPr>
          <w:spacing w:val="-1"/>
          <w:sz w:val="24"/>
          <w:szCs w:val="24"/>
        </w:rPr>
      </w:pPr>
      <w:r w:rsidRPr="00391ED8">
        <w:rPr>
          <w:spacing w:val="-1"/>
          <w:sz w:val="24"/>
          <w:szCs w:val="24"/>
        </w:rPr>
        <w:t>Joe Fiegen</w:t>
      </w:r>
    </w:p>
    <w:p w14:paraId="776EB27B" w14:textId="77777777" w:rsidR="00A707CF" w:rsidRPr="00391ED8" w:rsidRDefault="00A707CF" w:rsidP="00391ED8">
      <w:pPr>
        <w:spacing w:after="120" w:line="240" w:lineRule="exact"/>
        <w:rPr>
          <w:spacing w:val="-1"/>
          <w:sz w:val="24"/>
          <w:szCs w:val="24"/>
        </w:rPr>
      </w:pPr>
      <w:r w:rsidRPr="00391ED8">
        <w:rPr>
          <w:spacing w:val="-1"/>
          <w:sz w:val="24"/>
          <w:szCs w:val="24"/>
        </w:rPr>
        <w:t>Matthew Boss</w:t>
      </w:r>
    </w:p>
    <w:p w14:paraId="6CC214FD" w14:textId="77777777" w:rsidR="00A707CF" w:rsidRPr="00391ED8" w:rsidRDefault="00A707CF" w:rsidP="00391ED8">
      <w:pPr>
        <w:spacing w:after="120" w:line="240" w:lineRule="exact"/>
        <w:rPr>
          <w:spacing w:val="-1"/>
          <w:sz w:val="24"/>
          <w:szCs w:val="24"/>
        </w:rPr>
      </w:pPr>
      <w:r w:rsidRPr="00391ED8">
        <w:rPr>
          <w:spacing w:val="-1"/>
          <w:sz w:val="24"/>
          <w:szCs w:val="24"/>
        </w:rPr>
        <w:t>Larry Hopkins</w:t>
      </w:r>
    </w:p>
    <w:p w14:paraId="6CAC14EF" w14:textId="77777777" w:rsidR="00A707CF" w:rsidRPr="00391ED8" w:rsidRDefault="00A707CF" w:rsidP="00391ED8">
      <w:pPr>
        <w:spacing w:after="120" w:line="240" w:lineRule="exact"/>
        <w:rPr>
          <w:spacing w:val="-1"/>
          <w:sz w:val="24"/>
          <w:szCs w:val="24"/>
        </w:rPr>
      </w:pPr>
      <w:r w:rsidRPr="00391ED8">
        <w:rPr>
          <w:spacing w:val="-1"/>
          <w:sz w:val="24"/>
          <w:szCs w:val="24"/>
        </w:rPr>
        <w:t>Lee Buddrus</w:t>
      </w:r>
    </w:p>
    <w:p w14:paraId="20AC0BBD" w14:textId="77777777" w:rsidR="00A707CF" w:rsidRPr="00391ED8" w:rsidRDefault="00A707CF" w:rsidP="00391ED8">
      <w:pPr>
        <w:spacing w:after="120" w:line="240" w:lineRule="exact"/>
        <w:rPr>
          <w:spacing w:val="-1"/>
          <w:sz w:val="24"/>
          <w:szCs w:val="24"/>
        </w:rPr>
      </w:pPr>
      <w:r w:rsidRPr="00391ED8">
        <w:rPr>
          <w:spacing w:val="-1"/>
          <w:sz w:val="24"/>
          <w:szCs w:val="24"/>
        </w:rPr>
        <w:t>Greg Wagner</w:t>
      </w:r>
    </w:p>
    <w:p w14:paraId="034B0F55" w14:textId="77777777" w:rsidR="00A707CF" w:rsidRPr="00391ED8" w:rsidRDefault="00A707CF" w:rsidP="00391ED8">
      <w:pPr>
        <w:spacing w:after="120" w:line="240" w:lineRule="exact"/>
        <w:rPr>
          <w:spacing w:val="-1"/>
          <w:sz w:val="24"/>
          <w:szCs w:val="24"/>
        </w:rPr>
      </w:pPr>
      <w:r w:rsidRPr="00391ED8">
        <w:rPr>
          <w:spacing w:val="-1"/>
          <w:sz w:val="24"/>
          <w:szCs w:val="24"/>
        </w:rPr>
        <w:t>Sanaee Iyama</w:t>
      </w:r>
    </w:p>
    <w:p w14:paraId="7197CFCC" w14:textId="77777777" w:rsidR="00A707CF" w:rsidRPr="00391ED8" w:rsidRDefault="00A707CF" w:rsidP="00391ED8">
      <w:pPr>
        <w:spacing w:after="120" w:line="240" w:lineRule="exact"/>
        <w:rPr>
          <w:spacing w:val="-1"/>
          <w:sz w:val="24"/>
          <w:szCs w:val="24"/>
        </w:rPr>
      </w:pPr>
      <w:r w:rsidRPr="00391ED8">
        <w:rPr>
          <w:spacing w:val="-1"/>
          <w:sz w:val="24"/>
          <w:szCs w:val="24"/>
        </w:rPr>
        <w:t>Olivia Volker</w:t>
      </w:r>
    </w:p>
    <w:p w14:paraId="680BAD7C" w14:textId="77777777" w:rsidR="00A707CF" w:rsidRPr="00391ED8" w:rsidRDefault="00A707CF" w:rsidP="00391ED8">
      <w:pPr>
        <w:spacing w:after="120" w:line="240" w:lineRule="exact"/>
        <w:rPr>
          <w:spacing w:val="-1"/>
          <w:sz w:val="24"/>
          <w:szCs w:val="24"/>
        </w:rPr>
      </w:pPr>
      <w:r w:rsidRPr="00391ED8">
        <w:rPr>
          <w:spacing w:val="-1"/>
          <w:sz w:val="24"/>
          <w:szCs w:val="24"/>
        </w:rPr>
        <w:t>Larry Smith</w:t>
      </w:r>
    </w:p>
    <w:p w14:paraId="230B5FDD" w14:textId="77777777" w:rsidR="00A707CF" w:rsidRPr="00391ED8" w:rsidRDefault="00A707CF" w:rsidP="00391ED8">
      <w:pPr>
        <w:spacing w:after="120" w:line="240" w:lineRule="exact"/>
        <w:rPr>
          <w:spacing w:val="-1"/>
          <w:sz w:val="24"/>
          <w:szCs w:val="24"/>
        </w:rPr>
      </w:pPr>
      <w:r w:rsidRPr="00391ED8">
        <w:rPr>
          <w:spacing w:val="-1"/>
          <w:sz w:val="24"/>
          <w:szCs w:val="24"/>
        </w:rPr>
        <w:t>Dennis Loveday</w:t>
      </w:r>
    </w:p>
    <w:p w14:paraId="066977C2" w14:textId="77777777" w:rsidR="00A707CF" w:rsidRPr="00391ED8" w:rsidRDefault="00A707CF" w:rsidP="00391ED8">
      <w:pPr>
        <w:spacing w:after="120" w:line="240" w:lineRule="exact"/>
        <w:rPr>
          <w:spacing w:val="-1"/>
          <w:sz w:val="24"/>
          <w:szCs w:val="24"/>
        </w:rPr>
      </w:pPr>
      <w:r w:rsidRPr="00391ED8">
        <w:rPr>
          <w:spacing w:val="-1"/>
          <w:sz w:val="24"/>
          <w:szCs w:val="24"/>
        </w:rPr>
        <w:t>Greg Wagner</w:t>
      </w:r>
    </w:p>
    <w:p w14:paraId="1723F21F" w14:textId="77777777" w:rsidR="00A707CF" w:rsidRPr="00391ED8" w:rsidRDefault="00A707CF" w:rsidP="00391ED8">
      <w:pPr>
        <w:spacing w:after="120" w:line="240" w:lineRule="exact"/>
        <w:rPr>
          <w:spacing w:val="-1"/>
          <w:sz w:val="24"/>
          <w:szCs w:val="24"/>
        </w:rPr>
      </w:pPr>
      <w:r w:rsidRPr="00391ED8">
        <w:rPr>
          <w:spacing w:val="-1"/>
          <w:sz w:val="24"/>
          <w:szCs w:val="24"/>
        </w:rPr>
        <w:t xml:space="preserve">Jeremy </w:t>
      </w:r>
      <w:proofErr w:type="spellStart"/>
      <w:r w:rsidRPr="00391ED8">
        <w:rPr>
          <w:spacing w:val="-1"/>
          <w:sz w:val="24"/>
          <w:szCs w:val="24"/>
        </w:rPr>
        <w:t>Dommu</w:t>
      </w:r>
      <w:proofErr w:type="spellEnd"/>
    </w:p>
    <w:p w14:paraId="590C3BEB" w14:textId="5BC60F83" w:rsidR="00A707CF" w:rsidRDefault="00A707CF" w:rsidP="00391ED8">
      <w:pPr>
        <w:spacing w:after="120" w:line="240" w:lineRule="exact"/>
        <w:rPr>
          <w:spacing w:val="-1"/>
          <w:sz w:val="24"/>
          <w:szCs w:val="24"/>
        </w:rPr>
      </w:pPr>
      <w:r w:rsidRPr="00391ED8">
        <w:rPr>
          <w:spacing w:val="-1"/>
          <w:sz w:val="24"/>
          <w:szCs w:val="24"/>
        </w:rPr>
        <w:t>Kezhen Shen</w:t>
      </w:r>
    </w:p>
    <w:p w14:paraId="584DF087" w14:textId="41114003" w:rsidR="00391ED8" w:rsidRDefault="00391ED8" w:rsidP="00391ED8">
      <w:pPr>
        <w:spacing w:after="120" w:line="240" w:lineRule="exact"/>
        <w:rPr>
          <w:spacing w:val="-1"/>
          <w:sz w:val="24"/>
          <w:szCs w:val="24"/>
        </w:rPr>
      </w:pPr>
    </w:p>
    <w:p w14:paraId="4DD18C2E" w14:textId="3FD76A74" w:rsidR="0097750D" w:rsidRDefault="0097750D">
      <w:pPr>
        <w:rPr>
          <w:spacing w:val="-1"/>
          <w:sz w:val="24"/>
          <w:szCs w:val="24"/>
        </w:rPr>
      </w:pPr>
      <w:r>
        <w:rPr>
          <w:spacing w:val="-1"/>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230"/>
        <w:gridCol w:w="2520"/>
      </w:tblGrid>
      <w:tr w:rsidR="0097750D" w:rsidRPr="00690B25" w14:paraId="641F72FC" w14:textId="77777777" w:rsidTr="00A35E4D">
        <w:trPr>
          <w:jc w:val="center"/>
        </w:trPr>
        <w:tc>
          <w:tcPr>
            <w:tcW w:w="2610" w:type="dxa"/>
            <w:tcBorders>
              <w:top w:val="nil"/>
              <w:left w:val="nil"/>
              <w:bottom w:val="nil"/>
              <w:right w:val="nil"/>
            </w:tcBorders>
            <w:shd w:val="clear" w:color="auto" w:fill="auto"/>
          </w:tcPr>
          <w:p w14:paraId="77433099" w14:textId="77777777" w:rsidR="0097750D" w:rsidRPr="00690B25" w:rsidRDefault="0097750D" w:rsidP="00690B25">
            <w:pPr>
              <w:contextualSpacing/>
              <w:rPr>
                <w:b/>
              </w:rPr>
            </w:pPr>
          </w:p>
          <w:p w14:paraId="67AC5D2F" w14:textId="77777777" w:rsidR="0097750D" w:rsidRPr="00690B25" w:rsidRDefault="0097750D" w:rsidP="00690B25">
            <w:pPr>
              <w:contextualSpacing/>
              <w:rPr>
                <w:b/>
              </w:rPr>
            </w:pPr>
          </w:p>
        </w:tc>
        <w:tc>
          <w:tcPr>
            <w:tcW w:w="4230" w:type="dxa"/>
            <w:tcBorders>
              <w:top w:val="nil"/>
              <w:left w:val="nil"/>
              <w:bottom w:val="nil"/>
              <w:right w:val="nil"/>
            </w:tcBorders>
            <w:shd w:val="clear" w:color="auto" w:fill="auto"/>
          </w:tcPr>
          <w:p w14:paraId="5A7FD1BA" w14:textId="77777777" w:rsidR="0097750D" w:rsidRPr="00690B25" w:rsidRDefault="0097750D" w:rsidP="0064319D">
            <w:pPr>
              <w:contextualSpacing/>
              <w:jc w:val="center"/>
              <w:rPr>
                <w:b/>
              </w:rPr>
            </w:pPr>
            <w:r>
              <w:rPr>
                <w:b/>
              </w:rPr>
              <w:t>Draft Minutes</w:t>
            </w:r>
          </w:p>
          <w:p w14:paraId="749DBDDC" w14:textId="77777777" w:rsidR="0097750D" w:rsidRPr="00690B25" w:rsidRDefault="0097750D" w:rsidP="0064319D">
            <w:pPr>
              <w:contextualSpacing/>
              <w:jc w:val="center"/>
              <w:rPr>
                <w:b/>
              </w:rPr>
            </w:pPr>
            <w:r w:rsidRPr="00690B25">
              <w:rPr>
                <w:b/>
              </w:rPr>
              <w:t>Hilton Orlando, FL</w:t>
            </w:r>
          </w:p>
          <w:p w14:paraId="62899356" w14:textId="77777777" w:rsidR="0097750D" w:rsidRPr="00690B25" w:rsidRDefault="0097750D" w:rsidP="0064319D">
            <w:pPr>
              <w:contextualSpacing/>
              <w:jc w:val="center"/>
              <w:rPr>
                <w:b/>
              </w:rPr>
            </w:pPr>
            <w:r w:rsidRPr="00690B25">
              <w:rPr>
                <w:b/>
              </w:rPr>
              <w:t>Room: L, Lake Mizell A</w:t>
            </w:r>
          </w:p>
        </w:tc>
        <w:tc>
          <w:tcPr>
            <w:tcW w:w="2520" w:type="dxa"/>
            <w:tcBorders>
              <w:top w:val="nil"/>
              <w:left w:val="nil"/>
              <w:bottom w:val="nil"/>
              <w:right w:val="nil"/>
            </w:tcBorders>
            <w:shd w:val="clear" w:color="auto" w:fill="auto"/>
          </w:tcPr>
          <w:p w14:paraId="52E6322B" w14:textId="77777777" w:rsidR="0097750D" w:rsidRPr="00690B25" w:rsidRDefault="0097750D" w:rsidP="00974E26">
            <w:pPr>
              <w:contextualSpacing/>
              <w:rPr>
                <w:b/>
              </w:rPr>
            </w:pPr>
            <w:r>
              <w:rPr>
                <w:b/>
              </w:rPr>
              <w:t>Monday, 02/03/2020</w:t>
            </w:r>
          </w:p>
        </w:tc>
      </w:tr>
      <w:tr w:rsidR="0097750D" w:rsidRPr="00690B25" w14:paraId="2549EADC" w14:textId="77777777" w:rsidTr="00A35E4D">
        <w:trPr>
          <w:jc w:val="center"/>
        </w:trPr>
        <w:tc>
          <w:tcPr>
            <w:tcW w:w="2610" w:type="dxa"/>
            <w:tcBorders>
              <w:top w:val="nil"/>
              <w:left w:val="nil"/>
              <w:bottom w:val="nil"/>
              <w:right w:val="nil"/>
            </w:tcBorders>
            <w:shd w:val="clear" w:color="auto" w:fill="auto"/>
          </w:tcPr>
          <w:p w14:paraId="258B25CF" w14:textId="77777777" w:rsidR="0097750D" w:rsidRPr="00690B25" w:rsidRDefault="0097750D" w:rsidP="00690B25">
            <w:pPr>
              <w:contextualSpacing/>
              <w:rPr>
                <w:b/>
              </w:rPr>
            </w:pPr>
          </w:p>
        </w:tc>
        <w:tc>
          <w:tcPr>
            <w:tcW w:w="4230" w:type="dxa"/>
            <w:tcBorders>
              <w:top w:val="nil"/>
              <w:left w:val="nil"/>
              <w:bottom w:val="nil"/>
              <w:right w:val="nil"/>
            </w:tcBorders>
            <w:shd w:val="clear" w:color="auto" w:fill="auto"/>
          </w:tcPr>
          <w:p w14:paraId="66363E21" w14:textId="77777777" w:rsidR="0097750D" w:rsidRPr="00690B25" w:rsidRDefault="0097750D" w:rsidP="00690B25">
            <w:pPr>
              <w:contextualSpacing/>
              <w:rPr>
                <w:b/>
              </w:rPr>
            </w:pPr>
          </w:p>
        </w:tc>
        <w:tc>
          <w:tcPr>
            <w:tcW w:w="2520" w:type="dxa"/>
            <w:tcBorders>
              <w:top w:val="nil"/>
              <w:left w:val="nil"/>
              <w:bottom w:val="nil"/>
              <w:right w:val="nil"/>
            </w:tcBorders>
            <w:shd w:val="clear" w:color="auto" w:fill="auto"/>
          </w:tcPr>
          <w:p w14:paraId="49FA6037" w14:textId="77777777" w:rsidR="0097750D" w:rsidRPr="00690B25" w:rsidRDefault="0097750D" w:rsidP="00690B25">
            <w:pPr>
              <w:contextualSpacing/>
              <w:rPr>
                <w:b/>
              </w:rPr>
            </w:pPr>
          </w:p>
        </w:tc>
      </w:tr>
    </w:tbl>
    <w:p w14:paraId="1FC3BB56" w14:textId="77777777" w:rsidR="0097750D" w:rsidRPr="00525223" w:rsidRDefault="0097750D" w:rsidP="0097750D">
      <w:pPr>
        <w:pStyle w:val="ListParagraph"/>
        <w:numPr>
          <w:ilvl w:val="0"/>
          <w:numId w:val="23"/>
        </w:numPr>
        <w:spacing w:after="0" w:line="240" w:lineRule="auto"/>
      </w:pPr>
      <w:r w:rsidRPr="00690B25">
        <w:rPr>
          <w:b/>
        </w:rPr>
        <w:t>Call to Order</w:t>
      </w:r>
    </w:p>
    <w:p w14:paraId="32F69BAC" w14:textId="77777777" w:rsidR="0097750D" w:rsidRPr="00525223" w:rsidRDefault="0097750D" w:rsidP="00525223">
      <w:pPr>
        <w:pStyle w:val="ListParagraph"/>
        <w:spacing w:after="0" w:line="240" w:lineRule="auto"/>
        <w:ind w:left="360"/>
      </w:pPr>
    </w:p>
    <w:p w14:paraId="39BEEFA0" w14:textId="77777777" w:rsidR="0097750D" w:rsidRPr="00690B25" w:rsidRDefault="0097750D" w:rsidP="00525223">
      <w:r>
        <w:rPr>
          <w:bCs/>
        </w:rPr>
        <w:t xml:space="preserve">The meeting was called to order by the chair at </w:t>
      </w:r>
      <w:r w:rsidRPr="00CA05BD">
        <w:rPr>
          <w:bCs/>
        </w:rPr>
        <w:t>4:</w:t>
      </w:r>
      <w:r>
        <w:rPr>
          <w:bCs/>
        </w:rPr>
        <w:t>3</w:t>
      </w:r>
      <w:r w:rsidRPr="00CA05BD">
        <w:rPr>
          <w:bCs/>
        </w:rPr>
        <w:t>0 pm</w:t>
      </w:r>
      <w:r w:rsidRPr="00525223">
        <w:rPr>
          <w:b/>
        </w:rPr>
        <w:br/>
      </w:r>
    </w:p>
    <w:p w14:paraId="6CFB944E" w14:textId="77777777" w:rsidR="0097750D" w:rsidRPr="00690B25" w:rsidRDefault="0097750D" w:rsidP="0097750D">
      <w:pPr>
        <w:pStyle w:val="ListParagraph"/>
        <w:numPr>
          <w:ilvl w:val="0"/>
          <w:numId w:val="23"/>
        </w:numPr>
        <w:spacing w:after="0" w:line="240" w:lineRule="auto"/>
      </w:pPr>
      <w:r w:rsidRPr="00690B25">
        <w:rPr>
          <w:b/>
        </w:rPr>
        <w:t>Roll Cal</w:t>
      </w:r>
      <w:r w:rsidRPr="00690B25">
        <w:t>l</w:t>
      </w:r>
    </w:p>
    <w:p w14:paraId="0A75639C" w14:textId="77777777" w:rsidR="0097750D" w:rsidRDefault="0097750D" w:rsidP="00690B25">
      <w:pPr>
        <w:contextual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8"/>
        <w:gridCol w:w="3308"/>
      </w:tblGrid>
      <w:tr w:rsidR="0097750D" w:rsidRPr="00690B25" w14:paraId="5829EE5C" w14:textId="77777777" w:rsidTr="00A80781">
        <w:tc>
          <w:tcPr>
            <w:tcW w:w="3365" w:type="pct"/>
          </w:tcPr>
          <w:p w14:paraId="547B011B" w14:textId="77777777" w:rsidR="0097750D" w:rsidRPr="00A80781" w:rsidRDefault="0097750D" w:rsidP="00690B25">
            <w:pPr>
              <w:contextualSpacing/>
              <w:rPr>
                <w:rFonts w:asciiTheme="minorHAnsi" w:hAnsiTheme="minorHAnsi" w:cstheme="minorHAnsi"/>
                <w:sz w:val="22"/>
                <w:szCs w:val="22"/>
                <w:u w:val="single"/>
              </w:rPr>
            </w:pPr>
            <w:r w:rsidRPr="00A80781">
              <w:rPr>
                <w:rFonts w:asciiTheme="minorHAnsi" w:hAnsiTheme="minorHAnsi" w:cstheme="minorHAnsi"/>
                <w:sz w:val="22"/>
                <w:szCs w:val="22"/>
                <w:u w:val="single"/>
              </w:rPr>
              <w:t>The following voting members were present:</w:t>
            </w:r>
          </w:p>
        </w:tc>
        <w:tc>
          <w:tcPr>
            <w:tcW w:w="1635" w:type="pct"/>
          </w:tcPr>
          <w:p w14:paraId="0DE653CF" w14:textId="77777777" w:rsidR="0097750D" w:rsidRPr="00690B25" w:rsidRDefault="0097750D" w:rsidP="00690B25">
            <w:pPr>
              <w:contextualSpacing/>
              <w:rPr>
                <w:rFonts w:asciiTheme="minorHAnsi" w:hAnsiTheme="minorHAnsi"/>
                <w:sz w:val="22"/>
                <w:u w:val="single"/>
              </w:rPr>
            </w:pPr>
          </w:p>
        </w:tc>
      </w:tr>
      <w:tr w:rsidR="0097750D" w:rsidRPr="00690B25" w14:paraId="0FDBCEC6" w14:textId="77777777" w:rsidTr="00A80781">
        <w:tc>
          <w:tcPr>
            <w:tcW w:w="3365" w:type="pct"/>
          </w:tcPr>
          <w:p w14:paraId="5BAA282C" w14:textId="77777777" w:rsidR="0097750D" w:rsidRPr="00690B25" w:rsidRDefault="0097750D" w:rsidP="00690B25">
            <w:pPr>
              <w:contextualSpacing/>
              <w:rPr>
                <w:rFonts w:asciiTheme="minorHAnsi" w:hAnsiTheme="minorHAnsi"/>
                <w:sz w:val="22"/>
              </w:rPr>
            </w:pPr>
            <w:r w:rsidRPr="00690B25">
              <w:rPr>
                <w:rFonts w:asciiTheme="minorHAnsi" w:hAnsiTheme="minorHAnsi"/>
                <w:sz w:val="22"/>
              </w:rPr>
              <w:t>Armin Hauer –Chair</w:t>
            </w:r>
          </w:p>
          <w:p w14:paraId="29D3F747" w14:textId="77777777" w:rsidR="0097750D" w:rsidRPr="00690B25" w:rsidRDefault="0097750D" w:rsidP="00690B25">
            <w:pPr>
              <w:contextualSpacing/>
              <w:rPr>
                <w:rFonts w:asciiTheme="minorHAnsi" w:hAnsiTheme="minorHAnsi"/>
                <w:sz w:val="22"/>
              </w:rPr>
            </w:pPr>
            <w:r w:rsidRPr="00690B25">
              <w:rPr>
                <w:rFonts w:asciiTheme="minorHAnsi" w:hAnsiTheme="minorHAnsi"/>
                <w:sz w:val="22"/>
              </w:rPr>
              <w:t>Zhiping Wang – Vice Chair &amp; Handbook S/C Chair</w:t>
            </w:r>
          </w:p>
          <w:p w14:paraId="43C229B9" w14:textId="77777777" w:rsidR="0097750D" w:rsidRPr="00690B25" w:rsidRDefault="0097750D" w:rsidP="00690B25">
            <w:pPr>
              <w:contextualSpacing/>
              <w:rPr>
                <w:rFonts w:asciiTheme="minorHAnsi" w:hAnsiTheme="minorHAnsi"/>
                <w:sz w:val="22"/>
              </w:rPr>
            </w:pPr>
            <w:r w:rsidRPr="00690B25">
              <w:rPr>
                <w:rFonts w:asciiTheme="minorHAnsi" w:hAnsiTheme="minorHAnsi"/>
                <w:sz w:val="22"/>
              </w:rPr>
              <w:t>Joseph Brooks - Secretary</w:t>
            </w:r>
          </w:p>
          <w:p w14:paraId="0AC76A43" w14:textId="77777777" w:rsidR="0097750D" w:rsidRPr="00690B25" w:rsidRDefault="0097750D" w:rsidP="00690B25">
            <w:pPr>
              <w:contextualSpacing/>
              <w:rPr>
                <w:rFonts w:asciiTheme="minorHAnsi" w:hAnsiTheme="minorHAnsi"/>
                <w:sz w:val="22"/>
              </w:rPr>
            </w:pPr>
            <w:r w:rsidRPr="00690B25">
              <w:rPr>
                <w:rFonts w:asciiTheme="minorHAnsi" w:hAnsiTheme="minorHAnsi"/>
                <w:sz w:val="22"/>
              </w:rPr>
              <w:t>Brian Reynolds – Research S/C Chair</w:t>
            </w:r>
          </w:p>
          <w:p w14:paraId="1F444DD4" w14:textId="77777777" w:rsidR="0097750D" w:rsidRPr="00690B25" w:rsidRDefault="0097750D" w:rsidP="00690B25">
            <w:pPr>
              <w:contextualSpacing/>
              <w:rPr>
                <w:rFonts w:asciiTheme="minorHAnsi" w:hAnsiTheme="minorHAnsi"/>
                <w:sz w:val="22"/>
              </w:rPr>
            </w:pPr>
            <w:r w:rsidRPr="00690B25">
              <w:rPr>
                <w:rFonts w:asciiTheme="minorHAnsi" w:hAnsiTheme="minorHAnsi"/>
                <w:sz w:val="22"/>
              </w:rPr>
              <w:t xml:space="preserve">Akshay Bhargava – Standards + Membership S/C chair </w:t>
            </w:r>
          </w:p>
          <w:p w14:paraId="1A6A8E6B" w14:textId="77777777" w:rsidR="0097750D" w:rsidRPr="00690B25" w:rsidRDefault="0097750D" w:rsidP="00690B25">
            <w:pPr>
              <w:contextualSpacing/>
              <w:rPr>
                <w:rFonts w:asciiTheme="minorHAnsi" w:hAnsiTheme="minorHAnsi"/>
                <w:sz w:val="22"/>
              </w:rPr>
            </w:pPr>
            <w:r w:rsidRPr="00690B25">
              <w:rPr>
                <w:rFonts w:asciiTheme="minorHAnsi" w:hAnsiTheme="minorHAnsi"/>
                <w:sz w:val="22"/>
              </w:rPr>
              <w:t>Z. Patrick Chinoda</w:t>
            </w:r>
          </w:p>
          <w:p w14:paraId="04E64E88" w14:textId="77777777" w:rsidR="0097750D" w:rsidRPr="00690B25" w:rsidRDefault="0097750D" w:rsidP="00690B25">
            <w:pPr>
              <w:contextualSpacing/>
              <w:rPr>
                <w:rFonts w:asciiTheme="minorHAnsi" w:hAnsiTheme="minorHAnsi"/>
                <w:sz w:val="22"/>
              </w:rPr>
            </w:pPr>
            <w:r w:rsidRPr="00690B25">
              <w:rPr>
                <w:rFonts w:asciiTheme="minorHAnsi" w:hAnsiTheme="minorHAnsi"/>
                <w:sz w:val="22"/>
              </w:rPr>
              <w:t xml:space="preserve">Harold Dubensky – Webmaster </w:t>
            </w:r>
          </w:p>
          <w:p w14:paraId="125F589A" w14:textId="77777777" w:rsidR="0097750D" w:rsidRPr="00690B25" w:rsidRDefault="0097750D" w:rsidP="00690B25">
            <w:pPr>
              <w:contextualSpacing/>
              <w:rPr>
                <w:rFonts w:asciiTheme="minorHAnsi" w:hAnsiTheme="minorHAnsi"/>
                <w:sz w:val="22"/>
              </w:rPr>
            </w:pPr>
            <w:r w:rsidRPr="00690B25">
              <w:rPr>
                <w:rFonts w:asciiTheme="minorHAnsi" w:hAnsiTheme="minorHAnsi"/>
                <w:sz w:val="22"/>
              </w:rPr>
              <w:t>Jay Eldridge</w:t>
            </w:r>
          </w:p>
          <w:p w14:paraId="6ED6D154" w14:textId="77777777" w:rsidR="0097750D" w:rsidRPr="00690B25" w:rsidRDefault="0097750D" w:rsidP="00690B25">
            <w:pPr>
              <w:contextualSpacing/>
              <w:rPr>
                <w:rFonts w:asciiTheme="minorHAnsi" w:hAnsiTheme="minorHAnsi"/>
                <w:sz w:val="22"/>
              </w:rPr>
            </w:pPr>
            <w:r w:rsidRPr="00690B25">
              <w:rPr>
                <w:rFonts w:asciiTheme="minorHAnsi" w:hAnsiTheme="minorHAnsi"/>
                <w:sz w:val="22"/>
              </w:rPr>
              <w:t>Michael Feuser</w:t>
            </w:r>
          </w:p>
          <w:p w14:paraId="422964FF" w14:textId="77777777" w:rsidR="0097750D" w:rsidRPr="00690B25" w:rsidRDefault="0097750D" w:rsidP="00690B25">
            <w:pPr>
              <w:contextualSpacing/>
              <w:rPr>
                <w:rFonts w:asciiTheme="minorHAnsi" w:hAnsiTheme="minorHAnsi"/>
                <w:sz w:val="22"/>
              </w:rPr>
            </w:pPr>
            <w:r w:rsidRPr="00690B25">
              <w:rPr>
                <w:rFonts w:asciiTheme="minorHAnsi" w:hAnsiTheme="minorHAnsi"/>
                <w:sz w:val="22"/>
              </w:rPr>
              <w:t>Asesh Raychaudhuri</w:t>
            </w:r>
          </w:p>
          <w:p w14:paraId="4914709D" w14:textId="77777777" w:rsidR="0097750D" w:rsidRDefault="0097750D" w:rsidP="00690B25">
            <w:pPr>
              <w:contextualSpacing/>
              <w:rPr>
                <w:rFonts w:asciiTheme="minorHAnsi" w:hAnsiTheme="minorHAnsi"/>
                <w:sz w:val="22"/>
              </w:rPr>
            </w:pPr>
            <w:r w:rsidRPr="00690B25">
              <w:rPr>
                <w:rFonts w:asciiTheme="minorHAnsi" w:hAnsiTheme="minorHAnsi"/>
                <w:sz w:val="22"/>
              </w:rPr>
              <w:t>Adam Sterne</w:t>
            </w:r>
          </w:p>
          <w:p w14:paraId="3031190B" w14:textId="77777777" w:rsidR="0097750D" w:rsidRDefault="0097750D" w:rsidP="00690B25">
            <w:pPr>
              <w:contextualSpacing/>
              <w:rPr>
                <w:rFonts w:asciiTheme="minorHAnsi" w:hAnsiTheme="minorHAnsi"/>
                <w:sz w:val="22"/>
              </w:rPr>
            </w:pPr>
          </w:p>
          <w:p w14:paraId="669A84F3" w14:textId="77777777" w:rsidR="0097750D" w:rsidRPr="00A80781" w:rsidRDefault="0097750D" w:rsidP="00690B25">
            <w:pPr>
              <w:contextualSpacing/>
              <w:rPr>
                <w:rFonts w:asciiTheme="minorHAnsi" w:hAnsiTheme="minorHAnsi"/>
                <w:sz w:val="22"/>
                <w:u w:val="single"/>
              </w:rPr>
            </w:pPr>
            <w:r w:rsidRPr="00A80781">
              <w:rPr>
                <w:rFonts w:asciiTheme="minorHAnsi" w:hAnsiTheme="minorHAnsi"/>
                <w:sz w:val="22"/>
                <w:u w:val="single"/>
              </w:rPr>
              <w:t>The following voting members were not present:</w:t>
            </w:r>
          </w:p>
          <w:p w14:paraId="50EB42D5" w14:textId="77777777" w:rsidR="0097750D" w:rsidRPr="00192C06" w:rsidRDefault="0097750D" w:rsidP="009F2A19">
            <w:pPr>
              <w:contextualSpacing/>
              <w:rPr>
                <w:rFonts w:asciiTheme="minorHAnsi" w:hAnsiTheme="minorHAnsi"/>
                <w:sz w:val="22"/>
              </w:rPr>
            </w:pPr>
            <w:r w:rsidRPr="00192C06">
              <w:rPr>
                <w:rFonts w:asciiTheme="minorHAnsi" w:hAnsiTheme="minorHAnsi"/>
                <w:sz w:val="22"/>
              </w:rPr>
              <w:t>Jay Fizer</w:t>
            </w:r>
          </w:p>
          <w:p w14:paraId="6C6FB613" w14:textId="77777777" w:rsidR="0097750D" w:rsidRPr="00690B25" w:rsidRDefault="0097750D" w:rsidP="009F2A19">
            <w:pPr>
              <w:contextualSpacing/>
              <w:rPr>
                <w:rFonts w:asciiTheme="minorHAnsi" w:hAnsiTheme="minorHAnsi"/>
                <w:sz w:val="22"/>
              </w:rPr>
            </w:pPr>
            <w:r w:rsidRPr="00192C06">
              <w:rPr>
                <w:rFonts w:asciiTheme="minorHAnsi" w:hAnsiTheme="minorHAnsi"/>
                <w:sz w:val="22"/>
              </w:rPr>
              <w:t>Brent Fullerton</w:t>
            </w:r>
          </w:p>
          <w:p w14:paraId="14A8E8CC" w14:textId="77777777" w:rsidR="0097750D" w:rsidRDefault="0097750D" w:rsidP="00690B25">
            <w:pPr>
              <w:contextualSpacing/>
              <w:rPr>
                <w:rFonts w:asciiTheme="minorHAnsi" w:hAnsiTheme="minorHAnsi"/>
                <w:sz w:val="22"/>
              </w:rPr>
            </w:pPr>
          </w:p>
          <w:p w14:paraId="2EF7912F" w14:textId="77777777" w:rsidR="0097750D" w:rsidRPr="00A80781" w:rsidRDefault="0097750D" w:rsidP="00690B25">
            <w:pPr>
              <w:contextualSpacing/>
              <w:rPr>
                <w:rFonts w:asciiTheme="minorHAnsi" w:hAnsiTheme="minorHAnsi"/>
                <w:sz w:val="22"/>
                <w:u w:val="single"/>
              </w:rPr>
            </w:pPr>
            <w:r w:rsidRPr="00A80781">
              <w:rPr>
                <w:rFonts w:asciiTheme="minorHAnsi" w:hAnsiTheme="minorHAnsi"/>
                <w:sz w:val="22"/>
                <w:u w:val="single"/>
              </w:rPr>
              <w:t>The following Non-voting Subcommittee chair was present:</w:t>
            </w:r>
          </w:p>
          <w:p w14:paraId="6A897EF4" w14:textId="77777777" w:rsidR="0097750D" w:rsidRDefault="0097750D" w:rsidP="00690B25">
            <w:pPr>
              <w:contextualSpacing/>
              <w:rPr>
                <w:rFonts w:asciiTheme="minorHAnsi" w:hAnsiTheme="minorHAnsi"/>
                <w:sz w:val="22"/>
              </w:rPr>
            </w:pPr>
            <w:r>
              <w:rPr>
                <w:rFonts w:asciiTheme="minorHAnsi" w:hAnsiTheme="minorHAnsi"/>
                <w:sz w:val="22"/>
              </w:rPr>
              <w:t xml:space="preserve">Rich </w:t>
            </w:r>
            <w:proofErr w:type="spellStart"/>
            <w:r>
              <w:rPr>
                <w:rFonts w:asciiTheme="minorHAnsi" w:hAnsiTheme="minorHAnsi"/>
                <w:sz w:val="22"/>
              </w:rPr>
              <w:t>Stauter</w:t>
            </w:r>
            <w:proofErr w:type="spellEnd"/>
            <w:r>
              <w:rPr>
                <w:rFonts w:asciiTheme="minorHAnsi" w:hAnsiTheme="minorHAnsi"/>
                <w:sz w:val="22"/>
              </w:rPr>
              <w:t xml:space="preserve"> – Program S/C Chair</w:t>
            </w:r>
          </w:p>
          <w:p w14:paraId="37D85066" w14:textId="77777777" w:rsidR="0097750D" w:rsidRDefault="0097750D" w:rsidP="00690B25">
            <w:pPr>
              <w:contextualSpacing/>
              <w:rPr>
                <w:rFonts w:asciiTheme="minorHAnsi" w:hAnsiTheme="minorHAnsi"/>
                <w:sz w:val="22"/>
              </w:rPr>
            </w:pPr>
          </w:p>
          <w:p w14:paraId="00913944" w14:textId="77777777" w:rsidR="0097750D" w:rsidRDefault="0097750D" w:rsidP="00690B25">
            <w:pPr>
              <w:contextualSpacing/>
              <w:rPr>
                <w:rFonts w:asciiTheme="minorHAnsi" w:hAnsiTheme="minorHAnsi"/>
                <w:sz w:val="22"/>
              </w:rPr>
            </w:pPr>
            <w:r>
              <w:rPr>
                <w:rFonts w:asciiTheme="minorHAnsi" w:hAnsiTheme="minorHAnsi"/>
                <w:sz w:val="22"/>
              </w:rPr>
              <w:t>A quorum was present.</w:t>
            </w:r>
          </w:p>
          <w:p w14:paraId="5E4EA1DE" w14:textId="77777777" w:rsidR="0097750D" w:rsidRPr="00690B25" w:rsidRDefault="0097750D" w:rsidP="00690B25">
            <w:pPr>
              <w:contextualSpacing/>
              <w:rPr>
                <w:rFonts w:asciiTheme="minorHAnsi" w:hAnsiTheme="minorHAnsi"/>
                <w:sz w:val="22"/>
              </w:rPr>
            </w:pPr>
          </w:p>
        </w:tc>
        <w:tc>
          <w:tcPr>
            <w:tcW w:w="1635" w:type="pct"/>
          </w:tcPr>
          <w:p w14:paraId="09A4BC63" w14:textId="77777777" w:rsidR="0097750D" w:rsidRPr="00690B25" w:rsidRDefault="0097750D" w:rsidP="00690B25">
            <w:pPr>
              <w:contextualSpacing/>
              <w:rPr>
                <w:rFonts w:asciiTheme="minorHAnsi" w:hAnsiTheme="minorHAnsi"/>
                <w:sz w:val="22"/>
              </w:rPr>
            </w:pPr>
          </w:p>
        </w:tc>
      </w:tr>
    </w:tbl>
    <w:p w14:paraId="7E984D3B" w14:textId="77777777" w:rsidR="0097750D" w:rsidRDefault="0097750D" w:rsidP="0097750D">
      <w:pPr>
        <w:pStyle w:val="ListParagraph"/>
        <w:numPr>
          <w:ilvl w:val="0"/>
          <w:numId w:val="23"/>
        </w:numPr>
        <w:spacing w:after="0" w:line="240" w:lineRule="auto"/>
        <w:rPr>
          <w:b/>
        </w:rPr>
      </w:pPr>
      <w:r w:rsidRPr="00690B25">
        <w:rPr>
          <w:b/>
        </w:rPr>
        <w:t>Adoption of Agenda</w:t>
      </w:r>
    </w:p>
    <w:p w14:paraId="33D7BF54" w14:textId="77777777" w:rsidR="0097750D" w:rsidRDefault="0097750D" w:rsidP="006323D2">
      <w:pPr>
        <w:rPr>
          <w:bCs/>
        </w:rPr>
      </w:pPr>
    </w:p>
    <w:p w14:paraId="76D3CCC2" w14:textId="77777777" w:rsidR="0097750D" w:rsidRDefault="0097750D" w:rsidP="000A7641">
      <w:pPr>
        <w:tabs>
          <w:tab w:val="left" w:pos="547"/>
          <w:tab w:val="left" w:pos="1094"/>
          <w:tab w:val="left" w:pos="1642"/>
          <w:tab w:val="left" w:pos="2189"/>
          <w:tab w:val="left" w:pos="2736"/>
        </w:tabs>
        <w:spacing w:line="240" w:lineRule="atLeast"/>
        <w:ind w:left="547"/>
      </w:pPr>
      <w:r>
        <w:t>Motion ASHRAE TC 5.1 -01-2020</w:t>
      </w:r>
      <w:r>
        <w:tab/>
      </w:r>
      <w:r>
        <w:tab/>
      </w:r>
      <w:r>
        <w:tab/>
      </w:r>
      <w:r>
        <w:tab/>
        <w:t>Moved by:</w:t>
      </w:r>
      <w:r>
        <w:tab/>
        <w:t>Jay Eldridge</w:t>
      </w:r>
    </w:p>
    <w:p w14:paraId="3663271D" w14:textId="77777777" w:rsidR="0097750D" w:rsidRDefault="0097750D" w:rsidP="000A7641">
      <w:pPr>
        <w:tabs>
          <w:tab w:val="left" w:pos="547"/>
          <w:tab w:val="left" w:pos="1094"/>
          <w:tab w:val="left" w:pos="1642"/>
          <w:tab w:val="left" w:pos="2189"/>
          <w:tab w:val="left" w:pos="2736"/>
        </w:tabs>
        <w:spacing w:line="240" w:lineRule="atLeast"/>
        <w:ind w:left="547"/>
      </w:pPr>
      <w:r>
        <w:tab/>
      </w:r>
      <w:r>
        <w:tab/>
      </w:r>
      <w:r>
        <w:tab/>
      </w:r>
      <w:r>
        <w:tab/>
      </w:r>
      <w:r>
        <w:tab/>
      </w:r>
      <w:r>
        <w:tab/>
      </w:r>
      <w:r>
        <w:tab/>
      </w:r>
      <w:r>
        <w:tab/>
      </w:r>
      <w:r>
        <w:tab/>
        <w:t>Seconded:</w:t>
      </w:r>
      <w:r>
        <w:tab/>
        <w:t>Michael Feuser</w:t>
      </w:r>
    </w:p>
    <w:p w14:paraId="14E04819" w14:textId="77777777" w:rsidR="0097750D" w:rsidRDefault="0097750D" w:rsidP="000A7641">
      <w:pPr>
        <w:tabs>
          <w:tab w:val="left" w:pos="547"/>
          <w:tab w:val="left" w:pos="1094"/>
          <w:tab w:val="left" w:pos="1642"/>
          <w:tab w:val="left" w:pos="2189"/>
          <w:tab w:val="left" w:pos="2736"/>
        </w:tabs>
        <w:spacing w:line="240" w:lineRule="atLeast"/>
        <w:ind w:left="547"/>
      </w:pPr>
    </w:p>
    <w:p w14:paraId="7B3AA246" w14:textId="77777777" w:rsidR="0097750D" w:rsidRDefault="0097750D" w:rsidP="000A7641">
      <w:pPr>
        <w:tabs>
          <w:tab w:val="left" w:pos="547"/>
          <w:tab w:val="left" w:pos="1094"/>
          <w:tab w:val="left" w:pos="1642"/>
          <w:tab w:val="left" w:pos="2189"/>
          <w:tab w:val="left" w:pos="2736"/>
        </w:tabs>
        <w:spacing w:line="240" w:lineRule="atLeast"/>
        <w:ind w:left="547"/>
      </w:pPr>
      <w:r>
        <w:t>“To approve the agendas as presented.”</w:t>
      </w:r>
    </w:p>
    <w:p w14:paraId="1370444E" w14:textId="77777777" w:rsidR="0097750D" w:rsidRDefault="0097750D" w:rsidP="000A7641">
      <w:pPr>
        <w:tabs>
          <w:tab w:val="left" w:pos="547"/>
          <w:tab w:val="left" w:pos="1094"/>
          <w:tab w:val="left" w:pos="1642"/>
          <w:tab w:val="left" w:pos="2189"/>
          <w:tab w:val="left" w:pos="2736"/>
        </w:tabs>
        <w:spacing w:line="240" w:lineRule="atLeast"/>
        <w:ind w:left="547"/>
      </w:pPr>
    </w:p>
    <w:p w14:paraId="54F914F7" w14:textId="77777777" w:rsidR="0097750D" w:rsidRDefault="0097750D" w:rsidP="000A7641">
      <w:pPr>
        <w:tabs>
          <w:tab w:val="left" w:pos="547"/>
          <w:tab w:val="left" w:pos="1094"/>
          <w:tab w:val="left" w:pos="1642"/>
          <w:tab w:val="left" w:pos="2189"/>
          <w:tab w:val="left" w:pos="2736"/>
        </w:tabs>
        <w:spacing w:line="240" w:lineRule="atLeast"/>
        <w:ind w:left="547"/>
      </w:pPr>
      <w:r>
        <w:tab/>
      </w:r>
      <w:r>
        <w:tab/>
      </w:r>
      <w:r>
        <w:tab/>
      </w:r>
      <w:r>
        <w:tab/>
      </w:r>
      <w:r>
        <w:tab/>
      </w:r>
      <w:r>
        <w:tab/>
      </w:r>
      <w:r>
        <w:tab/>
      </w:r>
      <w:r>
        <w:tab/>
      </w:r>
      <w:r>
        <w:tab/>
        <w:t xml:space="preserve">Passed unanimously (10-0-0 CNV) </w:t>
      </w:r>
    </w:p>
    <w:p w14:paraId="72A61D25" w14:textId="77777777" w:rsidR="0097750D" w:rsidRPr="006323D2" w:rsidRDefault="0097750D" w:rsidP="000A7641">
      <w:pPr>
        <w:spacing w:line="240" w:lineRule="atLeast"/>
        <w:rPr>
          <w:bCs/>
        </w:rPr>
      </w:pPr>
    </w:p>
    <w:p w14:paraId="69B91757" w14:textId="77777777" w:rsidR="0097750D" w:rsidRDefault="0097750D" w:rsidP="000A7641">
      <w:pPr>
        <w:spacing w:line="240" w:lineRule="atLeast"/>
        <w:ind w:left="720"/>
        <w:rPr>
          <w:bCs/>
        </w:rPr>
      </w:pPr>
    </w:p>
    <w:p w14:paraId="7CC14B07" w14:textId="77777777" w:rsidR="0097750D" w:rsidRPr="00690B25" w:rsidRDefault="0097750D" w:rsidP="0097750D">
      <w:pPr>
        <w:pStyle w:val="ListParagraph"/>
        <w:numPr>
          <w:ilvl w:val="0"/>
          <w:numId w:val="23"/>
        </w:numPr>
        <w:spacing w:after="0" w:line="240" w:lineRule="auto"/>
        <w:rPr>
          <w:b/>
        </w:rPr>
      </w:pPr>
      <w:r w:rsidRPr="00690B25">
        <w:rPr>
          <w:b/>
        </w:rPr>
        <w:t>Approval of the Previous Meeting Minutes</w:t>
      </w:r>
    </w:p>
    <w:p w14:paraId="1E68575D" w14:textId="77777777" w:rsidR="0097750D" w:rsidRDefault="0097750D" w:rsidP="00690B25">
      <w:pPr>
        <w:contextualSpacing/>
      </w:pPr>
      <w:r w:rsidRPr="00690B25">
        <w:t>The last meeting of this committee was held on 24 June 2019 in Kansas City.</w:t>
      </w:r>
      <w:r>
        <w:t xml:space="preserve"> </w:t>
      </w:r>
      <w:r w:rsidRPr="00690B25">
        <w:t xml:space="preserve"> </w:t>
      </w:r>
      <w:hyperlink r:id="rId12" w:history="1">
        <w:r w:rsidRPr="00690B25">
          <w:rPr>
            <w:rStyle w:val="Hyperlink"/>
          </w:rPr>
          <w:t>Draft minutes</w:t>
        </w:r>
      </w:hyperlink>
      <w:r w:rsidRPr="00690B25">
        <w:t xml:space="preserve"> </w:t>
      </w:r>
      <w:r>
        <w:t>we</w:t>
      </w:r>
      <w:r w:rsidRPr="00690B25">
        <w:t xml:space="preserve">re available through basecamp.  </w:t>
      </w:r>
    </w:p>
    <w:p w14:paraId="23EC3C2A" w14:textId="77777777" w:rsidR="0097750D" w:rsidRDefault="0097750D" w:rsidP="00690B25">
      <w:pPr>
        <w:contextualSpacing/>
      </w:pPr>
    </w:p>
    <w:p w14:paraId="38CCE5A2" w14:textId="77777777" w:rsidR="0097750D" w:rsidRDefault="0097750D" w:rsidP="00942775">
      <w:pPr>
        <w:tabs>
          <w:tab w:val="left" w:pos="547"/>
          <w:tab w:val="left" w:pos="1094"/>
          <w:tab w:val="left" w:pos="1642"/>
          <w:tab w:val="left" w:pos="2189"/>
          <w:tab w:val="left" w:pos="2736"/>
        </w:tabs>
        <w:spacing w:line="240" w:lineRule="atLeast"/>
        <w:ind w:left="547"/>
      </w:pPr>
    </w:p>
    <w:p w14:paraId="2792518B" w14:textId="77777777" w:rsidR="0097750D" w:rsidRDefault="0097750D" w:rsidP="00942775">
      <w:pPr>
        <w:tabs>
          <w:tab w:val="left" w:pos="547"/>
          <w:tab w:val="left" w:pos="1094"/>
          <w:tab w:val="left" w:pos="1642"/>
          <w:tab w:val="left" w:pos="2189"/>
          <w:tab w:val="left" w:pos="2736"/>
        </w:tabs>
        <w:spacing w:line="240" w:lineRule="atLeast"/>
        <w:ind w:left="547"/>
      </w:pPr>
      <w:r>
        <w:t>Motion ASHRAE TC 5.1 -02-2020</w:t>
      </w:r>
      <w:r>
        <w:tab/>
      </w:r>
      <w:r>
        <w:tab/>
      </w:r>
      <w:r>
        <w:tab/>
      </w:r>
      <w:r>
        <w:tab/>
        <w:t>Moved by:</w:t>
      </w:r>
      <w:r>
        <w:tab/>
        <w:t>Adam Sterne</w:t>
      </w:r>
    </w:p>
    <w:p w14:paraId="334F053B" w14:textId="77777777" w:rsidR="0097750D" w:rsidRDefault="0097750D" w:rsidP="00942775">
      <w:pPr>
        <w:tabs>
          <w:tab w:val="left" w:pos="547"/>
          <w:tab w:val="left" w:pos="1094"/>
          <w:tab w:val="left" w:pos="1642"/>
          <w:tab w:val="left" w:pos="2189"/>
          <w:tab w:val="left" w:pos="2736"/>
        </w:tabs>
        <w:spacing w:line="240" w:lineRule="atLeast"/>
        <w:ind w:left="547"/>
      </w:pPr>
      <w:r>
        <w:tab/>
      </w:r>
      <w:r>
        <w:tab/>
      </w:r>
      <w:r>
        <w:tab/>
      </w:r>
      <w:r>
        <w:tab/>
      </w:r>
      <w:r>
        <w:tab/>
      </w:r>
      <w:r>
        <w:tab/>
      </w:r>
      <w:r>
        <w:tab/>
      </w:r>
      <w:r>
        <w:tab/>
      </w:r>
      <w:r>
        <w:tab/>
        <w:t>Seconded:</w:t>
      </w:r>
      <w:r>
        <w:tab/>
        <w:t>Michael Feuser</w:t>
      </w:r>
    </w:p>
    <w:p w14:paraId="79888A10" w14:textId="77777777" w:rsidR="0097750D" w:rsidRDefault="0097750D" w:rsidP="00942775">
      <w:pPr>
        <w:tabs>
          <w:tab w:val="left" w:pos="547"/>
          <w:tab w:val="left" w:pos="1094"/>
          <w:tab w:val="left" w:pos="1642"/>
          <w:tab w:val="left" w:pos="2189"/>
          <w:tab w:val="left" w:pos="2736"/>
        </w:tabs>
        <w:spacing w:line="240" w:lineRule="atLeast"/>
        <w:ind w:left="547"/>
      </w:pPr>
    </w:p>
    <w:p w14:paraId="06257BA8" w14:textId="77777777" w:rsidR="0097750D" w:rsidRDefault="0097750D" w:rsidP="00942775">
      <w:pPr>
        <w:tabs>
          <w:tab w:val="left" w:pos="547"/>
          <w:tab w:val="left" w:pos="1094"/>
          <w:tab w:val="left" w:pos="1642"/>
          <w:tab w:val="left" w:pos="2189"/>
          <w:tab w:val="left" w:pos="2736"/>
        </w:tabs>
        <w:spacing w:line="240" w:lineRule="atLeast"/>
        <w:ind w:left="547"/>
      </w:pPr>
      <w:r>
        <w:t>“To approve the minutes of the previous meeting held on June 24, 2019.”</w:t>
      </w:r>
    </w:p>
    <w:p w14:paraId="6705889D" w14:textId="77777777" w:rsidR="0097750D" w:rsidRDefault="0097750D" w:rsidP="00942775">
      <w:pPr>
        <w:tabs>
          <w:tab w:val="left" w:pos="547"/>
          <w:tab w:val="left" w:pos="1094"/>
          <w:tab w:val="left" w:pos="1642"/>
          <w:tab w:val="left" w:pos="2189"/>
          <w:tab w:val="left" w:pos="2736"/>
        </w:tabs>
        <w:spacing w:line="240" w:lineRule="atLeast"/>
        <w:ind w:left="547"/>
      </w:pPr>
    </w:p>
    <w:p w14:paraId="5A56CBCC" w14:textId="77777777" w:rsidR="0097750D" w:rsidRDefault="0097750D" w:rsidP="00942775">
      <w:pPr>
        <w:tabs>
          <w:tab w:val="left" w:pos="547"/>
          <w:tab w:val="left" w:pos="1094"/>
          <w:tab w:val="left" w:pos="1642"/>
          <w:tab w:val="left" w:pos="2189"/>
          <w:tab w:val="left" w:pos="2736"/>
        </w:tabs>
        <w:spacing w:line="240" w:lineRule="atLeast"/>
        <w:ind w:left="547"/>
      </w:pPr>
      <w:r>
        <w:tab/>
      </w:r>
      <w:r>
        <w:tab/>
      </w:r>
      <w:r>
        <w:tab/>
      </w:r>
      <w:r>
        <w:tab/>
      </w:r>
      <w:r>
        <w:tab/>
      </w:r>
      <w:r>
        <w:tab/>
      </w:r>
      <w:r>
        <w:tab/>
      </w:r>
      <w:r>
        <w:tab/>
      </w:r>
      <w:r>
        <w:tab/>
        <w:t xml:space="preserve">Passed unanimously (10-0-0 CNV) </w:t>
      </w:r>
    </w:p>
    <w:p w14:paraId="4ED52601" w14:textId="77777777" w:rsidR="0097750D" w:rsidRPr="00690B25" w:rsidRDefault="0097750D" w:rsidP="006323D2">
      <w:pPr>
        <w:ind w:left="720"/>
        <w:contextualSpacing/>
      </w:pPr>
    </w:p>
    <w:p w14:paraId="621FC67C" w14:textId="77777777" w:rsidR="0097750D" w:rsidRPr="00690B25" w:rsidRDefault="0097750D" w:rsidP="00690B25">
      <w:pPr>
        <w:contextualSpacing/>
      </w:pPr>
    </w:p>
    <w:p w14:paraId="780E5FE1" w14:textId="77777777" w:rsidR="0097750D" w:rsidRDefault="0097750D" w:rsidP="0097750D">
      <w:pPr>
        <w:pStyle w:val="ListParagraph"/>
        <w:numPr>
          <w:ilvl w:val="0"/>
          <w:numId w:val="23"/>
        </w:numPr>
        <w:spacing w:after="0" w:line="240" w:lineRule="auto"/>
        <w:rPr>
          <w:b/>
        </w:rPr>
      </w:pPr>
      <w:r w:rsidRPr="00690B25">
        <w:rPr>
          <w:b/>
        </w:rPr>
        <w:t>Items of business</w:t>
      </w:r>
    </w:p>
    <w:p w14:paraId="5A813CF6" w14:textId="77777777" w:rsidR="0097750D" w:rsidRPr="00690B25" w:rsidRDefault="0097750D" w:rsidP="005E08D4">
      <w:pPr>
        <w:pStyle w:val="ListParagraph"/>
        <w:spacing w:after="0" w:line="240" w:lineRule="auto"/>
        <w:ind w:left="360"/>
        <w:rPr>
          <w:b/>
        </w:rPr>
      </w:pPr>
    </w:p>
    <w:p w14:paraId="2B0C9DE2" w14:textId="77777777" w:rsidR="0097750D" w:rsidRPr="00690B25" w:rsidRDefault="0097750D" w:rsidP="0097750D">
      <w:pPr>
        <w:pStyle w:val="ListParagraph"/>
        <w:numPr>
          <w:ilvl w:val="1"/>
          <w:numId w:val="23"/>
        </w:numPr>
        <w:spacing w:after="0" w:line="240" w:lineRule="auto"/>
        <w:rPr>
          <w:b/>
        </w:rPr>
      </w:pPr>
      <w:r w:rsidRPr="00690B25">
        <w:rPr>
          <w:b/>
        </w:rPr>
        <w:t>ASHRAE Code of Ethics</w:t>
      </w:r>
    </w:p>
    <w:p w14:paraId="1E11ABE3" w14:textId="77777777" w:rsidR="0097750D" w:rsidRPr="00690B25" w:rsidRDefault="0097750D" w:rsidP="00812787">
      <w:pPr>
        <w:ind w:left="792"/>
        <w:contextualSpacing/>
      </w:pPr>
      <w:r>
        <w:t>All attendees were reminded that they must abide by the ASHRAE Code of Ethics and that the Code of Ethics r</w:t>
      </w:r>
      <w:r w:rsidRPr="00690B25">
        <w:t xml:space="preserve">equires </w:t>
      </w:r>
      <w:r>
        <w:t>all attendees</w:t>
      </w:r>
      <w:r w:rsidRPr="00690B25">
        <w:t xml:space="preserve"> to act with honesty, fairness, courtesy, competence, integrity and respect for others, and that </w:t>
      </w:r>
      <w:r>
        <w:t>all</w:t>
      </w:r>
      <w:r w:rsidRPr="00690B25">
        <w:t xml:space="preserve"> avoid real or perceived conflicts of interests. (</w:t>
      </w:r>
      <w:r>
        <w:t>The</w:t>
      </w:r>
      <w:r w:rsidRPr="00690B25">
        <w:t xml:space="preserve"> full Code of</w:t>
      </w:r>
      <w:r>
        <w:t xml:space="preserve"> Ethics can be found at</w:t>
      </w:r>
      <w:r w:rsidRPr="00690B25">
        <w:t xml:space="preserve">: </w:t>
      </w:r>
      <w:hyperlink r:id="rId13" w:history="1">
        <w:r w:rsidRPr="00690B25">
          <w:rPr>
            <w:rStyle w:val="Hyperlink"/>
          </w:rPr>
          <w:t>https://www.ashrae.org/about-ashrae/ashrae-code-of-ethics</w:t>
        </w:r>
      </w:hyperlink>
      <w:r w:rsidRPr="00690B25">
        <w:t>.)</w:t>
      </w:r>
      <w:r>
        <w:br/>
        <w:t>Members verbally disclosed whether their employer is associated with AMCA or AHRI.</w:t>
      </w:r>
      <w:r>
        <w:br/>
      </w:r>
    </w:p>
    <w:p w14:paraId="26FBF391" w14:textId="77777777" w:rsidR="0097750D" w:rsidRDefault="0097750D" w:rsidP="0097750D">
      <w:pPr>
        <w:pStyle w:val="ListParagraph"/>
        <w:numPr>
          <w:ilvl w:val="1"/>
          <w:numId w:val="23"/>
        </w:numPr>
        <w:spacing w:after="0" w:line="240" w:lineRule="auto"/>
        <w:rPr>
          <w:b/>
        </w:rPr>
      </w:pPr>
      <w:r w:rsidRPr="00690B25">
        <w:rPr>
          <w:b/>
        </w:rPr>
        <w:t>Chairman's report</w:t>
      </w:r>
    </w:p>
    <w:p w14:paraId="2ABBBBD2" w14:textId="77777777" w:rsidR="0097750D" w:rsidRPr="00690B25" w:rsidRDefault="0097750D" w:rsidP="001442D2">
      <w:pPr>
        <w:pStyle w:val="ListParagraph"/>
        <w:spacing w:after="0" w:line="240" w:lineRule="auto"/>
        <w:ind w:left="792"/>
        <w:rPr>
          <w:b/>
        </w:rPr>
      </w:pPr>
      <w:r>
        <w:rPr>
          <w:bCs/>
        </w:rPr>
        <w:t xml:space="preserve">The chair reported that the ASHRAE reorganization resulted in the meetings footprint being reduced.  It was noted that several TCs have used web-based meetings effectively and reduced the amount of the Subcommittee meetings.  This committee discussed if they wanted to change the time of its subcommittee meetings and the main meeting.  There was no interest shown for a change.    </w:t>
      </w:r>
      <w:r>
        <w:rPr>
          <w:b/>
        </w:rPr>
        <w:br/>
      </w:r>
    </w:p>
    <w:p w14:paraId="7F213F54" w14:textId="77777777" w:rsidR="0097750D" w:rsidRPr="00690B25" w:rsidRDefault="0097750D" w:rsidP="0097750D">
      <w:pPr>
        <w:pStyle w:val="ListParagraph"/>
        <w:numPr>
          <w:ilvl w:val="1"/>
          <w:numId w:val="23"/>
        </w:numPr>
        <w:spacing w:after="0" w:line="240" w:lineRule="auto"/>
        <w:rPr>
          <w:b/>
        </w:rPr>
      </w:pPr>
      <w:r w:rsidRPr="00690B25">
        <w:rPr>
          <w:b/>
        </w:rPr>
        <w:t>Liaison Reports</w:t>
      </w:r>
    </w:p>
    <w:p w14:paraId="398763C4" w14:textId="77777777" w:rsidR="0097750D" w:rsidRDefault="0097750D" w:rsidP="00B1787E">
      <w:pPr>
        <w:ind w:left="792"/>
        <w:contextualSpacing/>
      </w:pPr>
      <w:r w:rsidRPr="00690B25">
        <w:t xml:space="preserve">TC liaisons </w:t>
      </w:r>
      <w:r>
        <w:t>and</w:t>
      </w:r>
      <w:r w:rsidRPr="00690B25">
        <w:t xml:space="preserve"> </w:t>
      </w:r>
      <w:r>
        <w:t xml:space="preserve">the </w:t>
      </w:r>
      <w:r w:rsidRPr="00690B25">
        <w:t>section head</w:t>
      </w:r>
      <w:r>
        <w:t xml:space="preserve"> reported as they arrived.  It was reported that an update to the ASHRAE reorganization is saved on the basecamp </w:t>
      </w:r>
      <w:hyperlink r:id="rId14" w:history="1">
        <w:r w:rsidRPr="001F2701">
          <w:rPr>
            <w:rStyle w:val="Hyperlink"/>
          </w:rPr>
          <w:t>here</w:t>
        </w:r>
      </w:hyperlink>
      <w:r>
        <w:rPr>
          <w:rStyle w:val="Hyperlink"/>
        </w:rPr>
        <w:t xml:space="preserve"> </w:t>
      </w:r>
      <w:r>
        <w:t xml:space="preserve">. </w:t>
      </w:r>
    </w:p>
    <w:p w14:paraId="1A0B1F90" w14:textId="77777777" w:rsidR="0097750D" w:rsidRDefault="0097750D" w:rsidP="00690B25">
      <w:pPr>
        <w:contextualSpacing/>
      </w:pPr>
    </w:p>
    <w:p w14:paraId="37C6841F" w14:textId="77777777" w:rsidR="0097750D" w:rsidRDefault="0097750D" w:rsidP="001364BE">
      <w:pPr>
        <w:ind w:left="792"/>
        <w:contextualSpacing/>
      </w:pPr>
      <w:r>
        <w:t>Dennis Loveday (TC 5.1 RAC liaison) announced his job at ASHRAE is to help the TC and is the TC’s champion at RAC.  He reported that the PTAR process is being finalized, but RAC would accept a PTAR (Publication Topic Acceptance Request).</w:t>
      </w:r>
    </w:p>
    <w:p w14:paraId="55C76490" w14:textId="77777777" w:rsidR="0097750D" w:rsidRDefault="0097750D" w:rsidP="004700B3">
      <w:pPr>
        <w:ind w:left="360"/>
        <w:contextualSpacing/>
      </w:pPr>
    </w:p>
    <w:p w14:paraId="5D69D734" w14:textId="77777777" w:rsidR="0097750D" w:rsidRDefault="0097750D" w:rsidP="002665AA">
      <w:pPr>
        <w:ind w:left="792"/>
        <w:contextualSpacing/>
      </w:pPr>
      <w:r>
        <w:t xml:space="preserve">Larry Smith (ASHRAE Section Head for Section 5) reported that the ASHRAE TC committee footprint is about 25% less than previous meetings.  He conducted a few straw polls of those in attendance at this meeting (how many had; 4 year degrees, PEs, work for universities, government, contractors, trade organizations).  </w:t>
      </w:r>
    </w:p>
    <w:p w14:paraId="4071DF80" w14:textId="77777777" w:rsidR="0097750D" w:rsidRDefault="0097750D" w:rsidP="002665AA">
      <w:pPr>
        <w:ind w:left="792"/>
        <w:contextualSpacing/>
      </w:pPr>
      <w:r>
        <w:t xml:space="preserve">He reported that he is available for assistance at </w:t>
      </w:r>
      <w:hyperlink r:id="rId15" w:history="1">
        <w:r w:rsidRPr="004B26C6">
          <w:rPr>
            <w:rStyle w:val="Hyperlink"/>
          </w:rPr>
          <w:t>Sh5@ashrae.net</w:t>
        </w:r>
      </w:hyperlink>
      <w:r>
        <w:t xml:space="preserve"> .</w:t>
      </w:r>
    </w:p>
    <w:p w14:paraId="6B9803C5" w14:textId="77777777" w:rsidR="0097750D" w:rsidRDefault="0097750D" w:rsidP="002665AA">
      <w:pPr>
        <w:ind w:left="792"/>
        <w:contextualSpacing/>
      </w:pPr>
    </w:p>
    <w:p w14:paraId="41D58757" w14:textId="77777777" w:rsidR="0097750D" w:rsidRDefault="0097750D" w:rsidP="00BA2CD9">
      <w:pPr>
        <w:ind w:left="792"/>
        <w:contextualSpacing/>
      </w:pPr>
      <w:r>
        <w:t>It was noted that those who may be interested in California fan limits, may want to consider subscribing to CASE studies at Title24stakeholders.com.</w:t>
      </w:r>
    </w:p>
    <w:p w14:paraId="37B5E84D" w14:textId="77777777" w:rsidR="0097750D" w:rsidRDefault="0097750D" w:rsidP="004700B3">
      <w:pPr>
        <w:ind w:left="360"/>
        <w:contextualSpacing/>
      </w:pPr>
    </w:p>
    <w:p w14:paraId="589DA7B0" w14:textId="77777777" w:rsidR="0097750D" w:rsidRPr="00690B25" w:rsidRDefault="0097750D" w:rsidP="004700B3">
      <w:pPr>
        <w:contextualSpacing/>
      </w:pPr>
      <w:r>
        <w:br/>
      </w:r>
    </w:p>
    <w:p w14:paraId="33370359" w14:textId="77777777" w:rsidR="0097750D" w:rsidRDefault="0097750D" w:rsidP="0097750D">
      <w:pPr>
        <w:pStyle w:val="ListParagraph"/>
        <w:numPr>
          <w:ilvl w:val="1"/>
          <w:numId w:val="23"/>
        </w:numPr>
        <w:spacing w:after="0" w:line="240" w:lineRule="auto"/>
        <w:rPr>
          <w:b/>
        </w:rPr>
      </w:pPr>
      <w:r>
        <w:rPr>
          <w:b/>
        </w:rPr>
        <w:br w:type="page"/>
      </w:r>
    </w:p>
    <w:p w14:paraId="60884333" w14:textId="77777777" w:rsidR="0097750D" w:rsidRDefault="0097750D" w:rsidP="0097750D">
      <w:pPr>
        <w:pStyle w:val="ListParagraph"/>
        <w:numPr>
          <w:ilvl w:val="1"/>
          <w:numId w:val="24"/>
        </w:numPr>
        <w:spacing w:after="0" w:line="240" w:lineRule="auto"/>
        <w:rPr>
          <w:b/>
        </w:rPr>
      </w:pPr>
      <w:r w:rsidRPr="00690B25">
        <w:rPr>
          <w:b/>
        </w:rPr>
        <w:lastRenderedPageBreak/>
        <w:t>Old business</w:t>
      </w:r>
      <w:r>
        <w:rPr>
          <w:b/>
        </w:rPr>
        <w:br/>
      </w:r>
    </w:p>
    <w:p w14:paraId="6686DB82" w14:textId="77777777" w:rsidR="0097750D" w:rsidRPr="0011435C" w:rsidRDefault="0097750D" w:rsidP="0097750D">
      <w:pPr>
        <w:pStyle w:val="ListParagraph"/>
        <w:numPr>
          <w:ilvl w:val="2"/>
          <w:numId w:val="24"/>
        </w:numPr>
        <w:spacing w:after="0" w:line="240" w:lineRule="auto"/>
        <w:rPr>
          <w:b/>
        </w:rPr>
      </w:pPr>
      <w:r w:rsidRPr="00690B25">
        <w:rPr>
          <w:b/>
          <w:bCs/>
        </w:rPr>
        <w:t>TC Scope</w:t>
      </w:r>
    </w:p>
    <w:p w14:paraId="5E9FFE37" w14:textId="77777777" w:rsidR="0097750D" w:rsidRDefault="0097750D" w:rsidP="008F73EE">
      <w:pPr>
        <w:spacing w:line="240" w:lineRule="atLeast"/>
        <w:ind w:left="1440"/>
      </w:pPr>
      <w:r>
        <w:t>The scope of this TC is “</w:t>
      </w:r>
      <w:r w:rsidRPr="00690B25">
        <w:t>TC 5.is concerned with the selection, application and testing-for-rating of fans, including recommended installation practices and field test procedures.</w:t>
      </w:r>
      <w:r>
        <w:t>”</w:t>
      </w:r>
      <w:r w:rsidRPr="00690B25">
        <w:t xml:space="preserve">  At the last meeting it was suggested that commissioning, maintenance and recommissioning </w:t>
      </w:r>
      <w:r>
        <w:t xml:space="preserve">(CMR) </w:t>
      </w:r>
      <w:r w:rsidRPr="00690B25">
        <w:t xml:space="preserve">should be added to the scope.  </w:t>
      </w:r>
    </w:p>
    <w:p w14:paraId="3AE864B7" w14:textId="77777777" w:rsidR="0097750D" w:rsidRDefault="0097750D" w:rsidP="008F73EE">
      <w:pPr>
        <w:spacing w:line="240" w:lineRule="atLeast"/>
        <w:ind w:left="1440"/>
      </w:pPr>
    </w:p>
    <w:p w14:paraId="006C8711" w14:textId="77777777" w:rsidR="0097750D" w:rsidRDefault="0097750D" w:rsidP="008F73EE">
      <w:pPr>
        <w:spacing w:line="240" w:lineRule="atLeast"/>
        <w:ind w:left="1440"/>
      </w:pPr>
      <w:r>
        <w:t xml:space="preserve">The following motion was made by Asesh Raychaudhuri but not seconded:  “Move to recommend that commissioning, maintenance, operation and retro-commissioning, </w:t>
      </w:r>
      <w:proofErr w:type="gramStart"/>
      <w:r>
        <w:t>be</w:t>
      </w:r>
      <w:proofErr w:type="gramEnd"/>
      <w:r>
        <w:t xml:space="preserve"> added to the scope of TC 5.1”. A discussion clarified that this would apply to fans and fan systems.  The committee did not move forward on this motion because there was no second.</w:t>
      </w:r>
    </w:p>
    <w:p w14:paraId="5E864EB2" w14:textId="77777777" w:rsidR="0097750D" w:rsidRDefault="0097750D" w:rsidP="008F73EE">
      <w:pPr>
        <w:spacing w:line="240" w:lineRule="atLeast"/>
        <w:ind w:left="1440"/>
      </w:pPr>
    </w:p>
    <w:p w14:paraId="6185F35B" w14:textId="77777777" w:rsidR="0097750D" w:rsidRDefault="0097750D" w:rsidP="008F73EE">
      <w:pPr>
        <w:spacing w:line="240" w:lineRule="atLeast"/>
        <w:ind w:left="1440"/>
      </w:pPr>
      <w:r>
        <w:t xml:space="preserve">Michael Feuser and Olivia Volker volunteered to liaise with TC 7.3, Operation and Maintenance Management, TC 5.9, and TC 7.9, Building Commissioning. </w:t>
      </w:r>
    </w:p>
    <w:p w14:paraId="6AD5D68D" w14:textId="77777777" w:rsidR="0097750D" w:rsidRDefault="0097750D" w:rsidP="0011435C"/>
    <w:p w14:paraId="2894E007" w14:textId="77777777" w:rsidR="0097750D" w:rsidRPr="0011435C" w:rsidRDefault="0097750D" w:rsidP="0097750D">
      <w:pPr>
        <w:pStyle w:val="ListParagraph"/>
        <w:numPr>
          <w:ilvl w:val="2"/>
          <w:numId w:val="24"/>
        </w:numPr>
        <w:spacing w:after="0" w:line="240" w:lineRule="auto"/>
        <w:rPr>
          <w:b/>
          <w:bCs/>
        </w:rPr>
      </w:pPr>
      <w:r w:rsidRPr="0011435C">
        <w:rPr>
          <w:b/>
          <w:bCs/>
        </w:rPr>
        <w:t>Use of Web Meetings for Subcommittees</w:t>
      </w:r>
    </w:p>
    <w:p w14:paraId="7263294F" w14:textId="77777777" w:rsidR="0097750D" w:rsidRPr="00690B25" w:rsidRDefault="0097750D" w:rsidP="00707CFE">
      <w:pPr>
        <w:ind w:left="1440"/>
      </w:pPr>
      <w:r w:rsidRPr="00690B25">
        <w:t xml:space="preserve">It </w:t>
      </w:r>
      <w:r>
        <w:t>was</w:t>
      </w:r>
      <w:r w:rsidRPr="00690B25">
        <w:t xml:space="preserve"> suggested that Technical Committees may want to hold web meetings to reduce conference room logistics</w:t>
      </w:r>
      <w:r>
        <w:t xml:space="preserve"> at the ASHRAE Winter and Annual meetings</w:t>
      </w:r>
      <w:r w:rsidRPr="00690B25">
        <w:t>.</w:t>
      </w:r>
      <w:r>
        <w:t xml:space="preserve">  It was reported that s</w:t>
      </w:r>
      <w:r w:rsidRPr="00690B25">
        <w:t xml:space="preserve">everal TC 5.1 </w:t>
      </w:r>
      <w:r>
        <w:t xml:space="preserve">subcommittee </w:t>
      </w:r>
      <w:r w:rsidRPr="00690B25">
        <w:t xml:space="preserve">web meetings have been held since the Annual Conference.  </w:t>
      </w:r>
    </w:p>
    <w:p w14:paraId="6134A173" w14:textId="77777777" w:rsidR="0097750D" w:rsidRPr="0011435C" w:rsidRDefault="0097750D" w:rsidP="0011435C"/>
    <w:p w14:paraId="3B22AC64" w14:textId="77777777" w:rsidR="0097750D" w:rsidRPr="00690B25" w:rsidRDefault="0097750D" w:rsidP="0097750D">
      <w:pPr>
        <w:pStyle w:val="ListParagraph"/>
        <w:numPr>
          <w:ilvl w:val="1"/>
          <w:numId w:val="24"/>
        </w:numPr>
        <w:spacing w:after="0" w:line="240" w:lineRule="auto"/>
        <w:rPr>
          <w:b/>
        </w:rPr>
      </w:pPr>
      <w:r w:rsidRPr="00690B25">
        <w:rPr>
          <w:b/>
        </w:rPr>
        <w:t>New Business</w:t>
      </w:r>
      <w:r>
        <w:rPr>
          <w:b/>
        </w:rPr>
        <w:br/>
      </w:r>
    </w:p>
    <w:p w14:paraId="3C3C5C95" w14:textId="77777777" w:rsidR="0097750D" w:rsidRDefault="0097750D" w:rsidP="0097750D">
      <w:pPr>
        <w:pStyle w:val="ListParagraph"/>
        <w:numPr>
          <w:ilvl w:val="2"/>
          <w:numId w:val="24"/>
        </w:numPr>
        <w:spacing w:after="0" w:line="240" w:lineRule="auto"/>
        <w:rPr>
          <w:b/>
        </w:rPr>
      </w:pPr>
      <w:r>
        <w:rPr>
          <w:b/>
        </w:rPr>
        <w:t>Vote on recommendation to section head.</w:t>
      </w:r>
    </w:p>
    <w:p w14:paraId="72B89B50" w14:textId="77777777" w:rsidR="0097750D" w:rsidRDefault="0097750D" w:rsidP="005078A3">
      <w:pPr>
        <w:ind w:left="1440"/>
      </w:pPr>
      <w:r w:rsidRPr="002F4FD8">
        <w:t xml:space="preserve">The question on whether to dissolve this </w:t>
      </w:r>
      <w:proofErr w:type="gramStart"/>
      <w:r w:rsidRPr="002F4FD8">
        <w:t>TC ,</w:t>
      </w:r>
      <w:proofErr w:type="gramEnd"/>
      <w:r w:rsidRPr="002F4FD8">
        <w:t xml:space="preserve"> merge with another TC, or continue as TC</w:t>
      </w:r>
      <w:r>
        <w:t xml:space="preserve"> was discussed.</w:t>
      </w:r>
    </w:p>
    <w:p w14:paraId="2F2B4E70" w14:textId="77777777" w:rsidR="0097750D" w:rsidRDefault="0097750D" w:rsidP="005078A3">
      <w:pPr>
        <w:ind w:left="1440"/>
      </w:pPr>
    </w:p>
    <w:p w14:paraId="2B6CFAA0" w14:textId="77777777" w:rsidR="0097750D" w:rsidRDefault="0097750D" w:rsidP="009A171F">
      <w:pPr>
        <w:tabs>
          <w:tab w:val="left" w:pos="547"/>
          <w:tab w:val="left" w:pos="1094"/>
          <w:tab w:val="left" w:pos="1642"/>
          <w:tab w:val="left" w:pos="2189"/>
          <w:tab w:val="left" w:pos="2736"/>
        </w:tabs>
        <w:spacing w:line="240" w:lineRule="atLeast"/>
        <w:ind w:left="547"/>
      </w:pPr>
      <w:r>
        <w:t>Motion ASHRAE TC 5.1 -03-2020</w:t>
      </w:r>
      <w:r>
        <w:tab/>
      </w:r>
      <w:r>
        <w:tab/>
      </w:r>
      <w:r>
        <w:tab/>
      </w:r>
      <w:r>
        <w:tab/>
        <w:t>Moved by:</w:t>
      </w:r>
      <w:r>
        <w:tab/>
        <w:t>Asesh Raychaudhuri</w:t>
      </w:r>
    </w:p>
    <w:p w14:paraId="0ED7A119" w14:textId="77777777" w:rsidR="0097750D" w:rsidRDefault="0097750D" w:rsidP="009A171F">
      <w:pPr>
        <w:tabs>
          <w:tab w:val="left" w:pos="547"/>
          <w:tab w:val="left" w:pos="1094"/>
          <w:tab w:val="left" w:pos="1642"/>
          <w:tab w:val="left" w:pos="2189"/>
          <w:tab w:val="left" w:pos="2736"/>
        </w:tabs>
        <w:spacing w:line="240" w:lineRule="atLeast"/>
        <w:ind w:left="547"/>
      </w:pPr>
      <w:r>
        <w:tab/>
      </w:r>
      <w:r>
        <w:tab/>
      </w:r>
      <w:r>
        <w:tab/>
      </w:r>
      <w:r>
        <w:tab/>
      </w:r>
      <w:r>
        <w:tab/>
      </w:r>
      <w:r>
        <w:tab/>
      </w:r>
      <w:r>
        <w:tab/>
      </w:r>
      <w:r>
        <w:tab/>
      </w:r>
      <w:r>
        <w:tab/>
        <w:t>Seconded:</w:t>
      </w:r>
      <w:r>
        <w:tab/>
        <w:t>Michael Feuser</w:t>
      </w:r>
    </w:p>
    <w:p w14:paraId="014BEED0" w14:textId="77777777" w:rsidR="0097750D" w:rsidRDefault="0097750D" w:rsidP="009A171F">
      <w:pPr>
        <w:tabs>
          <w:tab w:val="left" w:pos="547"/>
          <w:tab w:val="left" w:pos="1094"/>
          <w:tab w:val="left" w:pos="1642"/>
          <w:tab w:val="left" w:pos="2189"/>
          <w:tab w:val="left" w:pos="2736"/>
        </w:tabs>
        <w:spacing w:line="240" w:lineRule="atLeast"/>
        <w:ind w:left="547"/>
      </w:pPr>
    </w:p>
    <w:p w14:paraId="591553EA" w14:textId="77777777" w:rsidR="0097750D" w:rsidRDefault="0097750D" w:rsidP="009A171F">
      <w:pPr>
        <w:tabs>
          <w:tab w:val="left" w:pos="547"/>
          <w:tab w:val="left" w:pos="1094"/>
          <w:tab w:val="left" w:pos="1642"/>
          <w:tab w:val="left" w:pos="2189"/>
          <w:tab w:val="left" w:pos="2736"/>
        </w:tabs>
        <w:spacing w:line="240" w:lineRule="atLeast"/>
        <w:ind w:left="547"/>
      </w:pPr>
      <w:r>
        <w:t>“To maintain this TC as a separate TC.”</w:t>
      </w:r>
    </w:p>
    <w:p w14:paraId="2241143F" w14:textId="77777777" w:rsidR="0097750D" w:rsidRDefault="0097750D" w:rsidP="009A171F">
      <w:pPr>
        <w:tabs>
          <w:tab w:val="left" w:pos="547"/>
          <w:tab w:val="left" w:pos="1094"/>
          <w:tab w:val="left" w:pos="1642"/>
          <w:tab w:val="left" w:pos="2189"/>
          <w:tab w:val="left" w:pos="2736"/>
        </w:tabs>
        <w:spacing w:line="240" w:lineRule="atLeast"/>
        <w:ind w:left="547"/>
      </w:pPr>
    </w:p>
    <w:p w14:paraId="35B28AD5" w14:textId="77777777" w:rsidR="0097750D" w:rsidRDefault="0097750D" w:rsidP="009A171F">
      <w:pPr>
        <w:tabs>
          <w:tab w:val="left" w:pos="547"/>
          <w:tab w:val="left" w:pos="1094"/>
          <w:tab w:val="left" w:pos="1642"/>
          <w:tab w:val="left" w:pos="2189"/>
          <w:tab w:val="left" w:pos="2736"/>
        </w:tabs>
        <w:spacing w:line="240" w:lineRule="atLeast"/>
        <w:ind w:left="547"/>
      </w:pPr>
      <w:r>
        <w:tab/>
      </w:r>
      <w:r>
        <w:tab/>
      </w:r>
      <w:r>
        <w:tab/>
      </w:r>
      <w:r>
        <w:tab/>
      </w:r>
      <w:r>
        <w:tab/>
      </w:r>
      <w:r>
        <w:tab/>
      </w:r>
      <w:r>
        <w:tab/>
      </w:r>
      <w:r>
        <w:tab/>
      </w:r>
      <w:r>
        <w:tab/>
        <w:t xml:space="preserve">Passed unanimously (10-0-0 CNV) </w:t>
      </w:r>
    </w:p>
    <w:p w14:paraId="1D84CDF8" w14:textId="77777777" w:rsidR="0097750D" w:rsidRDefault="0097750D" w:rsidP="009D46A7">
      <w:pPr>
        <w:ind w:left="360"/>
      </w:pPr>
    </w:p>
    <w:p w14:paraId="0ADE6C9A" w14:textId="77777777" w:rsidR="0097750D" w:rsidRPr="00690B25" w:rsidRDefault="0097750D" w:rsidP="0097750D">
      <w:pPr>
        <w:pStyle w:val="ListParagraph"/>
        <w:numPr>
          <w:ilvl w:val="0"/>
          <w:numId w:val="24"/>
        </w:numPr>
        <w:spacing w:after="0" w:line="240" w:lineRule="auto"/>
        <w:rPr>
          <w:b/>
        </w:rPr>
      </w:pPr>
      <w:r w:rsidRPr="00690B25">
        <w:rPr>
          <w:b/>
        </w:rPr>
        <w:t>Subcommittee reports</w:t>
      </w:r>
    </w:p>
    <w:p w14:paraId="11F90AB1" w14:textId="77777777" w:rsidR="0097750D" w:rsidRPr="00690B25" w:rsidRDefault="0097750D" w:rsidP="00690B25">
      <w:pPr>
        <w:contextualSpacing/>
      </w:pPr>
    </w:p>
    <w:p w14:paraId="1A1BEB5D" w14:textId="77777777" w:rsidR="0097750D" w:rsidRPr="007746DF" w:rsidRDefault="0097750D" w:rsidP="007746DF">
      <w:pPr>
        <w:ind w:left="360"/>
        <w:rPr>
          <w:b/>
        </w:rPr>
      </w:pPr>
      <w:r>
        <w:rPr>
          <w:b/>
        </w:rPr>
        <w:t>6.1</w:t>
      </w:r>
      <w:r>
        <w:rPr>
          <w:b/>
        </w:rPr>
        <w:tab/>
      </w:r>
      <w:r w:rsidRPr="007746DF">
        <w:rPr>
          <w:b/>
        </w:rPr>
        <w:t xml:space="preserve">Website Report – Harold Dubensky </w:t>
      </w:r>
    </w:p>
    <w:p w14:paraId="3C211811" w14:textId="77777777" w:rsidR="0097750D" w:rsidRPr="0036558C" w:rsidRDefault="0097750D" w:rsidP="0036558C">
      <w:pPr>
        <w:pStyle w:val="ListParagraph"/>
        <w:spacing w:after="0" w:line="240" w:lineRule="auto"/>
        <w:ind w:left="792"/>
        <w:rPr>
          <w:bCs/>
        </w:rPr>
      </w:pPr>
      <w:r>
        <w:rPr>
          <w:bCs/>
        </w:rPr>
        <w:t>The TC 5.1 webmaster provided the attached analytics.</w:t>
      </w:r>
    </w:p>
    <w:p w14:paraId="5CA51060" w14:textId="77777777" w:rsidR="0097750D" w:rsidRPr="00690B25" w:rsidRDefault="0097750D" w:rsidP="00BC7A71">
      <w:pPr>
        <w:pStyle w:val="ListParagraph"/>
        <w:spacing w:after="0" w:line="240" w:lineRule="auto"/>
        <w:ind w:left="360"/>
        <w:rPr>
          <w:b/>
        </w:rPr>
      </w:pPr>
    </w:p>
    <w:p w14:paraId="437228AA" w14:textId="77777777" w:rsidR="0097750D" w:rsidRPr="007A4DB6" w:rsidRDefault="0097750D" w:rsidP="007A4DB6">
      <w:pPr>
        <w:ind w:left="360"/>
        <w:rPr>
          <w:b/>
        </w:rPr>
      </w:pPr>
      <w:r>
        <w:rPr>
          <w:b/>
        </w:rPr>
        <w:t>6.2</w:t>
      </w:r>
      <w:r>
        <w:rPr>
          <w:b/>
        </w:rPr>
        <w:tab/>
      </w:r>
      <w:r w:rsidRPr="007A4DB6">
        <w:rPr>
          <w:b/>
        </w:rPr>
        <w:t>Standards Development subcommittee – Akshay Bhargava</w:t>
      </w:r>
    </w:p>
    <w:p w14:paraId="0D8EC9EB" w14:textId="77777777" w:rsidR="0097750D" w:rsidRDefault="0097750D" w:rsidP="00BC7A71">
      <w:pPr>
        <w:pStyle w:val="ListParagraph"/>
        <w:spacing w:after="0" w:line="240" w:lineRule="auto"/>
        <w:ind w:left="792"/>
        <w:rPr>
          <w:bCs/>
        </w:rPr>
      </w:pPr>
      <w:r w:rsidRPr="00A266A6">
        <w:rPr>
          <w:bCs/>
        </w:rPr>
        <w:t>Akshay Bhargava</w:t>
      </w:r>
      <w:r>
        <w:rPr>
          <w:bCs/>
        </w:rPr>
        <w:t xml:space="preserve"> resigned as S/C chair to focus on TC membership development rather than standards.  Joe Brooks assumes standards chairmanship now with volunteer members Tom Bise, Matthew Kaufmann and Armin Hauer. </w:t>
      </w:r>
    </w:p>
    <w:p w14:paraId="39E4ECC7" w14:textId="77777777" w:rsidR="0097750D" w:rsidRDefault="0097750D" w:rsidP="00BC7A71">
      <w:pPr>
        <w:pStyle w:val="ListParagraph"/>
        <w:spacing w:after="0" w:line="240" w:lineRule="auto"/>
        <w:ind w:left="792"/>
        <w:rPr>
          <w:bCs/>
        </w:rPr>
      </w:pPr>
    </w:p>
    <w:p w14:paraId="1E5C4ECF" w14:textId="77777777" w:rsidR="0097750D" w:rsidRPr="00BC7A71" w:rsidRDefault="0097750D" w:rsidP="00BC7A71">
      <w:pPr>
        <w:pStyle w:val="ListParagraph"/>
        <w:spacing w:after="0" w:line="240" w:lineRule="auto"/>
        <w:ind w:left="792"/>
        <w:rPr>
          <w:bCs/>
        </w:rPr>
      </w:pPr>
      <w:r>
        <w:rPr>
          <w:bCs/>
        </w:rPr>
        <w:t xml:space="preserve">Joe reported that ASHRAE 51 will undergo its periodic review this year. He presented status of other standards of interest. </w:t>
      </w:r>
    </w:p>
    <w:p w14:paraId="56481DBC" w14:textId="77777777" w:rsidR="0097750D" w:rsidRPr="00690B25" w:rsidRDefault="0097750D" w:rsidP="00BC7A71">
      <w:pPr>
        <w:pStyle w:val="ListParagraph"/>
        <w:spacing w:after="0" w:line="240" w:lineRule="auto"/>
        <w:ind w:left="360"/>
        <w:rPr>
          <w:b/>
        </w:rPr>
      </w:pPr>
    </w:p>
    <w:p w14:paraId="27A99A87" w14:textId="77777777" w:rsidR="0097750D" w:rsidRPr="00A63EB7" w:rsidRDefault="0097750D" w:rsidP="00A63EB7">
      <w:pPr>
        <w:ind w:left="360"/>
        <w:rPr>
          <w:b/>
        </w:rPr>
      </w:pPr>
      <w:r>
        <w:rPr>
          <w:b/>
        </w:rPr>
        <w:t>6.3</w:t>
      </w:r>
      <w:r>
        <w:rPr>
          <w:b/>
        </w:rPr>
        <w:tab/>
      </w:r>
      <w:r w:rsidRPr="00A63EB7">
        <w:rPr>
          <w:b/>
        </w:rPr>
        <w:t>Handbook Content Development subcommittee – Zhiping Wang</w:t>
      </w:r>
    </w:p>
    <w:p w14:paraId="3099EFBB" w14:textId="77777777" w:rsidR="0097750D" w:rsidRDefault="0097750D" w:rsidP="00AC4BB3">
      <w:pPr>
        <w:pStyle w:val="ListParagraph"/>
        <w:spacing w:after="0" w:line="240" w:lineRule="auto"/>
        <w:ind w:left="792"/>
        <w:rPr>
          <w:bCs/>
        </w:rPr>
      </w:pPr>
      <w:r w:rsidRPr="00D362B4">
        <w:rPr>
          <w:bCs/>
        </w:rPr>
        <w:t xml:space="preserve">The revised and approved chapter was submitted in June 2019 and still waiting for the galley proof.  According to the handbook staff, it may come out later </w:t>
      </w:r>
      <w:r>
        <w:rPr>
          <w:bCs/>
        </w:rPr>
        <w:t xml:space="preserve">in February. </w:t>
      </w:r>
      <w:r>
        <w:rPr>
          <w:bCs/>
        </w:rPr>
        <w:br/>
        <w:t xml:space="preserve">Patrick Chinoda will be the new chair of the Handbook committee once the current revision is completed.  </w:t>
      </w:r>
      <w:r>
        <w:rPr>
          <w:bCs/>
        </w:rPr>
        <w:br/>
      </w:r>
      <w:r>
        <w:rPr>
          <w:bCs/>
        </w:rPr>
        <w:lastRenderedPageBreak/>
        <w:t>This subcommittee’s list of actionable items is attached.</w:t>
      </w:r>
      <w:r>
        <w:rPr>
          <w:bCs/>
        </w:rPr>
        <w:br/>
      </w:r>
      <w:r>
        <w:rPr>
          <w:bCs/>
        </w:rPr>
        <w:object w:dxaOrig="1534" w:dyaOrig="1001" w14:anchorId="4AC1F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5pt" o:ole="">
            <v:imagedata r:id="rId16" o:title=""/>
          </v:shape>
          <o:OLEObject Type="Embed" ProgID="Excel.Sheet.12" ShapeID="_x0000_i1025" DrawAspect="Icon" ObjectID="_1654500561" r:id="rId17"/>
        </w:object>
      </w:r>
      <w:r>
        <w:rPr>
          <w:bCs/>
        </w:rPr>
        <w:t xml:space="preserve"> </w:t>
      </w:r>
    </w:p>
    <w:p w14:paraId="1C8EA5BD" w14:textId="77777777" w:rsidR="0097750D" w:rsidRPr="00AC4BB3" w:rsidRDefault="0097750D" w:rsidP="00AC4BB3">
      <w:pPr>
        <w:pStyle w:val="ListParagraph"/>
        <w:spacing w:after="0" w:line="240" w:lineRule="auto"/>
        <w:ind w:left="792"/>
        <w:rPr>
          <w:bCs/>
        </w:rPr>
      </w:pPr>
    </w:p>
    <w:p w14:paraId="2778FE1B" w14:textId="77777777" w:rsidR="0097750D" w:rsidRPr="00AC4BB3" w:rsidRDefault="0097750D" w:rsidP="0097750D">
      <w:pPr>
        <w:pStyle w:val="ListParagraph"/>
        <w:numPr>
          <w:ilvl w:val="1"/>
          <w:numId w:val="24"/>
        </w:numPr>
        <w:spacing w:after="0" w:line="240" w:lineRule="auto"/>
        <w:rPr>
          <w:b/>
        </w:rPr>
      </w:pPr>
      <w:r w:rsidRPr="00690B25">
        <w:rPr>
          <w:b/>
        </w:rPr>
        <w:t>Program Development Subcommittee – Jaime Yeh</w:t>
      </w:r>
      <w:r>
        <w:rPr>
          <w:b/>
        </w:rPr>
        <w:t xml:space="preserve"> / Rich </w:t>
      </w:r>
      <w:proofErr w:type="spellStart"/>
      <w:r>
        <w:rPr>
          <w:b/>
        </w:rPr>
        <w:t>Stauter</w:t>
      </w:r>
      <w:proofErr w:type="spellEnd"/>
    </w:p>
    <w:p w14:paraId="67B91F5B" w14:textId="77777777" w:rsidR="0097750D" w:rsidRDefault="0097750D" w:rsidP="00AC4BB3">
      <w:pPr>
        <w:ind w:left="720"/>
        <w:rPr>
          <w:bCs/>
        </w:rPr>
      </w:pPr>
      <w:r>
        <w:rPr>
          <w:bCs/>
        </w:rPr>
        <w:t xml:space="preserve">Rich </w:t>
      </w:r>
      <w:proofErr w:type="spellStart"/>
      <w:r>
        <w:rPr>
          <w:bCs/>
        </w:rPr>
        <w:t>Stauter</w:t>
      </w:r>
      <w:proofErr w:type="spellEnd"/>
      <w:r>
        <w:rPr>
          <w:bCs/>
        </w:rPr>
        <w:t xml:space="preserve"> is the new chair of this S/C (Jamie resigned).  Rich is looking for program ideas for the Chicago Winter meeting (in 2001).</w:t>
      </w:r>
    </w:p>
    <w:p w14:paraId="43F4E630" w14:textId="77777777" w:rsidR="0097750D" w:rsidRPr="00AC4BB3" w:rsidRDefault="0097750D" w:rsidP="00AC4BB3">
      <w:pPr>
        <w:ind w:left="720"/>
        <w:rPr>
          <w:bCs/>
        </w:rPr>
      </w:pPr>
    </w:p>
    <w:p w14:paraId="252F8A25" w14:textId="77777777" w:rsidR="0097750D" w:rsidRDefault="0097750D" w:rsidP="00920D46">
      <w:pPr>
        <w:ind w:left="720"/>
        <w:contextualSpacing/>
      </w:pPr>
      <w:r>
        <w:t>See the attached program subcommittee information</w:t>
      </w:r>
    </w:p>
    <w:p w14:paraId="2BD36497" w14:textId="77777777" w:rsidR="0097750D" w:rsidRPr="00690B25" w:rsidRDefault="0097750D" w:rsidP="0014197C">
      <w:pPr>
        <w:contextualSpacing/>
      </w:pPr>
    </w:p>
    <w:p w14:paraId="67C6C2B4" w14:textId="77777777" w:rsidR="0097750D" w:rsidRDefault="0097750D" w:rsidP="0097750D">
      <w:pPr>
        <w:pStyle w:val="ListParagraph"/>
        <w:numPr>
          <w:ilvl w:val="1"/>
          <w:numId w:val="24"/>
        </w:numPr>
        <w:spacing w:after="0" w:line="240" w:lineRule="auto"/>
        <w:rPr>
          <w:b/>
        </w:rPr>
      </w:pPr>
      <w:r w:rsidRPr="00690B25">
        <w:rPr>
          <w:b/>
        </w:rPr>
        <w:t>Research Subcommittee – Brian Reynolds</w:t>
      </w:r>
    </w:p>
    <w:p w14:paraId="4F286907" w14:textId="77777777" w:rsidR="0097750D" w:rsidRDefault="0097750D" w:rsidP="00213A6A">
      <w:pPr>
        <w:pStyle w:val="ListParagraph"/>
        <w:spacing w:after="0" w:line="240" w:lineRule="auto"/>
        <w:ind w:left="792"/>
        <w:rPr>
          <w:bCs/>
        </w:rPr>
      </w:pPr>
      <w:r>
        <w:rPr>
          <w:bCs/>
        </w:rPr>
        <w:t>Brian R. reported on the activities of the Research S/C.  His report is attached and included status of:</w:t>
      </w:r>
    </w:p>
    <w:p w14:paraId="5C521220" w14:textId="77777777" w:rsidR="0097750D" w:rsidRPr="00690B25" w:rsidRDefault="0097750D" w:rsidP="0097750D">
      <w:pPr>
        <w:numPr>
          <w:ilvl w:val="0"/>
          <w:numId w:val="22"/>
        </w:numPr>
        <w:ind w:left="1440" w:hanging="540"/>
        <w:contextualSpacing/>
      </w:pPr>
      <w:r w:rsidRPr="00690B25">
        <w:t>S/C interim web meeting</w:t>
      </w:r>
    </w:p>
    <w:p w14:paraId="538E34A2" w14:textId="77777777" w:rsidR="0097750D" w:rsidRPr="00690B25" w:rsidRDefault="0097750D" w:rsidP="0097750D">
      <w:pPr>
        <w:numPr>
          <w:ilvl w:val="0"/>
          <w:numId w:val="22"/>
        </w:numPr>
        <w:ind w:left="1440" w:hanging="540"/>
        <w:contextualSpacing/>
      </w:pPr>
      <w:r w:rsidRPr="00690B25">
        <w:t>RP 1835, Characterizing the Performance of Induced Flow Stacks,</w:t>
      </w:r>
    </w:p>
    <w:p w14:paraId="118610FB" w14:textId="77777777" w:rsidR="0097750D" w:rsidRPr="00690B25" w:rsidRDefault="0097750D" w:rsidP="0097750D">
      <w:pPr>
        <w:numPr>
          <w:ilvl w:val="0"/>
          <w:numId w:val="22"/>
        </w:numPr>
        <w:ind w:left="1440" w:hanging="540"/>
        <w:contextualSpacing/>
      </w:pPr>
      <w:r w:rsidRPr="00690B25">
        <w:t>RP-1769, Experimental Evaluation of the Efficiency of Belt Drives for Fans</w:t>
      </w:r>
    </w:p>
    <w:p w14:paraId="5F4636C3" w14:textId="77777777" w:rsidR="0097750D" w:rsidRPr="00690B25" w:rsidRDefault="0097750D" w:rsidP="0097750D">
      <w:pPr>
        <w:numPr>
          <w:ilvl w:val="0"/>
          <w:numId w:val="22"/>
        </w:numPr>
        <w:ind w:left="1440" w:hanging="540"/>
        <w:contextualSpacing/>
      </w:pPr>
      <w:r w:rsidRPr="00690B25">
        <w:t>WS-1829, Inlet and Outlet System Effects on Multiple Plenum Fans</w:t>
      </w:r>
    </w:p>
    <w:p w14:paraId="23AFBEEB" w14:textId="77777777" w:rsidR="0097750D" w:rsidRDefault="0097750D" w:rsidP="0097750D">
      <w:pPr>
        <w:numPr>
          <w:ilvl w:val="0"/>
          <w:numId w:val="22"/>
        </w:numPr>
        <w:ind w:left="1440" w:hanging="540"/>
        <w:contextualSpacing/>
      </w:pPr>
      <w:r w:rsidRPr="00690B25">
        <w:t>Update on pending research that we co-sponsored previously.</w:t>
      </w:r>
    </w:p>
    <w:p w14:paraId="283BFC50" w14:textId="77777777" w:rsidR="0097750D" w:rsidRPr="00690B25" w:rsidRDefault="0097750D" w:rsidP="002F5955">
      <w:pPr>
        <w:ind w:left="900"/>
        <w:contextualSpacing/>
      </w:pPr>
    </w:p>
    <w:p w14:paraId="204B52B8" w14:textId="77777777" w:rsidR="0097750D" w:rsidRPr="00515110" w:rsidRDefault="0097750D" w:rsidP="00515110">
      <w:pPr>
        <w:ind w:left="360"/>
        <w:rPr>
          <w:b/>
        </w:rPr>
      </w:pPr>
      <w:r>
        <w:rPr>
          <w:b/>
        </w:rPr>
        <w:t>6.6</w:t>
      </w:r>
      <w:r>
        <w:rPr>
          <w:b/>
        </w:rPr>
        <w:tab/>
      </w:r>
      <w:r w:rsidRPr="00515110">
        <w:rPr>
          <w:b/>
        </w:rPr>
        <w:t xml:space="preserve">Long Range Planning Subcommittee </w:t>
      </w:r>
      <w:r w:rsidRPr="00515110">
        <w:rPr>
          <w:bCs/>
        </w:rPr>
        <w:t xml:space="preserve">(Postpone until, possibly, an interim meeting).  </w:t>
      </w:r>
    </w:p>
    <w:p w14:paraId="04B12587" w14:textId="77777777" w:rsidR="0097750D" w:rsidRDefault="0097750D" w:rsidP="00690B25">
      <w:pPr>
        <w:contextualSpacing/>
        <w:rPr>
          <w:bCs/>
        </w:rPr>
      </w:pPr>
    </w:p>
    <w:p w14:paraId="1AF966DD" w14:textId="77777777" w:rsidR="0097750D" w:rsidRDefault="0097750D" w:rsidP="00845838">
      <w:pPr>
        <w:ind w:left="792"/>
        <w:contextualSpacing/>
        <w:rPr>
          <w:bCs/>
        </w:rPr>
      </w:pPr>
      <w:r w:rsidRPr="00690B25">
        <w:rPr>
          <w:bCs/>
        </w:rPr>
        <w:t xml:space="preserve">Report from web meeting on Nov/18/2019. </w:t>
      </w:r>
    </w:p>
    <w:p w14:paraId="6CEBF650" w14:textId="77777777" w:rsidR="0097750D" w:rsidRDefault="0097750D" w:rsidP="00690B25">
      <w:pPr>
        <w:contextualSpacing/>
        <w:rPr>
          <w:bCs/>
        </w:rPr>
      </w:pPr>
    </w:p>
    <w:p w14:paraId="33554696" w14:textId="77777777" w:rsidR="0097750D" w:rsidRDefault="0097750D" w:rsidP="00845838">
      <w:pPr>
        <w:ind w:left="792"/>
        <w:contextualSpacing/>
        <w:rPr>
          <w:bCs/>
        </w:rPr>
      </w:pPr>
      <w:r w:rsidRPr="00690B25">
        <w:rPr>
          <w:bCs/>
        </w:rPr>
        <w:t xml:space="preserve">The long range plan requires periodic review. </w:t>
      </w:r>
      <w:r>
        <w:rPr>
          <w:bCs/>
        </w:rPr>
        <w:t>T</w:t>
      </w:r>
      <w:r w:rsidRPr="00690B25">
        <w:rPr>
          <w:bCs/>
        </w:rPr>
        <w:t xml:space="preserve">he </w:t>
      </w:r>
      <w:r>
        <w:rPr>
          <w:bCs/>
        </w:rPr>
        <w:t xml:space="preserve">plan on the </w:t>
      </w:r>
      <w:hyperlink r:id="rId18" w:history="1">
        <w:r w:rsidRPr="00690B25">
          <w:rPr>
            <w:rStyle w:val="Hyperlink"/>
            <w:bCs/>
          </w:rPr>
          <w:t>web</w:t>
        </w:r>
      </w:hyperlink>
      <w:r>
        <w:rPr>
          <w:rStyle w:val="Hyperlink"/>
          <w:bCs/>
        </w:rPr>
        <w:t>site</w:t>
      </w:r>
      <w:r w:rsidRPr="00690B25">
        <w:rPr>
          <w:bCs/>
        </w:rPr>
        <w:t xml:space="preserve"> presently</w:t>
      </w:r>
      <w:r>
        <w:rPr>
          <w:bCs/>
        </w:rPr>
        <w:t xml:space="preserve"> says</w:t>
      </w:r>
      <w:r w:rsidRPr="00690B25">
        <w:rPr>
          <w:bCs/>
        </w:rPr>
        <w:t>:</w:t>
      </w:r>
    </w:p>
    <w:p w14:paraId="6981B524" w14:textId="77777777" w:rsidR="0097750D" w:rsidRPr="00690B25" w:rsidRDefault="0097750D" w:rsidP="00845838">
      <w:pPr>
        <w:ind w:left="792"/>
        <w:contextualSpacing/>
        <w:rPr>
          <w:bCs/>
        </w:rPr>
      </w:pPr>
    </w:p>
    <w:tbl>
      <w:tblPr>
        <w:tblStyle w:val="TableGrid"/>
        <w:tblW w:w="8712"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12"/>
      </w:tblGrid>
      <w:tr w:rsidR="0097750D" w:rsidRPr="00690B25" w14:paraId="29204B93" w14:textId="77777777" w:rsidTr="00845838">
        <w:tc>
          <w:tcPr>
            <w:tcW w:w="8712" w:type="dxa"/>
            <w:shd w:val="clear" w:color="auto" w:fill="D9D9D9" w:themeFill="background1" w:themeFillShade="D9"/>
          </w:tcPr>
          <w:p w14:paraId="300F1F50" w14:textId="77777777" w:rsidR="0097750D" w:rsidRPr="00690B25" w:rsidRDefault="0097750D" w:rsidP="00BD0098">
            <w:pPr>
              <w:contextualSpacing/>
              <w:rPr>
                <w:bCs/>
              </w:rPr>
            </w:pPr>
            <w:r w:rsidRPr="00690B25">
              <w:rPr>
                <w:bCs/>
              </w:rPr>
              <w:t>…</w:t>
            </w:r>
            <w:r w:rsidRPr="00690B25">
              <w:t xml:space="preserve"> </w:t>
            </w:r>
            <w:r w:rsidRPr="00690B25">
              <w:rPr>
                <w:bCs/>
              </w:rPr>
              <w:t xml:space="preserve">concerning the future needs of fan designers and users.  </w:t>
            </w:r>
          </w:p>
          <w:p w14:paraId="4F3115DB" w14:textId="77777777" w:rsidR="0097750D" w:rsidRPr="00690B25" w:rsidRDefault="0097750D" w:rsidP="00BD0098">
            <w:pPr>
              <w:contextualSpacing/>
              <w:rPr>
                <w:bCs/>
              </w:rPr>
            </w:pPr>
            <w:r w:rsidRPr="00690B25">
              <w:rPr>
                <w:bCs/>
              </w:rPr>
              <w:t>1. To establish a far better model for fan sound prediction based on detailed test results. One test would be on Axial flow fans and another based on Centrifugal fan design.</w:t>
            </w:r>
            <w:r w:rsidRPr="00690B25">
              <w:rPr>
                <w:bCs/>
              </w:rPr>
              <w:br/>
              <w:t>2. A program of introducing some form of interaction to our chapter of the ASHRAE Handbook.</w:t>
            </w:r>
            <w:r w:rsidRPr="00690B25">
              <w:rPr>
                <w:bCs/>
              </w:rPr>
              <w:br/>
              <w:t>3. Adding fan interactive application education to our website.</w:t>
            </w:r>
            <w:r w:rsidRPr="00690B25">
              <w:rPr>
                <w:bCs/>
              </w:rPr>
              <w:br/>
              <w:t>4. To launch a program to promote fan efficiency as a significant factor for power reduction.</w:t>
            </w:r>
            <w:r w:rsidRPr="00690B25">
              <w:rPr>
                <w:bCs/>
              </w:rPr>
              <w:br/>
              <w:t>5. To build a network with local chapters to promote better fan applications using Power Point and other aides.</w:t>
            </w:r>
          </w:p>
        </w:tc>
      </w:tr>
    </w:tbl>
    <w:p w14:paraId="57001826" w14:textId="77777777" w:rsidR="0097750D" w:rsidRDefault="0097750D" w:rsidP="001C5D5E">
      <w:pPr>
        <w:contextualSpacing/>
        <w:rPr>
          <w:bCs/>
        </w:rPr>
      </w:pPr>
    </w:p>
    <w:p w14:paraId="39AB4A2A" w14:textId="77777777" w:rsidR="0097750D" w:rsidRPr="00690B25" w:rsidRDefault="0097750D" w:rsidP="00C40726">
      <w:pPr>
        <w:ind w:left="720"/>
        <w:contextualSpacing/>
        <w:rPr>
          <w:bCs/>
        </w:rPr>
      </w:pPr>
      <w:r>
        <w:rPr>
          <w:bCs/>
        </w:rPr>
        <w:t>A</w:t>
      </w:r>
      <w:r w:rsidRPr="00690B25">
        <w:rPr>
          <w:bCs/>
        </w:rPr>
        <w:t>ctionable items should reflect a combination of ASHRAE’s Mission and Vision statements as well as the Strategic Plan.</w:t>
      </w:r>
    </w:p>
    <w:p w14:paraId="7B48F75C" w14:textId="77777777" w:rsidR="0097750D" w:rsidRPr="00690B25" w:rsidRDefault="0097750D" w:rsidP="001C5D5E">
      <w:pPr>
        <w:contextualSpacing/>
        <w:rPr>
          <w:b/>
        </w:rPr>
      </w:pPr>
    </w:p>
    <w:p w14:paraId="394676EA" w14:textId="77777777" w:rsidR="0097750D" w:rsidRDefault="0097750D" w:rsidP="0007187C">
      <w:pPr>
        <w:ind w:left="720"/>
        <w:contextualSpacing/>
        <w:rPr>
          <w:bCs/>
        </w:rPr>
      </w:pPr>
      <w:r w:rsidRPr="00690B25">
        <w:rPr>
          <w:bCs/>
        </w:rPr>
        <w:t xml:space="preserve">Presentation of draft </w:t>
      </w:r>
      <w:r w:rsidRPr="00515110">
        <w:rPr>
          <w:bCs/>
        </w:rPr>
        <w:t>language for long range plan.</w:t>
      </w:r>
    </w:p>
    <w:p w14:paraId="5F4CB776" w14:textId="77777777" w:rsidR="0097750D" w:rsidRDefault="0097750D" w:rsidP="0007187C">
      <w:pPr>
        <w:ind w:left="720"/>
        <w:contextualSpacing/>
        <w:rPr>
          <w:bCs/>
        </w:rPr>
      </w:pPr>
    </w:p>
    <w:p w14:paraId="1D271C83" w14:textId="77777777" w:rsidR="0097750D" w:rsidRPr="00690B25" w:rsidRDefault="0097750D" w:rsidP="0007187C">
      <w:pPr>
        <w:ind w:left="720"/>
        <w:contextualSpacing/>
        <w:rPr>
          <w:bCs/>
        </w:rPr>
      </w:pPr>
      <w:r w:rsidRPr="00690B25">
        <w:rPr>
          <w:bCs/>
        </w:rPr>
        <w:br/>
      </w:r>
      <w:r w:rsidRPr="00690B25">
        <w:rPr>
          <w:bCs/>
        </w:rPr>
        <w:object w:dxaOrig="1650" w:dyaOrig="1080" w14:anchorId="0E985031">
          <v:shape id="_x0000_i1026" type="#_x0000_t75" style="width:83.2pt;height:54.25pt" o:ole="">
            <v:imagedata r:id="rId19" o:title=""/>
          </v:shape>
          <o:OLEObject Type="Embed" ProgID="Word.Document.12" ShapeID="_x0000_i1026" DrawAspect="Icon" ObjectID="_1654500562" r:id="rId20">
            <o:FieldCodes>\s</o:FieldCodes>
          </o:OLEObject>
        </w:object>
      </w:r>
    </w:p>
    <w:p w14:paraId="007D7DA0" w14:textId="77777777" w:rsidR="0097750D" w:rsidRPr="00690B25" w:rsidRDefault="0097750D" w:rsidP="00690B25">
      <w:pPr>
        <w:contextualSpacing/>
      </w:pPr>
    </w:p>
    <w:p w14:paraId="694900CB" w14:textId="77777777" w:rsidR="0097750D" w:rsidRPr="00690B25" w:rsidRDefault="0097750D" w:rsidP="00690B25">
      <w:pPr>
        <w:contextualSpacing/>
      </w:pPr>
      <w:r>
        <w:rPr>
          <w:b/>
        </w:rPr>
        <w:t>7.</w:t>
      </w:r>
      <w:r>
        <w:rPr>
          <w:b/>
        </w:rPr>
        <w:tab/>
      </w:r>
      <w:r w:rsidRPr="00515110">
        <w:rPr>
          <w:b/>
        </w:rPr>
        <w:t>Five year plan</w:t>
      </w:r>
      <w:r>
        <w:rPr>
          <w:b/>
        </w:rPr>
        <w:t xml:space="preserve"> </w:t>
      </w:r>
      <w:r w:rsidRPr="00515110">
        <w:rPr>
          <w:bCs/>
        </w:rPr>
        <w:t xml:space="preserve">(Postpone until, possibly, an interim meeting). </w:t>
      </w:r>
    </w:p>
    <w:p w14:paraId="30B06941" w14:textId="77777777" w:rsidR="0097750D" w:rsidRPr="00515110" w:rsidRDefault="0097750D" w:rsidP="00515110">
      <w:pPr>
        <w:rPr>
          <w:b/>
        </w:rPr>
      </w:pPr>
      <w:r>
        <w:rPr>
          <w:b/>
        </w:rPr>
        <w:t>8.</w:t>
      </w:r>
      <w:r>
        <w:rPr>
          <w:b/>
        </w:rPr>
        <w:tab/>
      </w:r>
      <w:r w:rsidRPr="00515110">
        <w:rPr>
          <w:b/>
        </w:rPr>
        <w:t>Time and Place of Next Meeting</w:t>
      </w:r>
    </w:p>
    <w:p w14:paraId="7AC2AB11" w14:textId="77777777" w:rsidR="0097750D" w:rsidRDefault="0097750D" w:rsidP="0097750D">
      <w:pPr>
        <w:numPr>
          <w:ilvl w:val="0"/>
          <w:numId w:val="22"/>
        </w:numPr>
        <w:ind w:left="1440" w:hanging="540"/>
        <w:contextualSpacing/>
      </w:pPr>
      <w:r w:rsidRPr="00690B25">
        <w:t>Interim TC or S/C meetings via web / phone at the call of the chairs.</w:t>
      </w:r>
      <w:r>
        <w:t xml:space="preserve"> </w:t>
      </w:r>
    </w:p>
    <w:p w14:paraId="19299DD2" w14:textId="77777777" w:rsidR="0097750D" w:rsidRPr="00690B25" w:rsidRDefault="0097750D" w:rsidP="0097750D">
      <w:pPr>
        <w:numPr>
          <w:ilvl w:val="0"/>
          <w:numId w:val="22"/>
        </w:numPr>
        <w:ind w:left="1440" w:hanging="540"/>
        <w:contextualSpacing/>
      </w:pPr>
      <w:r>
        <w:t>Main (maybe) meeting in April for the main meeting to discuss long range planning.</w:t>
      </w:r>
    </w:p>
    <w:p w14:paraId="6C983177" w14:textId="77777777" w:rsidR="0097750D" w:rsidRPr="00690B25" w:rsidRDefault="0097750D" w:rsidP="0097750D">
      <w:pPr>
        <w:numPr>
          <w:ilvl w:val="0"/>
          <w:numId w:val="22"/>
        </w:numPr>
        <w:ind w:left="1440" w:hanging="540"/>
        <w:contextualSpacing/>
      </w:pPr>
      <w:r w:rsidRPr="00690B25">
        <w:t>Annual (summer) conference in Austin, TX.</w:t>
      </w:r>
    </w:p>
    <w:p w14:paraId="25AE9A91" w14:textId="77777777" w:rsidR="0097750D" w:rsidRPr="00690B25" w:rsidRDefault="0097750D" w:rsidP="00690B25">
      <w:pPr>
        <w:contextualSpacing/>
        <w:rPr>
          <w:b/>
        </w:rPr>
      </w:pPr>
    </w:p>
    <w:p w14:paraId="366C7BBA" w14:textId="77777777" w:rsidR="0097750D" w:rsidRPr="00515110" w:rsidRDefault="0097750D" w:rsidP="00515110">
      <w:pPr>
        <w:rPr>
          <w:b/>
        </w:rPr>
      </w:pPr>
      <w:r>
        <w:rPr>
          <w:b/>
        </w:rPr>
        <w:t>9.</w:t>
      </w:r>
      <w:r>
        <w:rPr>
          <w:b/>
        </w:rPr>
        <w:tab/>
      </w:r>
      <w:r w:rsidRPr="00515110">
        <w:rPr>
          <w:b/>
        </w:rPr>
        <w:t>Adjournment</w:t>
      </w:r>
    </w:p>
    <w:p w14:paraId="7AD35A3F" w14:textId="77777777" w:rsidR="0097750D" w:rsidRDefault="0097750D" w:rsidP="006663AF">
      <w:pPr>
        <w:pStyle w:val="ListParagraph"/>
        <w:spacing w:after="0" w:line="240" w:lineRule="auto"/>
        <w:ind w:left="360"/>
      </w:pPr>
    </w:p>
    <w:p w14:paraId="193A0E43" w14:textId="77777777" w:rsidR="0097750D" w:rsidRDefault="0097750D" w:rsidP="006663AF">
      <w:pPr>
        <w:pStyle w:val="ListParagraph"/>
        <w:tabs>
          <w:tab w:val="left" w:pos="547"/>
          <w:tab w:val="left" w:pos="1094"/>
          <w:tab w:val="left" w:pos="1642"/>
          <w:tab w:val="left" w:pos="2189"/>
          <w:tab w:val="left" w:pos="2736"/>
        </w:tabs>
        <w:spacing w:after="0" w:line="240" w:lineRule="atLeast"/>
        <w:ind w:left="360"/>
      </w:pPr>
      <w:r>
        <w:t>Motion ASHRAE TC 5.1 – 04 - 2020</w:t>
      </w:r>
      <w:r>
        <w:tab/>
      </w:r>
      <w:r>
        <w:tab/>
      </w:r>
      <w:r>
        <w:tab/>
      </w:r>
      <w:r>
        <w:tab/>
        <w:t>Moved by:</w:t>
      </w:r>
      <w:r>
        <w:tab/>
        <w:t>Michael Feuser</w:t>
      </w:r>
    </w:p>
    <w:p w14:paraId="6341DF0E" w14:textId="77777777" w:rsidR="0097750D" w:rsidRDefault="0097750D" w:rsidP="006663AF">
      <w:pPr>
        <w:pStyle w:val="ListParagraph"/>
        <w:tabs>
          <w:tab w:val="left" w:pos="547"/>
          <w:tab w:val="left" w:pos="1094"/>
          <w:tab w:val="left" w:pos="1642"/>
          <w:tab w:val="left" w:pos="2189"/>
          <w:tab w:val="left" w:pos="2736"/>
        </w:tabs>
        <w:spacing w:after="0" w:line="240" w:lineRule="atLeast"/>
        <w:ind w:left="360"/>
      </w:pPr>
      <w:r>
        <w:lastRenderedPageBreak/>
        <w:tab/>
      </w:r>
      <w:r>
        <w:tab/>
      </w:r>
      <w:r>
        <w:tab/>
      </w:r>
      <w:r>
        <w:tab/>
      </w:r>
      <w:r>
        <w:tab/>
      </w:r>
      <w:r>
        <w:tab/>
      </w:r>
      <w:r>
        <w:tab/>
      </w:r>
      <w:r>
        <w:tab/>
      </w:r>
      <w:r>
        <w:tab/>
      </w:r>
      <w:r>
        <w:tab/>
        <w:t>Seconded:</w:t>
      </w:r>
      <w:r>
        <w:tab/>
        <w:t>Zhiping Wang</w:t>
      </w:r>
    </w:p>
    <w:p w14:paraId="7116F732" w14:textId="77777777" w:rsidR="0097750D" w:rsidRDefault="0097750D" w:rsidP="006663AF">
      <w:pPr>
        <w:pStyle w:val="ListParagraph"/>
        <w:tabs>
          <w:tab w:val="left" w:pos="547"/>
          <w:tab w:val="left" w:pos="1094"/>
          <w:tab w:val="left" w:pos="1642"/>
          <w:tab w:val="left" w:pos="2189"/>
          <w:tab w:val="left" w:pos="2736"/>
        </w:tabs>
        <w:spacing w:after="0" w:line="240" w:lineRule="atLeast"/>
        <w:ind w:left="360"/>
      </w:pPr>
    </w:p>
    <w:p w14:paraId="19163493" w14:textId="77777777" w:rsidR="0097750D" w:rsidRDefault="0097750D" w:rsidP="006663AF">
      <w:pPr>
        <w:pStyle w:val="ListParagraph"/>
        <w:tabs>
          <w:tab w:val="left" w:pos="547"/>
          <w:tab w:val="left" w:pos="1094"/>
          <w:tab w:val="left" w:pos="1642"/>
          <w:tab w:val="left" w:pos="2189"/>
          <w:tab w:val="left" w:pos="2736"/>
        </w:tabs>
        <w:spacing w:after="0" w:line="240" w:lineRule="atLeast"/>
        <w:ind w:left="360"/>
      </w:pPr>
      <w:r>
        <w:t>“Move to adjourn”</w:t>
      </w:r>
    </w:p>
    <w:p w14:paraId="03EBA52D" w14:textId="77777777" w:rsidR="0097750D" w:rsidRDefault="0097750D" w:rsidP="006663AF">
      <w:pPr>
        <w:pStyle w:val="ListParagraph"/>
        <w:tabs>
          <w:tab w:val="left" w:pos="547"/>
          <w:tab w:val="left" w:pos="1094"/>
          <w:tab w:val="left" w:pos="1642"/>
          <w:tab w:val="left" w:pos="2189"/>
          <w:tab w:val="left" w:pos="2736"/>
        </w:tabs>
        <w:spacing w:after="0" w:line="240" w:lineRule="atLeast"/>
        <w:ind w:left="360"/>
      </w:pPr>
    </w:p>
    <w:p w14:paraId="022C648D" w14:textId="77777777" w:rsidR="0097750D" w:rsidRDefault="0097750D" w:rsidP="006663AF">
      <w:pPr>
        <w:pStyle w:val="ListParagraph"/>
        <w:tabs>
          <w:tab w:val="left" w:pos="547"/>
          <w:tab w:val="left" w:pos="1094"/>
          <w:tab w:val="left" w:pos="1642"/>
          <w:tab w:val="left" w:pos="2189"/>
          <w:tab w:val="left" w:pos="2736"/>
        </w:tabs>
        <w:spacing w:after="0" w:line="240" w:lineRule="atLeast"/>
        <w:ind w:left="360"/>
      </w:pPr>
      <w:r>
        <w:tab/>
      </w:r>
      <w:r>
        <w:tab/>
      </w:r>
      <w:r>
        <w:tab/>
      </w:r>
      <w:r>
        <w:tab/>
      </w:r>
      <w:r>
        <w:tab/>
      </w:r>
      <w:r>
        <w:tab/>
      </w:r>
      <w:r>
        <w:tab/>
      </w:r>
      <w:r>
        <w:tab/>
      </w:r>
      <w:r>
        <w:tab/>
        <w:t xml:space="preserve">Passed unanimously (10-0-0 CNV) </w:t>
      </w:r>
    </w:p>
    <w:p w14:paraId="7C1A2759" w14:textId="77777777" w:rsidR="0097750D" w:rsidRPr="00690B25" w:rsidRDefault="0097750D" w:rsidP="00690B25">
      <w:pPr>
        <w:contextualSpacing/>
        <w:rPr>
          <w:b/>
        </w:rPr>
      </w:pPr>
    </w:p>
    <w:p w14:paraId="12646F08" w14:textId="77777777" w:rsidR="0097750D" w:rsidRPr="006C4136" w:rsidRDefault="0097750D" w:rsidP="00D70853">
      <w:r w:rsidRPr="006C4136">
        <w:t>Adjourned at 6:35 pm without completing all agenda items</w:t>
      </w:r>
      <w:r>
        <w:t>.</w:t>
      </w:r>
    </w:p>
    <w:p w14:paraId="32044D77" w14:textId="77777777" w:rsidR="0097750D" w:rsidRPr="00690B25" w:rsidRDefault="0097750D" w:rsidP="00690B25">
      <w:pPr>
        <w:contextualSpacing/>
        <w:rPr>
          <w:b/>
        </w:rPr>
      </w:pPr>
    </w:p>
    <w:p w14:paraId="6A1C939D" w14:textId="77777777" w:rsidR="0097750D" w:rsidRDefault="0097750D" w:rsidP="00690B25">
      <w:pPr>
        <w:contextualSpacing/>
      </w:pPr>
      <w:r w:rsidRPr="00690B25">
        <w:rPr>
          <w:b/>
        </w:rPr>
        <w:t>Attachments:</w:t>
      </w:r>
      <w:r w:rsidRPr="00690B25">
        <w:rPr>
          <w:b/>
        </w:rPr>
        <w:tab/>
      </w:r>
      <w:r w:rsidRPr="00690B25">
        <w:t>1)</w:t>
      </w:r>
      <w:r w:rsidRPr="00690B25">
        <w:tab/>
      </w:r>
      <w:r>
        <w:t>Website analytics</w:t>
      </w:r>
    </w:p>
    <w:p w14:paraId="6557CF84" w14:textId="77777777" w:rsidR="0097750D" w:rsidRDefault="0097750D" w:rsidP="00690B25">
      <w:pPr>
        <w:contextualSpacing/>
      </w:pPr>
      <w:r>
        <w:tab/>
      </w:r>
      <w:r>
        <w:tab/>
        <w:t>2)</w:t>
      </w:r>
      <w:r>
        <w:tab/>
        <w:t>Program subcommittee report</w:t>
      </w:r>
    </w:p>
    <w:p w14:paraId="74C0E0DA" w14:textId="77777777" w:rsidR="0097750D" w:rsidRDefault="0097750D" w:rsidP="00E80993">
      <w:pPr>
        <w:ind w:left="720" w:firstLine="720"/>
        <w:contextualSpacing/>
      </w:pPr>
      <w:r>
        <w:t>3)</w:t>
      </w:r>
      <w:r>
        <w:tab/>
        <w:t>Research subcommittee report</w:t>
      </w:r>
    </w:p>
    <w:p w14:paraId="267F0C99" w14:textId="77777777" w:rsidR="0097750D" w:rsidRDefault="0097750D" w:rsidP="00690B25">
      <w:pPr>
        <w:contextualSpacing/>
      </w:pPr>
      <w:r>
        <w:tab/>
      </w:r>
    </w:p>
    <w:p w14:paraId="731317BB" w14:textId="77777777" w:rsidR="0097750D" w:rsidRDefault="0097750D" w:rsidP="00690B25">
      <w:pPr>
        <w:contextualSpacing/>
      </w:pPr>
    </w:p>
    <w:p w14:paraId="3E824C15" w14:textId="77777777" w:rsidR="0097750D" w:rsidRDefault="0097750D" w:rsidP="00690B25">
      <w:pPr>
        <w:contextualSpacing/>
      </w:pPr>
    </w:p>
    <w:p w14:paraId="27AD91E1" w14:textId="77777777" w:rsidR="0097750D" w:rsidRDefault="0097750D" w:rsidP="00690B25">
      <w:pPr>
        <w:contextualSpacing/>
        <w:sectPr w:rsidR="0097750D" w:rsidSect="00AC0C92">
          <w:headerReference w:type="default" r:id="rId21"/>
          <w:headerReference w:type="first" r:id="rId22"/>
          <w:pgSz w:w="12240" w:h="15840" w:code="1"/>
          <w:pgMar w:top="1440" w:right="1440" w:bottom="990" w:left="900" w:header="720" w:footer="720" w:gutter="0"/>
          <w:cols w:space="720"/>
        </w:sectPr>
      </w:pPr>
    </w:p>
    <w:p w14:paraId="48C22CD2" w14:textId="77777777" w:rsidR="0097750D" w:rsidRDefault="0097750D" w:rsidP="00690B25">
      <w:pPr>
        <w:contextualSpacing/>
      </w:pPr>
      <w:r>
        <w:lastRenderedPageBreak/>
        <w:t>Attachment 1 – Website Analytics</w:t>
      </w:r>
    </w:p>
    <w:p w14:paraId="5C3E4416" w14:textId="77777777" w:rsidR="0097750D" w:rsidRDefault="0097750D" w:rsidP="00690B25">
      <w:pPr>
        <w:contextualSpacing/>
      </w:pPr>
    </w:p>
    <w:p w14:paraId="5BC6EAFD" w14:textId="77777777" w:rsidR="0097750D" w:rsidRPr="00690B25" w:rsidRDefault="0097750D" w:rsidP="00690B25">
      <w:pPr>
        <w:contextualSpacing/>
      </w:pPr>
      <w:r>
        <w:object w:dxaOrig="1546" w:dyaOrig="1001" w14:anchorId="044915D0">
          <v:shape id="_x0000_i1027" type="#_x0000_t75" style="width:77.6pt;height:50.5pt" o:ole="">
            <v:imagedata r:id="rId23" o:title=""/>
          </v:shape>
          <o:OLEObject Type="Embed" ProgID="AcroExch.Document.DC" ShapeID="_x0000_i1027" DrawAspect="Icon" ObjectID="_1654500563" r:id="rId24"/>
        </w:object>
      </w:r>
    </w:p>
    <w:p w14:paraId="7931D46F" w14:textId="77777777" w:rsidR="0097750D" w:rsidRPr="00690B25" w:rsidRDefault="0097750D" w:rsidP="00690B25">
      <w:pPr>
        <w:contextualSpacing/>
      </w:pPr>
      <w:r w:rsidRPr="00690B25">
        <w:tab/>
      </w:r>
      <w:r w:rsidRPr="00690B25">
        <w:tab/>
      </w:r>
      <w:r w:rsidRPr="00690B25">
        <w:tab/>
      </w:r>
    </w:p>
    <w:p w14:paraId="07AF8F14" w14:textId="77777777" w:rsidR="0097750D" w:rsidRDefault="0097750D" w:rsidP="00690B25">
      <w:pPr>
        <w:contextualSpacing/>
      </w:pPr>
      <w:r w:rsidRPr="00690B25">
        <w:br w:type="page"/>
      </w:r>
    </w:p>
    <w:p w14:paraId="7510A357" w14:textId="77777777" w:rsidR="0097750D" w:rsidRDefault="0097750D" w:rsidP="00690B25">
      <w:pPr>
        <w:contextualSpacing/>
      </w:pPr>
      <w:r>
        <w:lastRenderedPageBreak/>
        <w:t>Attachment 2</w:t>
      </w:r>
    </w:p>
    <w:p w14:paraId="1A573FD6" w14:textId="77777777" w:rsidR="0097750D" w:rsidRDefault="0097750D" w:rsidP="00690B25">
      <w:pPr>
        <w:contextualSpacing/>
      </w:pPr>
      <w:r>
        <w:t>Program  Report</w:t>
      </w:r>
    </w:p>
    <w:p w14:paraId="2038B8B4" w14:textId="77777777" w:rsidR="0097750D" w:rsidRDefault="0097750D" w:rsidP="00690B25">
      <w:pPr>
        <w:contextualSpacing/>
      </w:pPr>
    </w:p>
    <w:p w14:paraId="3B12A191" w14:textId="77777777" w:rsidR="0097750D" w:rsidRPr="00BB2FA7" w:rsidRDefault="0097750D" w:rsidP="00F31AC2">
      <w:pPr>
        <w:jc w:val="center"/>
        <w:rPr>
          <w:rFonts w:cstheme="minorHAnsi"/>
        </w:rPr>
      </w:pPr>
      <w:r w:rsidRPr="00BB2FA7">
        <w:rPr>
          <w:rFonts w:cstheme="minorHAnsi"/>
          <w:b/>
        </w:rPr>
        <w:t>TC 5.1 Fans Programs Report</w:t>
      </w:r>
    </w:p>
    <w:p w14:paraId="54CCF8CA" w14:textId="77777777" w:rsidR="0097750D" w:rsidRPr="00BB2FA7" w:rsidRDefault="0097750D" w:rsidP="00F31AC2">
      <w:pPr>
        <w:jc w:val="center"/>
        <w:rPr>
          <w:rFonts w:cstheme="minorHAnsi"/>
        </w:rPr>
      </w:pPr>
      <w:r w:rsidRPr="00BB2FA7">
        <w:rPr>
          <w:rFonts w:cstheme="minorHAnsi"/>
        </w:rPr>
        <w:t>2020 Winter Conference (Orlando)</w:t>
      </w:r>
    </w:p>
    <w:p w14:paraId="5671314D" w14:textId="77777777" w:rsidR="0097750D" w:rsidRPr="00BB2FA7" w:rsidRDefault="0097750D" w:rsidP="00C7350C">
      <w:pPr>
        <w:jc w:val="center"/>
        <w:rPr>
          <w:rFonts w:cstheme="minorHAnsi"/>
        </w:rPr>
      </w:pPr>
      <w:r w:rsidRPr="00BB2FA7">
        <w:rPr>
          <w:rFonts w:cstheme="minorHAnsi"/>
        </w:rPr>
        <w:t>Rev 2020-Feb-03 AH</w:t>
      </w:r>
    </w:p>
    <w:p w14:paraId="4F7D4198" w14:textId="77777777" w:rsidR="0097750D" w:rsidRPr="00BB2FA7" w:rsidRDefault="0097750D" w:rsidP="00F31AC2">
      <w:pPr>
        <w:pBdr>
          <w:bottom w:val="single" w:sz="12" w:space="1" w:color="auto"/>
        </w:pBdr>
        <w:jc w:val="center"/>
        <w:rPr>
          <w:rFonts w:cstheme="minorHAnsi"/>
          <w:bCs/>
        </w:rPr>
      </w:pPr>
    </w:p>
    <w:p w14:paraId="134A5045" w14:textId="77777777" w:rsidR="0097750D" w:rsidRDefault="0097750D" w:rsidP="0097750D">
      <w:pPr>
        <w:pStyle w:val="ListParagraph"/>
        <w:numPr>
          <w:ilvl w:val="0"/>
          <w:numId w:val="25"/>
        </w:numPr>
        <w:spacing w:before="60" w:after="60" w:line="240" w:lineRule="auto"/>
        <w:ind w:left="0"/>
        <w:jc w:val="both"/>
        <w:rPr>
          <w:rFonts w:cstheme="minorHAnsi"/>
          <w:b/>
        </w:rPr>
      </w:pPr>
      <w:r w:rsidRPr="00BB2FA7">
        <w:rPr>
          <w:rFonts w:cstheme="minorHAnsi"/>
          <w:b/>
        </w:rPr>
        <w:t>Programs at Current Conference</w:t>
      </w:r>
    </w:p>
    <w:p w14:paraId="24F617B2" w14:textId="77777777" w:rsidR="0097750D" w:rsidRPr="00A526FE" w:rsidRDefault="0097750D" w:rsidP="0097750D">
      <w:pPr>
        <w:pStyle w:val="ListParagraph"/>
        <w:numPr>
          <w:ilvl w:val="0"/>
          <w:numId w:val="25"/>
        </w:numPr>
        <w:spacing w:before="60" w:after="60" w:line="240" w:lineRule="auto"/>
        <w:ind w:left="0"/>
        <w:jc w:val="both"/>
        <w:rPr>
          <w:rFonts w:cstheme="minorHAnsi"/>
          <w:b/>
        </w:rPr>
      </w:pPr>
      <w:r>
        <w:rPr>
          <w:rFonts w:cstheme="minorHAnsi"/>
        </w:rPr>
        <w:t>Two</w:t>
      </w:r>
      <w:r w:rsidRPr="00A526FE">
        <w:rPr>
          <w:rFonts w:cstheme="minorHAnsi"/>
        </w:rPr>
        <w:t xml:space="preserve"> seminar proposals were submitted for Orlando 2020, 1 accepted</w:t>
      </w:r>
    </w:p>
    <w:p w14:paraId="0FF7DD16" w14:textId="77777777" w:rsidR="0097750D" w:rsidRPr="00BB2FA7" w:rsidRDefault="0097750D" w:rsidP="003A0E6C">
      <w:pPr>
        <w:pStyle w:val="ListParagraph"/>
        <w:spacing w:before="60" w:after="60"/>
        <w:ind w:left="0"/>
        <w:jc w:val="both"/>
        <w:rPr>
          <w:rFonts w:cstheme="minorHAnsi"/>
        </w:rPr>
      </w:pPr>
    </w:p>
    <w:p w14:paraId="32E94B2B" w14:textId="77777777" w:rsidR="0097750D" w:rsidRPr="00BB2FA7" w:rsidRDefault="0097750D" w:rsidP="00993A24">
      <w:pPr>
        <w:pStyle w:val="ListParagraph"/>
        <w:spacing w:before="60" w:after="60"/>
        <w:jc w:val="both"/>
        <w:rPr>
          <w:rFonts w:cstheme="minorHAnsi"/>
        </w:rPr>
      </w:pPr>
      <w:r w:rsidRPr="00BB2FA7">
        <w:rPr>
          <w:rFonts w:cstheme="minorHAnsi"/>
        </w:rPr>
        <w:t>Tuesday 2/4 - 9:45 AM – 10:45 AM</w:t>
      </w:r>
    </w:p>
    <w:p w14:paraId="3AF5709C" w14:textId="77777777" w:rsidR="0097750D" w:rsidRPr="00BB2FA7" w:rsidRDefault="0097750D" w:rsidP="00993A24">
      <w:pPr>
        <w:pStyle w:val="ListParagraph"/>
        <w:spacing w:before="60" w:after="60"/>
        <w:jc w:val="both"/>
        <w:rPr>
          <w:rFonts w:cstheme="minorHAnsi"/>
        </w:rPr>
      </w:pPr>
      <w:r w:rsidRPr="00BB2FA7">
        <w:rPr>
          <w:rFonts w:cstheme="minorHAnsi"/>
        </w:rPr>
        <w:t>Room: Orange F</w:t>
      </w:r>
    </w:p>
    <w:p w14:paraId="74EDEF27" w14:textId="77777777" w:rsidR="0097750D" w:rsidRPr="00405D5C" w:rsidRDefault="0097750D" w:rsidP="003A0E6C">
      <w:pPr>
        <w:pStyle w:val="ListParagraph"/>
        <w:spacing w:before="60" w:after="60"/>
        <w:ind w:left="0"/>
        <w:jc w:val="both"/>
        <w:rPr>
          <w:rFonts w:ascii="Arial" w:hAnsi="Arial" w:cs="Arial"/>
        </w:rPr>
      </w:pPr>
      <w:r>
        <w:rPr>
          <w:rFonts w:ascii="Arial" w:hAnsi="Arial" w:cs="Arial"/>
          <w:noProof/>
        </w:rPr>
        <w:drawing>
          <wp:inline distT="0" distB="0" distL="0" distR="0" wp14:anchorId="0E2522D2" wp14:editId="41B58DA2">
            <wp:extent cx="5895676" cy="25225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1888" cy="2538080"/>
                    </a:xfrm>
                    <a:prstGeom prst="rect">
                      <a:avLst/>
                    </a:prstGeom>
                    <a:noFill/>
                    <a:ln>
                      <a:noFill/>
                    </a:ln>
                  </pic:spPr>
                </pic:pic>
              </a:graphicData>
            </a:graphic>
          </wp:inline>
        </w:drawing>
      </w:r>
    </w:p>
    <w:p w14:paraId="66FCAD3E" w14:textId="77777777" w:rsidR="0097750D" w:rsidRDefault="0097750D" w:rsidP="003A0E6C">
      <w:pPr>
        <w:pStyle w:val="ListParagraph"/>
        <w:spacing w:before="60" w:after="60"/>
        <w:ind w:left="0"/>
        <w:jc w:val="both"/>
        <w:rPr>
          <w:rFonts w:ascii="Arial" w:hAnsi="Arial" w:cs="Arial"/>
          <w:noProof/>
        </w:rPr>
      </w:pPr>
    </w:p>
    <w:p w14:paraId="068F09F4" w14:textId="77777777" w:rsidR="0097750D" w:rsidRDefault="0097750D">
      <w:pPr>
        <w:rPr>
          <w:rFonts w:cstheme="minorHAnsi"/>
          <w:noProof/>
        </w:rPr>
      </w:pPr>
      <w:r>
        <w:rPr>
          <w:rFonts w:cstheme="minorHAnsi"/>
          <w:noProof/>
        </w:rPr>
        <w:br w:type="page"/>
      </w:r>
    </w:p>
    <w:p w14:paraId="387D94BB" w14:textId="77777777" w:rsidR="0097750D" w:rsidRDefault="0097750D" w:rsidP="003A0E6C">
      <w:pPr>
        <w:pStyle w:val="ListParagraph"/>
        <w:spacing w:before="60" w:after="60"/>
        <w:ind w:left="0"/>
        <w:jc w:val="both"/>
        <w:rPr>
          <w:rFonts w:ascii="Arial" w:hAnsi="Arial" w:cs="Arial"/>
          <w:noProof/>
        </w:rPr>
      </w:pPr>
      <w:r w:rsidRPr="00405D5C">
        <w:rPr>
          <w:rFonts w:ascii="Arial" w:hAnsi="Arial" w:cs="Arial"/>
          <w:noProof/>
        </w:rPr>
        <w:lastRenderedPageBreak/>
        <w:t>Cosponsored seminar:</w:t>
      </w:r>
    </w:p>
    <w:p w14:paraId="44BFA186" w14:textId="77777777" w:rsidR="0097750D" w:rsidRDefault="0097750D" w:rsidP="003A0E6C">
      <w:pPr>
        <w:pStyle w:val="ListParagraph"/>
        <w:spacing w:before="60" w:after="60"/>
        <w:ind w:left="0"/>
        <w:jc w:val="both"/>
        <w:rPr>
          <w:rFonts w:ascii="Arial" w:hAnsi="Arial" w:cs="Arial"/>
          <w:noProof/>
        </w:rPr>
      </w:pPr>
    </w:p>
    <w:p w14:paraId="06A4787C" w14:textId="77777777" w:rsidR="0097750D" w:rsidRDefault="0097750D" w:rsidP="00993A24">
      <w:pPr>
        <w:pStyle w:val="ListParagraph"/>
        <w:spacing w:before="60" w:after="60"/>
        <w:jc w:val="both"/>
        <w:rPr>
          <w:rFonts w:ascii="Arial" w:hAnsi="Arial" w:cs="Arial"/>
          <w:noProof/>
        </w:rPr>
      </w:pPr>
      <w:r>
        <w:rPr>
          <w:rFonts w:ascii="Arial" w:hAnsi="Arial" w:cs="Arial"/>
          <w:noProof/>
        </w:rPr>
        <w:t xml:space="preserve">Wednesday 2/5 - 8:00 </w:t>
      </w:r>
      <w:r>
        <w:rPr>
          <w:rFonts w:ascii="Arial" w:hAnsi="Arial" w:cs="Arial"/>
        </w:rPr>
        <w:t>AM</w:t>
      </w:r>
      <w:r>
        <w:rPr>
          <w:rFonts w:ascii="Arial" w:hAnsi="Arial" w:cs="Arial"/>
          <w:noProof/>
        </w:rPr>
        <w:t xml:space="preserve"> – 9:30 AM</w:t>
      </w:r>
    </w:p>
    <w:p w14:paraId="6EAEE89D" w14:textId="77777777" w:rsidR="0097750D" w:rsidRDefault="0097750D" w:rsidP="00993A24">
      <w:pPr>
        <w:pStyle w:val="ListParagraph"/>
        <w:spacing w:before="60" w:after="60"/>
        <w:jc w:val="both"/>
        <w:rPr>
          <w:rFonts w:ascii="Arial" w:hAnsi="Arial" w:cs="Arial"/>
          <w:noProof/>
        </w:rPr>
      </w:pPr>
      <w:r>
        <w:rPr>
          <w:rFonts w:ascii="Arial" w:hAnsi="Arial" w:cs="Arial"/>
          <w:noProof/>
        </w:rPr>
        <w:t>Room: Orlando V</w:t>
      </w:r>
    </w:p>
    <w:p w14:paraId="471EB862" w14:textId="77777777" w:rsidR="0097750D" w:rsidRDefault="0097750D" w:rsidP="00E0324C">
      <w:pPr>
        <w:pStyle w:val="ListParagraph"/>
        <w:spacing w:before="60" w:after="60"/>
        <w:ind w:left="0"/>
        <w:jc w:val="both"/>
        <w:rPr>
          <w:rFonts w:ascii="Arial" w:hAnsi="Arial" w:cs="Arial"/>
          <w:noProof/>
        </w:rPr>
      </w:pPr>
      <w:r>
        <w:rPr>
          <w:rFonts w:ascii="Arial" w:hAnsi="Arial" w:cs="Arial"/>
          <w:noProof/>
        </w:rPr>
        <w:drawing>
          <wp:inline distT="0" distB="0" distL="0" distR="0" wp14:anchorId="6D07544B" wp14:editId="4D39B649">
            <wp:extent cx="6256773" cy="315634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6878" cy="3181623"/>
                    </a:xfrm>
                    <a:prstGeom prst="rect">
                      <a:avLst/>
                    </a:prstGeom>
                    <a:noFill/>
                    <a:ln>
                      <a:noFill/>
                    </a:ln>
                  </pic:spPr>
                </pic:pic>
              </a:graphicData>
            </a:graphic>
          </wp:inline>
        </w:drawing>
      </w:r>
      <w:r>
        <w:rPr>
          <w:rFonts w:ascii="Arial" w:hAnsi="Arial" w:cs="Arial"/>
          <w:noProof/>
        </w:rPr>
        <w:br w:type="page"/>
      </w:r>
    </w:p>
    <w:p w14:paraId="0094706E" w14:textId="77777777" w:rsidR="0097750D" w:rsidRPr="001C08D8" w:rsidRDefault="0097750D" w:rsidP="0097750D">
      <w:pPr>
        <w:pStyle w:val="ListParagraph"/>
        <w:numPr>
          <w:ilvl w:val="0"/>
          <w:numId w:val="25"/>
        </w:numPr>
        <w:spacing w:before="60" w:after="60" w:line="240" w:lineRule="auto"/>
        <w:ind w:left="0"/>
        <w:jc w:val="both"/>
        <w:rPr>
          <w:rFonts w:cstheme="minorHAnsi"/>
          <w:b/>
        </w:rPr>
      </w:pPr>
      <w:r w:rsidRPr="001C08D8">
        <w:rPr>
          <w:rFonts w:cstheme="minorHAnsi"/>
          <w:b/>
        </w:rPr>
        <w:lastRenderedPageBreak/>
        <w:t>Upcoming Conferences &amp; Deadlines</w:t>
      </w:r>
    </w:p>
    <w:p w14:paraId="59A9E3DB" w14:textId="77777777" w:rsidR="0097750D" w:rsidRPr="001C08D8" w:rsidRDefault="0097750D" w:rsidP="009D6E55">
      <w:pPr>
        <w:spacing w:before="60" w:after="60"/>
        <w:ind w:left="720"/>
        <w:jc w:val="both"/>
        <w:rPr>
          <w:rFonts w:cstheme="minorHAnsi"/>
        </w:rPr>
      </w:pPr>
    </w:p>
    <w:p w14:paraId="659735BA" w14:textId="77777777" w:rsidR="0097750D" w:rsidRPr="001C08D8" w:rsidRDefault="0097750D" w:rsidP="00BF2665">
      <w:pPr>
        <w:tabs>
          <w:tab w:val="left" w:pos="7351"/>
        </w:tabs>
        <w:spacing w:before="60" w:after="60"/>
        <w:jc w:val="center"/>
        <w:rPr>
          <w:rFonts w:cstheme="minorHAnsi"/>
          <w:color w:val="FF0000"/>
          <w:u w:val="single"/>
        </w:rPr>
      </w:pPr>
      <w:r w:rsidRPr="001C08D8">
        <w:rPr>
          <w:rFonts w:cstheme="minorHAnsi"/>
          <w:color w:val="FF0000"/>
          <w:u w:val="single"/>
        </w:rPr>
        <w:t>2020 Annual Conference, Austin, TX June 27-July 1, 2020</w:t>
      </w:r>
    </w:p>
    <w:p w14:paraId="74F51ED2" w14:textId="77777777" w:rsidR="0097750D" w:rsidRPr="001C08D8" w:rsidRDefault="0097750D" w:rsidP="00BF2665">
      <w:pPr>
        <w:tabs>
          <w:tab w:val="left" w:pos="7351"/>
        </w:tabs>
        <w:spacing w:before="60" w:after="60"/>
        <w:jc w:val="center"/>
        <w:rPr>
          <w:rFonts w:cstheme="minorHAnsi"/>
        </w:rPr>
      </w:pPr>
      <w:r w:rsidRPr="001C08D8">
        <w:rPr>
          <w:rFonts w:cstheme="minorHAnsi"/>
          <w:color w:val="000000" w:themeColor="text1"/>
        </w:rPr>
        <w:t>Monday, February 10, 2020 Program (Seminar, Forum, Workshop, Debate and Panel) and Extended Abstract Paper Due</w:t>
      </w:r>
      <w:r w:rsidRPr="001C08D8">
        <w:rPr>
          <w:rFonts w:cstheme="minorHAnsi"/>
          <w:color w:val="000000" w:themeColor="text1"/>
        </w:rPr>
        <w:br/>
      </w:r>
      <w:r w:rsidRPr="001C08D8">
        <w:rPr>
          <w:rFonts w:cstheme="minorHAnsi"/>
        </w:rPr>
        <w:object w:dxaOrig="1543" w:dyaOrig="991" w14:anchorId="02D66DE9">
          <v:shape id="_x0000_i1028" type="#_x0000_t75" style="width:77.6pt;height:49.55pt" o:ole="">
            <v:imagedata r:id="rId27" o:title=""/>
          </v:shape>
          <o:OLEObject Type="Embed" ProgID="Word.Document.12" ShapeID="_x0000_i1028" DrawAspect="Icon" ObjectID="_1654500564" r:id="rId28">
            <o:FieldCodes>\s</o:FieldCodes>
          </o:OLEObject>
        </w:object>
      </w:r>
    </w:p>
    <w:p w14:paraId="7AAC60F6" w14:textId="77777777" w:rsidR="0097750D" w:rsidRPr="001C08D8" w:rsidRDefault="0097750D" w:rsidP="003A0E6C">
      <w:pPr>
        <w:spacing w:before="60" w:after="60"/>
        <w:jc w:val="both"/>
        <w:rPr>
          <w:rFonts w:cstheme="minorHAnsi"/>
          <w:u w:val="single"/>
        </w:rPr>
      </w:pPr>
    </w:p>
    <w:p w14:paraId="4210B52D" w14:textId="77777777" w:rsidR="0097750D" w:rsidRPr="001C08D8" w:rsidRDefault="0097750D" w:rsidP="00BF2665">
      <w:pPr>
        <w:spacing w:before="60" w:after="60"/>
        <w:ind w:left="720"/>
        <w:jc w:val="center"/>
        <w:rPr>
          <w:rFonts w:cstheme="minorHAnsi"/>
        </w:rPr>
      </w:pPr>
      <w:r w:rsidRPr="001C08D8">
        <w:rPr>
          <w:rFonts w:cstheme="minorHAnsi"/>
          <w:noProof/>
        </w:rPr>
        <w:drawing>
          <wp:inline distT="0" distB="0" distL="0" distR="0" wp14:anchorId="3A12DDDF" wp14:editId="00D67534">
            <wp:extent cx="6087110" cy="3540276"/>
            <wp:effectExtent l="0" t="0" r="889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5435" cy="3562566"/>
                    </a:xfrm>
                    <a:prstGeom prst="rect">
                      <a:avLst/>
                    </a:prstGeom>
                    <a:noFill/>
                    <a:ln>
                      <a:noFill/>
                    </a:ln>
                  </pic:spPr>
                </pic:pic>
              </a:graphicData>
            </a:graphic>
          </wp:inline>
        </w:drawing>
      </w:r>
    </w:p>
    <w:p w14:paraId="16036A46" w14:textId="77777777" w:rsidR="0097750D" w:rsidRPr="001C08D8" w:rsidRDefault="0097750D" w:rsidP="00BF2665">
      <w:pPr>
        <w:spacing w:before="60" w:after="60"/>
        <w:ind w:left="720"/>
        <w:jc w:val="center"/>
        <w:rPr>
          <w:rFonts w:cstheme="minorHAnsi"/>
        </w:rPr>
      </w:pPr>
      <w:r w:rsidRPr="001C08D8">
        <w:rPr>
          <w:rFonts w:cstheme="minorHAnsi"/>
        </w:rPr>
        <w:t>Expect seminar submission deadline is 1</w:t>
      </w:r>
      <w:r w:rsidRPr="001C08D8">
        <w:rPr>
          <w:rFonts w:cstheme="minorHAnsi"/>
          <w:vertAlign w:val="superscript"/>
        </w:rPr>
        <w:t>st</w:t>
      </w:r>
      <w:r w:rsidRPr="001C08D8">
        <w:rPr>
          <w:rFonts w:cstheme="minorHAnsi"/>
        </w:rPr>
        <w:t xml:space="preserve"> week of July 2021.</w:t>
      </w:r>
      <w:r w:rsidRPr="001C08D8">
        <w:rPr>
          <w:rFonts w:cstheme="minorHAnsi"/>
        </w:rPr>
        <w:br/>
      </w:r>
    </w:p>
    <w:p w14:paraId="1C10BAA0" w14:textId="77777777" w:rsidR="0097750D" w:rsidRPr="001C08D8" w:rsidRDefault="0097750D" w:rsidP="003A0E6C">
      <w:pPr>
        <w:spacing w:before="60" w:after="60"/>
        <w:ind w:left="720"/>
        <w:rPr>
          <w:rFonts w:cstheme="minorHAnsi"/>
        </w:rPr>
      </w:pPr>
      <w:r w:rsidRPr="001C08D8">
        <w:rPr>
          <w:rFonts w:cstheme="minorHAnsi"/>
        </w:rPr>
        <w:t>.</w:t>
      </w:r>
      <w:r w:rsidRPr="001C08D8">
        <w:rPr>
          <w:rFonts w:cstheme="minorHAnsi"/>
        </w:rPr>
        <w:br w:type="page"/>
      </w:r>
    </w:p>
    <w:p w14:paraId="48D452A2" w14:textId="77777777" w:rsidR="0097750D" w:rsidRPr="001C08D8" w:rsidRDefault="0097750D" w:rsidP="0097750D">
      <w:pPr>
        <w:pStyle w:val="ListParagraph"/>
        <w:numPr>
          <w:ilvl w:val="0"/>
          <w:numId w:val="25"/>
        </w:numPr>
        <w:spacing w:before="60" w:after="60" w:line="240" w:lineRule="auto"/>
        <w:ind w:left="0"/>
        <w:jc w:val="both"/>
        <w:rPr>
          <w:rFonts w:cstheme="minorHAnsi"/>
          <w:b/>
        </w:rPr>
      </w:pPr>
      <w:r w:rsidRPr="001C08D8">
        <w:rPr>
          <w:rFonts w:cstheme="minorHAnsi"/>
          <w:b/>
        </w:rPr>
        <w:lastRenderedPageBreak/>
        <w:t>Potential Programs List</w:t>
      </w:r>
    </w:p>
    <w:p w14:paraId="1472E7C5" w14:textId="77777777" w:rsidR="0097750D" w:rsidRPr="001C08D8" w:rsidRDefault="0097750D" w:rsidP="00E443F2">
      <w:pPr>
        <w:pStyle w:val="ListParagraph"/>
        <w:spacing w:before="60" w:after="60"/>
        <w:jc w:val="both"/>
        <w:rPr>
          <w:rFonts w:cstheme="minorHAnsi"/>
        </w:rPr>
      </w:pPr>
    </w:p>
    <w:p w14:paraId="17323F05" w14:textId="77777777" w:rsidR="0097750D" w:rsidRPr="001C08D8" w:rsidRDefault="0097750D" w:rsidP="0097750D">
      <w:pPr>
        <w:pStyle w:val="ListParagraph"/>
        <w:numPr>
          <w:ilvl w:val="0"/>
          <w:numId w:val="26"/>
        </w:numPr>
        <w:spacing w:before="60" w:after="60" w:line="240" w:lineRule="auto"/>
        <w:rPr>
          <w:rFonts w:cstheme="minorHAnsi"/>
        </w:rPr>
      </w:pPr>
      <w:r w:rsidRPr="001C08D8">
        <w:rPr>
          <w:rFonts w:cstheme="minorHAnsi"/>
        </w:rPr>
        <w:t>Panel or Seminar – Fan Efficiency metrics in codes and regulations around the world.</w:t>
      </w:r>
      <w:r w:rsidRPr="001C08D8">
        <w:rPr>
          <w:rFonts w:cstheme="minorHAnsi"/>
        </w:rPr>
        <w:br/>
      </w:r>
    </w:p>
    <w:tbl>
      <w:tblPr>
        <w:tblStyle w:val="TableGrid"/>
        <w:tblW w:w="0" w:type="auto"/>
        <w:tblInd w:w="720" w:type="dxa"/>
        <w:tblLook w:val="04A0" w:firstRow="1" w:lastRow="0" w:firstColumn="1" w:lastColumn="0" w:noHBand="0" w:noVBand="1"/>
      </w:tblPr>
      <w:tblGrid>
        <w:gridCol w:w="352"/>
        <w:gridCol w:w="6011"/>
        <w:gridCol w:w="1120"/>
        <w:gridCol w:w="1904"/>
      </w:tblGrid>
      <w:tr w:rsidR="0097750D" w:rsidRPr="001C08D8" w14:paraId="31CDE766" w14:textId="77777777" w:rsidTr="00542AD0">
        <w:tc>
          <w:tcPr>
            <w:tcW w:w="0" w:type="auto"/>
          </w:tcPr>
          <w:p w14:paraId="7DA85D1B" w14:textId="77777777" w:rsidR="0097750D" w:rsidRPr="001C08D8" w:rsidRDefault="0097750D" w:rsidP="00F953E1">
            <w:pPr>
              <w:spacing w:before="60" w:after="60"/>
              <w:rPr>
                <w:rFonts w:asciiTheme="minorHAnsi" w:hAnsiTheme="minorHAnsi" w:cstheme="minorHAnsi"/>
                <w:sz w:val="22"/>
                <w:szCs w:val="22"/>
              </w:rPr>
            </w:pPr>
          </w:p>
        </w:tc>
        <w:tc>
          <w:tcPr>
            <w:tcW w:w="0" w:type="auto"/>
          </w:tcPr>
          <w:p w14:paraId="3F08E126"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Session</w:t>
            </w:r>
          </w:p>
        </w:tc>
        <w:tc>
          <w:tcPr>
            <w:tcW w:w="0" w:type="auto"/>
          </w:tcPr>
          <w:p w14:paraId="52B250E3"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Region</w:t>
            </w:r>
          </w:p>
        </w:tc>
        <w:tc>
          <w:tcPr>
            <w:tcW w:w="0" w:type="auto"/>
          </w:tcPr>
          <w:p w14:paraId="1DD5E564"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Proposed speakers</w:t>
            </w:r>
          </w:p>
        </w:tc>
      </w:tr>
      <w:tr w:rsidR="0097750D" w:rsidRPr="001C08D8" w14:paraId="27375B7C" w14:textId="77777777" w:rsidTr="00542AD0">
        <w:tc>
          <w:tcPr>
            <w:tcW w:w="0" w:type="auto"/>
          </w:tcPr>
          <w:p w14:paraId="43330521" w14:textId="77777777" w:rsidR="0097750D" w:rsidRPr="001C08D8" w:rsidRDefault="0097750D" w:rsidP="0060220F">
            <w:pPr>
              <w:spacing w:before="60" w:after="60"/>
              <w:rPr>
                <w:rFonts w:asciiTheme="minorHAnsi" w:hAnsiTheme="minorHAnsi" w:cstheme="minorHAnsi"/>
                <w:sz w:val="22"/>
                <w:szCs w:val="22"/>
              </w:rPr>
            </w:pPr>
            <w:r w:rsidRPr="001C08D8">
              <w:rPr>
                <w:rFonts w:asciiTheme="minorHAnsi" w:hAnsiTheme="minorHAnsi" w:cstheme="minorHAnsi"/>
                <w:sz w:val="22"/>
                <w:szCs w:val="22"/>
              </w:rPr>
              <w:t>A</w:t>
            </w:r>
          </w:p>
        </w:tc>
        <w:tc>
          <w:tcPr>
            <w:tcW w:w="0" w:type="auto"/>
          </w:tcPr>
          <w:p w14:paraId="17588AFF" w14:textId="77777777" w:rsidR="0097750D" w:rsidRPr="001C08D8" w:rsidRDefault="0097750D" w:rsidP="0060220F">
            <w:pPr>
              <w:spacing w:before="60" w:after="60"/>
              <w:rPr>
                <w:rFonts w:asciiTheme="minorHAnsi" w:hAnsiTheme="minorHAnsi" w:cstheme="minorHAnsi"/>
                <w:sz w:val="22"/>
                <w:szCs w:val="22"/>
              </w:rPr>
            </w:pPr>
            <w:r w:rsidRPr="001C08D8">
              <w:rPr>
                <w:rFonts w:asciiTheme="minorHAnsi" w:hAnsiTheme="minorHAnsi" w:cstheme="minorHAnsi"/>
                <w:sz w:val="22"/>
                <w:szCs w:val="22"/>
              </w:rPr>
              <w:t>GB fan regulation</w:t>
            </w:r>
          </w:p>
        </w:tc>
        <w:tc>
          <w:tcPr>
            <w:tcW w:w="0" w:type="auto"/>
          </w:tcPr>
          <w:p w14:paraId="3AD92178" w14:textId="77777777" w:rsidR="0097750D" w:rsidRPr="001C08D8" w:rsidRDefault="0097750D" w:rsidP="0060220F">
            <w:pPr>
              <w:spacing w:before="60" w:after="60"/>
              <w:rPr>
                <w:rFonts w:asciiTheme="minorHAnsi" w:hAnsiTheme="minorHAnsi" w:cstheme="minorHAnsi"/>
                <w:sz w:val="22"/>
                <w:szCs w:val="22"/>
              </w:rPr>
            </w:pPr>
            <w:r w:rsidRPr="001C08D8">
              <w:rPr>
                <w:rFonts w:asciiTheme="minorHAnsi" w:hAnsiTheme="minorHAnsi" w:cstheme="minorHAnsi"/>
                <w:sz w:val="22"/>
                <w:szCs w:val="22"/>
              </w:rPr>
              <w:t>China</w:t>
            </w:r>
          </w:p>
        </w:tc>
        <w:tc>
          <w:tcPr>
            <w:tcW w:w="0" w:type="auto"/>
          </w:tcPr>
          <w:p w14:paraId="36E5C15A" w14:textId="77777777" w:rsidR="0097750D" w:rsidRPr="001C08D8" w:rsidRDefault="0097750D" w:rsidP="0060220F">
            <w:pPr>
              <w:spacing w:before="60" w:after="60"/>
              <w:rPr>
                <w:rFonts w:asciiTheme="minorHAnsi" w:hAnsiTheme="minorHAnsi" w:cstheme="minorHAnsi"/>
                <w:sz w:val="22"/>
                <w:szCs w:val="22"/>
              </w:rPr>
            </w:pPr>
          </w:p>
        </w:tc>
      </w:tr>
      <w:tr w:rsidR="0097750D" w:rsidRPr="001C08D8" w14:paraId="6C6EA204" w14:textId="77777777" w:rsidTr="00542AD0">
        <w:tc>
          <w:tcPr>
            <w:tcW w:w="0" w:type="auto"/>
          </w:tcPr>
          <w:p w14:paraId="11BD69F5"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B</w:t>
            </w:r>
          </w:p>
        </w:tc>
        <w:tc>
          <w:tcPr>
            <w:tcW w:w="0" w:type="auto"/>
          </w:tcPr>
          <w:p w14:paraId="2A96A18A"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Fan Energy Grade (FEG)</w:t>
            </w:r>
          </w:p>
        </w:tc>
        <w:tc>
          <w:tcPr>
            <w:tcW w:w="0" w:type="auto"/>
          </w:tcPr>
          <w:p w14:paraId="6FBFF42F"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90.1-2013</w:t>
            </w:r>
          </w:p>
        </w:tc>
        <w:tc>
          <w:tcPr>
            <w:tcW w:w="0" w:type="auto"/>
          </w:tcPr>
          <w:p w14:paraId="3207B319" w14:textId="77777777" w:rsidR="0097750D" w:rsidRPr="001C08D8" w:rsidRDefault="0097750D" w:rsidP="00F953E1">
            <w:pPr>
              <w:spacing w:before="60" w:after="60"/>
              <w:rPr>
                <w:rFonts w:asciiTheme="minorHAnsi" w:hAnsiTheme="minorHAnsi" w:cstheme="minorHAnsi"/>
                <w:sz w:val="22"/>
                <w:szCs w:val="22"/>
              </w:rPr>
            </w:pPr>
          </w:p>
        </w:tc>
      </w:tr>
      <w:tr w:rsidR="0097750D" w:rsidRPr="001C08D8" w14:paraId="7BADAE2A" w14:textId="77777777" w:rsidTr="00542AD0">
        <w:tc>
          <w:tcPr>
            <w:tcW w:w="0" w:type="auto"/>
          </w:tcPr>
          <w:p w14:paraId="6B4A6EC8"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C</w:t>
            </w:r>
          </w:p>
        </w:tc>
        <w:tc>
          <w:tcPr>
            <w:tcW w:w="0" w:type="auto"/>
          </w:tcPr>
          <w:p w14:paraId="2188EE43"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Fan Energy Index (FEI)</w:t>
            </w:r>
          </w:p>
        </w:tc>
        <w:tc>
          <w:tcPr>
            <w:tcW w:w="0" w:type="auto"/>
          </w:tcPr>
          <w:p w14:paraId="1D2940B5"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90.1-2019</w:t>
            </w:r>
          </w:p>
        </w:tc>
        <w:tc>
          <w:tcPr>
            <w:tcW w:w="0" w:type="auto"/>
          </w:tcPr>
          <w:p w14:paraId="52A4145A" w14:textId="77777777" w:rsidR="0097750D" w:rsidRPr="001C08D8" w:rsidRDefault="0097750D" w:rsidP="00F953E1">
            <w:pPr>
              <w:spacing w:before="60" w:after="60"/>
              <w:rPr>
                <w:rFonts w:asciiTheme="minorHAnsi" w:hAnsiTheme="minorHAnsi" w:cstheme="minorHAnsi"/>
                <w:sz w:val="22"/>
                <w:szCs w:val="22"/>
              </w:rPr>
            </w:pPr>
          </w:p>
        </w:tc>
      </w:tr>
      <w:tr w:rsidR="0097750D" w:rsidRPr="001C08D8" w14:paraId="455CDB11" w14:textId="77777777" w:rsidTr="00542AD0">
        <w:tc>
          <w:tcPr>
            <w:tcW w:w="0" w:type="auto"/>
          </w:tcPr>
          <w:p w14:paraId="50FF698F"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D</w:t>
            </w:r>
          </w:p>
        </w:tc>
        <w:tc>
          <w:tcPr>
            <w:tcW w:w="0" w:type="auto"/>
          </w:tcPr>
          <w:p w14:paraId="718166CB"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Grades per EU 327/2011, similar to ISO 12759:2010</w:t>
            </w:r>
          </w:p>
        </w:tc>
        <w:tc>
          <w:tcPr>
            <w:tcW w:w="0" w:type="auto"/>
          </w:tcPr>
          <w:p w14:paraId="0C515D67"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Europe</w:t>
            </w:r>
          </w:p>
        </w:tc>
        <w:tc>
          <w:tcPr>
            <w:tcW w:w="0" w:type="auto"/>
          </w:tcPr>
          <w:p w14:paraId="28790260" w14:textId="77777777" w:rsidR="0097750D" w:rsidRPr="001C08D8" w:rsidRDefault="0097750D" w:rsidP="00F953E1">
            <w:pPr>
              <w:spacing w:before="60" w:after="60"/>
              <w:rPr>
                <w:rFonts w:asciiTheme="minorHAnsi" w:hAnsiTheme="minorHAnsi" w:cstheme="minorHAnsi"/>
                <w:sz w:val="22"/>
                <w:szCs w:val="22"/>
              </w:rPr>
            </w:pPr>
          </w:p>
        </w:tc>
      </w:tr>
      <w:tr w:rsidR="0097750D" w:rsidRPr="001C08D8" w14:paraId="25965019" w14:textId="77777777" w:rsidTr="00542AD0">
        <w:tc>
          <w:tcPr>
            <w:tcW w:w="0" w:type="auto"/>
          </w:tcPr>
          <w:p w14:paraId="164CEBE0"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E</w:t>
            </w:r>
          </w:p>
        </w:tc>
        <w:tc>
          <w:tcPr>
            <w:tcW w:w="0" w:type="auto"/>
          </w:tcPr>
          <w:p w14:paraId="2001BBE8"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Efficacy CFM/Watt (circulation fans, ceiling fans, bathroom fans )</w:t>
            </w:r>
          </w:p>
        </w:tc>
        <w:tc>
          <w:tcPr>
            <w:tcW w:w="0" w:type="auto"/>
          </w:tcPr>
          <w:p w14:paraId="7D926A5A"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NAR</w:t>
            </w:r>
          </w:p>
        </w:tc>
        <w:tc>
          <w:tcPr>
            <w:tcW w:w="0" w:type="auto"/>
          </w:tcPr>
          <w:p w14:paraId="7506EBF0" w14:textId="77777777" w:rsidR="0097750D" w:rsidRPr="001C08D8" w:rsidRDefault="0097750D" w:rsidP="00F953E1">
            <w:pPr>
              <w:spacing w:before="60" w:after="60"/>
              <w:rPr>
                <w:rFonts w:asciiTheme="minorHAnsi" w:hAnsiTheme="minorHAnsi" w:cstheme="minorHAnsi"/>
                <w:sz w:val="22"/>
                <w:szCs w:val="22"/>
              </w:rPr>
            </w:pPr>
          </w:p>
        </w:tc>
      </w:tr>
      <w:tr w:rsidR="0097750D" w:rsidRPr="001C08D8" w14:paraId="720642CF" w14:textId="77777777" w:rsidTr="00542AD0">
        <w:tc>
          <w:tcPr>
            <w:tcW w:w="0" w:type="auto"/>
          </w:tcPr>
          <w:p w14:paraId="128B96F1"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F</w:t>
            </w:r>
          </w:p>
        </w:tc>
        <w:tc>
          <w:tcPr>
            <w:tcW w:w="0" w:type="auto"/>
          </w:tcPr>
          <w:p w14:paraId="102A5673"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Specific Fan Power (SFP) for ventilation units</w:t>
            </w:r>
          </w:p>
        </w:tc>
        <w:tc>
          <w:tcPr>
            <w:tcW w:w="0" w:type="auto"/>
          </w:tcPr>
          <w:p w14:paraId="43432469" w14:textId="77777777" w:rsidR="0097750D" w:rsidRPr="001C08D8" w:rsidRDefault="0097750D" w:rsidP="00F953E1">
            <w:pPr>
              <w:spacing w:before="60" w:after="60"/>
              <w:rPr>
                <w:rFonts w:asciiTheme="minorHAnsi" w:hAnsiTheme="minorHAnsi" w:cstheme="minorHAnsi"/>
                <w:sz w:val="22"/>
                <w:szCs w:val="22"/>
              </w:rPr>
            </w:pPr>
            <w:r w:rsidRPr="001C08D8">
              <w:rPr>
                <w:rFonts w:asciiTheme="minorHAnsi" w:hAnsiTheme="minorHAnsi" w:cstheme="minorHAnsi"/>
                <w:sz w:val="22"/>
                <w:szCs w:val="22"/>
              </w:rPr>
              <w:t>Europe</w:t>
            </w:r>
          </w:p>
        </w:tc>
        <w:tc>
          <w:tcPr>
            <w:tcW w:w="0" w:type="auto"/>
          </w:tcPr>
          <w:p w14:paraId="01D8B78D" w14:textId="77777777" w:rsidR="0097750D" w:rsidRPr="001C08D8" w:rsidRDefault="0097750D" w:rsidP="00F953E1">
            <w:pPr>
              <w:spacing w:before="60" w:after="60"/>
              <w:rPr>
                <w:rFonts w:asciiTheme="minorHAnsi" w:hAnsiTheme="minorHAnsi" w:cstheme="minorHAnsi"/>
                <w:sz w:val="22"/>
                <w:szCs w:val="22"/>
              </w:rPr>
            </w:pPr>
          </w:p>
        </w:tc>
      </w:tr>
    </w:tbl>
    <w:p w14:paraId="753DEDF1" w14:textId="77777777" w:rsidR="0097750D" w:rsidRPr="001C08D8" w:rsidRDefault="0097750D" w:rsidP="00F953E1">
      <w:pPr>
        <w:spacing w:before="60" w:after="60"/>
        <w:rPr>
          <w:rFonts w:cstheme="minorHAnsi"/>
        </w:rPr>
      </w:pPr>
    </w:p>
    <w:p w14:paraId="63DE394C" w14:textId="77777777" w:rsidR="0097750D" w:rsidRPr="001C08D8" w:rsidRDefault="0097750D" w:rsidP="0097750D">
      <w:pPr>
        <w:pStyle w:val="ListParagraph"/>
        <w:numPr>
          <w:ilvl w:val="0"/>
          <w:numId w:val="26"/>
        </w:numPr>
        <w:spacing w:before="60" w:after="60" w:line="240" w:lineRule="auto"/>
        <w:rPr>
          <w:rFonts w:cstheme="minorHAnsi"/>
        </w:rPr>
      </w:pPr>
      <w:r w:rsidRPr="001C08D8">
        <w:rPr>
          <w:rFonts w:cstheme="minorHAnsi"/>
        </w:rPr>
        <w:t>Forum or Panel</w:t>
      </w:r>
      <w:r w:rsidRPr="001C08D8">
        <w:rPr>
          <w:rFonts w:cstheme="minorHAnsi"/>
        </w:rPr>
        <w:br/>
        <w:t>Embedded fans; Pros &amp; Cons of component efficiency regulations</w:t>
      </w:r>
    </w:p>
    <w:p w14:paraId="5F491776" w14:textId="77777777" w:rsidR="0097750D" w:rsidRPr="001C08D8" w:rsidRDefault="0097750D" w:rsidP="00F953E1">
      <w:pPr>
        <w:spacing w:before="60" w:after="60"/>
        <w:rPr>
          <w:rFonts w:cstheme="minorHAnsi"/>
        </w:rPr>
      </w:pPr>
    </w:p>
    <w:p w14:paraId="1215F791" w14:textId="77777777" w:rsidR="0097750D" w:rsidRPr="001C08D8" w:rsidRDefault="0097750D" w:rsidP="0097750D">
      <w:pPr>
        <w:pStyle w:val="ListParagraph"/>
        <w:numPr>
          <w:ilvl w:val="0"/>
          <w:numId w:val="26"/>
        </w:numPr>
        <w:spacing w:before="60" w:after="60" w:line="240" w:lineRule="auto"/>
        <w:rPr>
          <w:rFonts w:cstheme="minorHAnsi"/>
        </w:rPr>
      </w:pPr>
      <w:r w:rsidRPr="001C08D8">
        <w:rPr>
          <w:rFonts w:cstheme="minorHAnsi"/>
        </w:rPr>
        <w:t xml:space="preserve">Forum </w:t>
      </w:r>
      <w:r w:rsidRPr="001C08D8">
        <w:rPr>
          <w:rFonts w:cstheme="minorHAnsi"/>
        </w:rPr>
        <w:br/>
        <w:t>EC motors vs. induction motors for fan applications</w:t>
      </w:r>
    </w:p>
    <w:p w14:paraId="6FC72627" w14:textId="77777777" w:rsidR="0097750D" w:rsidRPr="001C08D8" w:rsidRDefault="0097750D" w:rsidP="00F953E1">
      <w:pPr>
        <w:pStyle w:val="ListParagraph"/>
        <w:rPr>
          <w:rFonts w:cstheme="minorHAnsi"/>
        </w:rPr>
      </w:pPr>
    </w:p>
    <w:p w14:paraId="460F9403" w14:textId="77777777" w:rsidR="0097750D" w:rsidRPr="001C08D8" w:rsidRDefault="0097750D" w:rsidP="0097750D">
      <w:pPr>
        <w:pStyle w:val="ListParagraph"/>
        <w:numPr>
          <w:ilvl w:val="0"/>
          <w:numId w:val="26"/>
        </w:numPr>
        <w:spacing w:before="60" w:after="60" w:line="240" w:lineRule="auto"/>
        <w:rPr>
          <w:rFonts w:cstheme="minorHAnsi"/>
        </w:rPr>
      </w:pPr>
      <w:r w:rsidRPr="001C08D8">
        <w:rPr>
          <w:rFonts w:cstheme="minorHAnsi"/>
        </w:rPr>
        <w:t>Seminar</w:t>
      </w:r>
      <w:r w:rsidRPr="001C08D8">
        <w:rPr>
          <w:rFonts w:cstheme="minorHAnsi"/>
        </w:rPr>
        <w:br/>
        <w:t>Fan selection &amp; control / operation for various applications</w:t>
      </w:r>
    </w:p>
    <w:p w14:paraId="5EAE1C04" w14:textId="77777777" w:rsidR="0097750D" w:rsidRPr="001C08D8" w:rsidRDefault="0097750D" w:rsidP="00F953E1">
      <w:pPr>
        <w:pStyle w:val="ListParagraph"/>
        <w:rPr>
          <w:rFonts w:cstheme="minorHAnsi"/>
        </w:rPr>
      </w:pPr>
    </w:p>
    <w:p w14:paraId="5875B8FE" w14:textId="77777777" w:rsidR="0097750D" w:rsidRPr="001C08D8" w:rsidRDefault="0097750D" w:rsidP="0097750D">
      <w:pPr>
        <w:pStyle w:val="ListParagraph"/>
        <w:numPr>
          <w:ilvl w:val="0"/>
          <w:numId w:val="26"/>
        </w:numPr>
        <w:spacing w:before="60" w:after="60" w:line="240" w:lineRule="auto"/>
        <w:rPr>
          <w:rFonts w:cstheme="minorHAnsi"/>
        </w:rPr>
      </w:pPr>
      <w:r w:rsidRPr="001C08D8">
        <w:rPr>
          <w:rFonts w:cstheme="minorHAnsi"/>
        </w:rPr>
        <w:t>Report on RP 1769 (efficiency of belt drives for fans)</w:t>
      </w:r>
    </w:p>
    <w:p w14:paraId="3746C58F" w14:textId="77777777" w:rsidR="0097750D" w:rsidRPr="001C08D8" w:rsidRDefault="0097750D" w:rsidP="00FA032E">
      <w:pPr>
        <w:pStyle w:val="ListParagraph"/>
        <w:rPr>
          <w:rFonts w:cstheme="minorHAnsi"/>
        </w:rPr>
      </w:pPr>
    </w:p>
    <w:p w14:paraId="3115DE42" w14:textId="77777777" w:rsidR="0097750D" w:rsidRPr="001C08D8" w:rsidRDefault="0097750D" w:rsidP="00FA032E">
      <w:pPr>
        <w:pStyle w:val="ListParagraph"/>
        <w:rPr>
          <w:rFonts w:cstheme="minorHAnsi"/>
        </w:rPr>
      </w:pPr>
    </w:p>
    <w:p w14:paraId="2EFC659D" w14:textId="77777777" w:rsidR="0097750D" w:rsidRPr="001C08D8" w:rsidRDefault="0097750D" w:rsidP="0097750D">
      <w:pPr>
        <w:pStyle w:val="ListParagraph"/>
        <w:numPr>
          <w:ilvl w:val="0"/>
          <w:numId w:val="25"/>
        </w:numPr>
        <w:spacing w:before="60" w:after="60" w:line="240" w:lineRule="auto"/>
        <w:ind w:left="0"/>
        <w:jc w:val="both"/>
        <w:rPr>
          <w:rFonts w:cstheme="minorHAnsi"/>
          <w:b/>
        </w:rPr>
      </w:pPr>
      <w:r w:rsidRPr="001C08D8">
        <w:rPr>
          <w:rFonts w:cstheme="minorHAnsi"/>
          <w:b/>
        </w:rPr>
        <w:t>Other Notes</w:t>
      </w:r>
    </w:p>
    <w:p w14:paraId="23D3177F" w14:textId="77777777" w:rsidR="0097750D" w:rsidRPr="001C08D8" w:rsidRDefault="0097750D" w:rsidP="00FA032E">
      <w:pPr>
        <w:pStyle w:val="ListParagraph"/>
        <w:spacing w:before="60" w:after="60"/>
        <w:jc w:val="both"/>
        <w:rPr>
          <w:rFonts w:cstheme="minorHAnsi"/>
        </w:rPr>
      </w:pPr>
    </w:p>
    <w:p w14:paraId="74392658" w14:textId="77777777" w:rsidR="0097750D" w:rsidRPr="001C08D8" w:rsidRDefault="0097750D" w:rsidP="0097750D">
      <w:pPr>
        <w:pStyle w:val="ListParagraph"/>
        <w:numPr>
          <w:ilvl w:val="0"/>
          <w:numId w:val="27"/>
        </w:numPr>
        <w:spacing w:after="0" w:line="240" w:lineRule="auto"/>
        <w:rPr>
          <w:rFonts w:cstheme="minorHAnsi"/>
          <w:i/>
        </w:rPr>
      </w:pPr>
      <w:r w:rsidRPr="001C08D8">
        <w:rPr>
          <w:rFonts w:cstheme="minorHAnsi"/>
        </w:rPr>
        <w:t xml:space="preserve">See program subcommittee chair Rich Stauter for any contributions (ideas, abstracts, or proposed speakers) </w:t>
      </w:r>
      <w:r w:rsidRPr="001C08D8">
        <w:rPr>
          <w:rFonts w:cstheme="minorHAnsi"/>
        </w:rPr>
        <w:br/>
      </w:r>
      <w:r w:rsidRPr="001C08D8">
        <w:rPr>
          <w:rFonts w:cstheme="minorHAnsi"/>
          <w:i/>
        </w:rPr>
        <w:t>Contact info is in basecamp</w:t>
      </w:r>
    </w:p>
    <w:p w14:paraId="4F80FB8C" w14:textId="77777777" w:rsidR="0097750D" w:rsidRPr="001C08D8" w:rsidRDefault="0097750D" w:rsidP="0097750D">
      <w:pPr>
        <w:pStyle w:val="ListParagraph"/>
        <w:numPr>
          <w:ilvl w:val="0"/>
          <w:numId w:val="27"/>
        </w:numPr>
        <w:spacing w:before="60" w:after="60" w:line="240" w:lineRule="auto"/>
        <w:jc w:val="both"/>
        <w:rPr>
          <w:rFonts w:cstheme="minorHAnsi"/>
        </w:rPr>
      </w:pPr>
      <w:r w:rsidRPr="001C08D8">
        <w:rPr>
          <w:rFonts w:cstheme="minorHAnsi"/>
        </w:rPr>
        <w:t>Rejected programs will be considered for presenting during future TC 5.1 “Hot Topics” session.</w:t>
      </w:r>
    </w:p>
    <w:p w14:paraId="223F142F" w14:textId="77777777" w:rsidR="0097750D" w:rsidRPr="001C08D8" w:rsidRDefault="0097750D" w:rsidP="0097750D">
      <w:pPr>
        <w:pStyle w:val="ListParagraph"/>
        <w:numPr>
          <w:ilvl w:val="0"/>
          <w:numId w:val="27"/>
        </w:numPr>
        <w:spacing w:before="60" w:after="60" w:line="240" w:lineRule="auto"/>
        <w:jc w:val="both"/>
        <w:rPr>
          <w:rFonts w:cstheme="minorHAnsi"/>
        </w:rPr>
      </w:pPr>
      <w:r w:rsidRPr="001C08D8">
        <w:rPr>
          <w:rFonts w:cstheme="minorHAnsi"/>
        </w:rPr>
        <w:t xml:space="preserve">May consider TC sponsored ALI course in the future. </w:t>
      </w:r>
    </w:p>
    <w:p w14:paraId="68F61F3F" w14:textId="77777777" w:rsidR="0097750D" w:rsidRPr="001C08D8" w:rsidRDefault="0097750D" w:rsidP="0097750D">
      <w:pPr>
        <w:pStyle w:val="ListParagraph"/>
        <w:numPr>
          <w:ilvl w:val="1"/>
          <w:numId w:val="27"/>
        </w:numPr>
        <w:spacing w:before="60" w:after="60" w:line="240" w:lineRule="auto"/>
        <w:jc w:val="both"/>
        <w:rPr>
          <w:rFonts w:cstheme="minorHAnsi"/>
        </w:rPr>
      </w:pPr>
      <w:r w:rsidRPr="001C08D8">
        <w:rPr>
          <w:rFonts w:cstheme="minorHAnsi"/>
        </w:rPr>
        <w:t>Potential topics: FEI, System Effects</w:t>
      </w:r>
    </w:p>
    <w:p w14:paraId="45199B5D" w14:textId="77777777" w:rsidR="0097750D" w:rsidRPr="001C08D8" w:rsidRDefault="0097750D" w:rsidP="00EC28DD">
      <w:pPr>
        <w:spacing w:before="60" w:after="60"/>
        <w:jc w:val="both"/>
        <w:rPr>
          <w:rFonts w:cstheme="minorHAnsi"/>
        </w:rPr>
      </w:pPr>
    </w:p>
    <w:p w14:paraId="026A12B5" w14:textId="77777777" w:rsidR="0097750D" w:rsidRPr="001C08D8" w:rsidRDefault="0097750D" w:rsidP="00EC28DD">
      <w:pPr>
        <w:spacing w:before="60" w:after="60"/>
        <w:jc w:val="both"/>
        <w:rPr>
          <w:rFonts w:cstheme="minorHAnsi"/>
        </w:rPr>
      </w:pPr>
    </w:p>
    <w:p w14:paraId="3A5C6E04" w14:textId="77777777" w:rsidR="0097750D" w:rsidRPr="001C08D8" w:rsidRDefault="0097750D">
      <w:pPr>
        <w:rPr>
          <w:rFonts w:cstheme="minorHAnsi"/>
        </w:rPr>
      </w:pPr>
      <w:r w:rsidRPr="001C08D8">
        <w:rPr>
          <w:rFonts w:cstheme="minorHAnsi"/>
        </w:rPr>
        <w:br w:type="page"/>
      </w:r>
    </w:p>
    <w:p w14:paraId="06F55525" w14:textId="77777777" w:rsidR="0097750D" w:rsidRPr="001C08D8" w:rsidRDefault="0097750D" w:rsidP="00EC28DD">
      <w:pPr>
        <w:spacing w:before="60" w:after="60"/>
        <w:jc w:val="both"/>
        <w:rPr>
          <w:rFonts w:cstheme="minorHAnsi"/>
          <w:b/>
        </w:rPr>
      </w:pPr>
      <w:r w:rsidRPr="001C08D8">
        <w:rPr>
          <w:rFonts w:cstheme="minorHAnsi"/>
          <w:b/>
        </w:rPr>
        <w:lastRenderedPageBreak/>
        <w:t>Program Options:</w:t>
      </w:r>
    </w:p>
    <w:p w14:paraId="0CD00DB7" w14:textId="77777777" w:rsidR="0097750D" w:rsidRPr="001C08D8" w:rsidRDefault="0097750D" w:rsidP="00EC28DD">
      <w:pPr>
        <w:spacing w:before="60" w:after="60"/>
        <w:jc w:val="both"/>
        <w:rPr>
          <w:rFonts w:cstheme="minorHAnsi"/>
        </w:rPr>
      </w:pPr>
      <w:r w:rsidRPr="001C08D8">
        <w:rPr>
          <w:rFonts w:cstheme="minorHAnsi"/>
        </w:rPr>
        <w:t xml:space="preserve">from </w:t>
      </w:r>
      <w:hyperlink r:id="rId30" w:history="1">
        <w:r w:rsidRPr="001C08D8">
          <w:rPr>
            <w:rStyle w:val="Hyperlink"/>
            <w:rFonts w:cstheme="minorHAnsi"/>
          </w:rPr>
          <w:t>https://www.ashrae.org/conferences/conference-resources/papers-and-programs</w:t>
        </w:r>
      </w:hyperlink>
    </w:p>
    <w:p w14:paraId="24AACB79" w14:textId="77777777" w:rsidR="0097750D" w:rsidRPr="001C08D8" w:rsidRDefault="0097750D" w:rsidP="00EC28DD">
      <w:pPr>
        <w:spacing w:before="60" w:after="60"/>
        <w:jc w:val="both"/>
        <w:rPr>
          <w:rFonts w:cstheme="minorHAnsi"/>
        </w:rPr>
      </w:pPr>
    </w:p>
    <w:p w14:paraId="474C97F4" w14:textId="77777777" w:rsidR="0097750D" w:rsidRPr="001C08D8" w:rsidRDefault="0097750D" w:rsidP="00EC28DD">
      <w:pPr>
        <w:pStyle w:val="NormalWeb"/>
        <w:shd w:val="clear" w:color="auto" w:fill="FFFFFF"/>
        <w:spacing w:before="0" w:beforeAutospacing="0"/>
        <w:rPr>
          <w:rFonts w:asciiTheme="minorHAnsi" w:hAnsiTheme="minorHAnsi" w:cstheme="minorHAnsi"/>
          <w:color w:val="49494C"/>
          <w:sz w:val="22"/>
          <w:szCs w:val="22"/>
        </w:rPr>
      </w:pPr>
      <w:r w:rsidRPr="001C08D8">
        <w:rPr>
          <w:rStyle w:val="Strong"/>
          <w:rFonts w:asciiTheme="minorHAnsi" w:eastAsiaTheme="majorEastAsia" w:hAnsiTheme="minorHAnsi" w:cstheme="minorHAnsi"/>
          <w:color w:val="49494C"/>
          <w:sz w:val="22"/>
          <w:szCs w:val="22"/>
        </w:rPr>
        <w:t>Conference Paper Sessions.</w:t>
      </w:r>
      <w:r w:rsidRPr="001C08D8">
        <w:rPr>
          <w:rFonts w:asciiTheme="minorHAnsi" w:hAnsiTheme="minorHAnsi" w:cstheme="minorHAnsi"/>
          <w:color w:val="49494C"/>
          <w:sz w:val="22"/>
          <w:szCs w:val="22"/>
        </w:rPr>
        <w:t> These sessions present papers on current applications or procedures, as well as papers reporting on research in process. These papers differ from technical papers in that they are shorter in length and undergo a much less stringent peer review.</w:t>
      </w:r>
    </w:p>
    <w:p w14:paraId="606E51EB" w14:textId="77777777" w:rsidR="0097750D" w:rsidRPr="001C08D8" w:rsidRDefault="0097750D" w:rsidP="00EC28DD">
      <w:pPr>
        <w:pStyle w:val="NormalWeb"/>
        <w:shd w:val="clear" w:color="auto" w:fill="FFFFFF"/>
        <w:spacing w:before="0" w:beforeAutospacing="0"/>
        <w:rPr>
          <w:rFonts w:asciiTheme="minorHAnsi" w:hAnsiTheme="minorHAnsi" w:cstheme="minorHAnsi"/>
          <w:color w:val="49494C"/>
          <w:sz w:val="22"/>
          <w:szCs w:val="22"/>
        </w:rPr>
      </w:pPr>
      <w:r w:rsidRPr="001C08D8">
        <w:rPr>
          <w:rStyle w:val="Strong"/>
          <w:rFonts w:asciiTheme="minorHAnsi" w:eastAsiaTheme="majorEastAsia" w:hAnsiTheme="minorHAnsi" w:cstheme="minorHAnsi"/>
          <w:color w:val="49494C"/>
          <w:sz w:val="22"/>
          <w:szCs w:val="22"/>
        </w:rPr>
        <w:t>Debates.</w:t>
      </w:r>
      <w:r w:rsidRPr="001C08D8">
        <w:rPr>
          <w:rFonts w:asciiTheme="minorHAnsi" w:hAnsiTheme="minorHAnsi" w:cstheme="minorHAnsi"/>
          <w:color w:val="49494C"/>
          <w:sz w:val="22"/>
          <w:szCs w:val="22"/>
        </w:rPr>
        <w:t> Debates highlight hot-button issues. Experts, either on teams or as individuals, present different sides of an issue in debate format.  Each participant presents evidence for or against a specific statement or question such as ‘Is Sustainability Really Sustainable?”</w:t>
      </w:r>
    </w:p>
    <w:p w14:paraId="03497BE4" w14:textId="77777777" w:rsidR="0097750D" w:rsidRPr="001C08D8" w:rsidRDefault="0097750D" w:rsidP="00EC28DD">
      <w:pPr>
        <w:pStyle w:val="NormalWeb"/>
        <w:shd w:val="clear" w:color="auto" w:fill="FFFFFF"/>
        <w:spacing w:before="0" w:beforeAutospacing="0"/>
        <w:rPr>
          <w:rFonts w:asciiTheme="minorHAnsi" w:hAnsiTheme="minorHAnsi" w:cstheme="minorHAnsi"/>
          <w:color w:val="49494C"/>
          <w:sz w:val="22"/>
          <w:szCs w:val="22"/>
        </w:rPr>
      </w:pPr>
      <w:r w:rsidRPr="001C08D8">
        <w:rPr>
          <w:rStyle w:val="Strong"/>
          <w:rFonts w:asciiTheme="minorHAnsi" w:eastAsiaTheme="majorEastAsia" w:hAnsiTheme="minorHAnsi" w:cstheme="minorHAnsi"/>
          <w:color w:val="49494C"/>
          <w:sz w:val="22"/>
          <w:szCs w:val="22"/>
        </w:rPr>
        <w:t>Extended Abstract Sessions</w:t>
      </w:r>
      <w:r w:rsidRPr="001C08D8">
        <w:rPr>
          <w:rFonts w:asciiTheme="minorHAnsi" w:hAnsiTheme="minorHAnsi" w:cstheme="minorHAnsi"/>
          <w:color w:val="49494C"/>
          <w:sz w:val="22"/>
          <w:szCs w:val="22"/>
        </w:rPr>
        <w:t>.  These sessions present extended abstracts on research in progress, applications, case studies, and other topics in HVAC&amp;R technical areas.  They are intended to be preliminary research results that will eventually be expanded into full papers. Extended abstracts may be presented in Conference Paper Sessions with papers on a similar topic.</w:t>
      </w:r>
    </w:p>
    <w:p w14:paraId="3522934D" w14:textId="77777777" w:rsidR="0097750D" w:rsidRPr="00EC28DD" w:rsidRDefault="0097750D" w:rsidP="00EC28DD">
      <w:pPr>
        <w:pStyle w:val="NormalWeb"/>
        <w:shd w:val="clear" w:color="auto" w:fill="FFFFFF"/>
        <w:spacing w:before="0" w:beforeAutospacing="0"/>
        <w:rPr>
          <w:rFonts w:ascii="Arial" w:hAnsi="Arial" w:cs="Arial"/>
          <w:color w:val="49494C"/>
          <w:sz w:val="22"/>
        </w:rPr>
      </w:pPr>
      <w:r w:rsidRPr="00EC28DD">
        <w:rPr>
          <w:rStyle w:val="Strong"/>
          <w:rFonts w:ascii="Arial" w:eastAsiaTheme="majorEastAsia" w:hAnsi="Arial" w:cs="Arial"/>
          <w:color w:val="49494C"/>
          <w:sz w:val="22"/>
        </w:rPr>
        <w:t>Forums.</w:t>
      </w:r>
      <w:r w:rsidRPr="00EC28DD">
        <w:rPr>
          <w:rFonts w:ascii="Arial" w:hAnsi="Arial" w:cs="Arial"/>
          <w:color w:val="49494C"/>
          <w:sz w:val="22"/>
        </w:rPr>
        <w:t> Forums are “off-the-record” discussions held to promote a free exchange of ideas. Reporting of forums is limited to allow individuals to speak confidentially without concern of criticism. There are no papers attached to these forums.</w:t>
      </w:r>
    </w:p>
    <w:p w14:paraId="0A79B0AB" w14:textId="77777777" w:rsidR="0097750D" w:rsidRPr="00EC28DD" w:rsidRDefault="0097750D" w:rsidP="00EC28DD">
      <w:pPr>
        <w:pStyle w:val="NormalWeb"/>
        <w:shd w:val="clear" w:color="auto" w:fill="FFFFFF"/>
        <w:spacing w:before="0" w:beforeAutospacing="0"/>
        <w:rPr>
          <w:rFonts w:ascii="Arial" w:hAnsi="Arial" w:cs="Arial"/>
          <w:color w:val="49494C"/>
          <w:sz w:val="22"/>
        </w:rPr>
      </w:pPr>
      <w:r w:rsidRPr="00EC28DD">
        <w:rPr>
          <w:rStyle w:val="Strong"/>
          <w:rFonts w:ascii="Arial" w:eastAsiaTheme="majorEastAsia" w:hAnsi="Arial" w:cs="Arial"/>
          <w:color w:val="49494C"/>
          <w:sz w:val="22"/>
        </w:rPr>
        <w:t>Panels.</w:t>
      </w:r>
      <w:r w:rsidRPr="00EC28DD">
        <w:rPr>
          <w:rFonts w:ascii="Arial" w:hAnsi="Arial" w:cs="Arial"/>
          <w:color w:val="49494C"/>
          <w:sz w:val="22"/>
        </w:rPr>
        <w:t> Panel discussions can feature a broad range of subjects and explore different perspectives on issues in the industry. A panel may feature discussions about integrated project delivery among designers, builders and facility management professionals.</w:t>
      </w:r>
    </w:p>
    <w:p w14:paraId="797B435E" w14:textId="77777777" w:rsidR="0097750D" w:rsidRPr="00EC28DD" w:rsidRDefault="0097750D" w:rsidP="00EC28DD">
      <w:pPr>
        <w:pStyle w:val="NormalWeb"/>
        <w:shd w:val="clear" w:color="auto" w:fill="FFFFFF"/>
        <w:spacing w:before="0" w:beforeAutospacing="0"/>
        <w:rPr>
          <w:rFonts w:ascii="Arial" w:hAnsi="Arial" w:cs="Arial"/>
          <w:color w:val="49494C"/>
          <w:sz w:val="22"/>
        </w:rPr>
      </w:pPr>
      <w:r w:rsidRPr="00EC28DD">
        <w:rPr>
          <w:rStyle w:val="Strong"/>
          <w:rFonts w:ascii="Arial" w:eastAsiaTheme="majorEastAsia" w:hAnsi="Arial" w:cs="Arial"/>
          <w:color w:val="49494C"/>
          <w:sz w:val="22"/>
        </w:rPr>
        <w:t>Seminars.</w:t>
      </w:r>
      <w:r w:rsidRPr="00EC28DD">
        <w:rPr>
          <w:rFonts w:ascii="Arial" w:hAnsi="Arial" w:cs="Arial"/>
          <w:color w:val="49494C"/>
          <w:sz w:val="22"/>
        </w:rPr>
        <w:t> Seminars feature presentations on subjects of current interest. Papers are not available from the Society; however, seminar PowerPoint presentations with audio descriptions of the presentations are posted online.</w:t>
      </w:r>
    </w:p>
    <w:p w14:paraId="08D476A5" w14:textId="77777777" w:rsidR="0097750D" w:rsidRPr="00EC28DD" w:rsidRDefault="0097750D" w:rsidP="00EC28DD">
      <w:pPr>
        <w:pStyle w:val="NormalWeb"/>
        <w:shd w:val="clear" w:color="auto" w:fill="FFFFFF"/>
        <w:spacing w:before="0" w:beforeAutospacing="0"/>
        <w:rPr>
          <w:rFonts w:ascii="Arial" w:hAnsi="Arial" w:cs="Arial"/>
          <w:color w:val="49494C"/>
          <w:sz w:val="22"/>
        </w:rPr>
      </w:pPr>
      <w:r w:rsidRPr="00EC28DD">
        <w:rPr>
          <w:rStyle w:val="Strong"/>
          <w:rFonts w:ascii="Arial" w:eastAsiaTheme="majorEastAsia" w:hAnsi="Arial" w:cs="Arial"/>
          <w:color w:val="49494C"/>
          <w:sz w:val="22"/>
        </w:rPr>
        <w:t>Technical Paper Sessions.</w:t>
      </w:r>
      <w:r w:rsidRPr="00EC28DD">
        <w:rPr>
          <w:rFonts w:ascii="Arial" w:hAnsi="Arial" w:cs="Arial"/>
          <w:color w:val="49494C"/>
          <w:sz w:val="22"/>
        </w:rPr>
        <w:t> These sessions present papers on current applications or procedures, as well as papers resulting from research on fundamental concepts and basic theory.</w:t>
      </w:r>
    </w:p>
    <w:p w14:paraId="59D85768" w14:textId="77777777" w:rsidR="0097750D" w:rsidRPr="00EC28DD" w:rsidRDefault="0097750D" w:rsidP="00EC28DD">
      <w:pPr>
        <w:pStyle w:val="NormalWeb"/>
        <w:shd w:val="clear" w:color="auto" w:fill="FFFFFF"/>
        <w:spacing w:before="0" w:beforeAutospacing="0"/>
        <w:rPr>
          <w:rFonts w:ascii="Arial" w:hAnsi="Arial" w:cs="Arial"/>
          <w:color w:val="49494C"/>
          <w:sz w:val="22"/>
        </w:rPr>
      </w:pPr>
      <w:r w:rsidRPr="00EC28DD">
        <w:rPr>
          <w:rStyle w:val="Strong"/>
          <w:rFonts w:ascii="Arial" w:eastAsiaTheme="majorEastAsia" w:hAnsi="Arial" w:cs="Arial"/>
          <w:color w:val="49494C"/>
          <w:sz w:val="22"/>
        </w:rPr>
        <w:t>Workshops. </w:t>
      </w:r>
      <w:r w:rsidRPr="00EC28DD">
        <w:rPr>
          <w:rFonts w:ascii="Arial" w:hAnsi="Arial" w:cs="Arial"/>
          <w:color w:val="49494C"/>
          <w:sz w:val="22"/>
        </w:rPr>
        <w:t>Workshops enable technical committees and other ASHRAE committees to provide a series of short presentations on a topic requiring specific expertise. These short presentations are provided with an increased emphasis on audience participation and training in a specific set of skills.</w:t>
      </w:r>
    </w:p>
    <w:p w14:paraId="5B9E04D9" w14:textId="77777777" w:rsidR="0097750D" w:rsidRDefault="0097750D" w:rsidP="00EC28DD">
      <w:pPr>
        <w:spacing w:before="60" w:after="60"/>
        <w:jc w:val="both"/>
        <w:rPr>
          <w:rFonts w:ascii="Arial" w:hAnsi="Arial" w:cs="Arial"/>
        </w:rPr>
      </w:pPr>
    </w:p>
    <w:p w14:paraId="582CF164" w14:textId="77777777" w:rsidR="0097750D" w:rsidRDefault="0097750D">
      <w:pPr>
        <w:rPr>
          <w:rFonts w:ascii="Arial" w:hAnsi="Arial" w:cs="Arial"/>
        </w:rPr>
      </w:pPr>
      <w:r>
        <w:rPr>
          <w:rFonts w:ascii="Arial" w:hAnsi="Arial" w:cs="Arial"/>
        </w:rPr>
        <w:br w:type="page"/>
      </w:r>
    </w:p>
    <w:p w14:paraId="4F356D22" w14:textId="77777777" w:rsidR="0097750D" w:rsidRDefault="0097750D" w:rsidP="00EC28DD">
      <w:pPr>
        <w:spacing w:before="60" w:after="60"/>
        <w:jc w:val="both"/>
        <w:rPr>
          <w:rFonts w:ascii="Arial" w:hAnsi="Arial" w:cs="Arial"/>
        </w:rPr>
      </w:pPr>
      <w:r>
        <w:rPr>
          <w:rFonts w:ascii="Arial" w:hAnsi="Arial" w:cs="Arial"/>
        </w:rPr>
        <w:lastRenderedPageBreak/>
        <w:t>Attachment 3</w:t>
      </w:r>
    </w:p>
    <w:p w14:paraId="4FA88918" w14:textId="77777777" w:rsidR="0097750D" w:rsidRDefault="0097750D" w:rsidP="00EC28DD">
      <w:pPr>
        <w:spacing w:before="60" w:after="60"/>
        <w:jc w:val="both"/>
        <w:rPr>
          <w:rFonts w:ascii="Arial" w:hAnsi="Arial" w:cs="Arial"/>
        </w:rPr>
      </w:pPr>
    </w:p>
    <w:p w14:paraId="0FA02C19" w14:textId="77777777" w:rsidR="0097750D" w:rsidRDefault="0097750D" w:rsidP="00EC28DD">
      <w:pPr>
        <w:spacing w:before="60" w:after="60"/>
        <w:jc w:val="both"/>
        <w:rPr>
          <w:rFonts w:ascii="Arial" w:hAnsi="Arial" w:cs="Arial"/>
        </w:rPr>
      </w:pPr>
      <w:r>
        <w:rPr>
          <w:rFonts w:ascii="Arial" w:hAnsi="Arial" w:cs="Arial"/>
        </w:rPr>
        <w:t>Research Subcommittee report</w:t>
      </w:r>
    </w:p>
    <w:p w14:paraId="0EC86E69" w14:textId="77777777" w:rsidR="0097750D" w:rsidRDefault="0097750D" w:rsidP="00EC28DD">
      <w:pPr>
        <w:spacing w:before="60" w:after="60"/>
        <w:jc w:val="both"/>
        <w:rPr>
          <w:rFonts w:ascii="Arial" w:hAnsi="Arial" w:cs="Arial"/>
        </w:rPr>
      </w:pPr>
    </w:p>
    <w:p w14:paraId="3A4075E1" w14:textId="77777777" w:rsidR="0097750D" w:rsidRPr="009B288D" w:rsidRDefault="0097750D" w:rsidP="007C0C7A">
      <w:pPr>
        <w:jc w:val="center"/>
        <w:rPr>
          <w:b/>
        </w:rPr>
      </w:pPr>
      <w:r w:rsidRPr="009B288D">
        <w:rPr>
          <w:b/>
        </w:rPr>
        <w:t>TC 5.1 (Fans) Research Sub-Committee Report</w:t>
      </w:r>
    </w:p>
    <w:p w14:paraId="55F71A5E" w14:textId="77777777" w:rsidR="0097750D" w:rsidRPr="009B288D" w:rsidRDefault="0097750D" w:rsidP="007C0C7A">
      <w:pPr>
        <w:jc w:val="center"/>
        <w:rPr>
          <w:b/>
        </w:rPr>
      </w:pPr>
      <w:r w:rsidRPr="009B288D">
        <w:rPr>
          <w:b/>
        </w:rPr>
        <w:t>February 3, 2020 (Orlando)</w:t>
      </w:r>
    </w:p>
    <w:p w14:paraId="03BB7BFE" w14:textId="77777777" w:rsidR="0097750D" w:rsidRPr="009B288D" w:rsidRDefault="0097750D" w:rsidP="007F25CC">
      <w:r w:rsidRPr="009B288D">
        <w:t xml:space="preserve">Notes from the Research Subcommittee Chair Meeting </w:t>
      </w:r>
    </w:p>
    <w:p w14:paraId="4A906BB5" w14:textId="77777777" w:rsidR="0097750D" w:rsidRPr="009B288D" w:rsidRDefault="0097750D" w:rsidP="0097750D">
      <w:pPr>
        <w:pStyle w:val="ListParagraph"/>
        <w:numPr>
          <w:ilvl w:val="0"/>
          <w:numId w:val="28"/>
        </w:numPr>
        <w:spacing w:after="0" w:line="240" w:lineRule="auto"/>
        <w:contextualSpacing w:val="0"/>
      </w:pPr>
      <w:r w:rsidRPr="009B288D">
        <w:t>Research Liaison  – Dennis Loveday</w:t>
      </w:r>
    </w:p>
    <w:p w14:paraId="2180CD95" w14:textId="77777777" w:rsidR="0097750D" w:rsidRPr="009B288D" w:rsidRDefault="0097750D" w:rsidP="0097750D">
      <w:pPr>
        <w:pStyle w:val="ListParagraph"/>
        <w:numPr>
          <w:ilvl w:val="0"/>
          <w:numId w:val="28"/>
        </w:numPr>
        <w:spacing w:after="0" w:line="240" w:lineRule="auto"/>
        <w:contextualSpacing w:val="0"/>
      </w:pPr>
      <w:r w:rsidRPr="009B288D">
        <w:t>Selected ppt slides</w:t>
      </w:r>
    </w:p>
    <w:p w14:paraId="655B83E6" w14:textId="77777777" w:rsidR="0097750D" w:rsidRPr="009B288D" w:rsidRDefault="0097750D" w:rsidP="0097750D">
      <w:pPr>
        <w:pStyle w:val="ListParagraph"/>
        <w:numPr>
          <w:ilvl w:val="0"/>
          <w:numId w:val="28"/>
        </w:numPr>
        <w:spacing w:after="0" w:line="240" w:lineRule="auto"/>
        <w:contextualSpacing w:val="0"/>
      </w:pPr>
      <w:r w:rsidRPr="009B288D">
        <w:t>Co-funding &amp; bidder – Co-funding proposals should be separate from the bid process.  Or build co-funding into the bid.</w:t>
      </w:r>
    </w:p>
    <w:p w14:paraId="02E0064B" w14:textId="77777777" w:rsidR="0097750D" w:rsidRPr="009B288D" w:rsidRDefault="0097750D" w:rsidP="0097750D">
      <w:pPr>
        <w:pStyle w:val="ListParagraph"/>
        <w:numPr>
          <w:ilvl w:val="0"/>
          <w:numId w:val="28"/>
        </w:numPr>
        <w:spacing w:after="0" w:line="240" w:lineRule="auto"/>
        <w:contextualSpacing w:val="0"/>
      </w:pPr>
      <w:r w:rsidRPr="009B288D">
        <w:t>URP –a high bar for staff approval.  There would need to be a compelling reason to use URP instead of working through the TC.  If staff approves a URP, it gets sent to the cognizant TC for approval (but not editing). URP bypasses the RTAR and WS process.</w:t>
      </w:r>
    </w:p>
    <w:p w14:paraId="675E28C3" w14:textId="77777777" w:rsidR="0097750D" w:rsidRPr="009B288D" w:rsidRDefault="0097750D" w:rsidP="0097750D">
      <w:pPr>
        <w:pStyle w:val="ListParagraph"/>
        <w:numPr>
          <w:ilvl w:val="0"/>
          <w:numId w:val="28"/>
        </w:numPr>
        <w:spacing w:after="0" w:line="240" w:lineRule="auto"/>
        <w:contextualSpacing w:val="0"/>
      </w:pPr>
      <w:r w:rsidRPr="009B288D">
        <w:t>RTAR’s not required, can go directly to a WS.</w:t>
      </w:r>
    </w:p>
    <w:p w14:paraId="224E9F8E" w14:textId="77777777" w:rsidR="0097750D" w:rsidRPr="009B288D" w:rsidRDefault="0097750D" w:rsidP="0097750D">
      <w:pPr>
        <w:pStyle w:val="ListParagraph"/>
        <w:numPr>
          <w:ilvl w:val="0"/>
          <w:numId w:val="28"/>
        </w:numPr>
        <w:spacing w:after="0" w:line="240" w:lineRule="auto"/>
        <w:contextualSpacing w:val="0"/>
      </w:pPr>
      <w:r w:rsidRPr="009B288D">
        <w:t xml:space="preserve">RAC still not ready to start processing PTAR’s.  (But we can submit a PTAR.) </w:t>
      </w:r>
    </w:p>
    <w:p w14:paraId="3D4BC57B" w14:textId="77777777" w:rsidR="0097750D" w:rsidRPr="009B288D" w:rsidRDefault="0097750D" w:rsidP="007F25CC">
      <w:pPr>
        <w:jc w:val="center"/>
        <w:rPr>
          <w:b/>
        </w:rPr>
      </w:pPr>
    </w:p>
    <w:p w14:paraId="1EE3D0AF" w14:textId="77777777" w:rsidR="0097750D" w:rsidRPr="009B288D" w:rsidRDefault="0097750D" w:rsidP="007F25CC">
      <w:pPr>
        <w:jc w:val="center"/>
        <w:rPr>
          <w:b/>
        </w:rPr>
      </w:pPr>
      <w:r w:rsidRPr="009B288D">
        <w:rPr>
          <w:b/>
        </w:rPr>
        <w:t>WS &amp; RTAR’s in progress</w:t>
      </w:r>
    </w:p>
    <w:p w14:paraId="24C98A9D" w14:textId="77777777" w:rsidR="0097750D" w:rsidRPr="009B288D" w:rsidRDefault="0097750D" w:rsidP="0097750D">
      <w:pPr>
        <w:pStyle w:val="ListParagraph"/>
        <w:numPr>
          <w:ilvl w:val="0"/>
          <w:numId w:val="28"/>
        </w:numPr>
        <w:spacing w:after="0" w:line="240" w:lineRule="auto"/>
        <w:contextualSpacing w:val="0"/>
      </w:pPr>
      <w:r w:rsidRPr="009B288D">
        <w:t xml:space="preserve">1769-RP (Experimental Evaluation of the Efficiency of Belt Drives for Fans) </w:t>
      </w:r>
    </w:p>
    <w:p w14:paraId="62D775FC" w14:textId="77777777" w:rsidR="0097750D" w:rsidRPr="009B288D" w:rsidRDefault="0097750D" w:rsidP="0097750D">
      <w:pPr>
        <w:pStyle w:val="ListParagraph"/>
        <w:numPr>
          <w:ilvl w:val="0"/>
          <w:numId w:val="29"/>
        </w:numPr>
        <w:spacing w:after="0" w:line="240" w:lineRule="auto"/>
        <w:contextualSpacing w:val="0"/>
      </w:pPr>
      <w:r w:rsidRPr="009B288D">
        <w:t>PMS members are Craig Wray, Zhiping Wang, Eric Tinglof, and Brian Reynolds (Chair)</w:t>
      </w:r>
    </w:p>
    <w:p w14:paraId="7ED6334A" w14:textId="77777777" w:rsidR="0097750D" w:rsidRPr="009B288D" w:rsidRDefault="0097750D" w:rsidP="0097750D">
      <w:pPr>
        <w:pStyle w:val="ListParagraph"/>
        <w:numPr>
          <w:ilvl w:val="0"/>
          <w:numId w:val="29"/>
        </w:numPr>
        <w:spacing w:after="0" w:line="240" w:lineRule="auto"/>
        <w:contextualSpacing w:val="0"/>
      </w:pPr>
      <w:r w:rsidRPr="009B288D">
        <w:t xml:space="preserve">First interim report has been approved.   </w:t>
      </w:r>
    </w:p>
    <w:p w14:paraId="7A7A898D" w14:textId="77777777" w:rsidR="0097750D" w:rsidRPr="009B288D" w:rsidRDefault="0097750D" w:rsidP="0097750D">
      <w:pPr>
        <w:pStyle w:val="ListParagraph"/>
        <w:numPr>
          <w:ilvl w:val="0"/>
          <w:numId w:val="29"/>
        </w:numPr>
        <w:spacing w:after="0" w:line="240" w:lineRule="auto"/>
        <w:contextualSpacing w:val="0"/>
      </w:pPr>
      <w:r w:rsidRPr="009B288D">
        <w:t xml:space="preserve">Tim Mathson is now the Principal Investigator.  Tim presented an updated test plan and schedule that is being reviewed by the PMS and to approve test equipment purchases.   </w:t>
      </w:r>
    </w:p>
    <w:p w14:paraId="49FBE72D" w14:textId="77777777" w:rsidR="0097750D" w:rsidRPr="009B288D" w:rsidRDefault="0097750D" w:rsidP="0097750D">
      <w:pPr>
        <w:pStyle w:val="ListParagraph"/>
        <w:numPr>
          <w:ilvl w:val="0"/>
          <w:numId w:val="29"/>
        </w:numPr>
        <w:spacing w:after="0" w:line="240" w:lineRule="auto"/>
        <w:contextualSpacing w:val="0"/>
      </w:pPr>
      <w:r w:rsidRPr="009B288D">
        <w:t xml:space="preserve">Testing to begin this spring. </w:t>
      </w:r>
    </w:p>
    <w:p w14:paraId="5FE0740D" w14:textId="77777777" w:rsidR="0097750D" w:rsidRPr="009B288D" w:rsidRDefault="0097750D" w:rsidP="0097750D">
      <w:pPr>
        <w:pStyle w:val="ListParagraph"/>
        <w:numPr>
          <w:ilvl w:val="0"/>
          <w:numId w:val="29"/>
        </w:numPr>
        <w:spacing w:after="0" w:line="240" w:lineRule="auto"/>
        <w:contextualSpacing w:val="0"/>
      </w:pPr>
      <w:r w:rsidRPr="009B288D">
        <w:t xml:space="preserve">Next PMS meeting later in February. </w:t>
      </w:r>
    </w:p>
    <w:p w14:paraId="40D0F43C" w14:textId="77777777" w:rsidR="0097750D" w:rsidRPr="009B288D" w:rsidRDefault="0097750D" w:rsidP="0097750D">
      <w:pPr>
        <w:pStyle w:val="ListParagraph"/>
        <w:numPr>
          <w:ilvl w:val="0"/>
          <w:numId w:val="28"/>
        </w:numPr>
        <w:spacing w:after="0" w:line="240" w:lineRule="auto"/>
        <w:contextualSpacing w:val="0"/>
      </w:pPr>
      <w:r w:rsidRPr="009B288D">
        <w:t xml:space="preserve">WS-1829 (Parallel fans) </w:t>
      </w:r>
    </w:p>
    <w:p w14:paraId="2B366FA6" w14:textId="77777777" w:rsidR="0097750D" w:rsidRPr="009B288D" w:rsidRDefault="0097750D" w:rsidP="0097750D">
      <w:pPr>
        <w:pStyle w:val="ListParagraph"/>
        <w:numPr>
          <w:ilvl w:val="0"/>
          <w:numId w:val="30"/>
        </w:numPr>
        <w:spacing w:after="0" w:line="240" w:lineRule="auto"/>
        <w:contextualSpacing w:val="0"/>
      </w:pPr>
      <w:r w:rsidRPr="009B288D">
        <w:t>Authors – Kim Osborn , Patrick Chinoda</w:t>
      </w:r>
    </w:p>
    <w:p w14:paraId="62660294" w14:textId="77777777" w:rsidR="0097750D" w:rsidRPr="009B288D" w:rsidRDefault="0097750D" w:rsidP="0097750D">
      <w:pPr>
        <w:pStyle w:val="ListParagraph"/>
        <w:numPr>
          <w:ilvl w:val="0"/>
          <w:numId w:val="30"/>
        </w:numPr>
        <w:spacing w:after="0" w:line="240" w:lineRule="auto"/>
        <w:contextualSpacing w:val="0"/>
      </w:pPr>
      <w:r w:rsidRPr="009B288D">
        <w:t xml:space="preserve">Several conference calls since Kansas City </w:t>
      </w:r>
    </w:p>
    <w:p w14:paraId="7E7DC858" w14:textId="77777777" w:rsidR="0097750D" w:rsidRPr="009B288D" w:rsidRDefault="0097750D" w:rsidP="0097750D">
      <w:pPr>
        <w:pStyle w:val="ListParagraph"/>
        <w:numPr>
          <w:ilvl w:val="0"/>
          <w:numId w:val="30"/>
        </w:numPr>
        <w:spacing w:after="0" w:line="240" w:lineRule="auto"/>
        <w:contextualSpacing w:val="0"/>
      </w:pPr>
      <w:r w:rsidRPr="009B288D">
        <w:t>RAC request to identify co-funding sources. AHRI is reviewing, Kim will meet with the AMCA fan committee.</w:t>
      </w:r>
    </w:p>
    <w:p w14:paraId="3A7BDD57" w14:textId="77777777" w:rsidR="0097750D" w:rsidRPr="009B288D" w:rsidRDefault="0097750D" w:rsidP="0097750D">
      <w:pPr>
        <w:pStyle w:val="ListParagraph"/>
        <w:numPr>
          <w:ilvl w:val="0"/>
          <w:numId w:val="28"/>
        </w:numPr>
        <w:spacing w:after="0" w:line="240" w:lineRule="auto"/>
        <w:contextualSpacing w:val="0"/>
      </w:pPr>
      <w:r w:rsidRPr="009B288D">
        <w:t>New proposed PTAR (EC motor and fan)</w:t>
      </w:r>
    </w:p>
    <w:p w14:paraId="3CE738BC" w14:textId="77777777" w:rsidR="0097750D" w:rsidRPr="009B288D" w:rsidRDefault="0097750D" w:rsidP="0097750D">
      <w:pPr>
        <w:pStyle w:val="ListParagraph"/>
        <w:numPr>
          <w:ilvl w:val="1"/>
          <w:numId w:val="28"/>
        </w:numPr>
        <w:spacing w:after="0" w:line="240" w:lineRule="auto"/>
        <w:contextualSpacing w:val="0"/>
      </w:pPr>
      <w:r w:rsidRPr="009B288D">
        <w:t>Output will be a guideline for comparing EC fan &amp; motor technology vs traditional centrifugal plenum fan with induction motor &amp; controller.</w:t>
      </w:r>
    </w:p>
    <w:p w14:paraId="0D784DE1" w14:textId="77777777" w:rsidR="0097750D" w:rsidRPr="009B288D" w:rsidRDefault="0097750D" w:rsidP="0097750D">
      <w:pPr>
        <w:pStyle w:val="ListParagraph"/>
        <w:numPr>
          <w:ilvl w:val="1"/>
          <w:numId w:val="28"/>
        </w:numPr>
        <w:spacing w:after="0" w:line="240" w:lineRule="auto"/>
        <w:contextualSpacing w:val="0"/>
      </w:pPr>
      <w:r w:rsidRPr="009B288D">
        <w:t>Authors Tim Mathson, Rad Ganesh.  Armin (representing TC 1.11) also contributing.</w:t>
      </w:r>
    </w:p>
    <w:p w14:paraId="5B507273" w14:textId="77777777" w:rsidR="0097750D" w:rsidRPr="009B288D" w:rsidRDefault="0097750D" w:rsidP="0097750D">
      <w:pPr>
        <w:pStyle w:val="ListParagraph"/>
        <w:numPr>
          <w:ilvl w:val="1"/>
          <w:numId w:val="28"/>
        </w:numPr>
        <w:spacing w:after="0" w:line="240" w:lineRule="auto"/>
        <w:contextualSpacing w:val="0"/>
      </w:pPr>
      <w:r w:rsidRPr="009B288D">
        <w:t>Several meetings since KC including liaison review.</w:t>
      </w:r>
    </w:p>
    <w:p w14:paraId="38438B15" w14:textId="77777777" w:rsidR="0097750D" w:rsidRPr="009B288D" w:rsidRDefault="0097750D" w:rsidP="0097750D">
      <w:pPr>
        <w:pStyle w:val="ListParagraph"/>
        <w:numPr>
          <w:ilvl w:val="1"/>
          <w:numId w:val="28"/>
        </w:numPr>
        <w:spacing w:after="0" w:line="240" w:lineRule="auto"/>
        <w:contextualSpacing w:val="0"/>
      </w:pPr>
      <w:r w:rsidRPr="009B288D">
        <w:t>Subcommittee review in Kansas City.  Need another liaison review before ready for a TC ballot.</w:t>
      </w:r>
    </w:p>
    <w:p w14:paraId="123B6E49" w14:textId="77777777" w:rsidR="0097750D" w:rsidRPr="009B288D" w:rsidRDefault="0097750D" w:rsidP="0097750D">
      <w:pPr>
        <w:pStyle w:val="ListParagraph"/>
        <w:numPr>
          <w:ilvl w:val="0"/>
          <w:numId w:val="28"/>
        </w:numPr>
        <w:spacing w:after="0" w:line="240" w:lineRule="auto"/>
        <w:contextualSpacing w:val="0"/>
      </w:pPr>
      <w:r w:rsidRPr="009B288D">
        <w:t>WS 1835 (Brad Cochran) - Characterizing the Performance of Entrained Flow Stacks from TC 9.1, PES has volunteers from TC 5.1.  Craig Wray will be on PMS.</w:t>
      </w:r>
    </w:p>
    <w:p w14:paraId="0D02AF34" w14:textId="77777777" w:rsidR="0097750D" w:rsidRPr="009B288D" w:rsidRDefault="0097750D" w:rsidP="0097750D">
      <w:pPr>
        <w:pStyle w:val="ListParagraph"/>
        <w:numPr>
          <w:ilvl w:val="0"/>
          <w:numId w:val="33"/>
        </w:numPr>
        <w:spacing w:after="0" w:line="240" w:lineRule="auto"/>
        <w:contextualSpacing w:val="0"/>
      </w:pPr>
      <w:r w:rsidRPr="009B288D">
        <w:t xml:space="preserve">Motion to recommend to the main committee to approve the changes to the WS.  Unanimous vote by the subcommittee (19) </w:t>
      </w:r>
    </w:p>
    <w:p w14:paraId="3B0818B6" w14:textId="77777777" w:rsidR="0097750D" w:rsidRPr="009B288D" w:rsidRDefault="0097750D" w:rsidP="0097750D">
      <w:pPr>
        <w:pStyle w:val="ListParagraph"/>
        <w:numPr>
          <w:ilvl w:val="0"/>
          <w:numId w:val="28"/>
        </w:numPr>
        <w:autoSpaceDE w:val="0"/>
        <w:autoSpaceDN w:val="0"/>
        <w:spacing w:after="0" w:line="240" w:lineRule="auto"/>
        <w:contextualSpacing w:val="0"/>
        <w:rPr>
          <w:b/>
          <w:color w:val="2E74B5" w:themeColor="accent1" w:themeShade="BF"/>
        </w:rPr>
      </w:pPr>
      <w:r w:rsidRPr="009B288D">
        <w:t xml:space="preserve">Co-sponsoring of RTAR-1626 with TC2.4 (Particulate Air Contaminants and Particulate Contaminant Removal Equipment), Energy Implications of Air Filtration in Commercial Buildings – </w:t>
      </w:r>
    </w:p>
    <w:p w14:paraId="40A8C826" w14:textId="77777777" w:rsidR="0097750D" w:rsidRPr="009B288D" w:rsidRDefault="0097750D" w:rsidP="0097750D">
      <w:pPr>
        <w:pStyle w:val="ListParagraph"/>
        <w:numPr>
          <w:ilvl w:val="1"/>
          <w:numId w:val="28"/>
        </w:numPr>
        <w:autoSpaceDE w:val="0"/>
        <w:autoSpaceDN w:val="0"/>
        <w:spacing w:after="0" w:line="240" w:lineRule="auto"/>
        <w:contextualSpacing w:val="0"/>
        <w:rPr>
          <w:b/>
          <w:color w:val="2E74B5" w:themeColor="accent1" w:themeShade="BF"/>
        </w:rPr>
      </w:pPr>
      <w:r w:rsidRPr="009B288D">
        <w:t>In Atlanta requested help to rework the RTAR</w:t>
      </w:r>
    </w:p>
    <w:p w14:paraId="26131EF7" w14:textId="77777777" w:rsidR="0097750D" w:rsidRPr="009B288D" w:rsidRDefault="0097750D" w:rsidP="0097750D">
      <w:pPr>
        <w:pStyle w:val="ListParagraph"/>
        <w:numPr>
          <w:ilvl w:val="0"/>
          <w:numId w:val="32"/>
        </w:numPr>
        <w:autoSpaceDE w:val="0"/>
        <w:autoSpaceDN w:val="0"/>
        <w:spacing w:after="0" w:line="240" w:lineRule="auto"/>
        <w:contextualSpacing w:val="0"/>
      </w:pPr>
      <w:r w:rsidRPr="009B288D">
        <w:t>Co-sponsorship requires someone from TC 5.1 needs to be on the PMS.</w:t>
      </w:r>
    </w:p>
    <w:p w14:paraId="4697B64F" w14:textId="77777777" w:rsidR="0097750D" w:rsidRPr="009B288D" w:rsidRDefault="0097750D" w:rsidP="0097750D">
      <w:pPr>
        <w:pStyle w:val="ListParagraph"/>
        <w:numPr>
          <w:ilvl w:val="0"/>
          <w:numId w:val="32"/>
        </w:numPr>
        <w:autoSpaceDE w:val="0"/>
        <w:autoSpaceDN w:val="0"/>
        <w:spacing w:after="0" w:line="240" w:lineRule="auto"/>
        <w:contextualSpacing w:val="0"/>
      </w:pPr>
      <w:r w:rsidRPr="009B288D">
        <w:t>Did not have time for discussion in Orlando.</w:t>
      </w:r>
    </w:p>
    <w:p w14:paraId="4539C09A" w14:textId="77777777" w:rsidR="0097750D" w:rsidRPr="009B288D" w:rsidRDefault="0097750D" w:rsidP="0097750D">
      <w:pPr>
        <w:pStyle w:val="ListParagraph"/>
        <w:numPr>
          <w:ilvl w:val="0"/>
          <w:numId w:val="32"/>
        </w:numPr>
        <w:autoSpaceDE w:val="0"/>
        <w:autoSpaceDN w:val="0"/>
        <w:spacing w:after="0" w:line="240" w:lineRule="auto"/>
        <w:contextualSpacing w:val="0"/>
      </w:pPr>
      <w:r w:rsidRPr="009B288D">
        <w:t>No recent contact, may withdraw support.</w:t>
      </w:r>
    </w:p>
    <w:p w14:paraId="539EADDC" w14:textId="77777777" w:rsidR="0097750D" w:rsidRPr="009B288D" w:rsidRDefault="0097750D" w:rsidP="0097750D">
      <w:pPr>
        <w:pStyle w:val="ListParagraph"/>
        <w:numPr>
          <w:ilvl w:val="0"/>
          <w:numId w:val="32"/>
        </w:numPr>
        <w:autoSpaceDE w:val="0"/>
        <w:autoSpaceDN w:val="0"/>
        <w:spacing w:after="0" w:line="240" w:lineRule="auto"/>
        <w:contextualSpacing w:val="0"/>
      </w:pPr>
      <w:r w:rsidRPr="009B288D">
        <w:t>If it comes up again, John Bade may be interested in being a co-sponsor.</w:t>
      </w:r>
    </w:p>
    <w:p w14:paraId="0980A991" w14:textId="77777777" w:rsidR="0097750D" w:rsidRPr="009B288D" w:rsidRDefault="0097750D" w:rsidP="0097750D">
      <w:pPr>
        <w:pStyle w:val="ListParagraph"/>
        <w:numPr>
          <w:ilvl w:val="0"/>
          <w:numId w:val="28"/>
        </w:numPr>
        <w:spacing w:after="0" w:line="240" w:lineRule="auto"/>
        <w:contextualSpacing w:val="0"/>
        <w:rPr>
          <w:b/>
          <w:color w:val="2E74B5" w:themeColor="accent1" w:themeShade="BF"/>
        </w:rPr>
      </w:pPr>
      <w:r w:rsidRPr="009B288D">
        <w:rPr>
          <w:b/>
          <w:color w:val="2E74B5" w:themeColor="accent1" w:themeShade="BF"/>
        </w:rPr>
        <w:t>Are there any ideas, suggestions for Fan Research topics?</w:t>
      </w:r>
    </w:p>
    <w:p w14:paraId="27F5CE95" w14:textId="77777777" w:rsidR="0097750D" w:rsidRPr="009B288D" w:rsidRDefault="0097750D" w:rsidP="0097750D">
      <w:pPr>
        <w:pStyle w:val="ListParagraph"/>
        <w:numPr>
          <w:ilvl w:val="0"/>
          <w:numId w:val="31"/>
        </w:numPr>
        <w:spacing w:after="0" w:line="240" w:lineRule="auto"/>
        <w:contextualSpacing w:val="0"/>
      </w:pPr>
      <w:r w:rsidRPr="009B288D">
        <w:lastRenderedPageBreak/>
        <w:t xml:space="preserve">A call for Fan Research suggestions </w:t>
      </w:r>
      <w:r w:rsidRPr="009B288D">
        <w:rPr>
          <w:color w:val="C45911" w:themeColor="accent2" w:themeShade="BF"/>
        </w:rPr>
        <w:t xml:space="preserve">and RTAR authors </w:t>
      </w:r>
      <w:r w:rsidRPr="009B288D">
        <w:t>went out before Kansas City and also posted in Basecamp.</w:t>
      </w:r>
    </w:p>
    <w:p w14:paraId="1C02F8BB" w14:textId="77777777" w:rsidR="0097750D" w:rsidRPr="009B288D" w:rsidRDefault="0097750D" w:rsidP="0097750D">
      <w:pPr>
        <w:pStyle w:val="ListParagraph"/>
        <w:numPr>
          <w:ilvl w:val="0"/>
          <w:numId w:val="31"/>
        </w:numPr>
        <w:spacing w:after="0" w:line="240" w:lineRule="auto"/>
        <w:contextualSpacing w:val="0"/>
      </w:pPr>
      <w:r w:rsidRPr="009B288D">
        <w:t xml:space="preserve">Fan Research topics generated in 2 subcommittee meetings since Kansas City.  </w:t>
      </w:r>
    </w:p>
    <w:p w14:paraId="390CE62A" w14:textId="77777777" w:rsidR="0097750D" w:rsidRPr="009B288D" w:rsidRDefault="0097750D" w:rsidP="0097750D">
      <w:pPr>
        <w:pStyle w:val="ListParagraph"/>
        <w:numPr>
          <w:ilvl w:val="0"/>
          <w:numId w:val="31"/>
        </w:numPr>
        <w:spacing w:after="0" w:line="240" w:lineRule="auto"/>
        <w:contextualSpacing w:val="0"/>
      </w:pPr>
      <w:r w:rsidRPr="009B288D">
        <w:t>Any interest in being the next Research Chair?   Succession &amp; mentoring ideas.</w:t>
      </w:r>
    </w:p>
    <w:p w14:paraId="3EE6B6FE" w14:textId="77777777" w:rsidR="0097750D" w:rsidRDefault="0097750D"/>
    <w:p w14:paraId="4EC42C85" w14:textId="4E426FA7" w:rsidR="00A707CF" w:rsidRDefault="00A707CF" w:rsidP="00A9321B">
      <w:pPr>
        <w:spacing w:after="120"/>
        <w:rPr>
          <w:rFonts w:ascii="Arial" w:hAnsi="Arial" w:cs="Arial"/>
          <w:sz w:val="22"/>
          <w:szCs w:val="22"/>
        </w:rPr>
      </w:pPr>
    </w:p>
    <w:sectPr w:rsidR="00A707CF" w:rsidSect="00147066">
      <w:headerReference w:type="default" r:id="rId31"/>
      <w:footerReference w:type="default" r:id="rId32"/>
      <w:pgSz w:w="12240" w:h="15840" w:code="1"/>
      <w:pgMar w:top="1440" w:right="1440" w:bottom="99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CE61E" w14:textId="77777777" w:rsidR="00F77E3C" w:rsidRDefault="00F77E3C">
      <w:r>
        <w:separator/>
      </w:r>
    </w:p>
  </w:endnote>
  <w:endnote w:type="continuationSeparator" w:id="0">
    <w:p w14:paraId="2D254FD2" w14:textId="77777777" w:rsidR="00F77E3C" w:rsidRDefault="00F7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10pt">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837E" w14:textId="77777777" w:rsidR="00684C14" w:rsidRPr="00FE4C25" w:rsidRDefault="00684C14" w:rsidP="00B34427">
    <w:pPr>
      <w:pStyle w:val="Footer"/>
      <w:tabs>
        <w:tab w:val="clear" w:pos="4320"/>
        <w:tab w:val="center" w:pos="5040"/>
      </w:tabs>
    </w:pPr>
    <w:r>
      <w:rPr>
        <w:rStyle w:val="PageNumber"/>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90F2A" w14:textId="77777777" w:rsidR="00F77E3C" w:rsidRDefault="00F77E3C">
      <w:r>
        <w:separator/>
      </w:r>
    </w:p>
  </w:footnote>
  <w:footnote w:type="continuationSeparator" w:id="0">
    <w:p w14:paraId="630FFF96" w14:textId="77777777" w:rsidR="00F77E3C" w:rsidRDefault="00F7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B006A" w14:textId="77777777" w:rsidR="0097750D" w:rsidRDefault="0097750D" w:rsidP="00833DF5">
    <w:pPr>
      <w:pStyle w:val="Header"/>
    </w:pPr>
  </w:p>
  <w:p w14:paraId="442BC903" w14:textId="77777777" w:rsidR="0097750D" w:rsidRPr="0095683F" w:rsidRDefault="0097750D" w:rsidP="00956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3D77D" w14:textId="77777777" w:rsidR="0097750D" w:rsidRDefault="0097750D">
    <w:pPr>
      <w:pStyle w:val="Header"/>
    </w:pPr>
    <w:r>
      <w:rPr>
        <w:noProof/>
      </w:rPr>
      <w:drawing>
        <wp:inline distT="0" distB="0" distL="0" distR="0" wp14:anchorId="493AFEBE" wp14:editId="774B920A">
          <wp:extent cx="503872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38725" cy="9620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1540D" w14:textId="77777777" w:rsidR="006A0691" w:rsidRDefault="006A0691">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7478EE"/>
    <w:lvl w:ilvl="0">
      <w:numFmt w:val="decimal"/>
      <w:lvlText w:val="*"/>
      <w:lvlJc w:val="left"/>
    </w:lvl>
  </w:abstractNum>
  <w:abstractNum w:abstractNumId="1">
    <w:nsid w:val="04060439"/>
    <w:multiLevelType w:val="singleLevel"/>
    <w:tmpl w:val="157478EE"/>
    <w:lvl w:ilvl="0">
      <w:numFmt w:val="decimal"/>
      <w:lvlText w:val="*"/>
      <w:lvlJc w:val="left"/>
    </w:lvl>
  </w:abstractNum>
  <w:abstractNum w:abstractNumId="2">
    <w:nsid w:val="05066689"/>
    <w:multiLevelType w:val="hybridMultilevel"/>
    <w:tmpl w:val="9F24C818"/>
    <w:lvl w:ilvl="0" w:tplc="ADFC4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103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25CF9"/>
    <w:multiLevelType w:val="singleLevel"/>
    <w:tmpl w:val="09A20F40"/>
    <w:lvl w:ilvl="0">
      <w:start w:val="1"/>
      <w:numFmt w:val="decimal"/>
      <w:lvlText w:val="%1."/>
      <w:legacy w:legacy="1" w:legacySpace="0" w:legacyIndent="360"/>
      <w:lvlJc w:val="left"/>
      <w:pPr>
        <w:ind w:left="360" w:hanging="360"/>
      </w:pPr>
    </w:lvl>
  </w:abstractNum>
  <w:abstractNum w:abstractNumId="6">
    <w:nsid w:val="11AB0ADE"/>
    <w:multiLevelType w:val="hybridMultilevel"/>
    <w:tmpl w:val="29B457D8"/>
    <w:lvl w:ilvl="0" w:tplc="AEB4D46E">
      <w:start w:val="1"/>
      <w:numFmt w:val="decimal"/>
      <w:lvlText w:val="%1."/>
      <w:lvlJc w:val="left"/>
      <w:pPr>
        <w:ind w:left="720" w:hanging="360"/>
      </w:pPr>
      <w:rPr>
        <w:rFonts w:hint="default"/>
      </w:rPr>
    </w:lvl>
    <w:lvl w:ilvl="1" w:tplc="6D245CE6">
      <w:start w:val="1"/>
      <w:numFmt w:val="upperLetter"/>
      <w:lvlText w:val="%2."/>
      <w:lvlJc w:val="left"/>
      <w:pPr>
        <w:ind w:left="1440" w:hanging="360"/>
      </w:pPr>
      <w:rPr>
        <w:rFonts w:hint="default"/>
        <w:i w:val="0"/>
      </w:rPr>
    </w:lvl>
    <w:lvl w:ilvl="2" w:tplc="1BA62AFE">
      <w:start w:val="1"/>
      <w:numFmt w:val="decimal"/>
      <w:lvlText w:val="%3."/>
      <w:lvlJc w:val="left"/>
      <w:pPr>
        <w:ind w:left="2160" w:hanging="360"/>
      </w:pPr>
      <w:rPr>
        <w:rFonts w:hint="default"/>
        <w:i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8">
    <w:nsid w:val="23FF2814"/>
    <w:multiLevelType w:val="hybridMultilevel"/>
    <w:tmpl w:val="ECFAE05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6E30F6"/>
    <w:multiLevelType w:val="hybridMultilevel"/>
    <w:tmpl w:val="13B0C9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1">
    <w:nsid w:val="294D18FD"/>
    <w:multiLevelType w:val="multilevel"/>
    <w:tmpl w:val="2ABCCC68"/>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0E7FF2"/>
    <w:multiLevelType w:val="hybridMultilevel"/>
    <w:tmpl w:val="5F5828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5">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7">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0">
    <w:nsid w:val="4D917ECC"/>
    <w:multiLevelType w:val="hybridMultilevel"/>
    <w:tmpl w:val="468A8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2">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509C386A"/>
    <w:multiLevelType w:val="hybridMultilevel"/>
    <w:tmpl w:val="FF1224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704799E"/>
    <w:multiLevelType w:val="hybridMultilevel"/>
    <w:tmpl w:val="04B294B6"/>
    <w:lvl w:ilvl="0" w:tplc="0CEE6EA4">
      <w:numFmt w:val="bullet"/>
      <w:lvlText w:val=""/>
      <w:lvlJc w:val="left"/>
      <w:pPr>
        <w:ind w:left="720" w:hanging="360"/>
      </w:pPr>
      <w:rPr>
        <w:rFonts w:ascii="Symbol" w:eastAsiaTheme="minorHAnsi" w:hAnsi="Symbol"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5D886A1D"/>
    <w:multiLevelType w:val="hybridMultilevel"/>
    <w:tmpl w:val="29B457D8"/>
    <w:lvl w:ilvl="0" w:tplc="AEB4D46E">
      <w:start w:val="1"/>
      <w:numFmt w:val="decimal"/>
      <w:lvlText w:val="%1."/>
      <w:lvlJc w:val="left"/>
      <w:pPr>
        <w:ind w:left="720" w:hanging="360"/>
      </w:pPr>
      <w:rPr>
        <w:rFonts w:hint="default"/>
      </w:rPr>
    </w:lvl>
    <w:lvl w:ilvl="1" w:tplc="6D245CE6">
      <w:start w:val="1"/>
      <w:numFmt w:val="upperLetter"/>
      <w:lvlText w:val="%2."/>
      <w:lvlJc w:val="left"/>
      <w:pPr>
        <w:ind w:left="1440" w:hanging="360"/>
      </w:pPr>
      <w:rPr>
        <w:rFonts w:hint="default"/>
        <w:i w:val="0"/>
      </w:rPr>
    </w:lvl>
    <w:lvl w:ilvl="2" w:tplc="1BA62AFE">
      <w:start w:val="1"/>
      <w:numFmt w:val="decimal"/>
      <w:lvlText w:val="%3."/>
      <w:lvlJc w:val="left"/>
      <w:pPr>
        <w:ind w:left="2160" w:hanging="360"/>
      </w:pPr>
      <w:rPr>
        <w:rFonts w:hint="default"/>
        <w:i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1094798"/>
    <w:multiLevelType w:val="hybridMultilevel"/>
    <w:tmpl w:val="93B286DA"/>
    <w:lvl w:ilvl="0" w:tplc="04090001">
      <w:start w:val="1"/>
      <w:numFmt w:val="bullet"/>
      <w:lvlText w:val=""/>
      <w:lvlJc w:val="left"/>
      <w:pPr>
        <w:ind w:left="3427" w:hanging="360"/>
      </w:pPr>
      <w:rPr>
        <w:rFonts w:ascii="Symbol" w:hAnsi="Symbol" w:hint="default"/>
      </w:rPr>
    </w:lvl>
    <w:lvl w:ilvl="1" w:tplc="04090003" w:tentative="1">
      <w:start w:val="1"/>
      <w:numFmt w:val="bullet"/>
      <w:lvlText w:val="o"/>
      <w:lvlJc w:val="left"/>
      <w:pPr>
        <w:ind w:left="4147" w:hanging="360"/>
      </w:pPr>
      <w:rPr>
        <w:rFonts w:ascii="Courier New" w:hAnsi="Courier New" w:cs="Courier New" w:hint="default"/>
      </w:rPr>
    </w:lvl>
    <w:lvl w:ilvl="2" w:tplc="04090005" w:tentative="1">
      <w:start w:val="1"/>
      <w:numFmt w:val="bullet"/>
      <w:lvlText w:val=""/>
      <w:lvlJc w:val="left"/>
      <w:pPr>
        <w:ind w:left="4867" w:hanging="360"/>
      </w:pPr>
      <w:rPr>
        <w:rFonts w:ascii="Wingdings" w:hAnsi="Wingdings" w:hint="default"/>
      </w:rPr>
    </w:lvl>
    <w:lvl w:ilvl="3" w:tplc="04090001" w:tentative="1">
      <w:start w:val="1"/>
      <w:numFmt w:val="bullet"/>
      <w:lvlText w:val=""/>
      <w:lvlJc w:val="left"/>
      <w:pPr>
        <w:ind w:left="5587" w:hanging="360"/>
      </w:pPr>
      <w:rPr>
        <w:rFonts w:ascii="Symbol" w:hAnsi="Symbol" w:hint="default"/>
      </w:rPr>
    </w:lvl>
    <w:lvl w:ilvl="4" w:tplc="04090003" w:tentative="1">
      <w:start w:val="1"/>
      <w:numFmt w:val="bullet"/>
      <w:lvlText w:val="o"/>
      <w:lvlJc w:val="left"/>
      <w:pPr>
        <w:ind w:left="6307" w:hanging="360"/>
      </w:pPr>
      <w:rPr>
        <w:rFonts w:ascii="Courier New" w:hAnsi="Courier New" w:cs="Courier New" w:hint="default"/>
      </w:rPr>
    </w:lvl>
    <w:lvl w:ilvl="5" w:tplc="04090005" w:tentative="1">
      <w:start w:val="1"/>
      <w:numFmt w:val="bullet"/>
      <w:lvlText w:val=""/>
      <w:lvlJc w:val="left"/>
      <w:pPr>
        <w:ind w:left="7027" w:hanging="360"/>
      </w:pPr>
      <w:rPr>
        <w:rFonts w:ascii="Wingdings" w:hAnsi="Wingdings" w:hint="default"/>
      </w:rPr>
    </w:lvl>
    <w:lvl w:ilvl="6" w:tplc="04090001" w:tentative="1">
      <w:start w:val="1"/>
      <w:numFmt w:val="bullet"/>
      <w:lvlText w:val=""/>
      <w:lvlJc w:val="left"/>
      <w:pPr>
        <w:ind w:left="7747" w:hanging="360"/>
      </w:pPr>
      <w:rPr>
        <w:rFonts w:ascii="Symbol" w:hAnsi="Symbol" w:hint="default"/>
      </w:rPr>
    </w:lvl>
    <w:lvl w:ilvl="7" w:tplc="04090003" w:tentative="1">
      <w:start w:val="1"/>
      <w:numFmt w:val="bullet"/>
      <w:lvlText w:val="o"/>
      <w:lvlJc w:val="left"/>
      <w:pPr>
        <w:ind w:left="8467" w:hanging="360"/>
      </w:pPr>
      <w:rPr>
        <w:rFonts w:ascii="Courier New" w:hAnsi="Courier New" w:cs="Courier New" w:hint="default"/>
      </w:rPr>
    </w:lvl>
    <w:lvl w:ilvl="8" w:tplc="04090005" w:tentative="1">
      <w:start w:val="1"/>
      <w:numFmt w:val="bullet"/>
      <w:lvlText w:val=""/>
      <w:lvlJc w:val="left"/>
      <w:pPr>
        <w:ind w:left="9187" w:hanging="360"/>
      </w:pPr>
      <w:rPr>
        <w:rFonts w:ascii="Wingdings" w:hAnsi="Wingdings" w:hint="default"/>
      </w:rPr>
    </w:lvl>
  </w:abstractNum>
  <w:abstractNum w:abstractNumId="30">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num w:numId="1">
    <w:abstractNumId w:val="22"/>
  </w:num>
  <w:num w:numId="2">
    <w:abstractNumId w:val="19"/>
  </w:num>
  <w:num w:numId="3">
    <w:abstractNumId w:val="7"/>
  </w:num>
  <w:num w:numId="4">
    <w:abstractNumId w:val="4"/>
  </w:num>
  <w:num w:numId="5">
    <w:abstractNumId w:val="15"/>
  </w:num>
  <w:num w:numId="6">
    <w:abstractNumId w:val="10"/>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5"/>
    <w:lvlOverride w:ilvl="0">
      <w:lvl w:ilvl="0">
        <w:start w:val="1"/>
        <w:numFmt w:val="decimal"/>
        <w:lvlText w:val="%1."/>
        <w:legacy w:legacy="1" w:legacySpace="0" w:legacyIndent="360"/>
        <w:lvlJc w:val="left"/>
        <w:pPr>
          <w:ind w:left="360" w:hanging="360"/>
        </w:pPr>
      </w:lvl>
    </w:lvlOverride>
  </w:num>
  <w:num w:numId="10">
    <w:abstractNumId w:val="5"/>
    <w:lvlOverride w:ilvl="0">
      <w:lvl w:ilvl="0">
        <w:start w:val="1"/>
        <w:numFmt w:val="decimal"/>
        <w:lvlText w:val="%1."/>
        <w:legacy w:legacy="1" w:legacySpace="0" w:legacyIndent="360"/>
        <w:lvlJc w:val="left"/>
        <w:pPr>
          <w:ind w:left="360" w:hanging="360"/>
        </w:pPr>
      </w:lvl>
    </w:lvlOverride>
  </w:num>
  <w:num w:numId="11">
    <w:abstractNumId w:val="14"/>
  </w:num>
  <w:num w:numId="12">
    <w:abstractNumId w:val="30"/>
  </w:num>
  <w:num w:numId="13">
    <w:abstractNumId w:val="21"/>
  </w:num>
  <w:num w:numId="14">
    <w:abstractNumId w:val="26"/>
  </w:num>
  <w:num w:numId="15">
    <w:abstractNumId w:val="24"/>
  </w:num>
  <w:num w:numId="16">
    <w:abstractNumId w:val="16"/>
  </w:num>
  <w:num w:numId="17">
    <w:abstractNumId w:val="18"/>
  </w:num>
  <w:num w:numId="18">
    <w:abstractNumId w:val="13"/>
  </w:num>
  <w:num w:numId="19">
    <w:abstractNumId w:val="17"/>
  </w:num>
  <w:num w:numId="20">
    <w:abstractNumId w:val="28"/>
  </w:num>
  <w:num w:numId="21">
    <w:abstractNumId w:val="1"/>
  </w:num>
  <w:num w:numId="22">
    <w:abstractNumId w:val="29"/>
  </w:num>
  <w:num w:numId="23">
    <w:abstractNumId w:val="3"/>
  </w:num>
  <w:num w:numId="24">
    <w:abstractNumId w:val="11"/>
  </w:num>
  <w:num w:numId="25">
    <w:abstractNumId w:val="6"/>
  </w:num>
  <w:num w:numId="26">
    <w:abstractNumId w:val="27"/>
  </w:num>
  <w:num w:numId="27">
    <w:abstractNumId w:val="2"/>
  </w:num>
  <w:num w:numId="28">
    <w:abstractNumId w:val="8"/>
  </w:num>
  <w:num w:numId="29">
    <w:abstractNumId w:val="25"/>
  </w:num>
  <w:num w:numId="30">
    <w:abstractNumId w:val="20"/>
  </w:num>
  <w:num w:numId="31">
    <w:abstractNumId w:val="23"/>
  </w:num>
  <w:num w:numId="32">
    <w:abstractNumId w:val="12"/>
  </w:num>
  <w:num w:numId="3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01555D-9B90-4615-B274-E82C05311BC2}"/>
    <w:docVar w:name="dgnword-eventsink" w:val="100785744"/>
  </w:docVars>
  <w:rsids>
    <w:rsidRoot w:val="00050478"/>
    <w:rsid w:val="0000218B"/>
    <w:rsid w:val="00002683"/>
    <w:rsid w:val="00007C46"/>
    <w:rsid w:val="0001358B"/>
    <w:rsid w:val="00015CF7"/>
    <w:rsid w:val="00015D05"/>
    <w:rsid w:val="00016055"/>
    <w:rsid w:val="000211D0"/>
    <w:rsid w:val="00021501"/>
    <w:rsid w:val="0002170B"/>
    <w:rsid w:val="000221EC"/>
    <w:rsid w:val="000243CB"/>
    <w:rsid w:val="00024672"/>
    <w:rsid w:val="000249D0"/>
    <w:rsid w:val="00024BC0"/>
    <w:rsid w:val="00025E50"/>
    <w:rsid w:val="00032BFA"/>
    <w:rsid w:val="00034041"/>
    <w:rsid w:val="0003606A"/>
    <w:rsid w:val="00037D2D"/>
    <w:rsid w:val="00041DA0"/>
    <w:rsid w:val="00043046"/>
    <w:rsid w:val="000447B6"/>
    <w:rsid w:val="00045235"/>
    <w:rsid w:val="00050478"/>
    <w:rsid w:val="00052450"/>
    <w:rsid w:val="00052473"/>
    <w:rsid w:val="00052BCE"/>
    <w:rsid w:val="00052CE5"/>
    <w:rsid w:val="00054271"/>
    <w:rsid w:val="000546C1"/>
    <w:rsid w:val="00055BC3"/>
    <w:rsid w:val="00055E1A"/>
    <w:rsid w:val="000567DE"/>
    <w:rsid w:val="00056EAA"/>
    <w:rsid w:val="00060B60"/>
    <w:rsid w:val="00061CB0"/>
    <w:rsid w:val="000733BC"/>
    <w:rsid w:val="000736A7"/>
    <w:rsid w:val="00081429"/>
    <w:rsid w:val="0008197D"/>
    <w:rsid w:val="00082CBE"/>
    <w:rsid w:val="00082F49"/>
    <w:rsid w:val="000839BE"/>
    <w:rsid w:val="000844BB"/>
    <w:rsid w:val="00085C13"/>
    <w:rsid w:val="00085D1D"/>
    <w:rsid w:val="00085EA4"/>
    <w:rsid w:val="00092345"/>
    <w:rsid w:val="000979B8"/>
    <w:rsid w:val="000A1881"/>
    <w:rsid w:val="000A4AB0"/>
    <w:rsid w:val="000A5F92"/>
    <w:rsid w:val="000A7101"/>
    <w:rsid w:val="000B1939"/>
    <w:rsid w:val="000B4931"/>
    <w:rsid w:val="000B774F"/>
    <w:rsid w:val="000B78ED"/>
    <w:rsid w:val="000C568B"/>
    <w:rsid w:val="000C5718"/>
    <w:rsid w:val="000C7746"/>
    <w:rsid w:val="000D2356"/>
    <w:rsid w:val="000D5606"/>
    <w:rsid w:val="000D7177"/>
    <w:rsid w:val="000D7E99"/>
    <w:rsid w:val="000E2D94"/>
    <w:rsid w:val="000E2DE7"/>
    <w:rsid w:val="000E366C"/>
    <w:rsid w:val="000E3B5A"/>
    <w:rsid w:val="000E7125"/>
    <w:rsid w:val="000E78E8"/>
    <w:rsid w:val="000E7B72"/>
    <w:rsid w:val="000F27E3"/>
    <w:rsid w:val="000F306D"/>
    <w:rsid w:val="000F467D"/>
    <w:rsid w:val="000F510E"/>
    <w:rsid w:val="001030C4"/>
    <w:rsid w:val="0010377F"/>
    <w:rsid w:val="001056AB"/>
    <w:rsid w:val="00106C4F"/>
    <w:rsid w:val="00107D39"/>
    <w:rsid w:val="00114DDE"/>
    <w:rsid w:val="00115CAE"/>
    <w:rsid w:val="00123591"/>
    <w:rsid w:val="00124A12"/>
    <w:rsid w:val="00125AF0"/>
    <w:rsid w:val="00130112"/>
    <w:rsid w:val="00135794"/>
    <w:rsid w:val="001369A3"/>
    <w:rsid w:val="00142A7E"/>
    <w:rsid w:val="00143EC5"/>
    <w:rsid w:val="001460D8"/>
    <w:rsid w:val="00147066"/>
    <w:rsid w:val="001479D9"/>
    <w:rsid w:val="00147F46"/>
    <w:rsid w:val="00152C1D"/>
    <w:rsid w:val="00153E1C"/>
    <w:rsid w:val="0015572D"/>
    <w:rsid w:val="001576CB"/>
    <w:rsid w:val="001618A4"/>
    <w:rsid w:val="001628F0"/>
    <w:rsid w:val="00172419"/>
    <w:rsid w:val="00174D97"/>
    <w:rsid w:val="00175B48"/>
    <w:rsid w:val="00175CB8"/>
    <w:rsid w:val="00176114"/>
    <w:rsid w:val="001812AC"/>
    <w:rsid w:val="0018258B"/>
    <w:rsid w:val="00185A68"/>
    <w:rsid w:val="00190028"/>
    <w:rsid w:val="00190E73"/>
    <w:rsid w:val="001936D6"/>
    <w:rsid w:val="001939FE"/>
    <w:rsid w:val="0019501B"/>
    <w:rsid w:val="00195B31"/>
    <w:rsid w:val="00195DFE"/>
    <w:rsid w:val="001A1545"/>
    <w:rsid w:val="001A2206"/>
    <w:rsid w:val="001A4D34"/>
    <w:rsid w:val="001B0B82"/>
    <w:rsid w:val="001B50F6"/>
    <w:rsid w:val="001B5239"/>
    <w:rsid w:val="001B5CAF"/>
    <w:rsid w:val="001B6F4F"/>
    <w:rsid w:val="001C3189"/>
    <w:rsid w:val="001C395A"/>
    <w:rsid w:val="001C6692"/>
    <w:rsid w:val="001C6E07"/>
    <w:rsid w:val="001D714A"/>
    <w:rsid w:val="001E2DF9"/>
    <w:rsid w:val="001E63CA"/>
    <w:rsid w:val="001F663B"/>
    <w:rsid w:val="0020297C"/>
    <w:rsid w:val="00205AFD"/>
    <w:rsid w:val="00211AB9"/>
    <w:rsid w:val="00211D38"/>
    <w:rsid w:val="002125AA"/>
    <w:rsid w:val="002130A5"/>
    <w:rsid w:val="002145A6"/>
    <w:rsid w:val="0022099E"/>
    <w:rsid w:val="00220E82"/>
    <w:rsid w:val="00222F23"/>
    <w:rsid w:val="0022462B"/>
    <w:rsid w:val="00225E74"/>
    <w:rsid w:val="0022604C"/>
    <w:rsid w:val="002335E1"/>
    <w:rsid w:val="002352ED"/>
    <w:rsid w:val="00240FF3"/>
    <w:rsid w:val="00242D86"/>
    <w:rsid w:val="00244F99"/>
    <w:rsid w:val="00246184"/>
    <w:rsid w:val="00247115"/>
    <w:rsid w:val="0025004D"/>
    <w:rsid w:val="00253D70"/>
    <w:rsid w:val="00256B58"/>
    <w:rsid w:val="0025712A"/>
    <w:rsid w:val="00260812"/>
    <w:rsid w:val="0027061A"/>
    <w:rsid w:val="0027260E"/>
    <w:rsid w:val="00272AB7"/>
    <w:rsid w:val="002749CB"/>
    <w:rsid w:val="00275EA6"/>
    <w:rsid w:val="00275F65"/>
    <w:rsid w:val="002800F1"/>
    <w:rsid w:val="00281725"/>
    <w:rsid w:val="002835E1"/>
    <w:rsid w:val="002845D4"/>
    <w:rsid w:val="00284C75"/>
    <w:rsid w:val="00285231"/>
    <w:rsid w:val="0028569D"/>
    <w:rsid w:val="0028754F"/>
    <w:rsid w:val="00292302"/>
    <w:rsid w:val="002933CF"/>
    <w:rsid w:val="002942C7"/>
    <w:rsid w:val="00297467"/>
    <w:rsid w:val="002A29C2"/>
    <w:rsid w:val="002A2E1E"/>
    <w:rsid w:val="002A3545"/>
    <w:rsid w:val="002A3AE3"/>
    <w:rsid w:val="002A74CE"/>
    <w:rsid w:val="002A7600"/>
    <w:rsid w:val="002B02E3"/>
    <w:rsid w:val="002B073D"/>
    <w:rsid w:val="002B71F0"/>
    <w:rsid w:val="002B71F8"/>
    <w:rsid w:val="002C0475"/>
    <w:rsid w:val="002C41A5"/>
    <w:rsid w:val="002D4C91"/>
    <w:rsid w:val="002D60D0"/>
    <w:rsid w:val="002D7A90"/>
    <w:rsid w:val="002E36E9"/>
    <w:rsid w:val="002E73D4"/>
    <w:rsid w:val="002E7B12"/>
    <w:rsid w:val="002F4A51"/>
    <w:rsid w:val="002F51E1"/>
    <w:rsid w:val="002F6AB2"/>
    <w:rsid w:val="00301273"/>
    <w:rsid w:val="00307829"/>
    <w:rsid w:val="00307FD6"/>
    <w:rsid w:val="00307FF7"/>
    <w:rsid w:val="003104C8"/>
    <w:rsid w:val="00312CC0"/>
    <w:rsid w:val="00313950"/>
    <w:rsid w:val="003168EA"/>
    <w:rsid w:val="00323DAD"/>
    <w:rsid w:val="00324346"/>
    <w:rsid w:val="0032561E"/>
    <w:rsid w:val="00325ACD"/>
    <w:rsid w:val="00330168"/>
    <w:rsid w:val="00331C4E"/>
    <w:rsid w:val="00332453"/>
    <w:rsid w:val="003365E4"/>
    <w:rsid w:val="0034280E"/>
    <w:rsid w:val="00346B5A"/>
    <w:rsid w:val="0035199C"/>
    <w:rsid w:val="00353255"/>
    <w:rsid w:val="003535BA"/>
    <w:rsid w:val="003571C5"/>
    <w:rsid w:val="00362790"/>
    <w:rsid w:val="00365D36"/>
    <w:rsid w:val="003663A5"/>
    <w:rsid w:val="003665F7"/>
    <w:rsid w:val="003667CC"/>
    <w:rsid w:val="00370741"/>
    <w:rsid w:val="00370873"/>
    <w:rsid w:val="00371208"/>
    <w:rsid w:val="0037241A"/>
    <w:rsid w:val="003745DD"/>
    <w:rsid w:val="0038587B"/>
    <w:rsid w:val="00385B3F"/>
    <w:rsid w:val="003900C5"/>
    <w:rsid w:val="00390B56"/>
    <w:rsid w:val="00390D91"/>
    <w:rsid w:val="00390EBB"/>
    <w:rsid w:val="00391ED8"/>
    <w:rsid w:val="0039401D"/>
    <w:rsid w:val="00394E0C"/>
    <w:rsid w:val="00395A30"/>
    <w:rsid w:val="00395E10"/>
    <w:rsid w:val="003A151A"/>
    <w:rsid w:val="003B0B59"/>
    <w:rsid w:val="003B333B"/>
    <w:rsid w:val="003B6FEF"/>
    <w:rsid w:val="003C60B5"/>
    <w:rsid w:val="003D02E2"/>
    <w:rsid w:val="003D0B80"/>
    <w:rsid w:val="003D3022"/>
    <w:rsid w:val="003D4543"/>
    <w:rsid w:val="003E02C6"/>
    <w:rsid w:val="003E245D"/>
    <w:rsid w:val="003E3D8C"/>
    <w:rsid w:val="003E5E91"/>
    <w:rsid w:val="003F0E15"/>
    <w:rsid w:val="003F230C"/>
    <w:rsid w:val="003F5759"/>
    <w:rsid w:val="003F5ACA"/>
    <w:rsid w:val="003F678D"/>
    <w:rsid w:val="003F7875"/>
    <w:rsid w:val="00401A62"/>
    <w:rsid w:val="004024F5"/>
    <w:rsid w:val="00417326"/>
    <w:rsid w:val="00417451"/>
    <w:rsid w:val="004176F7"/>
    <w:rsid w:val="00417B4F"/>
    <w:rsid w:val="00420B36"/>
    <w:rsid w:val="00420FD6"/>
    <w:rsid w:val="00422F4A"/>
    <w:rsid w:val="00422FDA"/>
    <w:rsid w:val="00423CC3"/>
    <w:rsid w:val="00426780"/>
    <w:rsid w:val="00434B05"/>
    <w:rsid w:val="00435281"/>
    <w:rsid w:val="0043789D"/>
    <w:rsid w:val="00437E87"/>
    <w:rsid w:val="004406C6"/>
    <w:rsid w:val="00443976"/>
    <w:rsid w:val="00445811"/>
    <w:rsid w:val="00452587"/>
    <w:rsid w:val="004531F1"/>
    <w:rsid w:val="0045498B"/>
    <w:rsid w:val="00454EFF"/>
    <w:rsid w:val="00455891"/>
    <w:rsid w:val="00456E25"/>
    <w:rsid w:val="004610A0"/>
    <w:rsid w:val="004619AA"/>
    <w:rsid w:val="00461D9A"/>
    <w:rsid w:val="00463AD0"/>
    <w:rsid w:val="00467510"/>
    <w:rsid w:val="00472A66"/>
    <w:rsid w:val="00473C2E"/>
    <w:rsid w:val="00476218"/>
    <w:rsid w:val="004765E9"/>
    <w:rsid w:val="00476B4D"/>
    <w:rsid w:val="00476F24"/>
    <w:rsid w:val="00483811"/>
    <w:rsid w:val="00484A8D"/>
    <w:rsid w:val="004860D0"/>
    <w:rsid w:val="004866BE"/>
    <w:rsid w:val="004916CF"/>
    <w:rsid w:val="00494639"/>
    <w:rsid w:val="00495549"/>
    <w:rsid w:val="00495A2F"/>
    <w:rsid w:val="0049674C"/>
    <w:rsid w:val="004A3098"/>
    <w:rsid w:val="004A4089"/>
    <w:rsid w:val="004A498A"/>
    <w:rsid w:val="004B1126"/>
    <w:rsid w:val="004B2A2D"/>
    <w:rsid w:val="004B6AD2"/>
    <w:rsid w:val="004B7FDB"/>
    <w:rsid w:val="004C21BC"/>
    <w:rsid w:val="004C285A"/>
    <w:rsid w:val="004C3EBC"/>
    <w:rsid w:val="004C48AE"/>
    <w:rsid w:val="004D29D7"/>
    <w:rsid w:val="004D5B08"/>
    <w:rsid w:val="004D7437"/>
    <w:rsid w:val="004E5C87"/>
    <w:rsid w:val="004E66F5"/>
    <w:rsid w:val="004F0722"/>
    <w:rsid w:val="004F2D35"/>
    <w:rsid w:val="004F3D1C"/>
    <w:rsid w:val="004F53E9"/>
    <w:rsid w:val="004F5B29"/>
    <w:rsid w:val="004F6A17"/>
    <w:rsid w:val="00503968"/>
    <w:rsid w:val="00506454"/>
    <w:rsid w:val="00507AB7"/>
    <w:rsid w:val="00507E43"/>
    <w:rsid w:val="00513AD3"/>
    <w:rsid w:val="00517423"/>
    <w:rsid w:val="005214B7"/>
    <w:rsid w:val="005227AA"/>
    <w:rsid w:val="00524B37"/>
    <w:rsid w:val="00531D5B"/>
    <w:rsid w:val="00535C94"/>
    <w:rsid w:val="00542D4B"/>
    <w:rsid w:val="00543391"/>
    <w:rsid w:val="005448DC"/>
    <w:rsid w:val="00544D0E"/>
    <w:rsid w:val="00547559"/>
    <w:rsid w:val="00552146"/>
    <w:rsid w:val="005544A0"/>
    <w:rsid w:val="00556A20"/>
    <w:rsid w:val="0056021F"/>
    <w:rsid w:val="00560A3E"/>
    <w:rsid w:val="00561917"/>
    <w:rsid w:val="00562B5A"/>
    <w:rsid w:val="005636DB"/>
    <w:rsid w:val="00565CAD"/>
    <w:rsid w:val="00566904"/>
    <w:rsid w:val="005703B4"/>
    <w:rsid w:val="00572CC6"/>
    <w:rsid w:val="005752A7"/>
    <w:rsid w:val="00575A11"/>
    <w:rsid w:val="00583B6A"/>
    <w:rsid w:val="00590063"/>
    <w:rsid w:val="00594701"/>
    <w:rsid w:val="00596EC7"/>
    <w:rsid w:val="005A00C4"/>
    <w:rsid w:val="005A0A26"/>
    <w:rsid w:val="005A2C00"/>
    <w:rsid w:val="005A3C6A"/>
    <w:rsid w:val="005A4583"/>
    <w:rsid w:val="005A4CE7"/>
    <w:rsid w:val="005A6875"/>
    <w:rsid w:val="005A7077"/>
    <w:rsid w:val="005B3ADB"/>
    <w:rsid w:val="005B6CB5"/>
    <w:rsid w:val="005D3973"/>
    <w:rsid w:val="005D5EDB"/>
    <w:rsid w:val="005D662A"/>
    <w:rsid w:val="005E1577"/>
    <w:rsid w:val="005E27BA"/>
    <w:rsid w:val="005E4C5A"/>
    <w:rsid w:val="005E7584"/>
    <w:rsid w:val="005F3F5E"/>
    <w:rsid w:val="006009FD"/>
    <w:rsid w:val="00600DC0"/>
    <w:rsid w:val="00601734"/>
    <w:rsid w:val="00602787"/>
    <w:rsid w:val="00606965"/>
    <w:rsid w:val="006109F0"/>
    <w:rsid w:val="00612AAA"/>
    <w:rsid w:val="00613B34"/>
    <w:rsid w:val="006141D2"/>
    <w:rsid w:val="00620F26"/>
    <w:rsid w:val="00621664"/>
    <w:rsid w:val="00621F4F"/>
    <w:rsid w:val="00622828"/>
    <w:rsid w:val="006243AD"/>
    <w:rsid w:val="00625FDA"/>
    <w:rsid w:val="00634728"/>
    <w:rsid w:val="006354FB"/>
    <w:rsid w:val="00637444"/>
    <w:rsid w:val="0064034A"/>
    <w:rsid w:val="006412B7"/>
    <w:rsid w:val="00644344"/>
    <w:rsid w:val="00645BC7"/>
    <w:rsid w:val="00645D3F"/>
    <w:rsid w:val="00653112"/>
    <w:rsid w:val="0065326E"/>
    <w:rsid w:val="006553EE"/>
    <w:rsid w:val="00656207"/>
    <w:rsid w:val="00656E99"/>
    <w:rsid w:val="006612C8"/>
    <w:rsid w:val="00661311"/>
    <w:rsid w:val="00665251"/>
    <w:rsid w:val="00665339"/>
    <w:rsid w:val="00665C13"/>
    <w:rsid w:val="00666D4F"/>
    <w:rsid w:val="00671AA6"/>
    <w:rsid w:val="006744A9"/>
    <w:rsid w:val="00674D39"/>
    <w:rsid w:val="00674F59"/>
    <w:rsid w:val="006758C4"/>
    <w:rsid w:val="0068030D"/>
    <w:rsid w:val="00680813"/>
    <w:rsid w:val="00684C14"/>
    <w:rsid w:val="00684E66"/>
    <w:rsid w:val="00693CC1"/>
    <w:rsid w:val="006958E2"/>
    <w:rsid w:val="006A0691"/>
    <w:rsid w:val="006A1133"/>
    <w:rsid w:val="006A2B60"/>
    <w:rsid w:val="006A3DFB"/>
    <w:rsid w:val="006A4961"/>
    <w:rsid w:val="006A61C1"/>
    <w:rsid w:val="006A6735"/>
    <w:rsid w:val="006A701F"/>
    <w:rsid w:val="006B03AC"/>
    <w:rsid w:val="006B130B"/>
    <w:rsid w:val="006B1D34"/>
    <w:rsid w:val="006B211B"/>
    <w:rsid w:val="006B2DBC"/>
    <w:rsid w:val="006B70BD"/>
    <w:rsid w:val="006C5890"/>
    <w:rsid w:val="006C7AC6"/>
    <w:rsid w:val="006C7F37"/>
    <w:rsid w:val="006D1001"/>
    <w:rsid w:val="006D1D34"/>
    <w:rsid w:val="006D3703"/>
    <w:rsid w:val="006D5766"/>
    <w:rsid w:val="006D5DEB"/>
    <w:rsid w:val="006E03E6"/>
    <w:rsid w:val="006E1BAD"/>
    <w:rsid w:val="006E3DCA"/>
    <w:rsid w:val="006E71FA"/>
    <w:rsid w:val="006F1E7F"/>
    <w:rsid w:val="006F726D"/>
    <w:rsid w:val="00703F32"/>
    <w:rsid w:val="007164C6"/>
    <w:rsid w:val="007173F3"/>
    <w:rsid w:val="00722A17"/>
    <w:rsid w:val="00723C3E"/>
    <w:rsid w:val="007272B4"/>
    <w:rsid w:val="007275B2"/>
    <w:rsid w:val="0073092A"/>
    <w:rsid w:val="007324D9"/>
    <w:rsid w:val="00732741"/>
    <w:rsid w:val="007349FB"/>
    <w:rsid w:val="00734EEB"/>
    <w:rsid w:val="00735FB2"/>
    <w:rsid w:val="00736E45"/>
    <w:rsid w:val="007378CD"/>
    <w:rsid w:val="00744110"/>
    <w:rsid w:val="00745A78"/>
    <w:rsid w:val="007508D9"/>
    <w:rsid w:val="00750FCA"/>
    <w:rsid w:val="007519F7"/>
    <w:rsid w:val="00752051"/>
    <w:rsid w:val="00752483"/>
    <w:rsid w:val="00757B42"/>
    <w:rsid w:val="00763451"/>
    <w:rsid w:val="00763EDB"/>
    <w:rsid w:val="007652BB"/>
    <w:rsid w:val="00766380"/>
    <w:rsid w:val="00773BDF"/>
    <w:rsid w:val="007764C0"/>
    <w:rsid w:val="00783A9C"/>
    <w:rsid w:val="00786E5F"/>
    <w:rsid w:val="0079328E"/>
    <w:rsid w:val="00795444"/>
    <w:rsid w:val="007A05D3"/>
    <w:rsid w:val="007A14E7"/>
    <w:rsid w:val="007A155D"/>
    <w:rsid w:val="007A40A0"/>
    <w:rsid w:val="007A5E84"/>
    <w:rsid w:val="007A732D"/>
    <w:rsid w:val="007A7E89"/>
    <w:rsid w:val="007A7E8C"/>
    <w:rsid w:val="007B1E4B"/>
    <w:rsid w:val="007B298B"/>
    <w:rsid w:val="007B2E7D"/>
    <w:rsid w:val="007B4368"/>
    <w:rsid w:val="007B4B38"/>
    <w:rsid w:val="007B4D32"/>
    <w:rsid w:val="007B507E"/>
    <w:rsid w:val="007B532E"/>
    <w:rsid w:val="007C4652"/>
    <w:rsid w:val="007C6913"/>
    <w:rsid w:val="007D0C3D"/>
    <w:rsid w:val="007D1D10"/>
    <w:rsid w:val="007D76A8"/>
    <w:rsid w:val="007E072C"/>
    <w:rsid w:val="007E08C3"/>
    <w:rsid w:val="007E3464"/>
    <w:rsid w:val="007E5CAF"/>
    <w:rsid w:val="007E71A6"/>
    <w:rsid w:val="007F338C"/>
    <w:rsid w:val="007F3F1C"/>
    <w:rsid w:val="007F5E27"/>
    <w:rsid w:val="00800AA5"/>
    <w:rsid w:val="00800E19"/>
    <w:rsid w:val="00801D66"/>
    <w:rsid w:val="008025A5"/>
    <w:rsid w:val="008068E7"/>
    <w:rsid w:val="00810246"/>
    <w:rsid w:val="0081081E"/>
    <w:rsid w:val="008139D3"/>
    <w:rsid w:val="00813C19"/>
    <w:rsid w:val="00814ABA"/>
    <w:rsid w:val="00815B72"/>
    <w:rsid w:val="00816358"/>
    <w:rsid w:val="00816F67"/>
    <w:rsid w:val="00821B4E"/>
    <w:rsid w:val="00823891"/>
    <w:rsid w:val="00823E6E"/>
    <w:rsid w:val="0082541A"/>
    <w:rsid w:val="0082555B"/>
    <w:rsid w:val="00827E55"/>
    <w:rsid w:val="008326C1"/>
    <w:rsid w:val="00833419"/>
    <w:rsid w:val="00834A30"/>
    <w:rsid w:val="00841D93"/>
    <w:rsid w:val="00843F81"/>
    <w:rsid w:val="0084511C"/>
    <w:rsid w:val="0084527B"/>
    <w:rsid w:val="00847CD4"/>
    <w:rsid w:val="00852AC9"/>
    <w:rsid w:val="00855E9B"/>
    <w:rsid w:val="00855FF0"/>
    <w:rsid w:val="008567AA"/>
    <w:rsid w:val="00857F33"/>
    <w:rsid w:val="008611D4"/>
    <w:rsid w:val="0086368E"/>
    <w:rsid w:val="0086751D"/>
    <w:rsid w:val="008711CB"/>
    <w:rsid w:val="00876F47"/>
    <w:rsid w:val="00881477"/>
    <w:rsid w:val="00881D24"/>
    <w:rsid w:val="00884FEC"/>
    <w:rsid w:val="00885D45"/>
    <w:rsid w:val="008915A2"/>
    <w:rsid w:val="00891F9E"/>
    <w:rsid w:val="00892F18"/>
    <w:rsid w:val="008943BC"/>
    <w:rsid w:val="008961AE"/>
    <w:rsid w:val="0089632D"/>
    <w:rsid w:val="0089702B"/>
    <w:rsid w:val="008A0AFA"/>
    <w:rsid w:val="008A0DF9"/>
    <w:rsid w:val="008A15C8"/>
    <w:rsid w:val="008A5AD6"/>
    <w:rsid w:val="008B0DD4"/>
    <w:rsid w:val="008B3796"/>
    <w:rsid w:val="008B6E32"/>
    <w:rsid w:val="008C0F58"/>
    <w:rsid w:val="008C2BD1"/>
    <w:rsid w:val="008C7C19"/>
    <w:rsid w:val="008D120D"/>
    <w:rsid w:val="008E01AD"/>
    <w:rsid w:val="008E3132"/>
    <w:rsid w:val="008E4BC6"/>
    <w:rsid w:val="008F1E87"/>
    <w:rsid w:val="008F3249"/>
    <w:rsid w:val="00904319"/>
    <w:rsid w:val="009063DC"/>
    <w:rsid w:val="00906B9A"/>
    <w:rsid w:val="00913347"/>
    <w:rsid w:val="009136C7"/>
    <w:rsid w:val="00914DBE"/>
    <w:rsid w:val="00916051"/>
    <w:rsid w:val="00922E79"/>
    <w:rsid w:val="009239A8"/>
    <w:rsid w:val="00924160"/>
    <w:rsid w:val="00924518"/>
    <w:rsid w:val="009249FC"/>
    <w:rsid w:val="009254CB"/>
    <w:rsid w:val="0092781D"/>
    <w:rsid w:val="00927969"/>
    <w:rsid w:val="0093367E"/>
    <w:rsid w:val="00936776"/>
    <w:rsid w:val="009413B3"/>
    <w:rsid w:val="00942E1B"/>
    <w:rsid w:val="00952731"/>
    <w:rsid w:val="009529E6"/>
    <w:rsid w:val="00953307"/>
    <w:rsid w:val="00955D27"/>
    <w:rsid w:val="00956C04"/>
    <w:rsid w:val="0096493C"/>
    <w:rsid w:val="0097750D"/>
    <w:rsid w:val="00977CA6"/>
    <w:rsid w:val="009830DB"/>
    <w:rsid w:val="009852A9"/>
    <w:rsid w:val="0099020A"/>
    <w:rsid w:val="009904FE"/>
    <w:rsid w:val="009974C1"/>
    <w:rsid w:val="00997802"/>
    <w:rsid w:val="009A085A"/>
    <w:rsid w:val="009A17E7"/>
    <w:rsid w:val="009A23E2"/>
    <w:rsid w:val="009A2F2D"/>
    <w:rsid w:val="009A3FA6"/>
    <w:rsid w:val="009A4AFF"/>
    <w:rsid w:val="009A51B6"/>
    <w:rsid w:val="009B248B"/>
    <w:rsid w:val="009C01EF"/>
    <w:rsid w:val="009C5091"/>
    <w:rsid w:val="009D1E87"/>
    <w:rsid w:val="009D2D3F"/>
    <w:rsid w:val="009D3051"/>
    <w:rsid w:val="009D601E"/>
    <w:rsid w:val="009D6321"/>
    <w:rsid w:val="009F0257"/>
    <w:rsid w:val="009F371E"/>
    <w:rsid w:val="009F3CF7"/>
    <w:rsid w:val="009F445D"/>
    <w:rsid w:val="00A00AB9"/>
    <w:rsid w:val="00A02431"/>
    <w:rsid w:val="00A04DEA"/>
    <w:rsid w:val="00A04E9B"/>
    <w:rsid w:val="00A12320"/>
    <w:rsid w:val="00A1732A"/>
    <w:rsid w:val="00A174E5"/>
    <w:rsid w:val="00A2184C"/>
    <w:rsid w:val="00A22214"/>
    <w:rsid w:val="00A236B8"/>
    <w:rsid w:val="00A31BE4"/>
    <w:rsid w:val="00A37BA3"/>
    <w:rsid w:val="00A41F52"/>
    <w:rsid w:val="00A54CAB"/>
    <w:rsid w:val="00A557BA"/>
    <w:rsid w:val="00A56F9E"/>
    <w:rsid w:val="00A61519"/>
    <w:rsid w:val="00A626B3"/>
    <w:rsid w:val="00A627FD"/>
    <w:rsid w:val="00A64FD9"/>
    <w:rsid w:val="00A654BC"/>
    <w:rsid w:val="00A669C3"/>
    <w:rsid w:val="00A707CF"/>
    <w:rsid w:val="00A73E8A"/>
    <w:rsid w:val="00A75222"/>
    <w:rsid w:val="00A762CC"/>
    <w:rsid w:val="00A82D1A"/>
    <w:rsid w:val="00A83D3F"/>
    <w:rsid w:val="00A900DD"/>
    <w:rsid w:val="00A914A3"/>
    <w:rsid w:val="00A92A4A"/>
    <w:rsid w:val="00A92BEF"/>
    <w:rsid w:val="00A9321B"/>
    <w:rsid w:val="00A9547E"/>
    <w:rsid w:val="00AA1CD1"/>
    <w:rsid w:val="00AB2AB1"/>
    <w:rsid w:val="00AB4D5C"/>
    <w:rsid w:val="00AB4E8F"/>
    <w:rsid w:val="00AB6D1E"/>
    <w:rsid w:val="00AC0C92"/>
    <w:rsid w:val="00AC1B5B"/>
    <w:rsid w:val="00AC3785"/>
    <w:rsid w:val="00AC4D5D"/>
    <w:rsid w:val="00AD103B"/>
    <w:rsid w:val="00AD1BD8"/>
    <w:rsid w:val="00AD21BF"/>
    <w:rsid w:val="00AD237E"/>
    <w:rsid w:val="00AD29F8"/>
    <w:rsid w:val="00AD43B0"/>
    <w:rsid w:val="00AD63C4"/>
    <w:rsid w:val="00AE4137"/>
    <w:rsid w:val="00AE6841"/>
    <w:rsid w:val="00AE7741"/>
    <w:rsid w:val="00AE7A46"/>
    <w:rsid w:val="00AF25BB"/>
    <w:rsid w:val="00AF534A"/>
    <w:rsid w:val="00AF563A"/>
    <w:rsid w:val="00B01C99"/>
    <w:rsid w:val="00B0215B"/>
    <w:rsid w:val="00B04B7C"/>
    <w:rsid w:val="00B07A9F"/>
    <w:rsid w:val="00B102F6"/>
    <w:rsid w:val="00B1182F"/>
    <w:rsid w:val="00B13B01"/>
    <w:rsid w:val="00B146EB"/>
    <w:rsid w:val="00B14AF0"/>
    <w:rsid w:val="00B16156"/>
    <w:rsid w:val="00B16993"/>
    <w:rsid w:val="00B17FA1"/>
    <w:rsid w:val="00B22357"/>
    <w:rsid w:val="00B26313"/>
    <w:rsid w:val="00B27B1F"/>
    <w:rsid w:val="00B31128"/>
    <w:rsid w:val="00B3302F"/>
    <w:rsid w:val="00B34427"/>
    <w:rsid w:val="00B36C13"/>
    <w:rsid w:val="00B44754"/>
    <w:rsid w:val="00B46294"/>
    <w:rsid w:val="00B47413"/>
    <w:rsid w:val="00B476AD"/>
    <w:rsid w:val="00B529C4"/>
    <w:rsid w:val="00B543BA"/>
    <w:rsid w:val="00B54B8D"/>
    <w:rsid w:val="00B55333"/>
    <w:rsid w:val="00B557C4"/>
    <w:rsid w:val="00B56C00"/>
    <w:rsid w:val="00B62C47"/>
    <w:rsid w:val="00B62F79"/>
    <w:rsid w:val="00B67496"/>
    <w:rsid w:val="00B67A38"/>
    <w:rsid w:val="00B713B3"/>
    <w:rsid w:val="00B7452F"/>
    <w:rsid w:val="00B8096A"/>
    <w:rsid w:val="00B82283"/>
    <w:rsid w:val="00B8284B"/>
    <w:rsid w:val="00B83DCF"/>
    <w:rsid w:val="00B85E82"/>
    <w:rsid w:val="00B86432"/>
    <w:rsid w:val="00BA0F6C"/>
    <w:rsid w:val="00BA2C7D"/>
    <w:rsid w:val="00BA3D1C"/>
    <w:rsid w:val="00BA3FDE"/>
    <w:rsid w:val="00BA6B66"/>
    <w:rsid w:val="00BB2B34"/>
    <w:rsid w:val="00BB3B97"/>
    <w:rsid w:val="00BB3DCE"/>
    <w:rsid w:val="00BC2C15"/>
    <w:rsid w:val="00BC2C42"/>
    <w:rsid w:val="00BC74E0"/>
    <w:rsid w:val="00BD098B"/>
    <w:rsid w:val="00BD11CF"/>
    <w:rsid w:val="00BD75D9"/>
    <w:rsid w:val="00BF1897"/>
    <w:rsid w:val="00BF4022"/>
    <w:rsid w:val="00BF6597"/>
    <w:rsid w:val="00C008D7"/>
    <w:rsid w:val="00C00F10"/>
    <w:rsid w:val="00C0142F"/>
    <w:rsid w:val="00C01FBD"/>
    <w:rsid w:val="00C039E1"/>
    <w:rsid w:val="00C04982"/>
    <w:rsid w:val="00C0586A"/>
    <w:rsid w:val="00C06311"/>
    <w:rsid w:val="00C10B38"/>
    <w:rsid w:val="00C11578"/>
    <w:rsid w:val="00C21331"/>
    <w:rsid w:val="00C2399C"/>
    <w:rsid w:val="00C24C5B"/>
    <w:rsid w:val="00C27427"/>
    <w:rsid w:val="00C31257"/>
    <w:rsid w:val="00C315B7"/>
    <w:rsid w:val="00C316A8"/>
    <w:rsid w:val="00C34834"/>
    <w:rsid w:val="00C34A5E"/>
    <w:rsid w:val="00C34A91"/>
    <w:rsid w:val="00C37F17"/>
    <w:rsid w:val="00C409A2"/>
    <w:rsid w:val="00C41A14"/>
    <w:rsid w:val="00C4220F"/>
    <w:rsid w:val="00C42954"/>
    <w:rsid w:val="00C45D92"/>
    <w:rsid w:val="00C46004"/>
    <w:rsid w:val="00C463F3"/>
    <w:rsid w:val="00C465CD"/>
    <w:rsid w:val="00C479C5"/>
    <w:rsid w:val="00C519C2"/>
    <w:rsid w:val="00C5220A"/>
    <w:rsid w:val="00C52811"/>
    <w:rsid w:val="00C52DA5"/>
    <w:rsid w:val="00C53ADE"/>
    <w:rsid w:val="00C540BB"/>
    <w:rsid w:val="00C55961"/>
    <w:rsid w:val="00C5612C"/>
    <w:rsid w:val="00C63E7D"/>
    <w:rsid w:val="00C6766E"/>
    <w:rsid w:val="00C70330"/>
    <w:rsid w:val="00C71ABA"/>
    <w:rsid w:val="00C744C2"/>
    <w:rsid w:val="00C75067"/>
    <w:rsid w:val="00C76774"/>
    <w:rsid w:val="00C76F10"/>
    <w:rsid w:val="00C87062"/>
    <w:rsid w:val="00C926CF"/>
    <w:rsid w:val="00C951DC"/>
    <w:rsid w:val="00C95226"/>
    <w:rsid w:val="00C97151"/>
    <w:rsid w:val="00CA0E81"/>
    <w:rsid w:val="00CA0EA0"/>
    <w:rsid w:val="00CA20CD"/>
    <w:rsid w:val="00CA37ED"/>
    <w:rsid w:val="00CA5045"/>
    <w:rsid w:val="00CA575B"/>
    <w:rsid w:val="00CA57B0"/>
    <w:rsid w:val="00CA7CF4"/>
    <w:rsid w:val="00CB0D25"/>
    <w:rsid w:val="00CB7EA2"/>
    <w:rsid w:val="00CC0EE9"/>
    <w:rsid w:val="00CC3B46"/>
    <w:rsid w:val="00CD0590"/>
    <w:rsid w:val="00CD07CB"/>
    <w:rsid w:val="00CD52D2"/>
    <w:rsid w:val="00CD5B44"/>
    <w:rsid w:val="00CD5B61"/>
    <w:rsid w:val="00CD6BEF"/>
    <w:rsid w:val="00CD715A"/>
    <w:rsid w:val="00CE1743"/>
    <w:rsid w:val="00CE5E83"/>
    <w:rsid w:val="00CE664C"/>
    <w:rsid w:val="00CF0683"/>
    <w:rsid w:val="00CF427B"/>
    <w:rsid w:val="00CF5CA9"/>
    <w:rsid w:val="00CF5D69"/>
    <w:rsid w:val="00CF6E2F"/>
    <w:rsid w:val="00CF755A"/>
    <w:rsid w:val="00D04CAD"/>
    <w:rsid w:val="00D06962"/>
    <w:rsid w:val="00D1031D"/>
    <w:rsid w:val="00D117C9"/>
    <w:rsid w:val="00D1486C"/>
    <w:rsid w:val="00D23845"/>
    <w:rsid w:val="00D24A28"/>
    <w:rsid w:val="00D27EE0"/>
    <w:rsid w:val="00D30F70"/>
    <w:rsid w:val="00D3211A"/>
    <w:rsid w:val="00D32488"/>
    <w:rsid w:val="00D34601"/>
    <w:rsid w:val="00D34F0F"/>
    <w:rsid w:val="00D36813"/>
    <w:rsid w:val="00D36B45"/>
    <w:rsid w:val="00D40157"/>
    <w:rsid w:val="00D40E23"/>
    <w:rsid w:val="00D44903"/>
    <w:rsid w:val="00D44C55"/>
    <w:rsid w:val="00D452C5"/>
    <w:rsid w:val="00D52118"/>
    <w:rsid w:val="00D52506"/>
    <w:rsid w:val="00D5334B"/>
    <w:rsid w:val="00D55E4C"/>
    <w:rsid w:val="00D56CDD"/>
    <w:rsid w:val="00D5756C"/>
    <w:rsid w:val="00D6171F"/>
    <w:rsid w:val="00D61D80"/>
    <w:rsid w:val="00D626DB"/>
    <w:rsid w:val="00D62A6C"/>
    <w:rsid w:val="00D62A80"/>
    <w:rsid w:val="00D62C4D"/>
    <w:rsid w:val="00D64199"/>
    <w:rsid w:val="00D64BCD"/>
    <w:rsid w:val="00D66D47"/>
    <w:rsid w:val="00D67029"/>
    <w:rsid w:val="00D71BBD"/>
    <w:rsid w:val="00D76BE9"/>
    <w:rsid w:val="00D848D0"/>
    <w:rsid w:val="00D8574F"/>
    <w:rsid w:val="00D942C0"/>
    <w:rsid w:val="00D96B20"/>
    <w:rsid w:val="00DA4FA6"/>
    <w:rsid w:val="00DB0BFF"/>
    <w:rsid w:val="00DB26A7"/>
    <w:rsid w:val="00DB3DAC"/>
    <w:rsid w:val="00DC0881"/>
    <w:rsid w:val="00DC3909"/>
    <w:rsid w:val="00DC78A8"/>
    <w:rsid w:val="00DD37B2"/>
    <w:rsid w:val="00DD4669"/>
    <w:rsid w:val="00DD57DA"/>
    <w:rsid w:val="00DD6D94"/>
    <w:rsid w:val="00DE2887"/>
    <w:rsid w:val="00DF2BAD"/>
    <w:rsid w:val="00DF49BB"/>
    <w:rsid w:val="00DF4D06"/>
    <w:rsid w:val="00DF5E2F"/>
    <w:rsid w:val="00DF6A08"/>
    <w:rsid w:val="00E024DF"/>
    <w:rsid w:val="00E02CEC"/>
    <w:rsid w:val="00E02DA0"/>
    <w:rsid w:val="00E04504"/>
    <w:rsid w:val="00E055A4"/>
    <w:rsid w:val="00E103BE"/>
    <w:rsid w:val="00E11651"/>
    <w:rsid w:val="00E1244D"/>
    <w:rsid w:val="00E1363E"/>
    <w:rsid w:val="00E1700B"/>
    <w:rsid w:val="00E210D2"/>
    <w:rsid w:val="00E24BEF"/>
    <w:rsid w:val="00E33927"/>
    <w:rsid w:val="00E33EC8"/>
    <w:rsid w:val="00E3507F"/>
    <w:rsid w:val="00E37B74"/>
    <w:rsid w:val="00E41199"/>
    <w:rsid w:val="00E41DBF"/>
    <w:rsid w:val="00E4275E"/>
    <w:rsid w:val="00E42E02"/>
    <w:rsid w:val="00E506E5"/>
    <w:rsid w:val="00E54689"/>
    <w:rsid w:val="00E55819"/>
    <w:rsid w:val="00E56320"/>
    <w:rsid w:val="00E568AB"/>
    <w:rsid w:val="00E60DAB"/>
    <w:rsid w:val="00E631D4"/>
    <w:rsid w:val="00E6416F"/>
    <w:rsid w:val="00E64BCD"/>
    <w:rsid w:val="00E64BDE"/>
    <w:rsid w:val="00E6622D"/>
    <w:rsid w:val="00E670F3"/>
    <w:rsid w:val="00E7577C"/>
    <w:rsid w:val="00E809A9"/>
    <w:rsid w:val="00E82E63"/>
    <w:rsid w:val="00E85B7D"/>
    <w:rsid w:val="00E86779"/>
    <w:rsid w:val="00E90478"/>
    <w:rsid w:val="00E93300"/>
    <w:rsid w:val="00E954B9"/>
    <w:rsid w:val="00E96267"/>
    <w:rsid w:val="00EA2202"/>
    <w:rsid w:val="00EA4879"/>
    <w:rsid w:val="00EB4A77"/>
    <w:rsid w:val="00EC2869"/>
    <w:rsid w:val="00EC42C4"/>
    <w:rsid w:val="00EC4757"/>
    <w:rsid w:val="00EC6B47"/>
    <w:rsid w:val="00EC776D"/>
    <w:rsid w:val="00ED0589"/>
    <w:rsid w:val="00ED1A8D"/>
    <w:rsid w:val="00ED23EF"/>
    <w:rsid w:val="00ED3447"/>
    <w:rsid w:val="00ED5095"/>
    <w:rsid w:val="00ED55D7"/>
    <w:rsid w:val="00EE03D9"/>
    <w:rsid w:val="00EE361E"/>
    <w:rsid w:val="00EE4C1E"/>
    <w:rsid w:val="00EF07A7"/>
    <w:rsid w:val="00EF2310"/>
    <w:rsid w:val="00EF353D"/>
    <w:rsid w:val="00EF4345"/>
    <w:rsid w:val="00EF6746"/>
    <w:rsid w:val="00F00E6D"/>
    <w:rsid w:val="00F01AAA"/>
    <w:rsid w:val="00F063CF"/>
    <w:rsid w:val="00F12DEF"/>
    <w:rsid w:val="00F132AA"/>
    <w:rsid w:val="00F1399A"/>
    <w:rsid w:val="00F15D97"/>
    <w:rsid w:val="00F168E9"/>
    <w:rsid w:val="00F23EF7"/>
    <w:rsid w:val="00F26709"/>
    <w:rsid w:val="00F27AA5"/>
    <w:rsid w:val="00F31012"/>
    <w:rsid w:val="00F31085"/>
    <w:rsid w:val="00F31AE1"/>
    <w:rsid w:val="00F34945"/>
    <w:rsid w:val="00F35236"/>
    <w:rsid w:val="00F35D1F"/>
    <w:rsid w:val="00F430CA"/>
    <w:rsid w:val="00F44342"/>
    <w:rsid w:val="00F50656"/>
    <w:rsid w:val="00F5279F"/>
    <w:rsid w:val="00F6242C"/>
    <w:rsid w:val="00F62F5A"/>
    <w:rsid w:val="00F63859"/>
    <w:rsid w:val="00F63AF5"/>
    <w:rsid w:val="00F657B4"/>
    <w:rsid w:val="00F705B0"/>
    <w:rsid w:val="00F73A21"/>
    <w:rsid w:val="00F776EB"/>
    <w:rsid w:val="00F77E3C"/>
    <w:rsid w:val="00F81573"/>
    <w:rsid w:val="00F825DE"/>
    <w:rsid w:val="00F8288B"/>
    <w:rsid w:val="00F82BAA"/>
    <w:rsid w:val="00F8458B"/>
    <w:rsid w:val="00F85B48"/>
    <w:rsid w:val="00F85C46"/>
    <w:rsid w:val="00F86651"/>
    <w:rsid w:val="00F86963"/>
    <w:rsid w:val="00F87E9B"/>
    <w:rsid w:val="00F9215E"/>
    <w:rsid w:val="00F92892"/>
    <w:rsid w:val="00F92BB1"/>
    <w:rsid w:val="00F94A77"/>
    <w:rsid w:val="00FA217F"/>
    <w:rsid w:val="00FA39A3"/>
    <w:rsid w:val="00FA3D31"/>
    <w:rsid w:val="00FA4E0B"/>
    <w:rsid w:val="00FA7D3E"/>
    <w:rsid w:val="00FB1196"/>
    <w:rsid w:val="00FB60DF"/>
    <w:rsid w:val="00FC36F8"/>
    <w:rsid w:val="00FC39B6"/>
    <w:rsid w:val="00FD7E87"/>
    <w:rsid w:val="00FE0D2A"/>
    <w:rsid w:val="00FE323F"/>
    <w:rsid w:val="00FE3FBA"/>
    <w:rsid w:val="00FE4C25"/>
    <w:rsid w:val="00FE5346"/>
    <w:rsid w:val="00FE5943"/>
    <w:rsid w:val="00FE6959"/>
    <w:rsid w:val="00FF1625"/>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9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sz w:val="2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sz w:val="2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sz w:val="2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sz w:val="24"/>
    </w:rPr>
  </w:style>
  <w:style w:type="paragraph" w:styleId="BodyTextIndent">
    <w:name w:val="Body Text Indent"/>
    <w:basedOn w:val="Normal"/>
    <w:pPr>
      <w:ind w:left="1440" w:hanging="1440"/>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sz w:val="24"/>
    </w:rPr>
  </w:style>
  <w:style w:type="paragraph" w:customStyle="1" w:styleId="indent">
    <w:name w:val="indent"/>
    <w:basedOn w:val="Normal"/>
    <w:pPr>
      <w:ind w:left="720"/>
    </w:pPr>
    <w:rPr>
      <w:rFonts w:ascii="Footlight MT Light" w:hAnsi="Footlight MT Light"/>
      <w:sz w:val="24"/>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uiPriority w:val="99"/>
    <w:rsid w:val="00DC78A8"/>
    <w:rPr>
      <w:color w:val="0000FF"/>
      <w:u w:val="single"/>
    </w:rPr>
  </w:style>
  <w:style w:type="paragraph" w:styleId="NormalWeb">
    <w:name w:val="Normal (Web)"/>
    <w:basedOn w:val="Normal"/>
    <w:uiPriority w:val="99"/>
    <w:rsid w:val="00115CAE"/>
    <w:pPr>
      <w:spacing w:before="100" w:beforeAutospacing="1" w:after="100" w:afterAutospacing="1"/>
    </w:pPr>
    <w:rPr>
      <w:sz w:val="24"/>
      <w:szCs w:val="24"/>
    </w:r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sz w:val="24"/>
    </w:rPr>
  </w:style>
  <w:style w:type="paragraph" w:styleId="PlainText">
    <w:name w:val="Plain Text"/>
    <w:basedOn w:val="Normal"/>
    <w:rsid w:val="00CF427B"/>
    <w:rPr>
      <w:rFonts w:ascii="Courier New" w:hAnsi="Courier New" w:cs="Courier New"/>
    </w:rPr>
  </w:style>
  <w:style w:type="table" w:styleId="TableGrid">
    <w:name w:val="Table Grid"/>
    <w:basedOn w:val="TableNormal"/>
    <w:uiPriority w:val="59"/>
    <w:rsid w:val="007B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22FDA"/>
    <w:pPr>
      <w:jc w:val="center"/>
    </w:pPr>
    <w:rPr>
      <w:b/>
      <w:bCs/>
      <w:sz w:val="24"/>
      <w:szCs w:val="24"/>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character" w:customStyle="1" w:styleId="UnresolvedMention">
    <w:name w:val="Unresolved Mention"/>
    <w:basedOn w:val="DefaultParagraphFont"/>
    <w:uiPriority w:val="99"/>
    <w:semiHidden/>
    <w:unhideWhenUsed/>
    <w:rsid w:val="00CE664C"/>
    <w:rPr>
      <w:color w:val="605E5C"/>
      <w:shd w:val="clear" w:color="auto" w:fill="E1DFDD"/>
    </w:rPr>
  </w:style>
  <w:style w:type="paragraph" w:styleId="ListParagraph">
    <w:name w:val="List Paragraph"/>
    <w:basedOn w:val="Normal"/>
    <w:uiPriority w:val="34"/>
    <w:qFormat/>
    <w:rsid w:val="000A1881"/>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A18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sz w:val="2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sz w:val="2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sz w:val="2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sz w:val="24"/>
    </w:rPr>
  </w:style>
  <w:style w:type="paragraph" w:styleId="BodyTextIndent">
    <w:name w:val="Body Text Indent"/>
    <w:basedOn w:val="Normal"/>
    <w:pPr>
      <w:ind w:left="1440" w:hanging="1440"/>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sz w:val="24"/>
    </w:rPr>
  </w:style>
  <w:style w:type="paragraph" w:customStyle="1" w:styleId="indent">
    <w:name w:val="indent"/>
    <w:basedOn w:val="Normal"/>
    <w:pPr>
      <w:ind w:left="720"/>
    </w:pPr>
    <w:rPr>
      <w:rFonts w:ascii="Footlight MT Light" w:hAnsi="Footlight MT Light"/>
      <w:sz w:val="24"/>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uiPriority w:val="99"/>
    <w:rsid w:val="00DC78A8"/>
    <w:rPr>
      <w:color w:val="0000FF"/>
      <w:u w:val="single"/>
    </w:rPr>
  </w:style>
  <w:style w:type="paragraph" w:styleId="NormalWeb">
    <w:name w:val="Normal (Web)"/>
    <w:basedOn w:val="Normal"/>
    <w:uiPriority w:val="99"/>
    <w:rsid w:val="00115CAE"/>
    <w:pPr>
      <w:spacing w:before="100" w:beforeAutospacing="1" w:after="100" w:afterAutospacing="1"/>
    </w:pPr>
    <w:rPr>
      <w:sz w:val="24"/>
      <w:szCs w:val="24"/>
    </w:r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sz w:val="24"/>
    </w:rPr>
  </w:style>
  <w:style w:type="paragraph" w:styleId="PlainText">
    <w:name w:val="Plain Text"/>
    <w:basedOn w:val="Normal"/>
    <w:rsid w:val="00CF427B"/>
    <w:rPr>
      <w:rFonts w:ascii="Courier New" w:hAnsi="Courier New" w:cs="Courier New"/>
    </w:rPr>
  </w:style>
  <w:style w:type="table" w:styleId="TableGrid">
    <w:name w:val="Table Grid"/>
    <w:basedOn w:val="TableNormal"/>
    <w:uiPriority w:val="59"/>
    <w:rsid w:val="007B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22FDA"/>
    <w:pPr>
      <w:jc w:val="center"/>
    </w:pPr>
    <w:rPr>
      <w:b/>
      <w:bCs/>
      <w:sz w:val="24"/>
      <w:szCs w:val="24"/>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character" w:customStyle="1" w:styleId="UnresolvedMention">
    <w:name w:val="Unresolved Mention"/>
    <w:basedOn w:val="DefaultParagraphFont"/>
    <w:uiPriority w:val="99"/>
    <w:semiHidden/>
    <w:unhideWhenUsed/>
    <w:rsid w:val="00CE664C"/>
    <w:rPr>
      <w:color w:val="605E5C"/>
      <w:shd w:val="clear" w:color="auto" w:fill="E1DFDD"/>
    </w:rPr>
  </w:style>
  <w:style w:type="paragraph" w:styleId="ListParagraph">
    <w:name w:val="List Paragraph"/>
    <w:basedOn w:val="Normal"/>
    <w:uiPriority w:val="34"/>
    <w:qFormat/>
    <w:rsid w:val="000A1881"/>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A1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hrae.org/about-ashrae/ashrae-code-of-ethics" TargetMode="External"/><Relationship Id="rId18" Type="http://schemas.openxmlformats.org/officeDocument/2006/relationships/hyperlink" Target="http://tc0501.ashraetcs.org/functions.php"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ublic.3.basecamp.com/p/wXkrPSoWQfRRLYNUXPDgVD3o" TargetMode="External"/><Relationship Id="rId17" Type="http://schemas.openxmlformats.org/officeDocument/2006/relationships/package" Target="embeddings/Microsoft_Excel_Worksheet1.xlsx"/><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2.docx"/><Relationship Id="rId29" Type="http://schemas.openxmlformats.org/officeDocument/2006/relationships/image" Target="media/image9.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oleObject" Target="embeddings/oleObject1.bin"/><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h5@ashrae.net" TargetMode="External"/><Relationship Id="rId23" Type="http://schemas.openxmlformats.org/officeDocument/2006/relationships/image" Target="media/image5.emf"/><Relationship Id="rId28" Type="http://schemas.openxmlformats.org/officeDocument/2006/relationships/package" Target="embeddings/Microsoft_Word_Document3.docx"/><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ublic.3.basecamp.com/p/J4AVF8DeRHUmgtbJHxYCpAW7" TargetMode="External"/><Relationship Id="rId22" Type="http://schemas.openxmlformats.org/officeDocument/2006/relationships/header" Target="header2.xml"/><Relationship Id="rId27" Type="http://schemas.openxmlformats.org/officeDocument/2006/relationships/image" Target="media/image8.emf"/><Relationship Id="rId30" Type="http://schemas.openxmlformats.org/officeDocument/2006/relationships/hyperlink" Target="https://www.ashrae.org/conferences/conference-resources/papers-and-progra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B80230BAAD049A59796B8224A8351" ma:contentTypeVersion="13" ma:contentTypeDescription="Create a new document." ma:contentTypeScope="" ma:versionID="8d25f0c9e7291d94d9285ffdd10e47c9">
  <xsd:schema xmlns:xsd="http://www.w3.org/2001/XMLSchema" xmlns:xs="http://www.w3.org/2001/XMLSchema" xmlns:p="http://schemas.microsoft.com/office/2006/metadata/properties" xmlns:ns3="93d6b708-6c96-49f9-971d-fce3d80df277" xmlns:ns4="b05c837a-4106-45e2-849a-ebb0315405cb" targetNamespace="http://schemas.microsoft.com/office/2006/metadata/properties" ma:root="true" ma:fieldsID="e8702546d4888d9da45f7cfc864afa23" ns3:_="" ns4:_="">
    <xsd:import namespace="93d6b708-6c96-49f9-971d-fce3d80df277"/>
    <xsd:import namespace="b05c837a-4106-45e2-849a-ebb0315405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6b708-6c96-49f9-971d-fce3d80df2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c837a-4106-45e2-849a-ebb0315405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938D1-64DD-4A28-8190-8C193A74B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D636C7-20BF-4212-B0A9-D41196EF9C40}">
  <ds:schemaRefs>
    <ds:schemaRef ds:uri="http://schemas.microsoft.com/sharepoint/v3/contenttype/forms"/>
  </ds:schemaRefs>
</ds:datastoreItem>
</file>

<file path=customXml/itemProps3.xml><?xml version="1.0" encoding="utf-8"?>
<ds:datastoreItem xmlns:ds="http://schemas.openxmlformats.org/officeDocument/2006/customXml" ds:itemID="{04D41DA7-D869-4847-9098-02E8415FF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6b708-6c96-49f9-971d-fce3d80df277"/>
    <ds:schemaRef ds:uri="b05c837a-4106-45e2-849a-ebb03154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16569</CharactersWithSpaces>
  <SharedDoc>false</SharedDoc>
  <HLinks>
    <vt:vector size="6" baseType="variant">
      <vt:variant>
        <vt:i4>4849768</vt:i4>
      </vt:variant>
      <vt:variant>
        <vt:i4>0</vt:i4>
      </vt:variant>
      <vt:variant>
        <vt:i4>0</vt:i4>
      </vt:variant>
      <vt:variant>
        <vt:i4>5</vt:i4>
      </vt:variant>
      <vt:variant>
        <vt:lpwstr>mailto:SHx@ashrae.net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creator>Craig Wray</dc:creator>
  <cp:lastModifiedBy>Armin Hauer</cp:lastModifiedBy>
  <cp:revision>5</cp:revision>
  <cp:lastPrinted>2016-09-07T16:54:00Z</cp:lastPrinted>
  <dcterms:created xsi:type="dcterms:W3CDTF">2020-06-01T19:02:00Z</dcterms:created>
  <dcterms:modified xsi:type="dcterms:W3CDTF">2020-06-24T14:43:00Z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0x01010097FB80230BAAD049A59796B8224A8351</vt:lpwstr>
  </property>
</Properties>
</file>