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FAF1" w14:textId="77777777" w:rsidR="004620DA" w:rsidRPr="004620DA" w:rsidRDefault="004620DA" w:rsidP="004620DA">
      <w:pPr>
        <w:pStyle w:val="p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SMSP 5/26/2021 Minutes</w:t>
      </w:r>
    </w:p>
    <w:p w14:paraId="7469A5DF" w14:textId="77777777" w:rsidR="004620DA" w:rsidRPr="004620DA" w:rsidRDefault="004620DA" w:rsidP="004620DA">
      <w:pPr>
        <w:pStyle w:val="p2"/>
        <w:rPr>
          <w:rFonts w:asciiTheme="minorHAnsi" w:hAnsiTheme="minorHAnsi" w:cstheme="minorHAnsi"/>
          <w:color w:val="000000"/>
          <w:sz w:val="24"/>
          <w:szCs w:val="24"/>
        </w:rPr>
      </w:pPr>
    </w:p>
    <w:p w14:paraId="140D504E" w14:textId="77777777" w:rsidR="004620DA" w:rsidRPr="004620DA" w:rsidRDefault="004620DA" w:rsidP="004620DA">
      <w:pPr>
        <w:pStyle w:val="p1"/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In attendance: N. </w:t>
      </w:r>
      <w:proofErr w:type="spell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Poehlmann</w:t>
      </w:r>
      <w:proofErr w:type="spell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, J. </w:t>
      </w:r>
      <w:proofErr w:type="spell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Frys</w:t>
      </w:r>
      <w:proofErr w:type="spellEnd"/>
      <w:r w:rsidRPr="004620DA">
        <w:rPr>
          <w:rFonts w:asciiTheme="minorHAnsi" w:hAnsiTheme="minorHAnsi" w:cstheme="minorHAnsi"/>
          <w:color w:val="000000"/>
          <w:sz w:val="24"/>
          <w:szCs w:val="24"/>
        </w:rPr>
        <w:t>, M. McGee, R. Turner, L. Feldballe (notes)</w:t>
      </w:r>
    </w:p>
    <w:p w14:paraId="5DCE874B" w14:textId="77777777" w:rsidR="004620DA" w:rsidRPr="004620DA" w:rsidRDefault="004620DA" w:rsidP="004620DA">
      <w:pPr>
        <w:pStyle w:val="p2"/>
        <w:rPr>
          <w:rFonts w:asciiTheme="minorHAnsi" w:hAnsiTheme="minorHAnsi" w:cstheme="minorHAnsi"/>
          <w:color w:val="000000"/>
          <w:sz w:val="24"/>
          <w:szCs w:val="24"/>
        </w:rPr>
      </w:pPr>
    </w:p>
    <w:p w14:paraId="5729229C" w14:textId="77777777" w:rsidR="004620DA" w:rsidRPr="004620DA" w:rsidRDefault="004620DA" w:rsidP="004620DA">
      <w:pPr>
        <w:pStyle w:val="p1"/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We will start recording minutes and posting them - method of dissemination </w:t>
      </w:r>
      <w:proofErr w:type="gram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TBD</w:t>
      </w:r>
      <w:proofErr w:type="gramEnd"/>
    </w:p>
    <w:p w14:paraId="602196C2" w14:textId="77777777" w:rsidR="004620DA" w:rsidRPr="004620DA" w:rsidRDefault="004620DA" w:rsidP="004620DA">
      <w:pPr>
        <w:pStyle w:val="p2"/>
        <w:rPr>
          <w:rFonts w:asciiTheme="minorHAnsi" w:hAnsiTheme="minorHAnsi" w:cstheme="minorHAnsi"/>
          <w:color w:val="000000"/>
          <w:sz w:val="24"/>
          <w:szCs w:val="24"/>
        </w:rPr>
      </w:pPr>
    </w:p>
    <w:p w14:paraId="03A17363" w14:textId="77777777" w:rsidR="004620DA" w:rsidRPr="004620DA" w:rsidRDefault="004620DA" w:rsidP="004620DA">
      <w:pPr>
        <w:pStyle w:val="p1"/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MSP 50</w:t>
      </w:r>
    </w:p>
    <w:p w14:paraId="63D44773" w14:textId="6240B97F" w:rsidR="004620DA" w:rsidRPr="004620DA" w:rsidRDefault="004620DA" w:rsidP="004620DA">
      <w:pPr>
        <w:pStyle w:val="p1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Using “</w:t>
      </w:r>
      <w:proofErr w:type="spell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wdn</w:t>
      </w:r>
      <w:proofErr w:type="spell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” in internal note 1 is key because it allows Maggie to differentiate what was actually in </w:t>
      </w:r>
      <w:proofErr w:type="gram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Alma, and</w:t>
      </w:r>
      <w:proofErr w:type="gram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is helpful to Maggie in her reporting. It is a specific and easy data point to pull for analytics.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61C5E03D" w14:textId="273133DF" w:rsidR="004620DA" w:rsidRPr="004620DA" w:rsidRDefault="004620DA" w:rsidP="004620DA">
      <w:pPr>
        <w:pStyle w:val="p1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We have decided to leave MSP 50 as is on the MSP site, no changes needed.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5D59D43" w14:textId="77777777" w:rsidR="004620DA" w:rsidRDefault="004620DA" w:rsidP="004620DA">
      <w:pPr>
        <w:pStyle w:val="p1"/>
        <w:rPr>
          <w:rFonts w:asciiTheme="minorHAnsi" w:hAnsiTheme="minorHAnsi" w:cstheme="minorHAnsi"/>
          <w:color w:val="000000"/>
          <w:sz w:val="24"/>
          <w:szCs w:val="24"/>
        </w:rPr>
      </w:pPr>
    </w:p>
    <w:p w14:paraId="35887D7A" w14:textId="54107141" w:rsidR="004620DA" w:rsidRPr="004620DA" w:rsidRDefault="004620DA" w:rsidP="004620DA">
      <w:pPr>
        <w:pStyle w:val="p1"/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Do we want to create a policy about barcoding periodicals?</w:t>
      </w:r>
    </w:p>
    <w:p w14:paraId="50427DAC" w14:textId="3EFED43A" w:rsidR="004620DA" w:rsidRPr="004620DA" w:rsidRDefault="004620DA" w:rsidP="004620DA">
      <w:pPr>
        <w:pStyle w:val="p1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there is a ton of variation in how campuses do their periodicals.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4F334FE" w14:textId="77777777" w:rsidR="004620DA" w:rsidRDefault="004620DA" w:rsidP="004620DA">
      <w:pPr>
        <w:pStyle w:val="p1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if </w:t>
      </w:r>
      <w:proofErr w:type="spell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periodcals</w:t>
      </w:r>
      <w:proofErr w:type="spell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are barcoded, they are </w:t>
      </w:r>
      <w:proofErr w:type="gram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definitely countable</w:t>
      </w:r>
      <w:proofErr w:type="gram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in analytics.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1E5A0C0" w14:textId="289C0832" w:rsidR="004620DA" w:rsidRPr="004620DA" w:rsidRDefault="004620DA" w:rsidP="004620DA">
      <w:pPr>
        <w:pStyle w:val="p1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there is an added cost to campuses in terms of time and barcodes, but do we want to establish a best practice around this?</w:t>
      </w:r>
    </w:p>
    <w:p w14:paraId="315496E7" w14:textId="77777777" w:rsidR="004620DA" w:rsidRPr="004620DA" w:rsidRDefault="004620DA" w:rsidP="004620DA">
      <w:pPr>
        <w:pStyle w:val="p2"/>
        <w:rPr>
          <w:rFonts w:asciiTheme="minorHAnsi" w:hAnsiTheme="minorHAnsi" w:cstheme="minorHAnsi"/>
          <w:color w:val="000000"/>
          <w:sz w:val="24"/>
          <w:szCs w:val="24"/>
        </w:rPr>
      </w:pPr>
    </w:p>
    <w:p w14:paraId="152DFBC1" w14:textId="235607E2" w:rsidR="004620DA" w:rsidRPr="004620DA" w:rsidRDefault="004620DA" w:rsidP="004620DA">
      <w:pPr>
        <w:pStyle w:val="p1"/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M</w:t>
      </w:r>
      <w:r>
        <w:rPr>
          <w:rFonts w:asciiTheme="minorHAnsi" w:hAnsiTheme="minorHAnsi" w:cstheme="minorHAnsi"/>
          <w:color w:val="000000"/>
          <w:sz w:val="24"/>
          <w:szCs w:val="24"/>
        </w:rPr>
        <w:t>aggie shared detailed notes to basecamp about outstanding MSPs in need of revision:</w:t>
      </w:r>
    </w:p>
    <w:p w14:paraId="201FDACE" w14:textId="77777777" w:rsidR="004620DA" w:rsidRPr="004620DA" w:rsidRDefault="004620DA" w:rsidP="004620DA">
      <w:pPr>
        <w:pStyle w:val="p2"/>
        <w:rPr>
          <w:rFonts w:asciiTheme="minorHAnsi" w:hAnsiTheme="minorHAnsi" w:cstheme="minorHAnsi"/>
          <w:color w:val="000000"/>
          <w:sz w:val="24"/>
          <w:szCs w:val="24"/>
        </w:rPr>
      </w:pPr>
    </w:p>
    <w:p w14:paraId="20E02533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MSP 20 - Suppression of Records for Physical Inventory - we </w:t>
      </w:r>
      <w:proofErr w:type="gram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don’t</w:t>
      </w:r>
      <w:proofErr w:type="gram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need a policy for this because we have an FAQ for this.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FF38BDF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MSP 22 - Finding aid links in MARC records - we have an FAQ for </w:t>
      </w:r>
      <w:proofErr w:type="gram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this</w:t>
      </w:r>
      <w:proofErr w:type="gram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so we don’t need a policy.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1DFF1E6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MSP 26 - NZ record deletion needs more investigation.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C963117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MSP 30 - Non-Serial e-records in Alma - might be a good idea to create an FAQ on this topic. There is already an FAQ relating to it but perhaps we need one more in-depth.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2F61C3E2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MSP 31- </w:t>
      </w:r>
      <w:proofErr w:type="spell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MARCive</w:t>
      </w:r>
      <w:proofErr w:type="spell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record loads - not being managed at the NZ level so no point at this time.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121713F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MSP 32- NZ Bibs with multiple OCLC numbers - we can ignore this.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B9E9773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MSP 33 - Indication Rules - we don’t need </w:t>
      </w:r>
      <w:proofErr w:type="gram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FAQs,</w:t>
      </w:r>
      <w:proofErr w:type="gram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we have an entire </w:t>
      </w:r>
      <w:proofErr w:type="spell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libguide</w:t>
      </w:r>
      <w:proofErr w:type="spell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dedicated to this.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53528949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MSP 34 - Alma originating system version - not necessary, import profile page addresses this.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7710221C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MSP 35 - Automatic loading of </w:t>
      </w:r>
      <w:proofErr w:type="spell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Worldshare</w:t>
      </w:r>
      <w:proofErr w:type="spell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Collection - Really talks to an OCLC policy change for the collection manager. Not necessary.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939ABEA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MSP 38 - Publishing bibs to OCLC - not necessary. We have a </w:t>
      </w:r>
      <w:proofErr w:type="spellStart"/>
      <w:proofErr w:type="gram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libguide</w:t>
      </w:r>
      <w:proofErr w:type="spellEnd"/>
      <w:proofErr w:type="gramEnd"/>
    </w:p>
    <w:p w14:paraId="47A3B74E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MSP 39 - Approval Records into NZ - not sure what was meant, </w:t>
      </w:r>
      <w:proofErr w:type="gram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let’s</w:t>
      </w:r>
      <w:proofErr w:type="gram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get rid of it.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26A50F38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MSP 49 - When to create a new bibliographic record - Link </w:t>
      </w:r>
      <w:proofErr w:type="gram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doesn’t</w:t>
      </w:r>
      <w:proofErr w:type="gram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work. We don’ think this is necessary because it doesn’t speak to cataloging practices.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4860A6B" w14:textId="77777777" w:rsidR="004620DA" w:rsidRDefault="004620DA" w:rsidP="004620DA">
      <w:pPr>
        <w:pStyle w:val="p1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MSP 51 - Policy for adding SUNY faculty, staff, alumni publications to Alma - not sure we need a policy on this. They would be added if owned by a library like any other type of resource. People are already using digital repositories.</w:t>
      </w:r>
    </w:p>
    <w:p w14:paraId="07A21668" w14:textId="654A83BC" w:rsidR="004620DA" w:rsidRPr="004620DA" w:rsidRDefault="004620DA" w:rsidP="004620DA">
      <w:pPr>
        <w:pStyle w:val="p1"/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lastRenderedPageBreak/>
        <w:t>PROBLEM WITH PHYSICAL ITEM EDITOR TAB</w:t>
      </w:r>
      <w:r>
        <w:rPr>
          <w:rFonts w:asciiTheme="minorHAnsi" w:hAnsiTheme="minorHAnsi" w:cstheme="minorHAnsi"/>
          <w:color w:val="000000"/>
          <w:sz w:val="24"/>
          <w:szCs w:val="24"/>
        </w:rPr>
        <w:t>S</w:t>
      </w:r>
    </w:p>
    <w:p w14:paraId="70424CA6" w14:textId="77777777" w:rsidR="004620DA" w:rsidRPr="004620DA" w:rsidRDefault="004620DA" w:rsidP="004620DA">
      <w:pPr>
        <w:pStyle w:val="p1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Jen was cataloging and added a standing order - holding, and item.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3A837756" w14:textId="77777777" w:rsidR="004620DA" w:rsidRPr="004620DA" w:rsidRDefault="004620DA" w:rsidP="004620DA">
      <w:pPr>
        <w:pStyle w:val="p1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Physical Item Editor didn’t have any of </w:t>
      </w:r>
      <w:proofErr w:type="spellStart"/>
      <w:proofErr w:type="gram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it’s</w:t>
      </w:r>
      <w:proofErr w:type="spellEnd"/>
      <w:proofErr w:type="gram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tabs, just the general tab. No notes tab, etc.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608601F8" w14:textId="77777777" w:rsidR="004620DA" w:rsidRPr="004620DA" w:rsidRDefault="004620DA" w:rsidP="004620DA">
      <w:pPr>
        <w:pStyle w:val="p1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Jen tried accessing the PIE all day through various pathways, the tabs never came back.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0067E3C" w14:textId="77777777" w:rsidR="004620DA" w:rsidRPr="004620DA" w:rsidRDefault="004620DA" w:rsidP="004620DA">
      <w:pPr>
        <w:pStyle w:val="p1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She cleared her cache, </w:t>
      </w:r>
      <w:proofErr w:type="spell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etc</w:t>
      </w:r>
      <w:proofErr w:type="spellEnd"/>
      <w:r w:rsidRPr="004620DA">
        <w:rPr>
          <w:rFonts w:asciiTheme="minorHAnsi" w:hAnsiTheme="minorHAnsi" w:cstheme="minorHAnsi"/>
          <w:color w:val="000000"/>
          <w:sz w:val="24"/>
          <w:szCs w:val="24"/>
        </w:rPr>
        <w:t>, nothing worked.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64256FEE" w14:textId="77777777" w:rsidR="004620DA" w:rsidRPr="004620DA" w:rsidRDefault="004620DA" w:rsidP="004620DA">
      <w:pPr>
        <w:pStyle w:val="p1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She decided to add the item with the general tab only, and once she added it and saved, she was able to access </w:t>
      </w:r>
      <w:proofErr w:type="gram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all of</w:t>
      </w:r>
      <w:proofErr w:type="gram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the tabs.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B43D6C7" w14:textId="77777777" w:rsidR="004620DA" w:rsidRPr="004620DA" w:rsidRDefault="004620DA" w:rsidP="004620DA">
      <w:pPr>
        <w:pStyle w:val="p1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This has happened to another cataloger since.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493578D" w14:textId="77777777" w:rsidR="004620DA" w:rsidRPr="004620DA" w:rsidRDefault="004620DA" w:rsidP="004620DA">
      <w:pPr>
        <w:pStyle w:val="p1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Maggie told us to GENERATE A PERFORMANCE TRACKING FILE when this happens, because </w:t>
      </w:r>
      <w:proofErr w:type="spell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ExLibris</w:t>
      </w:r>
      <w:proofErr w:type="spell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will ask for this whenever there is unexpected system behavior.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705D71BA" w14:textId="77777777" w:rsidR="004620DA" w:rsidRDefault="004620DA" w:rsidP="004620DA">
      <w:pPr>
        <w:pStyle w:val="p1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Maggie is going to try to go into Sandbox/UB’s system to try to replicate the problem.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6CE91407" w14:textId="77777777" w:rsidR="004620DA" w:rsidRDefault="004620DA" w:rsidP="004620DA">
      <w:pPr>
        <w:pStyle w:val="p1"/>
        <w:numPr>
          <w:ilvl w:val="0"/>
          <w:numId w:val="4"/>
        </w:numPr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This has been happening to Rachel every time she creates a NEW or additional item.</w:t>
      </w:r>
    </w:p>
    <w:p w14:paraId="05D0FEF3" w14:textId="22AD497D" w:rsidR="004620DA" w:rsidRPr="004620DA" w:rsidRDefault="004620DA" w:rsidP="004620DA">
      <w:pPr>
        <w:pStyle w:val="p1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Conversely, Leslie creates new items all the time had has never noticed this.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3DD15DAF" w14:textId="77777777" w:rsidR="004620DA" w:rsidRPr="004620DA" w:rsidRDefault="004620DA" w:rsidP="004620DA">
      <w:pPr>
        <w:pStyle w:val="p2"/>
        <w:rPr>
          <w:rFonts w:asciiTheme="minorHAnsi" w:hAnsiTheme="minorHAnsi" w:cstheme="minorHAnsi"/>
          <w:color w:val="000000"/>
          <w:sz w:val="24"/>
          <w:szCs w:val="24"/>
        </w:rPr>
      </w:pPr>
    </w:p>
    <w:p w14:paraId="2403DF43" w14:textId="77777777" w:rsidR="004620DA" w:rsidRPr="004620DA" w:rsidRDefault="004620DA" w:rsidP="004620DA">
      <w:pPr>
        <w:pStyle w:val="p1"/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Rachel had an inquiry about $$5 local note in a master record.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398DB44" w14:textId="06271447" w:rsidR="004620DA" w:rsidRPr="004620DA" w:rsidRDefault="004620DA" w:rsidP="004620DA">
      <w:pPr>
        <w:pStyle w:val="p1"/>
        <w:numPr>
          <w:ilvl w:val="0"/>
          <w:numId w:val="5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Special Collections at Bing is getting very confused because the $$5 is not </w:t>
      </w:r>
      <w:proofErr w:type="spellStart"/>
      <w:r w:rsidRPr="004620DA">
        <w:rPr>
          <w:rFonts w:asciiTheme="minorHAnsi" w:hAnsiTheme="minorHAnsi" w:cstheme="minorHAnsi"/>
          <w:color w:val="000000"/>
          <w:sz w:val="24"/>
          <w:szCs w:val="24"/>
        </w:rPr>
        <w:t>particuarly</w:t>
      </w:r>
      <w:proofErr w:type="spellEnd"/>
      <w:r w:rsidRPr="004620DA">
        <w:rPr>
          <w:rFonts w:asciiTheme="minorHAnsi" w:hAnsiTheme="minorHAnsi" w:cstheme="minorHAnsi"/>
          <w:color w:val="000000"/>
          <w:sz w:val="24"/>
          <w:szCs w:val="24"/>
        </w:rPr>
        <w:t xml:space="preserve"> helpful.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5A2095F2" w14:textId="04531337" w:rsidR="004620DA" w:rsidRPr="004620DA" w:rsidRDefault="004620DA" w:rsidP="004620DA">
      <w:pPr>
        <w:pStyle w:val="p1"/>
        <w:numPr>
          <w:ilvl w:val="0"/>
          <w:numId w:val="5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Can we change the text following $$5 to make this clearer? “non-SUNY copy” or something along those lines.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2F254160" w14:textId="7611230B" w:rsidR="004620DA" w:rsidRPr="004620DA" w:rsidRDefault="004620DA" w:rsidP="004620DA">
      <w:pPr>
        <w:pStyle w:val="p1"/>
        <w:numPr>
          <w:ilvl w:val="0"/>
          <w:numId w:val="5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620DA">
        <w:rPr>
          <w:rFonts w:asciiTheme="minorHAnsi" w:hAnsiTheme="minorHAnsi" w:cstheme="minorHAnsi"/>
          <w:color w:val="000000"/>
          <w:sz w:val="24"/>
          <w:szCs w:val="24"/>
        </w:rPr>
        <w:t>Maggie will experiment.</w:t>
      </w:r>
      <w:r w:rsidRPr="004620DA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349DF42" w14:textId="77777777" w:rsidR="004620DA" w:rsidRPr="004620DA" w:rsidRDefault="004620DA" w:rsidP="004620D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9AF4C99" w14:textId="77777777" w:rsidR="00A26307" w:rsidRPr="004620DA" w:rsidRDefault="004620DA">
      <w:pPr>
        <w:rPr>
          <w:rFonts w:asciiTheme="minorHAnsi" w:hAnsiTheme="minorHAnsi" w:cstheme="minorHAnsi"/>
          <w:sz w:val="24"/>
          <w:szCs w:val="24"/>
        </w:rPr>
      </w:pPr>
    </w:p>
    <w:sectPr w:rsidR="00A26307" w:rsidRPr="0046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262"/>
    <w:multiLevelType w:val="hybridMultilevel"/>
    <w:tmpl w:val="C1DC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1000"/>
    <w:multiLevelType w:val="hybridMultilevel"/>
    <w:tmpl w:val="050E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63DB"/>
    <w:multiLevelType w:val="hybridMultilevel"/>
    <w:tmpl w:val="1AC6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7AE6"/>
    <w:multiLevelType w:val="hybridMultilevel"/>
    <w:tmpl w:val="3904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5987"/>
    <w:multiLevelType w:val="hybridMultilevel"/>
    <w:tmpl w:val="8EE2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DA"/>
    <w:rsid w:val="004620DA"/>
    <w:rsid w:val="00662988"/>
    <w:rsid w:val="00DA1FA7"/>
    <w:rsid w:val="00F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ED73"/>
  <w15:chartTrackingRefBased/>
  <w15:docId w15:val="{57C4EF6F-23EA-46D2-979C-692F697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620DA"/>
  </w:style>
  <w:style w:type="paragraph" w:customStyle="1" w:styleId="p2">
    <w:name w:val="p2"/>
    <w:basedOn w:val="Normal"/>
    <w:rsid w:val="004620DA"/>
  </w:style>
  <w:style w:type="character" w:customStyle="1" w:styleId="apple-converted-space">
    <w:name w:val="apple-converted-space"/>
    <w:basedOn w:val="DefaultParagraphFont"/>
    <w:rsid w:val="0046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3042</Characters>
  <Application>Microsoft Office Word</Application>
  <DocSecurity>0</DocSecurity>
  <Lines>25</Lines>
  <Paragraphs>7</Paragraphs>
  <ScaleCrop>false</ScaleCrop>
  <Company>University at Buffalo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Feldballe</dc:creator>
  <cp:keywords/>
  <dc:description/>
  <cp:lastModifiedBy>Leslie Feldballe</cp:lastModifiedBy>
  <cp:revision>1</cp:revision>
  <dcterms:created xsi:type="dcterms:W3CDTF">2021-05-26T20:21:00Z</dcterms:created>
  <dcterms:modified xsi:type="dcterms:W3CDTF">2021-05-26T20:30:00Z</dcterms:modified>
</cp:coreProperties>
</file>