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084B" w14:textId="474D9A6C" w:rsidR="00606E16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anchor distT="0" distB="0" distL="0" distR="0" simplePos="0" relativeHeight="251658240" behindDoc="1" locked="1" layoutInCell="1" hidden="0" allowOverlap="1" wp14:anchorId="5397F714" wp14:editId="1249FE7D">
            <wp:simplePos x="0" y="0"/>
            <wp:positionH relativeFrom="margin">
              <wp:posOffset>4061460</wp:posOffset>
            </wp:positionH>
            <wp:positionV relativeFrom="page">
              <wp:posOffset>914400</wp:posOffset>
            </wp:positionV>
            <wp:extent cx="1900800" cy="1004400"/>
            <wp:effectExtent l="0" t="0" r="4445" b="5715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0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3B666300" wp14:editId="701856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8400" cy="932400"/>
            <wp:effectExtent l="0" t="0" r="0" b="1270"/>
            <wp:wrapTight wrapText="bothSides">
              <wp:wrapPolygon edited="0">
                <wp:start x="4405" y="441"/>
                <wp:lineTo x="661" y="4414"/>
                <wp:lineTo x="220" y="5297"/>
                <wp:lineTo x="220" y="8387"/>
                <wp:lineTo x="1101" y="19422"/>
                <wp:lineTo x="4846" y="20747"/>
                <wp:lineTo x="16960" y="21188"/>
                <wp:lineTo x="17841" y="21188"/>
                <wp:lineTo x="18281" y="20747"/>
                <wp:lineTo x="19383" y="16774"/>
                <wp:lineTo x="19603" y="14125"/>
                <wp:lineTo x="18942" y="11918"/>
                <wp:lineTo x="16960" y="8387"/>
                <wp:lineTo x="18281" y="1766"/>
                <wp:lineTo x="18281" y="441"/>
                <wp:lineTo x="4405" y="441"/>
              </wp:wrapPolygon>
            </wp:wrapTight>
            <wp:docPr id="1649388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88399" name="Picture 164938839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3" b="25926"/>
                    <a:stretch/>
                  </pic:blipFill>
                  <pic:spPr bwMode="auto">
                    <a:xfrm>
                      <a:off x="0" y="0"/>
                      <a:ext cx="1868400" cy="93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B389F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5DB6820F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7D81B033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19091B09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BAAF9DB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4A5B16D6" w14:textId="3214C9E3" w:rsidR="00606E16" w:rsidRPr="00741AC3" w:rsidRDefault="000A0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icolage Grotesque 14pt" w:hAnsi="Bricolage Grotesque 14pt"/>
          <w:color w:val="E97424"/>
          <w:sz w:val="28"/>
          <w:szCs w:val="28"/>
        </w:rPr>
      </w:pPr>
      <w:r w:rsidRPr="000A0F28">
        <w:rPr>
          <w:rFonts w:ascii="Bricolage Grotesque 14pt" w:hAnsi="Bricolage Grotesque 14pt"/>
          <w:b/>
          <w:color w:val="E97424"/>
          <w:sz w:val="28"/>
          <w:szCs w:val="28"/>
        </w:rPr>
        <w:t xml:space="preserve">Counter Terrorism/Suspect </w:t>
      </w:r>
      <w:r>
        <w:rPr>
          <w:rFonts w:ascii="Bricolage Grotesque 14pt" w:hAnsi="Bricolage Grotesque 14pt"/>
          <w:b/>
          <w:color w:val="E97424"/>
          <w:sz w:val="28"/>
          <w:szCs w:val="28"/>
        </w:rPr>
        <w:t>P</w:t>
      </w:r>
      <w:r w:rsidRPr="000A0F28">
        <w:rPr>
          <w:rFonts w:ascii="Bricolage Grotesque 14pt" w:hAnsi="Bricolage Grotesque 14pt"/>
          <w:b/>
          <w:color w:val="E97424"/>
          <w:sz w:val="28"/>
          <w:szCs w:val="28"/>
        </w:rPr>
        <w:t xml:space="preserve">ackages </w:t>
      </w:r>
      <w:r w:rsidR="00070FE4">
        <w:rPr>
          <w:rFonts w:ascii="Bricolage Grotesque 14pt" w:hAnsi="Bricolage Grotesque 14pt"/>
          <w:b/>
          <w:color w:val="E97424"/>
          <w:sz w:val="28"/>
          <w:szCs w:val="28"/>
        </w:rPr>
        <w:t>Policy</w:t>
      </w:r>
    </w:p>
    <w:p w14:paraId="448ECC6D" w14:textId="77777777" w:rsidR="00D07BF7" w:rsidRPr="00741AC3" w:rsidRDefault="00D07BF7">
      <w:pPr>
        <w:rPr>
          <w:rFonts w:ascii="Bricolage Grotesque 14pt" w:hAnsi="Bricolage Grotesque 14pt"/>
          <w:b/>
        </w:rPr>
      </w:pPr>
    </w:p>
    <w:p w14:paraId="05A775EC" w14:textId="79780B5D" w:rsidR="00763197" w:rsidRPr="00763197" w:rsidRDefault="00763197" w:rsidP="00763197">
      <w:pPr>
        <w:rPr>
          <w:rFonts w:ascii="Bricolage Grotesque 14pt" w:hAnsi="Bricolage Grotesque 14pt"/>
          <w:b/>
        </w:rPr>
      </w:pPr>
      <w:r w:rsidRPr="00763197">
        <w:rPr>
          <w:rFonts w:ascii="Bricolage Grotesque 14pt" w:hAnsi="Bricolage Grotesque 14pt"/>
          <w:b/>
        </w:rPr>
        <w:t>Date Created:</w:t>
      </w:r>
    </w:p>
    <w:p w14:paraId="04638B3F" w14:textId="0F2FBC38" w:rsidR="00763197" w:rsidRPr="00763197" w:rsidRDefault="00763197" w:rsidP="00763197">
      <w:pPr>
        <w:rPr>
          <w:rFonts w:ascii="Bricolage Grotesque 14pt" w:hAnsi="Bricolage Grotesque 14pt"/>
          <w:b/>
        </w:rPr>
      </w:pPr>
      <w:r w:rsidRPr="00763197">
        <w:rPr>
          <w:rFonts w:ascii="Bricolage Grotesque 14pt" w:hAnsi="Bricolage Grotesque 14pt"/>
          <w:b/>
        </w:rPr>
        <w:t xml:space="preserve">Date of last review: </w:t>
      </w:r>
      <w:r w:rsidRPr="00763197">
        <w:rPr>
          <w:rFonts w:ascii="Bricolage Grotesque 14pt" w:hAnsi="Bricolage Grotesque 14pt"/>
          <w:b/>
          <w:color w:val="95B777"/>
        </w:rPr>
        <w:t xml:space="preserve">NB Policies should be reviewed </w:t>
      </w:r>
      <w:r w:rsidR="004A7720" w:rsidRPr="00763197">
        <w:rPr>
          <w:rFonts w:ascii="Bricolage Grotesque 14pt" w:hAnsi="Bricolage Grotesque 14pt"/>
          <w:b/>
          <w:color w:val="95B777"/>
        </w:rPr>
        <w:t>annually.</w:t>
      </w:r>
    </w:p>
    <w:p w14:paraId="0E2223CD" w14:textId="13641EE3" w:rsidR="00763197" w:rsidRPr="00763197" w:rsidRDefault="00763197" w:rsidP="00763197">
      <w:pPr>
        <w:rPr>
          <w:rFonts w:ascii="Bricolage Grotesque 14pt" w:hAnsi="Bricolage Grotesque 14pt"/>
          <w:b/>
          <w:color w:val="E97424"/>
        </w:rPr>
      </w:pPr>
      <w:r w:rsidRPr="00763197">
        <w:rPr>
          <w:rFonts w:ascii="Bricolage Grotesque 14pt" w:hAnsi="Bricolage Grotesque 14pt"/>
          <w:b/>
          <w:color w:val="E97424"/>
        </w:rPr>
        <w:t>Expected Standards</w:t>
      </w:r>
    </w:p>
    <w:p w14:paraId="24831DB7" w14:textId="77777777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There are 4 licensing objectives of equal importance:</w:t>
      </w:r>
    </w:p>
    <w:p w14:paraId="5517C25B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The prevention of crime and disorder</w:t>
      </w:r>
    </w:p>
    <w:p w14:paraId="0B8804D6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Public safety</w:t>
      </w:r>
    </w:p>
    <w:p w14:paraId="7C2E4F2B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The prevention of public nuisance</w:t>
      </w:r>
    </w:p>
    <w:p w14:paraId="17A02520" w14:textId="77777777" w:rsidR="00606E16" w:rsidRPr="00741AC3" w:rsidRDefault="00707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</w:rPr>
      </w:pPr>
      <w:r w:rsidRPr="00741AC3">
        <w:rPr>
          <w:rFonts w:ascii="Bricolage Grotesque 14pt" w:hAnsi="Bricolage Grotesque 14pt"/>
          <w:color w:val="000000"/>
        </w:rPr>
        <w:t>The protection of children from harm</w:t>
      </w:r>
    </w:p>
    <w:p w14:paraId="7D596FED" w14:textId="77777777" w:rsidR="00763197" w:rsidRPr="000A0F28" w:rsidRDefault="00763197" w:rsidP="000A0F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ricolage Grotesque 14pt" w:hAnsi="Bricolage Grotesque 14pt"/>
          <w:color w:val="000000"/>
        </w:rPr>
      </w:pPr>
    </w:p>
    <w:p w14:paraId="45F3C15A" w14:textId="77777777" w:rsidR="000A0F28" w:rsidRPr="000A0F28" w:rsidRDefault="000A0F28" w:rsidP="000A0F28">
      <w:pPr>
        <w:spacing w:after="0"/>
        <w:rPr>
          <w:rFonts w:ascii="Bricolage Grotesque 14pt" w:hAnsi="Bricolage Grotesque 14pt"/>
          <w:b/>
          <w:color w:val="000000"/>
        </w:rPr>
      </w:pPr>
      <w:r w:rsidRPr="000A0F28">
        <w:rPr>
          <w:rFonts w:ascii="Bricolage Grotesque 14pt" w:hAnsi="Bricolage Grotesque 14pt"/>
          <w:b/>
          <w:color w:val="000000"/>
        </w:rPr>
        <w:t xml:space="preserve">Terrorist attacks in the UK are a real and serious danger; it is possible that your premises could be involved in a terrorist incident. </w:t>
      </w:r>
    </w:p>
    <w:p w14:paraId="334D81C6" w14:textId="77777777" w:rsidR="000A0F28" w:rsidRPr="000A0F28" w:rsidRDefault="000A0F28" w:rsidP="000A0F28">
      <w:pPr>
        <w:spacing w:after="0"/>
        <w:rPr>
          <w:rFonts w:ascii="Bricolage Grotesque 14pt" w:hAnsi="Bricolage Grotesque 14pt"/>
          <w:b/>
          <w:color w:val="000000"/>
        </w:rPr>
      </w:pPr>
    </w:p>
    <w:p w14:paraId="3F7847DF" w14:textId="2ED9AEEC" w:rsidR="000A0F28" w:rsidRPr="000A0F28" w:rsidRDefault="000A0F28" w:rsidP="000A0F28">
      <w:pPr>
        <w:spacing w:after="0"/>
        <w:rPr>
          <w:rFonts w:ascii="Bricolage Grotesque 14pt" w:hAnsi="Bricolage Grotesque 14pt"/>
          <w:color w:val="000000"/>
        </w:rPr>
      </w:pPr>
      <w:r w:rsidRPr="000A0F28">
        <w:rPr>
          <w:rFonts w:ascii="Bricolage Grotesque 14pt" w:hAnsi="Bricolage Grotesque 14pt"/>
          <w:color w:val="000000"/>
        </w:rPr>
        <w:t xml:space="preserve">Basic </w:t>
      </w:r>
      <w:r w:rsidR="004A7720">
        <w:rPr>
          <w:rFonts w:ascii="Bricolage Grotesque 14pt" w:hAnsi="Bricolage Grotesque 14pt"/>
          <w:color w:val="000000"/>
        </w:rPr>
        <w:t>g</w:t>
      </w:r>
      <w:r w:rsidRPr="000A0F28">
        <w:rPr>
          <w:rFonts w:ascii="Bricolage Grotesque 14pt" w:hAnsi="Bricolage Grotesque 14pt"/>
          <w:color w:val="000000"/>
        </w:rPr>
        <w:t xml:space="preserve">ood </w:t>
      </w:r>
      <w:r w:rsidR="004A7720">
        <w:rPr>
          <w:rFonts w:ascii="Bricolage Grotesque 14pt" w:hAnsi="Bricolage Grotesque 14pt"/>
          <w:color w:val="000000"/>
        </w:rPr>
        <w:t>h</w:t>
      </w:r>
      <w:r w:rsidRPr="000A0F28">
        <w:rPr>
          <w:rFonts w:ascii="Bricolage Grotesque 14pt" w:hAnsi="Bricolage Grotesque 14pt"/>
          <w:color w:val="000000"/>
        </w:rPr>
        <w:t>ousekeeping reduces the opportunity for placing suspect packages and helps to deal with false alarms and hoaxes.</w:t>
      </w:r>
    </w:p>
    <w:p w14:paraId="0469FFAC" w14:textId="77777777" w:rsidR="000A0F28" w:rsidRPr="000A0F28" w:rsidRDefault="000A0F28" w:rsidP="000A0F28">
      <w:pPr>
        <w:spacing w:after="0"/>
        <w:rPr>
          <w:rFonts w:ascii="Bricolage Grotesque 14pt" w:hAnsi="Bricolage Grotesque 14pt"/>
          <w:color w:val="000000"/>
        </w:rPr>
      </w:pPr>
    </w:p>
    <w:p w14:paraId="71820BCD" w14:textId="79AF8E8D" w:rsidR="000A0F28" w:rsidRPr="000A0F28" w:rsidRDefault="000A0F28" w:rsidP="000A0F28">
      <w:pPr>
        <w:spacing w:after="0"/>
        <w:rPr>
          <w:rFonts w:ascii="Bricolage Grotesque 14pt" w:hAnsi="Bricolage Grotesque 14pt"/>
          <w:color w:val="000000"/>
        </w:rPr>
      </w:pPr>
      <w:r w:rsidRPr="000A0F28">
        <w:rPr>
          <w:rFonts w:ascii="Bricolage Grotesque 14pt" w:hAnsi="Bricolage Grotesque 14pt"/>
          <w:b/>
          <w:color w:val="95B777"/>
        </w:rPr>
        <w:t>[Managers/supervisors/all staff]</w:t>
      </w:r>
      <w:r w:rsidRPr="000A0F28">
        <w:rPr>
          <w:rFonts w:ascii="Bricolage Grotesque 14pt" w:hAnsi="Bricolage Grotesque 14pt"/>
          <w:color w:val="95B777"/>
        </w:rPr>
        <w:t xml:space="preserve"> </w:t>
      </w:r>
      <w:r w:rsidRPr="000A0F28">
        <w:rPr>
          <w:rFonts w:ascii="Bricolage Grotesque 14pt" w:hAnsi="Bricolage Grotesque 14pt"/>
          <w:color w:val="000000"/>
        </w:rPr>
        <w:t xml:space="preserve">must be vigilant and consider the following: </w:t>
      </w:r>
    </w:p>
    <w:p w14:paraId="250B98A8" w14:textId="0DF6E204" w:rsidR="000A0F28" w:rsidRPr="000A0F28" w:rsidRDefault="000A0F28" w:rsidP="000A0F28">
      <w:pPr>
        <w:numPr>
          <w:ilvl w:val="0"/>
          <w:numId w:val="63"/>
        </w:numPr>
        <w:spacing w:after="0"/>
        <w:rPr>
          <w:rFonts w:ascii="Bricolage Grotesque 14pt" w:hAnsi="Bricolage Grotesque 14pt"/>
        </w:rPr>
      </w:pPr>
      <w:r w:rsidRPr="000A0F28">
        <w:rPr>
          <w:rFonts w:ascii="Bricolage Grotesque 14pt" w:hAnsi="Bricolage Grotesque 14pt"/>
          <w:color w:val="000000"/>
        </w:rPr>
        <w:t xml:space="preserve">Searching and checking the premises (inside and out) before, during and after opening hours for anything that looks out of </w:t>
      </w:r>
      <w:r w:rsidR="004A7720" w:rsidRPr="000A0F28">
        <w:rPr>
          <w:rFonts w:ascii="Bricolage Grotesque 14pt" w:hAnsi="Bricolage Grotesque 14pt"/>
          <w:color w:val="000000"/>
        </w:rPr>
        <w:t>place.</w:t>
      </w:r>
    </w:p>
    <w:p w14:paraId="48EC2F23" w14:textId="77777777" w:rsidR="000A0F28" w:rsidRPr="000A0F28" w:rsidRDefault="000A0F28" w:rsidP="000A0F28">
      <w:pPr>
        <w:numPr>
          <w:ilvl w:val="0"/>
          <w:numId w:val="63"/>
        </w:numPr>
        <w:spacing w:after="0"/>
        <w:rPr>
          <w:rFonts w:ascii="Bricolage Grotesque 14pt" w:hAnsi="Bricolage Grotesque 14pt"/>
        </w:rPr>
      </w:pPr>
      <w:r w:rsidRPr="000A0F28">
        <w:rPr>
          <w:rFonts w:ascii="Bricolage Grotesque 14pt" w:hAnsi="Bricolage Grotesque 14pt"/>
          <w:color w:val="000000"/>
        </w:rPr>
        <w:t xml:space="preserve">Remaining vigilant during opening hours. </w:t>
      </w:r>
    </w:p>
    <w:p w14:paraId="27D91DD8" w14:textId="31CE7D84" w:rsidR="000A0F28" w:rsidRPr="000A0F28" w:rsidRDefault="000A0F28" w:rsidP="000A0F28">
      <w:pPr>
        <w:numPr>
          <w:ilvl w:val="0"/>
          <w:numId w:val="63"/>
        </w:numPr>
        <w:spacing w:after="0"/>
        <w:rPr>
          <w:rFonts w:ascii="Bricolage Grotesque 14pt" w:hAnsi="Bricolage Grotesque 14pt"/>
        </w:rPr>
      </w:pPr>
      <w:bookmarkStart w:id="0" w:name="_heading=h.gjdgxs"/>
      <w:bookmarkEnd w:id="0"/>
      <w:r w:rsidRPr="000A0F28">
        <w:rPr>
          <w:rFonts w:ascii="Bricolage Grotesque 14pt" w:hAnsi="Bricolage Grotesque 14pt"/>
          <w:color w:val="000000"/>
        </w:rPr>
        <w:t xml:space="preserve">Ensure all emergency exits are secured when not in use, </w:t>
      </w:r>
      <w:r w:rsidR="004A7720" w:rsidRPr="000A0F28">
        <w:rPr>
          <w:rFonts w:ascii="Bricolage Grotesque 14pt" w:hAnsi="Bricolage Grotesque 14pt"/>
          <w:color w:val="000000"/>
        </w:rPr>
        <w:t>to</w:t>
      </w:r>
      <w:r w:rsidRPr="000A0F28">
        <w:rPr>
          <w:rFonts w:ascii="Bricolage Grotesque 14pt" w:hAnsi="Bricolage Grotesque 14pt"/>
          <w:color w:val="000000"/>
        </w:rPr>
        <w:t xml:space="preserve"> prevent unauthorised entry.</w:t>
      </w:r>
    </w:p>
    <w:p w14:paraId="4F5AAFEC" w14:textId="77777777" w:rsidR="000A0F28" w:rsidRPr="000A0F28" w:rsidRDefault="000A0F28" w:rsidP="000A0F28">
      <w:pPr>
        <w:spacing w:after="0"/>
        <w:ind w:left="720"/>
        <w:rPr>
          <w:rFonts w:ascii="Bricolage Grotesque 14pt" w:hAnsi="Bricolage Grotesque 14pt"/>
          <w:color w:val="000000"/>
        </w:rPr>
      </w:pPr>
    </w:p>
    <w:p w14:paraId="651BE35F" w14:textId="04C9A2A3" w:rsidR="000A0F28" w:rsidRPr="000A0F28" w:rsidRDefault="000A0F28" w:rsidP="000A0F28">
      <w:pPr>
        <w:spacing w:after="0"/>
        <w:rPr>
          <w:rFonts w:ascii="Bricolage Grotesque 14pt" w:hAnsi="Bricolage Grotesque 14pt"/>
          <w:color w:val="000000"/>
        </w:rPr>
      </w:pPr>
      <w:r w:rsidRPr="000A0F28">
        <w:rPr>
          <w:rFonts w:ascii="Bricolage Grotesque 14pt" w:hAnsi="Bricolage Grotesque 14pt"/>
          <w:b/>
          <w:color w:val="95B777"/>
        </w:rPr>
        <w:t>[Management/supervisors]</w:t>
      </w:r>
      <w:r w:rsidRPr="000A0F28">
        <w:rPr>
          <w:rFonts w:ascii="Bricolage Grotesque 14pt" w:hAnsi="Bricolage Grotesque 14pt"/>
          <w:color w:val="95B777"/>
        </w:rPr>
        <w:t xml:space="preserve"> </w:t>
      </w:r>
      <w:r w:rsidRPr="000A0F28">
        <w:rPr>
          <w:rFonts w:ascii="Bricolage Grotesque 14pt" w:hAnsi="Bricolage Grotesque 14pt"/>
          <w:color w:val="000000"/>
        </w:rPr>
        <w:t>must ensure that evacuation responsibilities and roles are clearly communicated to all staff.</w:t>
      </w:r>
    </w:p>
    <w:p w14:paraId="79EEB044" w14:textId="77777777" w:rsidR="000A0F28" w:rsidRPr="000A0F28" w:rsidRDefault="000A0F28" w:rsidP="000A0F28">
      <w:pPr>
        <w:numPr>
          <w:ilvl w:val="0"/>
          <w:numId w:val="64"/>
        </w:numPr>
        <w:spacing w:after="0"/>
        <w:rPr>
          <w:rFonts w:ascii="Bricolage Grotesque 14pt" w:hAnsi="Bricolage Grotesque 14pt"/>
        </w:rPr>
      </w:pPr>
      <w:r w:rsidRPr="000A0F28">
        <w:rPr>
          <w:rFonts w:ascii="Bricolage Grotesque 14pt" w:hAnsi="Bricolage Grotesque 14pt"/>
          <w:color w:val="000000"/>
        </w:rPr>
        <w:t xml:space="preserve">Routes and exits must be well defined and evacuation plans exercised regularly. </w:t>
      </w:r>
    </w:p>
    <w:p w14:paraId="54ED0B1A" w14:textId="77777777" w:rsidR="000A0F28" w:rsidRPr="000A0F28" w:rsidRDefault="000A0F28" w:rsidP="000A0F28">
      <w:pPr>
        <w:numPr>
          <w:ilvl w:val="0"/>
          <w:numId w:val="64"/>
        </w:numPr>
        <w:spacing w:after="0"/>
        <w:rPr>
          <w:rFonts w:ascii="Bricolage Grotesque 14pt" w:hAnsi="Bricolage Grotesque 14pt"/>
        </w:rPr>
      </w:pPr>
      <w:r w:rsidRPr="000A0F28">
        <w:rPr>
          <w:rFonts w:ascii="Bricolage Grotesque 14pt" w:hAnsi="Bricolage Grotesque 14pt"/>
          <w:color w:val="000000"/>
        </w:rPr>
        <w:t xml:space="preserve">It may be safer to stay inside the building if the threat is outside.  </w:t>
      </w:r>
    </w:p>
    <w:p w14:paraId="24CFBB97" w14:textId="77777777" w:rsidR="000A0F28" w:rsidRPr="000A0F28" w:rsidRDefault="000A0F28" w:rsidP="000A0F28">
      <w:pPr>
        <w:numPr>
          <w:ilvl w:val="0"/>
          <w:numId w:val="64"/>
        </w:numPr>
        <w:spacing w:after="0"/>
        <w:rPr>
          <w:rFonts w:ascii="Bricolage Grotesque 14pt" w:hAnsi="Bricolage Grotesque 14pt"/>
        </w:rPr>
      </w:pPr>
      <w:r w:rsidRPr="000A0F28">
        <w:rPr>
          <w:rFonts w:ascii="Bricolage Grotesque 14pt" w:hAnsi="Bricolage Grotesque 14pt"/>
          <w:color w:val="000000"/>
        </w:rPr>
        <w:t>Consider the possibility of a multiple attack and the need to move people away from other areas of potential danger, which may include glazing.</w:t>
      </w:r>
    </w:p>
    <w:p w14:paraId="505C4CD9" w14:textId="77777777" w:rsidR="000A0F28" w:rsidRPr="000A0F28" w:rsidRDefault="000A0F28" w:rsidP="000A0F28">
      <w:pPr>
        <w:numPr>
          <w:ilvl w:val="0"/>
          <w:numId w:val="64"/>
        </w:numPr>
        <w:spacing w:after="0"/>
        <w:rPr>
          <w:rFonts w:ascii="Bricolage Grotesque 14pt" w:hAnsi="Bricolage Grotesque 14pt"/>
        </w:rPr>
      </w:pPr>
      <w:r w:rsidRPr="000A0F28">
        <w:rPr>
          <w:rFonts w:ascii="Bricolage Grotesque 14pt" w:hAnsi="Bricolage Grotesque 14pt"/>
          <w:color w:val="000000"/>
        </w:rPr>
        <w:t xml:space="preserve">CCTV can help clarify if a security alert is real and is often vital in any post-incident investigation. </w:t>
      </w:r>
    </w:p>
    <w:p w14:paraId="7FFCF51F" w14:textId="77777777" w:rsidR="000A0F28" w:rsidRDefault="000A0F28" w:rsidP="000A0F28">
      <w:pPr>
        <w:spacing w:after="0"/>
        <w:rPr>
          <w:rFonts w:ascii="Bricolage Grotesque 14pt" w:hAnsi="Bricolage Grotesque 14pt"/>
          <w:color w:val="000000"/>
        </w:rPr>
      </w:pPr>
    </w:p>
    <w:p w14:paraId="222AD0B2" w14:textId="77777777" w:rsidR="004A7720" w:rsidRDefault="004A7720" w:rsidP="000A0F28">
      <w:pPr>
        <w:spacing w:after="0"/>
        <w:rPr>
          <w:rFonts w:ascii="Bricolage Grotesque 14pt" w:hAnsi="Bricolage Grotesque 14pt"/>
          <w:color w:val="000000"/>
        </w:rPr>
      </w:pPr>
    </w:p>
    <w:p w14:paraId="4BE40EE0" w14:textId="77777777" w:rsidR="004A7720" w:rsidRDefault="004A7720" w:rsidP="000A0F28">
      <w:pPr>
        <w:spacing w:after="0"/>
        <w:rPr>
          <w:rFonts w:ascii="Bricolage Grotesque 14pt" w:hAnsi="Bricolage Grotesque 14pt"/>
          <w:color w:val="000000"/>
        </w:rPr>
      </w:pPr>
    </w:p>
    <w:p w14:paraId="76DB543A" w14:textId="77777777" w:rsidR="004A7720" w:rsidRPr="000A0F28" w:rsidRDefault="004A7720" w:rsidP="000A0F28">
      <w:pPr>
        <w:spacing w:after="0"/>
        <w:rPr>
          <w:rFonts w:ascii="Bricolage Grotesque 14pt" w:hAnsi="Bricolage Grotesque 14pt"/>
          <w:color w:val="000000"/>
        </w:rPr>
      </w:pPr>
    </w:p>
    <w:p w14:paraId="2654B3BA" w14:textId="50763F9B" w:rsidR="000A0F28" w:rsidRPr="000A0F28" w:rsidRDefault="000A0F28" w:rsidP="000A0F28">
      <w:pPr>
        <w:spacing w:after="0"/>
        <w:rPr>
          <w:rFonts w:ascii="Bricolage Grotesque 14pt" w:hAnsi="Bricolage Grotesque 14pt"/>
          <w:b/>
          <w:color w:val="000000"/>
          <w:sz w:val="24"/>
          <w:szCs w:val="24"/>
        </w:rPr>
      </w:pPr>
      <w:r w:rsidRPr="000A0F28">
        <w:rPr>
          <w:rFonts w:ascii="Bricolage Grotesque 14pt" w:hAnsi="Bricolage Grotesque 14pt"/>
          <w:b/>
          <w:color w:val="000000"/>
          <w:sz w:val="24"/>
          <w:szCs w:val="24"/>
        </w:rPr>
        <w:t xml:space="preserve">Reporting suspicious activity is vital in the effort to combat </w:t>
      </w:r>
      <w:r w:rsidR="004A7720" w:rsidRPr="000A0F28">
        <w:rPr>
          <w:rFonts w:ascii="Bricolage Grotesque 14pt" w:hAnsi="Bricolage Grotesque 14pt"/>
          <w:b/>
          <w:color w:val="000000"/>
          <w:sz w:val="24"/>
          <w:szCs w:val="24"/>
        </w:rPr>
        <w:t>terrorism.</w:t>
      </w:r>
    </w:p>
    <w:p w14:paraId="1A7FBE04" w14:textId="77777777" w:rsidR="000A0F28" w:rsidRPr="000A0F28" w:rsidRDefault="000A0F28" w:rsidP="000A0F28">
      <w:pPr>
        <w:spacing w:after="0"/>
        <w:rPr>
          <w:rFonts w:ascii="Bricolage Grotesque 14pt" w:hAnsi="Bricolage Grotesque 14pt"/>
          <w:color w:val="000000"/>
        </w:rPr>
      </w:pPr>
      <w:r w:rsidRPr="000A0F28">
        <w:rPr>
          <w:rFonts w:ascii="Bricolage Grotesque 14pt" w:hAnsi="Bricolage Grotesque 14pt"/>
          <w:color w:val="000000"/>
        </w:rPr>
        <w:lastRenderedPageBreak/>
        <w:t xml:space="preserve"> </w:t>
      </w:r>
    </w:p>
    <w:p w14:paraId="31A951F5" w14:textId="77777777" w:rsidR="000A0F28" w:rsidRPr="000A0F28" w:rsidRDefault="000A0F28" w:rsidP="000A0F28">
      <w:pPr>
        <w:spacing w:after="0"/>
        <w:rPr>
          <w:rFonts w:ascii="Bricolage Grotesque 14pt" w:hAnsi="Bricolage Grotesque 14pt"/>
          <w:color w:val="000000"/>
        </w:rPr>
      </w:pPr>
      <w:r w:rsidRPr="000A0F28">
        <w:rPr>
          <w:rFonts w:ascii="Bricolage Grotesque 14pt" w:hAnsi="Bricolage Grotesque 14pt"/>
          <w:color w:val="000000"/>
        </w:rPr>
        <w:t xml:space="preserve">If you have suspicions about somebody’s activities or behaviour, call the Anti-Terrorist hotline on 0800 789 321. </w:t>
      </w:r>
    </w:p>
    <w:p w14:paraId="47B9E7D0" w14:textId="77777777" w:rsidR="000A0F28" w:rsidRDefault="000A0F28" w:rsidP="000A0F28">
      <w:pPr>
        <w:spacing w:after="0"/>
        <w:rPr>
          <w:rFonts w:ascii="Bricolage Grotesque 14pt" w:hAnsi="Bricolage Grotesque 14pt"/>
          <w:color w:val="000000"/>
        </w:rPr>
      </w:pPr>
      <w:r w:rsidRPr="000A0F28">
        <w:rPr>
          <w:rFonts w:ascii="Bricolage Grotesque 14pt" w:hAnsi="Bricolage Grotesque 14pt"/>
          <w:color w:val="000000"/>
        </w:rPr>
        <w:t xml:space="preserve">If you have information that requires an urgent or immediate police response, always dial 999. </w:t>
      </w:r>
    </w:p>
    <w:p w14:paraId="1A83D535" w14:textId="63810E97" w:rsidR="000A0F28" w:rsidRPr="000A0F28" w:rsidRDefault="004A7720" w:rsidP="000A0F28">
      <w:pPr>
        <w:spacing w:after="0"/>
        <w:rPr>
          <w:rFonts w:ascii="Bricolage Grotesque 14pt" w:hAnsi="Bricolage Grotesque 14pt"/>
          <w:color w:val="000000"/>
        </w:rPr>
      </w:pPr>
      <w:r>
        <w:rPr>
          <w:rFonts w:ascii="Bricolage Grotesque 14pt" w:hAnsi="Bricolage Grotesque 14pt"/>
          <w:color w:val="000000"/>
        </w:rPr>
        <w:t xml:space="preserve">For additional information and training please </w:t>
      </w:r>
      <w:proofErr w:type="spellStart"/>
      <w:r>
        <w:rPr>
          <w:rFonts w:ascii="Bricolage Grotesque 14pt" w:hAnsi="Bricolage Grotesque 14pt"/>
          <w:color w:val="000000"/>
        </w:rPr>
        <w:t>visit:</w:t>
      </w:r>
      <w:r>
        <w:t>h</w:t>
      </w:r>
      <w:r w:rsidRPr="004A7720">
        <w:t>ttps</w:t>
      </w:r>
      <w:proofErr w:type="spellEnd"/>
      <w:r w:rsidRPr="004A7720">
        <w:t>://www.protectuk.police.uk/</w:t>
      </w:r>
    </w:p>
    <w:p w14:paraId="756F72BC" w14:textId="3CD08C59" w:rsidR="000A0F28" w:rsidRPr="000A0F28" w:rsidRDefault="000A0F28" w:rsidP="000A0F28">
      <w:pPr>
        <w:shd w:val="clear" w:color="auto" w:fill="FFFFFF"/>
        <w:spacing w:after="0"/>
        <w:rPr>
          <w:rFonts w:ascii="Bricolage Grotesque 14pt" w:hAnsi="Bricolage Grotesque 14pt"/>
          <w:b/>
          <w:bCs/>
          <w:color w:val="000000"/>
        </w:rPr>
      </w:pPr>
      <w:r w:rsidRPr="000A0F28">
        <w:rPr>
          <w:rFonts w:ascii="Bricolage Grotesque 14pt" w:hAnsi="Bricolage Grotesque 14pt"/>
          <w:b/>
          <w:bCs/>
          <w:color w:val="000000"/>
        </w:rPr>
        <w:t xml:space="preserve">Please sign this document to acknowledge that you have understood your responsibilities </w:t>
      </w:r>
      <w:r w:rsidR="004A7720" w:rsidRPr="000A0F28">
        <w:rPr>
          <w:rFonts w:ascii="Bricolage Grotesque 14pt" w:hAnsi="Bricolage Grotesque 14pt"/>
          <w:b/>
          <w:bCs/>
          <w:color w:val="000000"/>
        </w:rPr>
        <w:t>in regard to</w:t>
      </w:r>
      <w:r w:rsidRPr="000A0F28">
        <w:rPr>
          <w:rFonts w:ascii="Bricolage Grotesque 14pt" w:hAnsi="Bricolage Grotesque 14pt"/>
          <w:b/>
          <w:bCs/>
          <w:color w:val="000000"/>
        </w:rPr>
        <w:t xml:space="preserve"> Counter Terrorism and Suspect packages. </w:t>
      </w:r>
    </w:p>
    <w:p w14:paraId="7E427FC0" w14:textId="77777777" w:rsidR="00606E16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B0C0C"/>
        </w:rPr>
      </w:pPr>
    </w:p>
    <w:p w14:paraId="2C879C8C" w14:textId="77777777" w:rsidR="00FA18CA" w:rsidRPr="00741AC3" w:rsidRDefault="00FA1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582BEE7F" w14:textId="560AAD76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 xml:space="preserve">Date: </w:t>
      </w:r>
      <w:r w:rsidR="00741AC3">
        <w:rPr>
          <w:rFonts w:ascii="Bricolage Grotesque 14pt" w:hAnsi="Bricolage Grotesque 14pt"/>
          <w:color w:val="000000"/>
        </w:rPr>
        <w:t>…………………………………………………………………</w:t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</w:p>
    <w:p w14:paraId="286960D2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6DB4143B" w14:textId="310B575F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Trainer’s Name:</w:t>
      </w:r>
      <w:r w:rsidR="00741AC3">
        <w:rPr>
          <w:rFonts w:ascii="Bricolage Grotesque 14pt" w:hAnsi="Bricolage Grotesque 14pt"/>
          <w:color w:val="000000"/>
        </w:rPr>
        <w:t xml:space="preserve"> </w:t>
      </w:r>
      <w:r w:rsidRPr="00741AC3">
        <w:rPr>
          <w:rFonts w:ascii="Bricolage Grotesque 14pt" w:hAnsi="Bricolage Grotesque 14pt"/>
          <w:color w:val="000000"/>
        </w:rPr>
        <w:t>……………………………………………</w:t>
      </w:r>
      <w:r w:rsidR="00741AC3">
        <w:rPr>
          <w:rFonts w:ascii="Bricolage Grotesque 14pt" w:hAnsi="Bricolage Grotesque 14pt"/>
          <w:color w:val="000000"/>
        </w:rPr>
        <w:t xml:space="preserve">...    </w:t>
      </w:r>
      <w:r w:rsidRPr="00741AC3">
        <w:rPr>
          <w:rFonts w:ascii="Bricolage Grotesque 14pt" w:hAnsi="Bricolage Grotesque 14pt"/>
          <w:color w:val="000000"/>
        </w:rPr>
        <w:t>Trainer’s Signature: …………………………………….</w:t>
      </w:r>
    </w:p>
    <w:p w14:paraId="30790143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2D323B7C" w14:textId="19B409FE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Trainee’s Name: ……………………………………………</w:t>
      </w:r>
      <w:r w:rsidR="00741AC3">
        <w:rPr>
          <w:rFonts w:ascii="Bricolage Grotesque 14pt" w:hAnsi="Bricolage Grotesque 14pt"/>
          <w:color w:val="000000"/>
        </w:rPr>
        <w:t xml:space="preserve">..    </w:t>
      </w:r>
      <w:r w:rsidRPr="00741AC3">
        <w:rPr>
          <w:rFonts w:ascii="Bricolage Grotesque 14pt" w:hAnsi="Bricolage Grotesque 14pt"/>
          <w:color w:val="000000"/>
        </w:rPr>
        <w:t>Trainee’s Signature: ……………………………………</w:t>
      </w:r>
    </w:p>
    <w:p w14:paraId="6156A229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sectPr w:rsidR="00606E16" w:rsidRPr="00741AC3" w:rsidSect="00AC5103">
      <w:headerReference w:type="default" r:id="rId10"/>
      <w:footerReference w:type="default" r:id="rId11"/>
      <w:pgSz w:w="11906" w:h="16838"/>
      <w:pgMar w:top="1440" w:right="1440" w:bottom="1440" w:left="1440" w:header="22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2E91" w14:textId="77777777" w:rsidR="005452EB" w:rsidRDefault="005452EB">
      <w:pPr>
        <w:spacing w:after="0" w:line="240" w:lineRule="auto"/>
      </w:pPr>
      <w:r>
        <w:separator/>
      </w:r>
    </w:p>
  </w:endnote>
  <w:endnote w:type="continuationSeparator" w:id="0">
    <w:p w14:paraId="668CBE02" w14:textId="77777777" w:rsidR="005452EB" w:rsidRDefault="0054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6AB6" w14:textId="67EA4D30" w:rsidR="00606E16" w:rsidRDefault="00606E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256" w:type="dxa"/>
      <w:tblLayout w:type="fixed"/>
      <w:tblLook w:val="0400" w:firstRow="0" w:lastRow="0" w:firstColumn="0" w:lastColumn="0" w:noHBand="0" w:noVBand="1"/>
    </w:tblPr>
    <w:tblGrid>
      <w:gridCol w:w="8330"/>
      <w:gridCol w:w="926"/>
    </w:tblGrid>
    <w:tr w:rsidR="00606E16" w14:paraId="12D4243F" w14:textId="77777777" w:rsidTr="00741AC3">
      <w:tc>
        <w:tcPr>
          <w:tcW w:w="8330" w:type="dxa"/>
          <w:tcBorders>
            <w:top w:val="single" w:sz="4" w:space="0" w:color="000000"/>
          </w:tcBorders>
        </w:tcPr>
        <w:p w14:paraId="6F68810F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  <w:color w:val="000000"/>
            </w:rPr>
          </w:pPr>
          <w:r w:rsidRPr="00741AC3">
            <w:rPr>
              <w:rFonts w:ascii="Freight" w:hAnsi="Freight"/>
              <w:color w:val="000000"/>
            </w:rPr>
            <w:t>Best Bar None</w:t>
          </w:r>
        </w:p>
        <w:p w14:paraId="172C1E74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</w:rPr>
          </w:pPr>
          <w:r w:rsidRPr="00741AC3">
            <w:rPr>
              <w:rFonts w:ascii="Freight" w:hAnsi="Freight"/>
            </w:rPr>
            <w:t>National Pubwatch</w:t>
          </w:r>
        </w:p>
      </w:tc>
      <w:tc>
        <w:tcPr>
          <w:tcW w:w="926" w:type="dxa"/>
          <w:tcBorders>
            <w:top w:val="single" w:sz="4" w:space="0" w:color="C0504D"/>
          </w:tcBorders>
          <w:shd w:val="clear" w:color="auto" w:fill="95B777"/>
        </w:tcPr>
        <w:p w14:paraId="12990150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Freight" w:hAnsi="Freight"/>
              <w:color w:val="FFFFFF"/>
            </w:rPr>
          </w:pPr>
          <w:r w:rsidRPr="00741AC3">
            <w:rPr>
              <w:rFonts w:ascii="Freight" w:hAnsi="Freight"/>
              <w:color w:val="000000"/>
            </w:rPr>
            <w:fldChar w:fldCharType="begin"/>
          </w:r>
          <w:r w:rsidRPr="00741AC3">
            <w:rPr>
              <w:rFonts w:ascii="Freight" w:hAnsi="Freight"/>
              <w:color w:val="000000"/>
            </w:rPr>
            <w:instrText>PAGE</w:instrText>
          </w:r>
          <w:r w:rsidRPr="00741AC3">
            <w:rPr>
              <w:rFonts w:ascii="Freight" w:hAnsi="Freight"/>
              <w:color w:val="000000"/>
            </w:rPr>
            <w:fldChar w:fldCharType="separate"/>
          </w:r>
          <w:r w:rsidR="00D62AAF" w:rsidRPr="00741AC3">
            <w:rPr>
              <w:rFonts w:ascii="Freight" w:hAnsi="Freight"/>
              <w:noProof/>
              <w:color w:val="000000"/>
            </w:rPr>
            <w:t>1</w:t>
          </w:r>
          <w:r w:rsidRPr="00741AC3">
            <w:rPr>
              <w:rFonts w:ascii="Freight" w:hAnsi="Freight"/>
              <w:color w:val="000000"/>
            </w:rPr>
            <w:fldChar w:fldCharType="end"/>
          </w:r>
        </w:p>
      </w:tc>
    </w:tr>
  </w:tbl>
  <w:p w14:paraId="6F7F319E" w14:textId="77777777" w:rsidR="00606E16" w:rsidRDefault="00606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EC625" w14:textId="77777777" w:rsidR="005452EB" w:rsidRDefault="005452EB">
      <w:pPr>
        <w:spacing w:after="0" w:line="240" w:lineRule="auto"/>
      </w:pPr>
      <w:r>
        <w:separator/>
      </w:r>
    </w:p>
  </w:footnote>
  <w:footnote w:type="continuationSeparator" w:id="0">
    <w:p w14:paraId="29B4CA04" w14:textId="77777777" w:rsidR="005452EB" w:rsidRDefault="0054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B95C" w14:textId="06A8D166" w:rsidR="00606E16" w:rsidRPr="00741AC3" w:rsidRDefault="00707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ricolage Grotesque 14pt" w:hAnsi="Bricolage Grotesque 14pt"/>
        <w:b/>
        <w:color w:val="95B777"/>
        <w:sz w:val="20"/>
        <w:szCs w:val="20"/>
      </w:rPr>
    </w:pPr>
    <w:r w:rsidRPr="00741AC3">
      <w:rPr>
        <w:rFonts w:ascii="Bricolage Grotesque 14pt" w:hAnsi="Bricolage Grotesque 14pt"/>
        <w:b/>
        <w:color w:val="95B777"/>
        <w:sz w:val="20"/>
        <w:szCs w:val="20"/>
      </w:rPr>
      <w:t>This policy is for guidance only</w:t>
    </w:r>
    <w:r w:rsidR="002F494C" w:rsidRPr="00741AC3">
      <w:rPr>
        <w:rFonts w:ascii="Bricolage Grotesque 14pt" w:hAnsi="Bricolage Grotesque 14pt"/>
        <w:b/>
        <w:color w:val="95B777"/>
        <w:sz w:val="20"/>
        <w:szCs w:val="20"/>
      </w:rPr>
      <w:t xml:space="preserve"> </w:t>
    </w:r>
    <w:r w:rsidRPr="00741AC3">
      <w:rPr>
        <w:rFonts w:ascii="Bricolage Grotesque 14pt" w:hAnsi="Bricolage Grotesque 14pt"/>
        <w:b/>
        <w:color w:val="95B777"/>
        <w:sz w:val="20"/>
        <w:szCs w:val="20"/>
      </w:rPr>
      <w:t xml:space="preserve">- you must check for accuracy and edit the content &amp; </w:t>
    </w:r>
    <w:r w:rsidR="002F494C" w:rsidRPr="00741AC3">
      <w:rPr>
        <w:rFonts w:ascii="Bricolage Grotesque 14pt" w:hAnsi="Bricolage Grotesque 14pt"/>
        <w:b/>
        <w:color w:val="95B777"/>
        <w:sz w:val="20"/>
        <w:szCs w:val="20"/>
      </w:rPr>
      <w:t>practices.</w:t>
    </w:r>
    <w:r w:rsidRPr="00741AC3">
      <w:rPr>
        <w:rFonts w:ascii="Bricolage Grotesque 14pt" w:hAnsi="Bricolage Grotesque 14pt"/>
        <w:b/>
        <w:color w:val="95B777"/>
        <w:sz w:val="20"/>
        <w:szCs w:val="20"/>
      </w:rPr>
      <w:t xml:space="preserve"> </w:t>
    </w:r>
  </w:p>
  <w:p w14:paraId="0FCDEB72" w14:textId="77777777" w:rsidR="00606E16" w:rsidRPr="00741AC3" w:rsidRDefault="00707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ricolage Grotesque 14pt" w:hAnsi="Bricolage Grotesque 14pt"/>
        <w:b/>
        <w:color w:val="95B777"/>
        <w:sz w:val="20"/>
        <w:szCs w:val="20"/>
      </w:rPr>
    </w:pPr>
    <w:r w:rsidRPr="00741AC3">
      <w:rPr>
        <w:rFonts w:ascii="Bricolage Grotesque 14pt" w:hAnsi="Bricolage Grotesque 14pt"/>
        <w:b/>
        <w:color w:val="95B777"/>
        <w:sz w:val="20"/>
        <w:szCs w:val="20"/>
      </w:rPr>
      <w:t>to reflect procedures in your venue.</w:t>
    </w:r>
  </w:p>
  <w:p w14:paraId="69CE32FA" w14:textId="77777777" w:rsidR="00606E16" w:rsidRDefault="00606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CC7"/>
    <w:multiLevelType w:val="multilevel"/>
    <w:tmpl w:val="06622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A0F64"/>
    <w:multiLevelType w:val="multilevel"/>
    <w:tmpl w:val="4A00589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9EB"/>
    <w:multiLevelType w:val="hybridMultilevel"/>
    <w:tmpl w:val="3DDA5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832"/>
    <w:multiLevelType w:val="multilevel"/>
    <w:tmpl w:val="6C14B9D4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456705"/>
    <w:multiLevelType w:val="multilevel"/>
    <w:tmpl w:val="08D4F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930228"/>
    <w:multiLevelType w:val="multilevel"/>
    <w:tmpl w:val="C6D44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DD0079"/>
    <w:multiLevelType w:val="multilevel"/>
    <w:tmpl w:val="6F0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25746"/>
    <w:multiLevelType w:val="hybridMultilevel"/>
    <w:tmpl w:val="E0B6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83B12"/>
    <w:multiLevelType w:val="hybridMultilevel"/>
    <w:tmpl w:val="BB02F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E55E7"/>
    <w:multiLevelType w:val="multilevel"/>
    <w:tmpl w:val="A2181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B02145"/>
    <w:multiLevelType w:val="hybridMultilevel"/>
    <w:tmpl w:val="3DBE08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76755"/>
    <w:multiLevelType w:val="multilevel"/>
    <w:tmpl w:val="05527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6254B63"/>
    <w:multiLevelType w:val="multilevel"/>
    <w:tmpl w:val="6AA81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92D7977"/>
    <w:multiLevelType w:val="multilevel"/>
    <w:tmpl w:val="4B24250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A6B3340"/>
    <w:multiLevelType w:val="multilevel"/>
    <w:tmpl w:val="97064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AB3082D"/>
    <w:multiLevelType w:val="multilevel"/>
    <w:tmpl w:val="FA427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DBE2F7E"/>
    <w:multiLevelType w:val="hybridMultilevel"/>
    <w:tmpl w:val="E20EE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80FC7"/>
    <w:multiLevelType w:val="multilevel"/>
    <w:tmpl w:val="F2DA1C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0650AB8"/>
    <w:multiLevelType w:val="multilevel"/>
    <w:tmpl w:val="ACDCE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6C9296F"/>
    <w:multiLevelType w:val="hybridMultilevel"/>
    <w:tmpl w:val="97D0A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D09EB"/>
    <w:multiLevelType w:val="multilevel"/>
    <w:tmpl w:val="CF58D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F04CC7"/>
    <w:multiLevelType w:val="hybridMultilevel"/>
    <w:tmpl w:val="8BF82A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5624B"/>
    <w:multiLevelType w:val="hybridMultilevel"/>
    <w:tmpl w:val="B8AAC6B4"/>
    <w:lvl w:ilvl="0" w:tplc="A254F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35A5B"/>
    <w:multiLevelType w:val="multilevel"/>
    <w:tmpl w:val="50F64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BA0979"/>
    <w:multiLevelType w:val="multilevel"/>
    <w:tmpl w:val="4014B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31FCE"/>
    <w:multiLevelType w:val="multilevel"/>
    <w:tmpl w:val="B3E04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8A41A98"/>
    <w:multiLevelType w:val="multilevel"/>
    <w:tmpl w:val="B9DA6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E13327D"/>
    <w:multiLevelType w:val="multilevel"/>
    <w:tmpl w:val="2F227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0941C96"/>
    <w:multiLevelType w:val="multilevel"/>
    <w:tmpl w:val="BF22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8231B55"/>
    <w:multiLevelType w:val="multilevel"/>
    <w:tmpl w:val="97C4C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1219E"/>
    <w:multiLevelType w:val="multilevel"/>
    <w:tmpl w:val="E6D6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B6314A"/>
    <w:multiLevelType w:val="multilevel"/>
    <w:tmpl w:val="253E1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97A0A24"/>
    <w:multiLevelType w:val="multilevel"/>
    <w:tmpl w:val="7430D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9D8285A"/>
    <w:multiLevelType w:val="multilevel"/>
    <w:tmpl w:val="6FBCF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F62BA3"/>
    <w:multiLevelType w:val="hybridMultilevel"/>
    <w:tmpl w:val="82B28C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4D2F3B"/>
    <w:multiLevelType w:val="hybridMultilevel"/>
    <w:tmpl w:val="69A670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BD325D8"/>
    <w:multiLevelType w:val="multilevel"/>
    <w:tmpl w:val="39EEB5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C477A82"/>
    <w:multiLevelType w:val="hybridMultilevel"/>
    <w:tmpl w:val="23FCD2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C5A50E1"/>
    <w:multiLevelType w:val="multilevel"/>
    <w:tmpl w:val="338C11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2A7FAD"/>
    <w:multiLevelType w:val="multilevel"/>
    <w:tmpl w:val="79A2D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D5E53FE"/>
    <w:multiLevelType w:val="multilevel"/>
    <w:tmpl w:val="DDB644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4F2D3C5A"/>
    <w:multiLevelType w:val="hybridMultilevel"/>
    <w:tmpl w:val="2B548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C339C6"/>
    <w:multiLevelType w:val="multilevel"/>
    <w:tmpl w:val="D8AA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6C6426"/>
    <w:multiLevelType w:val="hybridMultilevel"/>
    <w:tmpl w:val="6DE66EE6"/>
    <w:lvl w:ilvl="0" w:tplc="0E8C82DA">
      <w:numFmt w:val="bullet"/>
      <w:lvlText w:val="•"/>
      <w:lvlJc w:val="left"/>
      <w:pPr>
        <w:ind w:left="1080" w:hanging="720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1D5345"/>
    <w:multiLevelType w:val="hybridMultilevel"/>
    <w:tmpl w:val="8040AB64"/>
    <w:lvl w:ilvl="0" w:tplc="85881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A28A14C">
      <w:start w:val="6"/>
      <w:numFmt w:val="bullet"/>
      <w:lvlText w:val="•"/>
      <w:lvlJc w:val="left"/>
      <w:pPr>
        <w:ind w:left="1800" w:hanging="720"/>
      </w:pPr>
      <w:rPr>
        <w:rFonts w:ascii="Bricolage Grotesque 14pt" w:eastAsia="Calibri" w:hAnsi="Bricolage Grotesque 14pt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4E503C"/>
    <w:multiLevelType w:val="hybridMultilevel"/>
    <w:tmpl w:val="AD9CC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6A3DD0"/>
    <w:multiLevelType w:val="multilevel"/>
    <w:tmpl w:val="3F96D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9F185C"/>
    <w:multiLevelType w:val="multilevel"/>
    <w:tmpl w:val="5A1071D6"/>
    <w:lvl w:ilvl="0">
      <w:start w:val="1"/>
      <w:numFmt w:val="lowerLetter"/>
      <w:lvlText w:val="%1)"/>
      <w:lvlJc w:val="left"/>
      <w:pPr>
        <w:ind w:left="927" w:hanging="359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DAB2658"/>
    <w:multiLevelType w:val="hybridMultilevel"/>
    <w:tmpl w:val="9A4E2C1E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FCA1ED6"/>
    <w:multiLevelType w:val="hybridMultilevel"/>
    <w:tmpl w:val="9C8876B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CC780E"/>
    <w:multiLevelType w:val="hybridMultilevel"/>
    <w:tmpl w:val="926C9F40"/>
    <w:lvl w:ilvl="0" w:tplc="0809000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67A43D76"/>
    <w:multiLevelType w:val="hybridMultilevel"/>
    <w:tmpl w:val="45D43444"/>
    <w:lvl w:ilvl="0" w:tplc="A36CF1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A32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A27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1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0591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458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4C4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C61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C81A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2F6A07"/>
    <w:multiLevelType w:val="hybridMultilevel"/>
    <w:tmpl w:val="74B26710"/>
    <w:lvl w:ilvl="0" w:tplc="8820AD14">
      <w:start w:val="6"/>
      <w:numFmt w:val="bullet"/>
      <w:lvlText w:val="•"/>
      <w:lvlJc w:val="left"/>
      <w:pPr>
        <w:ind w:left="716" w:hanging="432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6CFF45BA"/>
    <w:multiLevelType w:val="multilevel"/>
    <w:tmpl w:val="6108E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640E9D"/>
    <w:multiLevelType w:val="hybridMultilevel"/>
    <w:tmpl w:val="A4248D6E"/>
    <w:lvl w:ilvl="0" w:tplc="0E8C82DA">
      <w:numFmt w:val="bullet"/>
      <w:lvlText w:val="•"/>
      <w:lvlJc w:val="left"/>
      <w:pPr>
        <w:ind w:left="1080" w:hanging="720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7414E8"/>
    <w:multiLevelType w:val="multilevel"/>
    <w:tmpl w:val="59929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725076A"/>
    <w:multiLevelType w:val="multilevel"/>
    <w:tmpl w:val="8182C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7DE64A7"/>
    <w:multiLevelType w:val="hybridMultilevel"/>
    <w:tmpl w:val="CEF07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C47428"/>
    <w:multiLevelType w:val="hybridMultilevel"/>
    <w:tmpl w:val="BC406BE0"/>
    <w:lvl w:ilvl="0" w:tplc="F7063FC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7C535801"/>
    <w:multiLevelType w:val="multilevel"/>
    <w:tmpl w:val="E8B4E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DAF00A6"/>
    <w:multiLevelType w:val="multilevel"/>
    <w:tmpl w:val="1D54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E754E9"/>
    <w:multiLevelType w:val="multilevel"/>
    <w:tmpl w:val="91724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083882">
    <w:abstractNumId w:val="32"/>
  </w:num>
  <w:num w:numId="2" w16cid:durableId="965622783">
    <w:abstractNumId w:val="36"/>
  </w:num>
  <w:num w:numId="3" w16cid:durableId="622225344">
    <w:abstractNumId w:val="7"/>
  </w:num>
  <w:num w:numId="4" w16cid:durableId="2017229571">
    <w:abstractNumId w:val="43"/>
  </w:num>
  <w:num w:numId="5" w16cid:durableId="1960186480">
    <w:abstractNumId w:val="54"/>
  </w:num>
  <w:num w:numId="6" w16cid:durableId="814876276">
    <w:abstractNumId w:val="49"/>
  </w:num>
  <w:num w:numId="7" w16cid:durableId="1149783805">
    <w:abstractNumId w:val="18"/>
  </w:num>
  <w:num w:numId="8" w16cid:durableId="365522335">
    <w:abstractNumId w:val="14"/>
  </w:num>
  <w:num w:numId="9" w16cid:durableId="629362133">
    <w:abstractNumId w:val="31"/>
  </w:num>
  <w:num w:numId="10" w16cid:durableId="804588607">
    <w:abstractNumId w:val="9"/>
  </w:num>
  <w:num w:numId="11" w16cid:durableId="248390631">
    <w:abstractNumId w:val="59"/>
  </w:num>
  <w:num w:numId="12" w16cid:durableId="2005887564">
    <w:abstractNumId w:val="38"/>
  </w:num>
  <w:num w:numId="13" w16cid:durableId="477037672">
    <w:abstractNumId w:val="37"/>
  </w:num>
  <w:num w:numId="14" w16cid:durableId="974105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5789519">
    <w:abstractNumId w:val="17"/>
  </w:num>
  <w:num w:numId="16" w16cid:durableId="1519734600">
    <w:abstractNumId w:val="61"/>
  </w:num>
  <w:num w:numId="17" w16cid:durableId="10780204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5545790">
    <w:abstractNumId w:val="40"/>
  </w:num>
  <w:num w:numId="19" w16cid:durableId="1873952502">
    <w:abstractNumId w:val="4"/>
  </w:num>
  <w:num w:numId="20" w16cid:durableId="262080654">
    <w:abstractNumId w:val="25"/>
  </w:num>
  <w:num w:numId="21" w16cid:durableId="340858187">
    <w:abstractNumId w:val="12"/>
  </w:num>
  <w:num w:numId="22" w16cid:durableId="703556279">
    <w:abstractNumId w:val="13"/>
  </w:num>
  <w:num w:numId="23" w16cid:durableId="18258531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53979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5142300">
    <w:abstractNumId w:val="5"/>
  </w:num>
  <w:num w:numId="26" w16cid:durableId="1419600768">
    <w:abstractNumId w:val="26"/>
  </w:num>
  <w:num w:numId="27" w16cid:durableId="1271552952">
    <w:abstractNumId w:val="27"/>
  </w:num>
  <w:num w:numId="28" w16cid:durableId="891040934">
    <w:abstractNumId w:val="15"/>
  </w:num>
  <w:num w:numId="29" w16cid:durableId="326981646">
    <w:abstractNumId w:val="0"/>
  </w:num>
  <w:num w:numId="30" w16cid:durableId="80419211">
    <w:abstractNumId w:val="3"/>
  </w:num>
  <w:num w:numId="31" w16cid:durableId="371227561">
    <w:abstractNumId w:val="28"/>
  </w:num>
  <w:num w:numId="32" w16cid:durableId="984431308">
    <w:abstractNumId w:val="55"/>
  </w:num>
  <w:num w:numId="33" w16cid:durableId="1213465998">
    <w:abstractNumId w:val="23"/>
  </w:num>
  <w:num w:numId="34" w16cid:durableId="308369948">
    <w:abstractNumId w:val="20"/>
  </w:num>
  <w:num w:numId="35" w16cid:durableId="1622878393">
    <w:abstractNumId w:val="33"/>
  </w:num>
  <w:num w:numId="36" w16cid:durableId="1037656173">
    <w:abstractNumId w:val="2"/>
  </w:num>
  <w:num w:numId="37" w16cid:durableId="1072435393">
    <w:abstractNumId w:val="16"/>
  </w:num>
  <w:num w:numId="38" w16cid:durableId="1275357349">
    <w:abstractNumId w:val="35"/>
  </w:num>
  <w:num w:numId="39" w16cid:durableId="1317223222">
    <w:abstractNumId w:val="52"/>
  </w:num>
  <w:num w:numId="40" w16cid:durableId="232665232">
    <w:abstractNumId w:val="50"/>
  </w:num>
  <w:num w:numId="41" w16cid:durableId="1279294942">
    <w:abstractNumId w:val="58"/>
  </w:num>
  <w:num w:numId="42" w16cid:durableId="714112647">
    <w:abstractNumId w:val="45"/>
  </w:num>
  <w:num w:numId="43" w16cid:durableId="1796176997">
    <w:abstractNumId w:val="8"/>
  </w:num>
  <w:num w:numId="44" w16cid:durableId="913977368">
    <w:abstractNumId w:val="44"/>
  </w:num>
  <w:num w:numId="45" w16cid:durableId="1088498354">
    <w:abstractNumId w:val="51"/>
  </w:num>
  <w:num w:numId="46" w16cid:durableId="309676898">
    <w:abstractNumId w:val="34"/>
  </w:num>
  <w:num w:numId="47" w16cid:durableId="978917490">
    <w:abstractNumId w:val="42"/>
  </w:num>
  <w:num w:numId="48" w16cid:durableId="1239634526">
    <w:abstractNumId w:val="19"/>
  </w:num>
  <w:num w:numId="49" w16cid:durableId="592054936">
    <w:abstractNumId w:val="30"/>
  </w:num>
  <w:num w:numId="50" w16cid:durableId="806700228">
    <w:abstractNumId w:val="6"/>
  </w:num>
  <w:num w:numId="51" w16cid:durableId="1612466814">
    <w:abstractNumId w:val="19"/>
  </w:num>
  <w:num w:numId="52" w16cid:durableId="1907103213">
    <w:abstractNumId w:val="41"/>
  </w:num>
  <w:num w:numId="53" w16cid:durableId="323970409">
    <w:abstractNumId w:val="22"/>
  </w:num>
  <w:num w:numId="54" w16cid:durableId="1157721547">
    <w:abstractNumId w:val="11"/>
  </w:num>
  <w:num w:numId="55" w16cid:durableId="1042636367">
    <w:abstractNumId w:val="10"/>
  </w:num>
  <w:num w:numId="56" w16cid:durableId="1363703182">
    <w:abstractNumId w:val="48"/>
  </w:num>
  <w:num w:numId="57" w16cid:durableId="722680091">
    <w:abstractNumId w:val="10"/>
  </w:num>
  <w:num w:numId="58" w16cid:durableId="429545315">
    <w:abstractNumId w:val="21"/>
  </w:num>
  <w:num w:numId="59" w16cid:durableId="1246719709">
    <w:abstractNumId w:val="57"/>
  </w:num>
  <w:num w:numId="60" w16cid:durableId="1095748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0222515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22390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77483451">
    <w:abstractNumId w:val="39"/>
  </w:num>
  <w:num w:numId="64" w16cid:durableId="4584230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16"/>
    <w:rsid w:val="00070FE4"/>
    <w:rsid w:val="00075474"/>
    <w:rsid w:val="0009089F"/>
    <w:rsid w:val="00095ED6"/>
    <w:rsid w:val="000A0F28"/>
    <w:rsid w:val="00116A7B"/>
    <w:rsid w:val="001353E4"/>
    <w:rsid w:val="001616AB"/>
    <w:rsid w:val="001A098D"/>
    <w:rsid w:val="001F3123"/>
    <w:rsid w:val="00274A41"/>
    <w:rsid w:val="002F494C"/>
    <w:rsid w:val="00332103"/>
    <w:rsid w:val="00342D69"/>
    <w:rsid w:val="0034741B"/>
    <w:rsid w:val="00413976"/>
    <w:rsid w:val="00452BF5"/>
    <w:rsid w:val="00492718"/>
    <w:rsid w:val="004A7720"/>
    <w:rsid w:val="004F2A1F"/>
    <w:rsid w:val="005452EB"/>
    <w:rsid w:val="00585E1F"/>
    <w:rsid w:val="005A2DA1"/>
    <w:rsid w:val="005F2DEA"/>
    <w:rsid w:val="00606E16"/>
    <w:rsid w:val="00640E1F"/>
    <w:rsid w:val="00693B3C"/>
    <w:rsid w:val="006C260F"/>
    <w:rsid w:val="0070779B"/>
    <w:rsid w:val="00741AC3"/>
    <w:rsid w:val="00763197"/>
    <w:rsid w:val="00774361"/>
    <w:rsid w:val="00893932"/>
    <w:rsid w:val="008C5FD2"/>
    <w:rsid w:val="008E11E2"/>
    <w:rsid w:val="009F3630"/>
    <w:rsid w:val="00AC5103"/>
    <w:rsid w:val="00B63CFE"/>
    <w:rsid w:val="00BA5079"/>
    <w:rsid w:val="00BF036D"/>
    <w:rsid w:val="00CC3A66"/>
    <w:rsid w:val="00CD0986"/>
    <w:rsid w:val="00D07BF7"/>
    <w:rsid w:val="00D62AAF"/>
    <w:rsid w:val="00DA5B5E"/>
    <w:rsid w:val="00EC53C6"/>
    <w:rsid w:val="00ED1969"/>
    <w:rsid w:val="00EE7602"/>
    <w:rsid w:val="00F44203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5E648"/>
  <w15:docId w15:val="{160C6AD2-F3C5-4ED2-879A-9B3A4D7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0B"/>
  </w:style>
  <w:style w:type="paragraph" w:styleId="Footer">
    <w:name w:val="footer"/>
    <w:basedOn w:val="Normal"/>
    <w:link w:val="Foot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0B"/>
  </w:style>
  <w:style w:type="paragraph" w:styleId="BalloonText">
    <w:name w:val="Balloon Text"/>
    <w:basedOn w:val="Normal"/>
    <w:link w:val="BalloonTextChar"/>
    <w:uiPriority w:val="99"/>
    <w:semiHidden/>
    <w:unhideWhenUsed/>
    <w:rsid w:val="00AD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197"/>
    <w:pPr>
      <w:ind w:left="720"/>
      <w:contextualSpacing/>
    </w:pPr>
  </w:style>
  <w:style w:type="table" w:styleId="TableGrid">
    <w:name w:val="Table Grid"/>
    <w:basedOn w:val="TableNormal"/>
    <w:uiPriority w:val="59"/>
    <w:rsid w:val="00452BF5"/>
    <w:pPr>
      <w:spacing w:after="0" w:line="240" w:lineRule="auto"/>
    </w:pPr>
    <w:rPr>
      <w:rFonts w:ascii="Georgia" w:eastAsiaTheme="minorHAnsi" w:hAnsi="Georgia" w:cstheme="minorBid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0F2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A77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A77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KSYCr2bxh69+WCAF2e2EHrXKg==">AMUW2mVE2/ZWPC8YZpHtO7dxENwtHt3FQdyWshcnkm1Kk2XRa/9HAA056gu0JsKRw6OhOlG22P7ij1+hO3WhOd9J3r77lKkmHyib6JQL6GnHjB5YjVTd8ZmEo6Rr6XjBEgqKvV1MnwyZ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Buckland</dc:creator>
  <cp:lastModifiedBy>Helen Dawes</cp:lastModifiedBy>
  <cp:revision>2</cp:revision>
  <dcterms:created xsi:type="dcterms:W3CDTF">2024-05-23T15:10:00Z</dcterms:created>
  <dcterms:modified xsi:type="dcterms:W3CDTF">2024-05-23T15:10:00Z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fa108b71a93623a8f5c9b38aee57acd37bcb1d96bad72a9b44db615e13d89070</vt:lpwstr>
  </property>
</Properties>
</file>