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08D4C" w14:textId="54A30481" w:rsidR="00117061" w:rsidRPr="00117061" w:rsidRDefault="00117061" w:rsidP="00117061">
      <w:pPr>
        <w:rPr>
          <w:rFonts w:eastAsia="Calibri"/>
        </w:rPr>
      </w:pPr>
      <w:r w:rsidRPr="00117061">
        <w:rPr>
          <w:rFonts w:eastAsia="Calibri"/>
          <w:b/>
          <w:bCs/>
        </w:rPr>
        <w:t>Members:</w:t>
      </w:r>
      <w:r w:rsidRPr="00117061">
        <w:rPr>
          <w:rFonts w:eastAsia="Calibri"/>
        </w:rPr>
        <w:t xml:space="preserve"> L. Carpenter, N. Corder, E. Baker, </w:t>
      </w:r>
      <w:r w:rsidR="00C66CD3">
        <w:rPr>
          <w:rFonts w:eastAsia="Calibri"/>
        </w:rPr>
        <w:t xml:space="preserve">D.Moore, S. Webb, </w:t>
      </w:r>
      <w:r w:rsidRPr="00117061">
        <w:rPr>
          <w:rFonts w:eastAsia="Calibri"/>
        </w:rPr>
        <w:t xml:space="preserve">R. Dawson, E. Jones, </w:t>
      </w:r>
      <w:r w:rsidR="004A319E">
        <w:rPr>
          <w:rFonts w:eastAsia="Calibri"/>
        </w:rPr>
        <w:t>P.Tullis</w:t>
      </w:r>
      <w:r w:rsidRPr="00117061">
        <w:rPr>
          <w:rFonts w:eastAsia="Calibri"/>
        </w:rPr>
        <w:t xml:space="preserve">, D. </w:t>
      </w:r>
      <w:r w:rsidR="00C66CD3">
        <w:rPr>
          <w:rFonts w:eastAsia="Calibri"/>
        </w:rPr>
        <w:t xml:space="preserve">Bush, </w:t>
      </w:r>
      <w:r w:rsidR="00894B10">
        <w:rPr>
          <w:rFonts w:eastAsia="Calibri"/>
        </w:rPr>
        <w:t>B. Reynolds</w:t>
      </w:r>
    </w:p>
    <w:p w14:paraId="1C595C73" w14:textId="60019243" w:rsidR="00117061" w:rsidRPr="00117061" w:rsidRDefault="00117061" w:rsidP="00117061">
      <w:pPr>
        <w:rPr>
          <w:rFonts w:eastAsia="Calibri"/>
        </w:rPr>
      </w:pPr>
      <w:r w:rsidRPr="00117061">
        <w:rPr>
          <w:rFonts w:eastAsia="Calibri"/>
          <w:b/>
          <w:bCs/>
        </w:rPr>
        <w:t>Mayor’s Office Staff:</w:t>
      </w:r>
      <w:r w:rsidRPr="00117061">
        <w:rPr>
          <w:rFonts w:eastAsia="Calibri"/>
        </w:rPr>
        <w:t xml:space="preserve"> Amari B</w:t>
      </w:r>
    </w:p>
    <w:p w14:paraId="251575D4" w14:textId="5743969E" w:rsidR="008F777C" w:rsidRDefault="00117061" w:rsidP="00117061">
      <w:pPr>
        <w:rPr>
          <w:rFonts w:eastAsia="Calibri"/>
        </w:rPr>
      </w:pPr>
      <w:r w:rsidRPr="00117061">
        <w:rPr>
          <w:rFonts w:eastAsia="Calibri"/>
          <w:b/>
          <w:bCs/>
        </w:rPr>
        <w:t>Guests:</w:t>
      </w:r>
      <w:r w:rsidRPr="00117061">
        <w:rPr>
          <w:rFonts w:eastAsia="Calibri"/>
        </w:rPr>
        <w:t xml:space="preserve"> </w:t>
      </w:r>
      <w:r w:rsidR="004A319E">
        <w:rPr>
          <w:rFonts w:eastAsia="Calibri"/>
        </w:rPr>
        <w:t>Tammi Sherman, Bitwise</w:t>
      </w:r>
    </w:p>
    <w:p w14:paraId="603363E9" w14:textId="77777777" w:rsidR="00117061" w:rsidRDefault="00117061">
      <w:pPr>
        <w:jc w:val="center"/>
        <w:rPr>
          <w:rFonts w:eastAsia="Calibri"/>
          <w:b/>
        </w:rPr>
      </w:pPr>
    </w:p>
    <w:p w14:paraId="206EB6B6" w14:textId="59B7C607" w:rsidR="008F777C" w:rsidRDefault="00141103">
      <w:pPr>
        <w:jc w:val="center"/>
        <w:rPr>
          <w:rFonts w:eastAsia="Calibri"/>
          <w:b/>
        </w:rPr>
      </w:pPr>
      <w:r>
        <w:rPr>
          <w:rFonts w:eastAsia="Calibri"/>
          <w:b/>
        </w:rPr>
        <w:t xml:space="preserve">DATE: </w:t>
      </w:r>
      <w:r w:rsidR="00FA1A8C">
        <w:rPr>
          <w:rFonts w:eastAsia="Calibri"/>
          <w:b/>
        </w:rPr>
        <w:t xml:space="preserve">August </w:t>
      </w:r>
      <w:r w:rsidR="00A24BB7">
        <w:rPr>
          <w:rFonts w:eastAsia="Calibri"/>
          <w:b/>
        </w:rPr>
        <w:t>16</w:t>
      </w:r>
      <w:r w:rsidR="00FA1A8C">
        <w:rPr>
          <w:rFonts w:eastAsia="Calibri"/>
          <w:b/>
        </w:rPr>
        <w:t>, 2021,</w:t>
      </w:r>
      <w:r>
        <w:rPr>
          <w:rFonts w:eastAsia="Calibri"/>
          <w:b/>
        </w:rPr>
        <w:t xml:space="preserve"> </w:t>
      </w:r>
      <w:r>
        <w:rPr>
          <w:rFonts w:eastAsia="Calibri"/>
          <w:b/>
        </w:rPr>
        <w:tab/>
      </w:r>
      <w:r>
        <w:rPr>
          <w:rFonts w:eastAsia="Calibri"/>
          <w:b/>
        </w:rPr>
        <w:tab/>
        <w:t xml:space="preserve">TIME:  </w:t>
      </w:r>
      <w:r w:rsidR="00A24BB7">
        <w:rPr>
          <w:rFonts w:eastAsia="Calibri"/>
          <w:b/>
        </w:rPr>
        <w:t xml:space="preserve">6 </w:t>
      </w:r>
      <w:r w:rsidR="008E729D">
        <w:rPr>
          <w:rFonts w:eastAsia="Calibri"/>
          <w:b/>
        </w:rPr>
        <w:t xml:space="preserve">pm to </w:t>
      </w:r>
      <w:r w:rsidR="00255CFF">
        <w:rPr>
          <w:rFonts w:eastAsia="Calibri"/>
          <w:b/>
        </w:rPr>
        <w:t xml:space="preserve"> </w:t>
      </w:r>
      <w:r w:rsidR="00A24BB7">
        <w:rPr>
          <w:rFonts w:eastAsia="Calibri"/>
          <w:b/>
        </w:rPr>
        <w:t>7</w:t>
      </w:r>
      <w:r w:rsidR="004F5627">
        <w:rPr>
          <w:rFonts w:eastAsia="Calibri"/>
          <w:b/>
        </w:rPr>
        <w:t xml:space="preserve"> </w:t>
      </w:r>
      <w:r w:rsidR="00255CFF">
        <w:rPr>
          <w:rFonts w:eastAsia="Calibri"/>
          <w:b/>
        </w:rPr>
        <w:t xml:space="preserve">pm </w:t>
      </w:r>
      <w:r w:rsidR="00255CFF">
        <w:rPr>
          <w:rFonts w:eastAsia="Calibri"/>
          <w:b/>
        </w:rPr>
        <w:tab/>
      </w:r>
      <w:r>
        <w:rPr>
          <w:rFonts w:eastAsia="Calibri"/>
          <w:b/>
        </w:rPr>
        <w:tab/>
        <w:t xml:space="preserve">PLACE:  </w:t>
      </w:r>
      <w:r w:rsidR="00797806">
        <w:rPr>
          <w:rFonts w:eastAsia="Calibri"/>
          <w:b/>
        </w:rPr>
        <w:t>Virtual Meeting via Zoom</w:t>
      </w:r>
    </w:p>
    <w:p w14:paraId="52642920" w14:textId="77777777" w:rsidR="008F777C" w:rsidRDefault="008F777C">
      <w:pPr>
        <w:rPr>
          <w:rFonts w:eastAsia="Calibri"/>
        </w:rPr>
      </w:pPr>
    </w:p>
    <w:tbl>
      <w:tblPr>
        <w:tblStyle w:val="2"/>
        <w:tblW w:w="14557"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7"/>
        <w:gridCol w:w="2700"/>
        <w:gridCol w:w="6210"/>
        <w:gridCol w:w="3960"/>
      </w:tblGrid>
      <w:tr w:rsidR="008F777C" w14:paraId="6DB47A3B" w14:textId="77777777" w:rsidTr="001C18D1">
        <w:tc>
          <w:tcPr>
            <w:tcW w:w="1687" w:type="dxa"/>
            <w:shd w:val="clear" w:color="auto" w:fill="auto"/>
          </w:tcPr>
          <w:p w14:paraId="678A95A0" w14:textId="77777777" w:rsidR="008F777C" w:rsidRPr="00F57727" w:rsidRDefault="00141103">
            <w:pPr>
              <w:jc w:val="center"/>
              <w:rPr>
                <w:rFonts w:asciiTheme="majorHAnsi" w:eastAsia="Calibri" w:hAnsiTheme="majorHAnsi" w:cstheme="majorHAnsi"/>
                <w:b/>
              </w:rPr>
            </w:pPr>
            <w:r w:rsidRPr="00F57727">
              <w:rPr>
                <w:rFonts w:asciiTheme="majorHAnsi" w:eastAsia="Calibri" w:hAnsiTheme="majorHAnsi" w:cstheme="majorHAnsi"/>
                <w:b/>
              </w:rPr>
              <w:t>TOPIC</w:t>
            </w:r>
          </w:p>
          <w:p w14:paraId="4A9B15A2" w14:textId="77777777" w:rsidR="008F777C" w:rsidRPr="00F57727" w:rsidRDefault="008F777C">
            <w:pPr>
              <w:rPr>
                <w:rFonts w:asciiTheme="majorHAnsi" w:eastAsia="Calibri" w:hAnsiTheme="majorHAnsi" w:cstheme="majorHAnsi"/>
                <w:b/>
              </w:rPr>
            </w:pPr>
          </w:p>
        </w:tc>
        <w:tc>
          <w:tcPr>
            <w:tcW w:w="2700" w:type="dxa"/>
            <w:shd w:val="clear" w:color="auto" w:fill="auto"/>
          </w:tcPr>
          <w:p w14:paraId="3A99C104" w14:textId="77777777" w:rsidR="008F777C" w:rsidRPr="00F57727" w:rsidRDefault="00141103">
            <w:pPr>
              <w:jc w:val="center"/>
              <w:rPr>
                <w:rFonts w:asciiTheme="majorHAnsi" w:eastAsia="Calibri" w:hAnsiTheme="majorHAnsi" w:cstheme="majorHAnsi"/>
                <w:b/>
              </w:rPr>
            </w:pPr>
            <w:r w:rsidRPr="00F57727">
              <w:rPr>
                <w:rFonts w:asciiTheme="majorHAnsi" w:eastAsia="Calibri" w:hAnsiTheme="majorHAnsi" w:cstheme="majorHAnsi"/>
                <w:b/>
              </w:rPr>
              <w:t>DISCUSSION</w:t>
            </w:r>
          </w:p>
        </w:tc>
        <w:tc>
          <w:tcPr>
            <w:tcW w:w="6210" w:type="dxa"/>
            <w:shd w:val="clear" w:color="auto" w:fill="auto"/>
          </w:tcPr>
          <w:p w14:paraId="378E9623" w14:textId="3DD5DE95" w:rsidR="008F777C" w:rsidRPr="00F57727" w:rsidRDefault="00141103" w:rsidP="008E729D">
            <w:pPr>
              <w:pStyle w:val="ListParagraph"/>
              <w:ind w:left="335"/>
              <w:jc w:val="center"/>
              <w:rPr>
                <w:rFonts w:asciiTheme="majorHAnsi" w:hAnsiTheme="majorHAnsi" w:cstheme="majorHAnsi"/>
                <w:b/>
              </w:rPr>
            </w:pPr>
            <w:r w:rsidRPr="00F57727">
              <w:rPr>
                <w:rFonts w:asciiTheme="majorHAnsi" w:hAnsiTheme="majorHAnsi" w:cstheme="majorHAnsi"/>
                <w:b/>
              </w:rPr>
              <w:t>DECISION/ ACTION</w:t>
            </w:r>
          </w:p>
        </w:tc>
        <w:tc>
          <w:tcPr>
            <w:tcW w:w="3960" w:type="dxa"/>
          </w:tcPr>
          <w:p w14:paraId="742294D4" w14:textId="153BE2A8" w:rsidR="008F777C" w:rsidRPr="00F57727" w:rsidRDefault="00141103">
            <w:pPr>
              <w:jc w:val="center"/>
              <w:rPr>
                <w:rFonts w:asciiTheme="majorHAnsi" w:eastAsia="Calibri" w:hAnsiTheme="majorHAnsi" w:cstheme="majorHAnsi"/>
                <w:b/>
              </w:rPr>
            </w:pPr>
            <w:r w:rsidRPr="00F57727">
              <w:rPr>
                <w:rFonts w:asciiTheme="majorHAnsi" w:eastAsia="Calibri" w:hAnsiTheme="majorHAnsi" w:cstheme="majorHAnsi"/>
                <w:b/>
              </w:rPr>
              <w:t>Person Responsible</w:t>
            </w:r>
            <w:r w:rsidR="00140444">
              <w:rPr>
                <w:rFonts w:asciiTheme="majorHAnsi" w:eastAsia="Calibri" w:hAnsiTheme="majorHAnsi" w:cstheme="majorHAnsi"/>
                <w:b/>
              </w:rPr>
              <w:t>/Reported By</w:t>
            </w:r>
          </w:p>
        </w:tc>
      </w:tr>
      <w:tr w:rsidR="00894B10" w14:paraId="6B21D57F" w14:textId="77777777" w:rsidTr="001C18D1">
        <w:tc>
          <w:tcPr>
            <w:tcW w:w="1687" w:type="dxa"/>
            <w:shd w:val="clear" w:color="auto" w:fill="auto"/>
          </w:tcPr>
          <w:p w14:paraId="07E0FB03" w14:textId="170126BB" w:rsidR="00894B10" w:rsidRPr="0054122F" w:rsidRDefault="00894B10">
            <w:pPr>
              <w:pBdr>
                <w:top w:val="nil"/>
                <w:left w:val="nil"/>
                <w:bottom w:val="nil"/>
                <w:right w:val="nil"/>
                <w:between w:val="nil"/>
              </w:pBdr>
              <w:tabs>
                <w:tab w:val="left" w:pos="360"/>
              </w:tabs>
              <w:rPr>
                <w:rFonts w:asciiTheme="majorHAnsi" w:eastAsia="Calibri" w:hAnsiTheme="majorHAnsi" w:cstheme="majorHAnsi"/>
                <w:b/>
                <w:color w:val="000000"/>
              </w:rPr>
            </w:pPr>
            <w:r>
              <w:rPr>
                <w:rFonts w:asciiTheme="majorHAnsi" w:eastAsia="Calibri" w:hAnsiTheme="majorHAnsi" w:cstheme="majorHAnsi"/>
                <w:b/>
                <w:color w:val="000000"/>
              </w:rPr>
              <w:t xml:space="preserve">Guest Speaker </w:t>
            </w:r>
          </w:p>
        </w:tc>
        <w:tc>
          <w:tcPr>
            <w:tcW w:w="2700" w:type="dxa"/>
            <w:shd w:val="clear" w:color="auto" w:fill="auto"/>
          </w:tcPr>
          <w:p w14:paraId="5D0A51E5" w14:textId="02DECA89" w:rsidR="00894B10" w:rsidRPr="0054122F" w:rsidRDefault="004A319E">
            <w:pPr>
              <w:rPr>
                <w:rFonts w:asciiTheme="majorHAnsi" w:eastAsia="Calibri" w:hAnsiTheme="majorHAnsi" w:cstheme="majorHAnsi"/>
              </w:rPr>
            </w:pPr>
            <w:r>
              <w:rPr>
                <w:rFonts w:asciiTheme="majorHAnsi" w:eastAsia="Calibri" w:hAnsiTheme="majorHAnsi" w:cstheme="majorHAnsi"/>
              </w:rPr>
              <w:t xml:space="preserve">Bitwise </w:t>
            </w:r>
          </w:p>
        </w:tc>
        <w:tc>
          <w:tcPr>
            <w:tcW w:w="6210" w:type="dxa"/>
            <w:shd w:val="clear" w:color="auto" w:fill="auto"/>
          </w:tcPr>
          <w:p w14:paraId="7ED473EE" w14:textId="218C7875" w:rsidR="00A1629F" w:rsidRDefault="007E6209" w:rsidP="007E6209">
            <w:pPr>
              <w:rPr>
                <w:rFonts w:asciiTheme="majorHAnsi" w:hAnsiTheme="majorHAnsi" w:cstheme="majorHAnsi"/>
              </w:rPr>
            </w:pPr>
            <w:r w:rsidRPr="007E6209">
              <w:rPr>
                <w:rFonts w:asciiTheme="majorHAnsi" w:hAnsiTheme="majorHAnsi" w:cstheme="majorHAnsi"/>
              </w:rPr>
              <w:t>Tammi Sherman</w:t>
            </w:r>
            <w:r>
              <w:rPr>
                <w:rFonts w:asciiTheme="majorHAnsi" w:hAnsiTheme="majorHAnsi" w:cstheme="majorHAnsi"/>
              </w:rPr>
              <w:t xml:space="preserve"> </w:t>
            </w:r>
            <w:r w:rsidRPr="007E6209">
              <w:rPr>
                <w:rFonts w:asciiTheme="majorHAnsi" w:hAnsiTheme="majorHAnsi" w:cstheme="majorHAnsi"/>
              </w:rPr>
              <w:t>VP, T</w:t>
            </w:r>
            <w:r>
              <w:rPr>
                <w:rFonts w:asciiTheme="majorHAnsi" w:hAnsiTheme="majorHAnsi" w:cstheme="majorHAnsi"/>
              </w:rPr>
              <w:t>oledo Bitwise Industries</w:t>
            </w:r>
          </w:p>
          <w:p w14:paraId="24F5EA9C" w14:textId="2051B790" w:rsidR="007E6209" w:rsidRDefault="007E6209" w:rsidP="007E6209">
            <w:pPr>
              <w:rPr>
                <w:rFonts w:asciiTheme="majorHAnsi" w:hAnsiTheme="majorHAnsi" w:cstheme="majorHAnsi"/>
              </w:rPr>
            </w:pPr>
            <w:r>
              <w:rPr>
                <w:rFonts w:asciiTheme="majorHAnsi" w:hAnsiTheme="majorHAnsi" w:cstheme="majorHAnsi"/>
              </w:rPr>
              <w:t xml:space="preserve">Introduction to Bitwise, Jefferson Center development and program/services for the community. </w:t>
            </w:r>
          </w:p>
          <w:p w14:paraId="79FBD105" w14:textId="12071C75" w:rsidR="00711704" w:rsidRDefault="00711704" w:rsidP="007E6209">
            <w:pPr>
              <w:rPr>
                <w:rFonts w:asciiTheme="majorHAnsi" w:hAnsiTheme="majorHAnsi" w:cstheme="majorHAnsi"/>
              </w:rPr>
            </w:pPr>
            <w:r>
              <w:rPr>
                <w:rFonts w:asciiTheme="majorHAnsi" w:hAnsiTheme="majorHAnsi" w:cstheme="majorHAnsi"/>
              </w:rPr>
              <w:t xml:space="preserve">Focus on workforce, technology, </w:t>
            </w:r>
            <w:r w:rsidR="00504198">
              <w:rPr>
                <w:rFonts w:asciiTheme="majorHAnsi" w:hAnsiTheme="majorHAnsi" w:cstheme="majorHAnsi"/>
              </w:rPr>
              <w:t>tech skilled</w:t>
            </w:r>
            <w:r>
              <w:rPr>
                <w:rFonts w:asciiTheme="majorHAnsi" w:hAnsiTheme="majorHAnsi" w:cstheme="majorHAnsi"/>
              </w:rPr>
              <w:t xml:space="preserve">. </w:t>
            </w:r>
          </w:p>
          <w:p w14:paraId="7EBA92F8" w14:textId="30DC34B3" w:rsidR="007E6209" w:rsidRDefault="00CB7676" w:rsidP="007E6209">
            <w:pPr>
              <w:rPr>
                <w:rFonts w:asciiTheme="majorHAnsi" w:hAnsiTheme="majorHAnsi" w:cstheme="majorHAnsi"/>
              </w:rPr>
            </w:pPr>
            <w:hyperlink r:id="rId9" w:history="1">
              <w:r w:rsidR="007E6209" w:rsidRPr="00E55088">
                <w:rPr>
                  <w:rStyle w:val="Hyperlink"/>
                  <w:rFonts w:asciiTheme="majorHAnsi" w:hAnsiTheme="majorHAnsi" w:cstheme="majorHAnsi"/>
                </w:rPr>
                <w:t>https://bitwiseindustries.com</w:t>
              </w:r>
            </w:hyperlink>
          </w:p>
          <w:p w14:paraId="6FF493AF" w14:textId="0ADE8FF9" w:rsidR="00BF6FC1" w:rsidRPr="00BF6FC1" w:rsidRDefault="00BF6FC1" w:rsidP="00BF6FC1">
            <w:pPr>
              <w:rPr>
                <w:rFonts w:asciiTheme="majorHAnsi" w:hAnsiTheme="majorHAnsi" w:cstheme="majorHAnsi"/>
              </w:rPr>
            </w:pPr>
          </w:p>
        </w:tc>
        <w:tc>
          <w:tcPr>
            <w:tcW w:w="3960" w:type="dxa"/>
          </w:tcPr>
          <w:p w14:paraId="14D28415" w14:textId="52ABEF17" w:rsidR="00894B10" w:rsidRDefault="004A319E">
            <w:pPr>
              <w:rPr>
                <w:rFonts w:asciiTheme="majorHAnsi" w:eastAsia="Calibri" w:hAnsiTheme="majorHAnsi" w:cstheme="majorHAnsi"/>
              </w:rPr>
            </w:pPr>
            <w:r>
              <w:rPr>
                <w:rFonts w:asciiTheme="majorHAnsi" w:eastAsia="Calibri" w:hAnsiTheme="majorHAnsi" w:cstheme="majorHAnsi"/>
              </w:rPr>
              <w:t>TS</w:t>
            </w:r>
          </w:p>
        </w:tc>
      </w:tr>
      <w:tr w:rsidR="008F777C" w14:paraId="785D0021" w14:textId="77777777" w:rsidTr="001C18D1">
        <w:tc>
          <w:tcPr>
            <w:tcW w:w="1687" w:type="dxa"/>
            <w:shd w:val="clear" w:color="auto" w:fill="auto"/>
          </w:tcPr>
          <w:p w14:paraId="24583E5A" w14:textId="77777777" w:rsidR="008F777C" w:rsidRDefault="00141103">
            <w:pPr>
              <w:pBdr>
                <w:top w:val="nil"/>
                <w:left w:val="nil"/>
                <w:bottom w:val="nil"/>
                <w:right w:val="nil"/>
                <w:between w:val="nil"/>
              </w:pBdr>
              <w:tabs>
                <w:tab w:val="left" w:pos="360"/>
              </w:tabs>
              <w:rPr>
                <w:rFonts w:asciiTheme="majorHAnsi" w:eastAsia="Calibri" w:hAnsiTheme="majorHAnsi" w:cstheme="majorHAnsi"/>
                <w:b/>
                <w:color w:val="000000"/>
              </w:rPr>
            </w:pPr>
            <w:r w:rsidRPr="0054122F">
              <w:rPr>
                <w:rFonts w:asciiTheme="majorHAnsi" w:eastAsia="Calibri" w:hAnsiTheme="majorHAnsi" w:cstheme="majorHAnsi"/>
                <w:b/>
                <w:color w:val="000000"/>
              </w:rPr>
              <w:t>Call to Order</w:t>
            </w:r>
          </w:p>
          <w:p w14:paraId="3FC214F5" w14:textId="60D196BC" w:rsidR="00711704" w:rsidRPr="0054122F" w:rsidRDefault="00711704">
            <w:pPr>
              <w:pBdr>
                <w:top w:val="nil"/>
                <w:left w:val="nil"/>
                <w:bottom w:val="nil"/>
                <w:right w:val="nil"/>
                <w:between w:val="nil"/>
              </w:pBdr>
              <w:tabs>
                <w:tab w:val="left" w:pos="360"/>
              </w:tabs>
              <w:rPr>
                <w:rFonts w:asciiTheme="majorHAnsi" w:eastAsia="Calibri" w:hAnsiTheme="majorHAnsi" w:cstheme="majorHAnsi"/>
                <w:b/>
                <w:color w:val="000000"/>
              </w:rPr>
            </w:pPr>
          </w:p>
        </w:tc>
        <w:tc>
          <w:tcPr>
            <w:tcW w:w="2700" w:type="dxa"/>
            <w:shd w:val="clear" w:color="auto" w:fill="auto"/>
          </w:tcPr>
          <w:p w14:paraId="13AAC7A9" w14:textId="77777777" w:rsidR="008F777C" w:rsidRPr="0054122F" w:rsidRDefault="008F777C">
            <w:pPr>
              <w:rPr>
                <w:rFonts w:asciiTheme="majorHAnsi" w:eastAsia="Calibri" w:hAnsiTheme="majorHAnsi" w:cstheme="majorHAnsi"/>
              </w:rPr>
            </w:pPr>
          </w:p>
        </w:tc>
        <w:tc>
          <w:tcPr>
            <w:tcW w:w="6210" w:type="dxa"/>
            <w:shd w:val="clear" w:color="auto" w:fill="auto"/>
          </w:tcPr>
          <w:p w14:paraId="3DE51B82" w14:textId="0C02C1CD" w:rsidR="00CB387D" w:rsidRDefault="002D4D77" w:rsidP="00F941D8">
            <w:pPr>
              <w:rPr>
                <w:rFonts w:asciiTheme="majorHAnsi" w:hAnsiTheme="majorHAnsi" w:cstheme="majorHAnsi"/>
              </w:rPr>
            </w:pPr>
            <w:r w:rsidRPr="0054122F">
              <w:rPr>
                <w:rFonts w:asciiTheme="majorHAnsi" w:hAnsiTheme="majorHAnsi" w:cstheme="majorHAnsi"/>
              </w:rPr>
              <w:t xml:space="preserve">Call to order </w:t>
            </w:r>
            <w:r w:rsidR="00A24BB7">
              <w:rPr>
                <w:rFonts w:asciiTheme="majorHAnsi" w:hAnsiTheme="majorHAnsi" w:cstheme="majorHAnsi"/>
              </w:rPr>
              <w:t>6</w:t>
            </w:r>
            <w:r w:rsidR="009D21C8">
              <w:rPr>
                <w:rFonts w:asciiTheme="majorHAnsi" w:hAnsiTheme="majorHAnsi" w:cstheme="majorHAnsi"/>
              </w:rPr>
              <w:t>:</w:t>
            </w:r>
            <w:r w:rsidR="00711704">
              <w:rPr>
                <w:rFonts w:asciiTheme="majorHAnsi" w:hAnsiTheme="majorHAnsi" w:cstheme="majorHAnsi"/>
              </w:rPr>
              <w:t>04</w:t>
            </w:r>
            <w:r w:rsidR="009D21C8">
              <w:rPr>
                <w:rFonts w:asciiTheme="majorHAnsi" w:hAnsiTheme="majorHAnsi" w:cstheme="majorHAnsi"/>
              </w:rPr>
              <w:t>p</w:t>
            </w:r>
            <w:r w:rsidR="00FA1A8C">
              <w:rPr>
                <w:rFonts w:asciiTheme="majorHAnsi" w:hAnsiTheme="majorHAnsi" w:cstheme="majorHAnsi"/>
              </w:rPr>
              <w:t>m</w:t>
            </w:r>
          </w:p>
          <w:p w14:paraId="4AA5FD6F" w14:textId="77777777" w:rsidR="00BF6FC1" w:rsidRPr="00BF6FC1" w:rsidRDefault="00BF6FC1" w:rsidP="00BF6FC1">
            <w:pPr>
              <w:rPr>
                <w:rFonts w:asciiTheme="majorHAnsi" w:hAnsiTheme="majorHAnsi" w:cstheme="majorHAnsi"/>
              </w:rPr>
            </w:pPr>
            <w:r w:rsidRPr="00BF6FC1">
              <w:rPr>
                <w:rFonts w:asciiTheme="majorHAnsi" w:hAnsiTheme="majorHAnsi" w:cstheme="majorHAnsi"/>
              </w:rPr>
              <w:t>Last month Meeting Minutes, motion to approve:</w:t>
            </w:r>
          </w:p>
          <w:p w14:paraId="5CF85F2B" w14:textId="1C655D56" w:rsidR="00BF6FC1" w:rsidRPr="00BF6FC1" w:rsidRDefault="00BF6FC1" w:rsidP="00BF6FC1">
            <w:pPr>
              <w:rPr>
                <w:rFonts w:asciiTheme="majorHAnsi" w:hAnsiTheme="majorHAnsi" w:cstheme="majorHAnsi"/>
              </w:rPr>
            </w:pPr>
            <w:r w:rsidRPr="00BF6FC1">
              <w:rPr>
                <w:rFonts w:asciiTheme="majorHAnsi" w:hAnsiTheme="majorHAnsi" w:cstheme="majorHAnsi"/>
              </w:rPr>
              <w:t>1st motion:</w:t>
            </w:r>
            <w:r w:rsidR="00711704">
              <w:rPr>
                <w:rFonts w:asciiTheme="majorHAnsi" w:hAnsiTheme="majorHAnsi" w:cstheme="majorHAnsi"/>
              </w:rPr>
              <w:t xml:space="preserve"> S.Webb</w:t>
            </w:r>
            <w:r w:rsidRPr="00BF6FC1">
              <w:rPr>
                <w:rFonts w:asciiTheme="majorHAnsi" w:hAnsiTheme="majorHAnsi" w:cstheme="majorHAnsi"/>
              </w:rPr>
              <w:t xml:space="preserve">  </w:t>
            </w:r>
          </w:p>
          <w:p w14:paraId="3F67D847" w14:textId="0295D604" w:rsidR="00BF6FC1" w:rsidRPr="00BF6FC1" w:rsidRDefault="00BF6FC1" w:rsidP="00BF6FC1">
            <w:pPr>
              <w:rPr>
                <w:rFonts w:asciiTheme="majorHAnsi" w:hAnsiTheme="majorHAnsi" w:cstheme="majorHAnsi"/>
              </w:rPr>
            </w:pPr>
            <w:r w:rsidRPr="00BF6FC1">
              <w:rPr>
                <w:rFonts w:asciiTheme="majorHAnsi" w:hAnsiTheme="majorHAnsi" w:cstheme="majorHAnsi"/>
              </w:rPr>
              <w:t xml:space="preserve">2nd motion: </w:t>
            </w:r>
            <w:r w:rsidR="00711704">
              <w:rPr>
                <w:rFonts w:asciiTheme="majorHAnsi" w:hAnsiTheme="majorHAnsi" w:cstheme="majorHAnsi"/>
              </w:rPr>
              <w:t>P.Tullis</w:t>
            </w:r>
          </w:p>
          <w:p w14:paraId="00C686C5" w14:textId="77777777" w:rsidR="00BF6FC1" w:rsidRDefault="00BF6FC1" w:rsidP="00BF6FC1">
            <w:pPr>
              <w:rPr>
                <w:rFonts w:asciiTheme="majorHAnsi" w:hAnsiTheme="majorHAnsi" w:cstheme="majorHAnsi"/>
              </w:rPr>
            </w:pPr>
            <w:r w:rsidRPr="00BF6FC1">
              <w:rPr>
                <w:rFonts w:asciiTheme="majorHAnsi" w:hAnsiTheme="majorHAnsi" w:cstheme="majorHAnsi"/>
              </w:rPr>
              <w:t>Motion carried- approved</w:t>
            </w:r>
          </w:p>
          <w:p w14:paraId="19BA4AE8" w14:textId="54EF70C8" w:rsidR="00DE201D" w:rsidRPr="0054122F" w:rsidRDefault="00DE201D" w:rsidP="00BF6FC1">
            <w:pPr>
              <w:rPr>
                <w:rFonts w:asciiTheme="majorHAnsi" w:hAnsiTheme="majorHAnsi" w:cstheme="majorHAnsi"/>
              </w:rPr>
            </w:pPr>
          </w:p>
        </w:tc>
        <w:tc>
          <w:tcPr>
            <w:tcW w:w="3960" w:type="dxa"/>
          </w:tcPr>
          <w:p w14:paraId="1AD855B7" w14:textId="7490C1AF" w:rsidR="008F777C" w:rsidRPr="00F57727" w:rsidRDefault="00255CFF">
            <w:pPr>
              <w:rPr>
                <w:rFonts w:asciiTheme="majorHAnsi" w:eastAsia="Calibri" w:hAnsiTheme="majorHAnsi" w:cstheme="majorHAnsi"/>
              </w:rPr>
            </w:pPr>
            <w:r>
              <w:rPr>
                <w:rFonts w:asciiTheme="majorHAnsi" w:eastAsia="Calibri" w:hAnsiTheme="majorHAnsi" w:cstheme="majorHAnsi"/>
              </w:rPr>
              <w:t xml:space="preserve">EB </w:t>
            </w:r>
          </w:p>
        </w:tc>
      </w:tr>
      <w:tr w:rsidR="008F777C" w14:paraId="215D1B26" w14:textId="77777777" w:rsidTr="001C18D1">
        <w:trPr>
          <w:trHeight w:val="700"/>
        </w:trPr>
        <w:tc>
          <w:tcPr>
            <w:tcW w:w="1687" w:type="dxa"/>
            <w:shd w:val="clear" w:color="auto" w:fill="auto"/>
          </w:tcPr>
          <w:p w14:paraId="22DAEA1A" w14:textId="77777777" w:rsidR="008F777C" w:rsidRPr="0054122F" w:rsidRDefault="00141103">
            <w:pPr>
              <w:tabs>
                <w:tab w:val="left" w:pos="360"/>
              </w:tabs>
              <w:rPr>
                <w:rFonts w:asciiTheme="majorHAnsi" w:eastAsia="Calibri" w:hAnsiTheme="majorHAnsi" w:cstheme="majorHAnsi"/>
                <w:b/>
              </w:rPr>
            </w:pPr>
            <w:r w:rsidRPr="0054122F">
              <w:rPr>
                <w:rFonts w:asciiTheme="majorHAnsi" w:eastAsia="Calibri" w:hAnsiTheme="majorHAnsi" w:cstheme="majorHAnsi"/>
                <w:b/>
              </w:rPr>
              <w:t>Mayor’s Office Updates</w:t>
            </w:r>
          </w:p>
          <w:p w14:paraId="4353A184" w14:textId="7A34E730" w:rsidR="008F777C" w:rsidRPr="0054122F" w:rsidRDefault="008F777C" w:rsidP="00A21566">
            <w:pPr>
              <w:tabs>
                <w:tab w:val="left" w:pos="360"/>
              </w:tabs>
              <w:rPr>
                <w:rFonts w:asciiTheme="majorHAnsi" w:eastAsia="Calibri" w:hAnsiTheme="majorHAnsi" w:cstheme="majorHAnsi"/>
                <w:b/>
              </w:rPr>
            </w:pPr>
          </w:p>
        </w:tc>
        <w:tc>
          <w:tcPr>
            <w:tcW w:w="2700" w:type="dxa"/>
            <w:shd w:val="clear" w:color="auto" w:fill="auto"/>
          </w:tcPr>
          <w:p w14:paraId="3E83F9D6" w14:textId="4B35961B" w:rsidR="00A51933" w:rsidRPr="00B24502" w:rsidRDefault="004F5627" w:rsidP="00AD47C1">
            <w:pPr>
              <w:pBdr>
                <w:top w:val="nil"/>
                <w:left w:val="nil"/>
                <w:bottom w:val="nil"/>
                <w:right w:val="nil"/>
                <w:between w:val="nil"/>
              </w:pBdr>
              <w:rPr>
                <w:rFonts w:asciiTheme="majorHAnsi" w:hAnsiTheme="majorHAnsi" w:cstheme="majorHAnsi"/>
                <w:color w:val="000000"/>
              </w:rPr>
            </w:pPr>
            <w:r w:rsidRPr="004F5627">
              <w:rPr>
                <w:rFonts w:asciiTheme="majorHAnsi" w:hAnsiTheme="majorHAnsi" w:cstheme="majorHAnsi"/>
                <w:color w:val="000000"/>
              </w:rPr>
              <w:t>Mediation</w:t>
            </w:r>
            <w:r w:rsidR="00504198">
              <w:rPr>
                <w:rFonts w:asciiTheme="majorHAnsi" w:hAnsiTheme="majorHAnsi" w:cstheme="majorHAnsi"/>
                <w:color w:val="000000"/>
              </w:rPr>
              <w:t xml:space="preserve">/ </w:t>
            </w:r>
            <w:r w:rsidR="00B24502" w:rsidRPr="00B24502">
              <w:rPr>
                <w:rFonts w:asciiTheme="majorHAnsi" w:hAnsiTheme="majorHAnsi" w:cstheme="majorHAnsi"/>
                <w:color w:val="000000"/>
              </w:rPr>
              <w:t>Mayor’s office</w:t>
            </w:r>
          </w:p>
          <w:p w14:paraId="70E3E4A2" w14:textId="77777777" w:rsidR="00A51933" w:rsidRDefault="00A51933" w:rsidP="00AD47C1">
            <w:pPr>
              <w:pBdr>
                <w:top w:val="nil"/>
                <w:left w:val="nil"/>
                <w:bottom w:val="nil"/>
                <w:right w:val="nil"/>
                <w:between w:val="nil"/>
              </w:pBdr>
              <w:rPr>
                <w:rFonts w:asciiTheme="majorHAnsi" w:hAnsiTheme="majorHAnsi" w:cstheme="majorHAnsi"/>
                <w:b/>
                <w:bCs/>
                <w:color w:val="000000"/>
              </w:rPr>
            </w:pPr>
          </w:p>
          <w:p w14:paraId="0621D28E" w14:textId="79F21F25" w:rsidR="00F63E25" w:rsidRPr="00D04870" w:rsidRDefault="00F63E25" w:rsidP="00AD47C1">
            <w:pPr>
              <w:pBdr>
                <w:top w:val="nil"/>
                <w:left w:val="nil"/>
                <w:bottom w:val="nil"/>
                <w:right w:val="nil"/>
                <w:between w:val="nil"/>
              </w:pBdr>
              <w:rPr>
                <w:rFonts w:asciiTheme="majorHAnsi" w:hAnsiTheme="majorHAnsi" w:cstheme="majorHAnsi"/>
                <w:b/>
                <w:bCs/>
                <w:color w:val="000000"/>
              </w:rPr>
            </w:pPr>
            <w:r>
              <w:rPr>
                <w:rFonts w:asciiTheme="majorHAnsi" w:hAnsiTheme="majorHAnsi" w:cstheme="majorHAnsi"/>
                <w:b/>
                <w:bCs/>
                <w:color w:val="000000"/>
              </w:rPr>
              <w:t xml:space="preserve"> </w:t>
            </w:r>
          </w:p>
        </w:tc>
        <w:tc>
          <w:tcPr>
            <w:tcW w:w="6210" w:type="dxa"/>
            <w:shd w:val="clear" w:color="auto" w:fill="auto"/>
          </w:tcPr>
          <w:p w14:paraId="549D8A6D" w14:textId="77777777" w:rsidR="00F04458" w:rsidRDefault="00F04458" w:rsidP="00F04458">
            <w:r>
              <w:t xml:space="preserve"> </w:t>
            </w:r>
            <w:r w:rsidR="00504198">
              <w:t xml:space="preserve">No mediation update. </w:t>
            </w:r>
          </w:p>
          <w:p w14:paraId="0F981F3B" w14:textId="77777777" w:rsidR="00504198" w:rsidRDefault="00504198" w:rsidP="00F04458">
            <w:r>
              <w:t xml:space="preserve">Project Humanity is all completed and waiting for final version form Creadio. </w:t>
            </w:r>
          </w:p>
          <w:p w14:paraId="514E26C6" w14:textId="77777777" w:rsidR="00504198" w:rsidRDefault="00504198" w:rsidP="00F04458"/>
          <w:p w14:paraId="5A973420" w14:textId="59F2C3CB" w:rsidR="00504198" w:rsidRPr="0054122F" w:rsidRDefault="00504198" w:rsidP="00F04458"/>
        </w:tc>
        <w:tc>
          <w:tcPr>
            <w:tcW w:w="3960" w:type="dxa"/>
          </w:tcPr>
          <w:p w14:paraId="4946A3E1" w14:textId="588B4E87" w:rsidR="00F57727" w:rsidRDefault="00B24502">
            <w:pPr>
              <w:rPr>
                <w:rFonts w:asciiTheme="majorHAnsi" w:eastAsia="Calibri" w:hAnsiTheme="majorHAnsi" w:cstheme="majorHAnsi"/>
              </w:rPr>
            </w:pPr>
            <w:r>
              <w:rPr>
                <w:rFonts w:asciiTheme="majorHAnsi" w:eastAsia="Calibri" w:hAnsiTheme="majorHAnsi" w:cstheme="majorHAnsi"/>
              </w:rPr>
              <w:t>AB</w:t>
            </w:r>
          </w:p>
          <w:p w14:paraId="773AC6B2" w14:textId="24E5922D" w:rsidR="008E729D" w:rsidRDefault="008E729D">
            <w:pPr>
              <w:rPr>
                <w:rFonts w:asciiTheme="majorHAnsi" w:eastAsia="Calibri" w:hAnsiTheme="majorHAnsi" w:cstheme="majorHAnsi"/>
              </w:rPr>
            </w:pPr>
          </w:p>
          <w:p w14:paraId="16259766" w14:textId="3B2DEFBC" w:rsidR="008E729D" w:rsidRDefault="008E729D">
            <w:pPr>
              <w:rPr>
                <w:rFonts w:asciiTheme="majorHAnsi" w:eastAsia="Calibri" w:hAnsiTheme="majorHAnsi" w:cstheme="majorHAnsi"/>
              </w:rPr>
            </w:pPr>
          </w:p>
          <w:p w14:paraId="6C52C44E" w14:textId="3E41C957" w:rsidR="008E729D" w:rsidRDefault="008E729D">
            <w:pPr>
              <w:rPr>
                <w:rFonts w:asciiTheme="majorHAnsi" w:eastAsia="Calibri" w:hAnsiTheme="majorHAnsi" w:cstheme="majorHAnsi"/>
              </w:rPr>
            </w:pPr>
          </w:p>
          <w:p w14:paraId="75B7A5B6" w14:textId="4E386477" w:rsidR="00F04458" w:rsidRPr="00F57727" w:rsidRDefault="00F04458">
            <w:pPr>
              <w:rPr>
                <w:rFonts w:asciiTheme="majorHAnsi" w:eastAsia="Calibri" w:hAnsiTheme="majorHAnsi" w:cstheme="majorHAnsi"/>
              </w:rPr>
            </w:pPr>
          </w:p>
        </w:tc>
      </w:tr>
      <w:tr w:rsidR="008F777C" w:rsidRPr="00C0741C" w14:paraId="14544DB8" w14:textId="77777777" w:rsidTr="001C18D1">
        <w:trPr>
          <w:trHeight w:val="420"/>
        </w:trPr>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4E63B1EA" w14:textId="36C14A13" w:rsidR="008F777C" w:rsidRPr="0054122F" w:rsidRDefault="00F04458">
            <w:pPr>
              <w:rPr>
                <w:rFonts w:asciiTheme="majorHAnsi" w:eastAsia="Calibri" w:hAnsiTheme="majorHAnsi" w:cstheme="majorHAnsi"/>
                <w:b/>
              </w:rPr>
            </w:pPr>
            <w:r>
              <w:rPr>
                <w:rFonts w:asciiTheme="majorHAnsi" w:eastAsia="Calibri" w:hAnsiTheme="majorHAnsi" w:cstheme="majorHAnsi"/>
                <w:b/>
              </w:rPr>
              <w:t xml:space="preserve">Exec/ </w:t>
            </w:r>
            <w:r w:rsidR="00141103" w:rsidRPr="0054122F">
              <w:rPr>
                <w:rFonts w:asciiTheme="majorHAnsi" w:eastAsia="Calibri" w:hAnsiTheme="majorHAnsi" w:cstheme="majorHAnsi"/>
                <w:b/>
              </w:rPr>
              <w:t>Committee Updates</w:t>
            </w:r>
            <w:r w:rsidR="00141103" w:rsidRPr="0054122F">
              <w:rPr>
                <w:rFonts w:asciiTheme="majorHAnsi" w:eastAsia="Calibri" w:hAnsiTheme="majorHAnsi" w:cstheme="majorHAnsi"/>
              </w:rPr>
              <w:t xml:space="preserve"> </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0DFCE408" w14:textId="79BD117E" w:rsidR="00F04458" w:rsidRDefault="00F04458" w:rsidP="00E267D2">
            <w:pPr>
              <w:pBdr>
                <w:top w:val="nil"/>
                <w:left w:val="nil"/>
                <w:bottom w:val="nil"/>
                <w:right w:val="nil"/>
                <w:between w:val="nil"/>
              </w:pBdr>
              <w:rPr>
                <w:color w:val="000000"/>
              </w:rPr>
            </w:pPr>
            <w:r>
              <w:rPr>
                <w:color w:val="000000"/>
              </w:rPr>
              <w:t xml:space="preserve">MLK </w:t>
            </w:r>
          </w:p>
          <w:p w14:paraId="4B4BD1FB" w14:textId="77777777" w:rsidR="00F04458" w:rsidRDefault="00F04458" w:rsidP="00E267D2">
            <w:pPr>
              <w:pBdr>
                <w:top w:val="nil"/>
                <w:left w:val="nil"/>
                <w:bottom w:val="nil"/>
                <w:right w:val="nil"/>
                <w:between w:val="nil"/>
              </w:pBdr>
              <w:rPr>
                <w:color w:val="000000"/>
              </w:rPr>
            </w:pPr>
          </w:p>
          <w:p w14:paraId="0062918C" w14:textId="77777777" w:rsidR="00F04458" w:rsidRDefault="00F04458" w:rsidP="00E267D2">
            <w:pPr>
              <w:pBdr>
                <w:top w:val="nil"/>
                <w:left w:val="nil"/>
                <w:bottom w:val="nil"/>
                <w:right w:val="nil"/>
                <w:between w:val="nil"/>
              </w:pBdr>
              <w:rPr>
                <w:color w:val="000000"/>
              </w:rPr>
            </w:pPr>
          </w:p>
          <w:p w14:paraId="35F716CC" w14:textId="77777777" w:rsidR="00F04458" w:rsidRDefault="00F04458" w:rsidP="00E267D2">
            <w:pPr>
              <w:pBdr>
                <w:top w:val="nil"/>
                <w:left w:val="nil"/>
                <w:bottom w:val="nil"/>
                <w:right w:val="nil"/>
                <w:between w:val="nil"/>
              </w:pBdr>
              <w:rPr>
                <w:color w:val="000000"/>
              </w:rPr>
            </w:pPr>
          </w:p>
          <w:p w14:paraId="205C5DD9" w14:textId="77777777" w:rsidR="00F04458" w:rsidRDefault="00F04458" w:rsidP="00E267D2">
            <w:pPr>
              <w:pBdr>
                <w:top w:val="nil"/>
                <w:left w:val="nil"/>
                <w:bottom w:val="nil"/>
                <w:right w:val="nil"/>
                <w:between w:val="nil"/>
              </w:pBdr>
              <w:rPr>
                <w:color w:val="000000"/>
              </w:rPr>
            </w:pPr>
          </w:p>
          <w:p w14:paraId="2F5FAA37" w14:textId="77777777" w:rsidR="00F04458" w:rsidRDefault="00F04458" w:rsidP="00E267D2">
            <w:pPr>
              <w:pBdr>
                <w:top w:val="nil"/>
                <w:left w:val="nil"/>
                <w:bottom w:val="nil"/>
                <w:right w:val="nil"/>
                <w:between w:val="nil"/>
              </w:pBdr>
              <w:rPr>
                <w:color w:val="000000"/>
              </w:rPr>
            </w:pPr>
          </w:p>
          <w:p w14:paraId="52CCE7D3" w14:textId="5FE65D2E" w:rsidR="00FA1A8C" w:rsidRDefault="00FA1A8C" w:rsidP="00E267D2">
            <w:pPr>
              <w:pBdr>
                <w:top w:val="nil"/>
                <w:left w:val="nil"/>
                <w:bottom w:val="nil"/>
                <w:right w:val="nil"/>
                <w:between w:val="nil"/>
              </w:pBdr>
              <w:rPr>
                <w:color w:val="000000"/>
              </w:rPr>
            </w:pPr>
          </w:p>
          <w:p w14:paraId="2391A35A" w14:textId="25346DEB" w:rsidR="00504198" w:rsidRDefault="00504198" w:rsidP="00E267D2">
            <w:pPr>
              <w:pBdr>
                <w:top w:val="nil"/>
                <w:left w:val="nil"/>
                <w:bottom w:val="nil"/>
                <w:right w:val="nil"/>
                <w:between w:val="nil"/>
              </w:pBdr>
              <w:rPr>
                <w:color w:val="000000"/>
              </w:rPr>
            </w:pPr>
          </w:p>
          <w:p w14:paraId="67698904" w14:textId="56BA4494" w:rsidR="00504198" w:rsidRDefault="00504198" w:rsidP="00E267D2">
            <w:pPr>
              <w:pBdr>
                <w:top w:val="nil"/>
                <w:left w:val="nil"/>
                <w:bottom w:val="nil"/>
                <w:right w:val="nil"/>
                <w:between w:val="nil"/>
              </w:pBdr>
              <w:rPr>
                <w:color w:val="000000"/>
              </w:rPr>
            </w:pPr>
          </w:p>
          <w:p w14:paraId="3E47E186" w14:textId="4A214AC7" w:rsidR="00255CFF" w:rsidRDefault="00504198" w:rsidP="00E267D2">
            <w:pPr>
              <w:pBdr>
                <w:top w:val="nil"/>
                <w:left w:val="nil"/>
                <w:bottom w:val="nil"/>
                <w:right w:val="nil"/>
                <w:between w:val="nil"/>
              </w:pBdr>
              <w:rPr>
                <w:color w:val="000000"/>
              </w:rPr>
            </w:pPr>
            <w:r>
              <w:rPr>
                <w:color w:val="000000"/>
              </w:rPr>
              <w:lastRenderedPageBreak/>
              <w:t xml:space="preserve">SJ </w:t>
            </w:r>
          </w:p>
          <w:p w14:paraId="7862B3E9" w14:textId="7D9CE268" w:rsidR="00A51933" w:rsidRDefault="00A51933" w:rsidP="00E267D2">
            <w:pPr>
              <w:pBdr>
                <w:top w:val="nil"/>
                <w:left w:val="nil"/>
                <w:bottom w:val="nil"/>
                <w:right w:val="nil"/>
                <w:between w:val="nil"/>
              </w:pBdr>
              <w:rPr>
                <w:color w:val="000000"/>
              </w:rPr>
            </w:pPr>
          </w:p>
          <w:p w14:paraId="06A6BE39" w14:textId="45DC4FB9" w:rsidR="00A51933" w:rsidRDefault="00A51933" w:rsidP="00E267D2">
            <w:pPr>
              <w:pBdr>
                <w:top w:val="nil"/>
                <w:left w:val="nil"/>
                <w:bottom w:val="nil"/>
                <w:right w:val="nil"/>
                <w:between w:val="nil"/>
              </w:pBdr>
              <w:rPr>
                <w:color w:val="000000"/>
              </w:rPr>
            </w:pPr>
          </w:p>
          <w:p w14:paraId="2FEB3CD5" w14:textId="6E897BF0" w:rsidR="00A51933" w:rsidRDefault="00A51933" w:rsidP="00E267D2">
            <w:pPr>
              <w:pBdr>
                <w:top w:val="nil"/>
                <w:left w:val="nil"/>
                <w:bottom w:val="nil"/>
                <w:right w:val="nil"/>
                <w:between w:val="nil"/>
              </w:pBdr>
              <w:rPr>
                <w:color w:val="000000"/>
              </w:rPr>
            </w:pPr>
          </w:p>
          <w:p w14:paraId="1E1531E3" w14:textId="07A1CD26" w:rsidR="00FE2F6A" w:rsidRDefault="00FE2F6A" w:rsidP="00E267D2">
            <w:pPr>
              <w:pBdr>
                <w:top w:val="nil"/>
                <w:left w:val="nil"/>
                <w:bottom w:val="nil"/>
                <w:right w:val="nil"/>
                <w:between w:val="nil"/>
              </w:pBdr>
              <w:rPr>
                <w:color w:val="000000"/>
              </w:rPr>
            </w:pPr>
          </w:p>
          <w:p w14:paraId="6547DA4F" w14:textId="108EE8B0" w:rsidR="00FD15A7" w:rsidRDefault="00FD15A7" w:rsidP="00E267D2">
            <w:pPr>
              <w:pBdr>
                <w:top w:val="nil"/>
                <w:left w:val="nil"/>
                <w:bottom w:val="nil"/>
                <w:right w:val="nil"/>
                <w:between w:val="nil"/>
              </w:pBdr>
              <w:rPr>
                <w:color w:val="000000"/>
              </w:rPr>
            </w:pPr>
          </w:p>
          <w:p w14:paraId="3F8827AD" w14:textId="6CF61AAD" w:rsidR="00FE2F6A" w:rsidRDefault="00FE2F6A" w:rsidP="00E267D2">
            <w:pPr>
              <w:pBdr>
                <w:top w:val="nil"/>
                <w:left w:val="nil"/>
                <w:bottom w:val="nil"/>
                <w:right w:val="nil"/>
                <w:between w:val="nil"/>
              </w:pBdr>
              <w:rPr>
                <w:color w:val="000000"/>
              </w:rPr>
            </w:pPr>
          </w:p>
          <w:p w14:paraId="1EA754DC" w14:textId="238EF1AC" w:rsidR="00FD15A7" w:rsidRDefault="00FD15A7" w:rsidP="00E267D2">
            <w:pPr>
              <w:pBdr>
                <w:top w:val="nil"/>
                <w:left w:val="nil"/>
                <w:bottom w:val="nil"/>
                <w:right w:val="nil"/>
                <w:between w:val="nil"/>
              </w:pBdr>
              <w:rPr>
                <w:color w:val="000000"/>
              </w:rPr>
            </w:pPr>
          </w:p>
          <w:p w14:paraId="3DDA24DB" w14:textId="74C4C96F" w:rsidR="00E83885" w:rsidRDefault="00E83885" w:rsidP="00E267D2">
            <w:pPr>
              <w:pBdr>
                <w:top w:val="nil"/>
                <w:left w:val="nil"/>
                <w:bottom w:val="nil"/>
                <w:right w:val="nil"/>
                <w:between w:val="nil"/>
              </w:pBdr>
              <w:rPr>
                <w:color w:val="000000"/>
              </w:rPr>
            </w:pPr>
          </w:p>
          <w:p w14:paraId="3C70AC66" w14:textId="49928F4F" w:rsidR="00E83885" w:rsidRDefault="00E83885" w:rsidP="00E267D2">
            <w:pPr>
              <w:pBdr>
                <w:top w:val="nil"/>
                <w:left w:val="nil"/>
                <w:bottom w:val="nil"/>
                <w:right w:val="nil"/>
                <w:between w:val="nil"/>
              </w:pBdr>
              <w:rPr>
                <w:color w:val="000000"/>
              </w:rPr>
            </w:pPr>
          </w:p>
          <w:p w14:paraId="7858DE77" w14:textId="77777777" w:rsidR="00E83885" w:rsidRDefault="00E83885" w:rsidP="00E267D2">
            <w:pPr>
              <w:pBdr>
                <w:top w:val="nil"/>
                <w:left w:val="nil"/>
                <w:bottom w:val="nil"/>
                <w:right w:val="nil"/>
                <w:between w:val="nil"/>
              </w:pBdr>
              <w:rPr>
                <w:color w:val="000000"/>
              </w:rPr>
            </w:pPr>
          </w:p>
          <w:p w14:paraId="2B6487BF" w14:textId="4AC2F807" w:rsidR="00A51933" w:rsidRDefault="00A51933" w:rsidP="00E267D2">
            <w:pPr>
              <w:pBdr>
                <w:top w:val="nil"/>
                <w:left w:val="nil"/>
                <w:bottom w:val="nil"/>
                <w:right w:val="nil"/>
                <w:between w:val="nil"/>
              </w:pBdr>
              <w:rPr>
                <w:color w:val="000000"/>
              </w:rPr>
            </w:pPr>
          </w:p>
          <w:p w14:paraId="2A89629F" w14:textId="0929D1C9" w:rsidR="00232451" w:rsidRDefault="00A618C2" w:rsidP="00E267D2">
            <w:pPr>
              <w:pBdr>
                <w:top w:val="nil"/>
                <w:left w:val="nil"/>
                <w:bottom w:val="nil"/>
                <w:right w:val="nil"/>
                <w:between w:val="nil"/>
              </w:pBdr>
              <w:rPr>
                <w:color w:val="000000"/>
              </w:rPr>
            </w:pPr>
            <w:r>
              <w:rPr>
                <w:color w:val="000000"/>
              </w:rPr>
              <w:t>C&amp;N</w:t>
            </w:r>
          </w:p>
          <w:p w14:paraId="566BBE02" w14:textId="0E246769" w:rsidR="00232451" w:rsidRDefault="00232451" w:rsidP="00E267D2">
            <w:pPr>
              <w:pBdr>
                <w:top w:val="nil"/>
                <w:left w:val="nil"/>
                <w:bottom w:val="nil"/>
                <w:right w:val="nil"/>
                <w:between w:val="nil"/>
              </w:pBdr>
              <w:rPr>
                <w:color w:val="000000"/>
              </w:rPr>
            </w:pPr>
          </w:p>
          <w:p w14:paraId="259FE7F6" w14:textId="3C4C0AA6" w:rsidR="00AC3982" w:rsidRDefault="00AC3982" w:rsidP="00E267D2">
            <w:pPr>
              <w:pBdr>
                <w:top w:val="nil"/>
                <w:left w:val="nil"/>
                <w:bottom w:val="nil"/>
                <w:right w:val="nil"/>
                <w:between w:val="nil"/>
              </w:pBdr>
              <w:rPr>
                <w:color w:val="000000"/>
              </w:rPr>
            </w:pPr>
          </w:p>
          <w:p w14:paraId="4C41692E" w14:textId="046CF29D" w:rsidR="00E83885" w:rsidRDefault="00E83885" w:rsidP="00E267D2">
            <w:pPr>
              <w:pBdr>
                <w:top w:val="nil"/>
                <w:left w:val="nil"/>
                <w:bottom w:val="nil"/>
                <w:right w:val="nil"/>
                <w:between w:val="nil"/>
              </w:pBdr>
              <w:rPr>
                <w:color w:val="000000"/>
              </w:rPr>
            </w:pPr>
          </w:p>
          <w:p w14:paraId="62A42FE6" w14:textId="4FCE739A" w:rsidR="00E83885" w:rsidRDefault="00E83885" w:rsidP="00E267D2">
            <w:pPr>
              <w:pBdr>
                <w:top w:val="nil"/>
                <w:left w:val="nil"/>
                <w:bottom w:val="nil"/>
                <w:right w:val="nil"/>
                <w:between w:val="nil"/>
              </w:pBdr>
              <w:rPr>
                <w:color w:val="000000"/>
              </w:rPr>
            </w:pPr>
          </w:p>
          <w:p w14:paraId="3C66B2BC" w14:textId="77777777" w:rsidR="00E83885" w:rsidRDefault="00E83885" w:rsidP="00E267D2">
            <w:pPr>
              <w:pBdr>
                <w:top w:val="nil"/>
                <w:left w:val="nil"/>
                <w:bottom w:val="nil"/>
                <w:right w:val="nil"/>
                <w:between w:val="nil"/>
              </w:pBdr>
              <w:rPr>
                <w:color w:val="000000"/>
              </w:rPr>
            </w:pPr>
          </w:p>
          <w:p w14:paraId="44AEC55B" w14:textId="161CE868" w:rsidR="004A01FA" w:rsidRDefault="004A01FA" w:rsidP="00E267D2">
            <w:pPr>
              <w:pBdr>
                <w:top w:val="nil"/>
                <w:left w:val="nil"/>
                <w:bottom w:val="nil"/>
                <w:right w:val="nil"/>
                <w:between w:val="nil"/>
              </w:pBdr>
              <w:rPr>
                <w:color w:val="000000"/>
              </w:rPr>
            </w:pPr>
          </w:p>
          <w:p w14:paraId="6E0CADF4" w14:textId="777A511D" w:rsidR="00E83885" w:rsidRDefault="00E83885" w:rsidP="00E267D2">
            <w:pPr>
              <w:pBdr>
                <w:top w:val="nil"/>
                <w:left w:val="nil"/>
                <w:bottom w:val="nil"/>
                <w:right w:val="nil"/>
                <w:between w:val="nil"/>
              </w:pBdr>
              <w:rPr>
                <w:color w:val="000000"/>
              </w:rPr>
            </w:pPr>
          </w:p>
          <w:p w14:paraId="2A86BFE5" w14:textId="0E7C7F7F" w:rsidR="00E83885" w:rsidRDefault="00E83885" w:rsidP="00E267D2">
            <w:pPr>
              <w:pBdr>
                <w:top w:val="nil"/>
                <w:left w:val="nil"/>
                <w:bottom w:val="nil"/>
                <w:right w:val="nil"/>
                <w:between w:val="nil"/>
              </w:pBdr>
              <w:rPr>
                <w:color w:val="000000"/>
              </w:rPr>
            </w:pPr>
          </w:p>
          <w:p w14:paraId="5933F3AB" w14:textId="1647F22C" w:rsidR="00E83885" w:rsidRDefault="00E83885" w:rsidP="00E267D2">
            <w:pPr>
              <w:pBdr>
                <w:top w:val="nil"/>
                <w:left w:val="nil"/>
                <w:bottom w:val="nil"/>
                <w:right w:val="nil"/>
                <w:between w:val="nil"/>
              </w:pBdr>
              <w:rPr>
                <w:color w:val="000000"/>
              </w:rPr>
            </w:pPr>
          </w:p>
          <w:p w14:paraId="6122311D" w14:textId="77C30909" w:rsidR="00511831" w:rsidRDefault="00511831" w:rsidP="00E267D2">
            <w:pPr>
              <w:pBdr>
                <w:top w:val="nil"/>
                <w:left w:val="nil"/>
                <w:bottom w:val="nil"/>
                <w:right w:val="nil"/>
                <w:between w:val="nil"/>
              </w:pBdr>
              <w:rPr>
                <w:color w:val="000000"/>
              </w:rPr>
            </w:pPr>
          </w:p>
          <w:p w14:paraId="103EA6DE" w14:textId="716AEBDF" w:rsidR="00511831" w:rsidRDefault="00511831" w:rsidP="00E267D2">
            <w:pPr>
              <w:pBdr>
                <w:top w:val="nil"/>
                <w:left w:val="nil"/>
                <w:bottom w:val="nil"/>
                <w:right w:val="nil"/>
                <w:between w:val="nil"/>
              </w:pBdr>
              <w:rPr>
                <w:color w:val="000000"/>
              </w:rPr>
            </w:pPr>
          </w:p>
          <w:p w14:paraId="2DE7BCCE" w14:textId="77777777" w:rsidR="00511831" w:rsidRDefault="00511831" w:rsidP="00E267D2">
            <w:pPr>
              <w:pBdr>
                <w:top w:val="nil"/>
                <w:left w:val="nil"/>
                <w:bottom w:val="nil"/>
                <w:right w:val="nil"/>
                <w:between w:val="nil"/>
              </w:pBdr>
              <w:rPr>
                <w:color w:val="000000"/>
              </w:rPr>
            </w:pPr>
          </w:p>
          <w:p w14:paraId="5AB73590" w14:textId="0DEB1742" w:rsidR="00AC3982" w:rsidRDefault="00AC3982" w:rsidP="00E267D2">
            <w:pPr>
              <w:pBdr>
                <w:top w:val="nil"/>
                <w:left w:val="nil"/>
                <w:bottom w:val="nil"/>
                <w:right w:val="nil"/>
                <w:between w:val="nil"/>
              </w:pBdr>
              <w:rPr>
                <w:color w:val="000000"/>
              </w:rPr>
            </w:pPr>
            <w:r>
              <w:rPr>
                <w:color w:val="000000"/>
              </w:rPr>
              <w:t>YEE</w:t>
            </w:r>
          </w:p>
          <w:p w14:paraId="3B7A0F6A" w14:textId="77777777" w:rsidR="00914672" w:rsidRDefault="00914672" w:rsidP="00E267D2">
            <w:pPr>
              <w:pBdr>
                <w:top w:val="nil"/>
                <w:left w:val="nil"/>
                <w:bottom w:val="nil"/>
                <w:right w:val="nil"/>
                <w:between w:val="nil"/>
              </w:pBdr>
              <w:rPr>
                <w:color w:val="000000"/>
              </w:rPr>
            </w:pPr>
          </w:p>
          <w:p w14:paraId="2242BB6C" w14:textId="77777777" w:rsidR="004A01FA" w:rsidRDefault="004A01FA" w:rsidP="00E267D2">
            <w:pPr>
              <w:pBdr>
                <w:top w:val="nil"/>
                <w:left w:val="nil"/>
                <w:bottom w:val="nil"/>
                <w:right w:val="nil"/>
                <w:between w:val="nil"/>
              </w:pBdr>
              <w:rPr>
                <w:color w:val="000000"/>
              </w:rPr>
            </w:pPr>
          </w:p>
          <w:p w14:paraId="378D008D" w14:textId="00C2E2D2" w:rsidR="00F96AA7" w:rsidRDefault="00F96AA7" w:rsidP="00E267D2">
            <w:pPr>
              <w:pBdr>
                <w:top w:val="nil"/>
                <w:left w:val="nil"/>
                <w:bottom w:val="nil"/>
                <w:right w:val="nil"/>
                <w:between w:val="nil"/>
              </w:pBdr>
              <w:rPr>
                <w:color w:val="000000"/>
              </w:rPr>
            </w:pPr>
          </w:p>
          <w:p w14:paraId="4F8434C1" w14:textId="1DE8BF3C" w:rsidR="00F96AA7" w:rsidRDefault="00F96AA7" w:rsidP="00E267D2">
            <w:pPr>
              <w:pBdr>
                <w:top w:val="nil"/>
                <w:left w:val="nil"/>
                <w:bottom w:val="nil"/>
                <w:right w:val="nil"/>
                <w:between w:val="nil"/>
              </w:pBdr>
              <w:rPr>
                <w:color w:val="000000"/>
              </w:rPr>
            </w:pPr>
          </w:p>
          <w:p w14:paraId="04FD2E0D" w14:textId="7FDC669C" w:rsidR="00F96AA7" w:rsidRDefault="00F96AA7" w:rsidP="00E267D2">
            <w:pPr>
              <w:pBdr>
                <w:top w:val="nil"/>
                <w:left w:val="nil"/>
                <w:bottom w:val="nil"/>
                <w:right w:val="nil"/>
                <w:between w:val="nil"/>
              </w:pBdr>
              <w:rPr>
                <w:color w:val="000000"/>
              </w:rPr>
            </w:pPr>
          </w:p>
          <w:p w14:paraId="45597039" w14:textId="133316CC" w:rsidR="00F96AA7" w:rsidRDefault="00F96AA7" w:rsidP="00E267D2">
            <w:pPr>
              <w:pBdr>
                <w:top w:val="nil"/>
                <w:left w:val="nil"/>
                <w:bottom w:val="nil"/>
                <w:right w:val="nil"/>
                <w:between w:val="nil"/>
              </w:pBdr>
              <w:rPr>
                <w:color w:val="000000"/>
              </w:rPr>
            </w:pPr>
          </w:p>
          <w:p w14:paraId="29FE4CA7" w14:textId="1BCF7385" w:rsidR="00F96AA7" w:rsidRDefault="00F96AA7" w:rsidP="00E267D2">
            <w:pPr>
              <w:pBdr>
                <w:top w:val="nil"/>
                <w:left w:val="nil"/>
                <w:bottom w:val="nil"/>
                <w:right w:val="nil"/>
                <w:between w:val="nil"/>
              </w:pBdr>
              <w:rPr>
                <w:color w:val="000000"/>
              </w:rPr>
            </w:pPr>
          </w:p>
          <w:p w14:paraId="008F686C" w14:textId="0F70ACD0" w:rsidR="00F96AA7" w:rsidRDefault="00F96AA7" w:rsidP="00E267D2">
            <w:pPr>
              <w:pBdr>
                <w:top w:val="nil"/>
                <w:left w:val="nil"/>
                <w:bottom w:val="nil"/>
                <w:right w:val="nil"/>
                <w:between w:val="nil"/>
              </w:pBdr>
              <w:rPr>
                <w:color w:val="000000"/>
              </w:rPr>
            </w:pPr>
            <w:r>
              <w:rPr>
                <w:color w:val="000000"/>
              </w:rPr>
              <w:t>STV</w:t>
            </w:r>
          </w:p>
          <w:p w14:paraId="584C214F" w14:textId="5FC59873" w:rsidR="005C5E4F" w:rsidRPr="0029126F" w:rsidRDefault="005C5E4F" w:rsidP="0029126F">
            <w:pPr>
              <w:pBdr>
                <w:top w:val="nil"/>
                <w:left w:val="nil"/>
                <w:bottom w:val="nil"/>
                <w:right w:val="nil"/>
                <w:between w:val="nil"/>
              </w:pBdr>
              <w:rPr>
                <w:color w:val="000000"/>
              </w:rPr>
            </w:pP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14:paraId="07F083D1" w14:textId="531F1117" w:rsidR="00F04458" w:rsidRDefault="00F04458" w:rsidP="00255CFF">
            <w:r>
              <w:lastRenderedPageBreak/>
              <w:t xml:space="preserve">Planning </w:t>
            </w:r>
            <w:r w:rsidR="00504198">
              <w:t xml:space="preserve">in progress. Committee working to profile speaker/moderator Dick Gregory, producer for a documentary, director. </w:t>
            </w:r>
            <w:r>
              <w:t>begin now- 4 mths from date. It will be similar concept as this year, virtual with pre-recording and LIVE</w:t>
            </w:r>
            <w:r w:rsidR="00504198">
              <w:t xml:space="preserve"> by Creadio. </w:t>
            </w:r>
          </w:p>
          <w:p w14:paraId="69DF77EB" w14:textId="3DA78D59" w:rsidR="00504198" w:rsidRDefault="00504198" w:rsidP="00255CFF">
            <w:r>
              <w:t xml:space="preserve">D, Bush is helping with the youth pre-recording session. </w:t>
            </w:r>
          </w:p>
          <w:p w14:paraId="0D0405FB" w14:textId="50EC6971" w:rsidR="00F04458" w:rsidRDefault="00F04458" w:rsidP="00255CFF"/>
          <w:p w14:paraId="18960319" w14:textId="4770F5F5" w:rsidR="00504198" w:rsidRDefault="00504198" w:rsidP="00255CFF">
            <w:r>
              <w:t xml:space="preserve">2022 Goals – working on smarter not harder and identify the most impact efforts, support </w:t>
            </w:r>
          </w:p>
          <w:p w14:paraId="2D20B7F3" w14:textId="5B3DAA6F" w:rsidR="00504198" w:rsidRDefault="00504198" w:rsidP="00255CFF"/>
          <w:p w14:paraId="67C05743" w14:textId="36ED2342" w:rsidR="00504198" w:rsidRDefault="00504198" w:rsidP="00255CFF">
            <w:r>
              <w:lastRenderedPageBreak/>
              <w:t xml:space="preserve">Officially announcing Chair E.Jones last  meeting as he will be moving out of the city for new position. HRC wish him well and the very best. </w:t>
            </w:r>
          </w:p>
          <w:p w14:paraId="426E5DD0" w14:textId="1F11CF4E" w:rsidR="00504198" w:rsidRDefault="00504198" w:rsidP="00255CFF"/>
          <w:p w14:paraId="094A958B" w14:textId="6D4C4FB3" w:rsidR="00504198" w:rsidRDefault="00504198" w:rsidP="00255CFF">
            <w:r>
              <w:t xml:space="preserve">The committee meet last week, working on tentative goal for 2022 from immediate goal to work in partnership with other committee. Other goals </w:t>
            </w:r>
            <w:r w:rsidR="00F96AA7">
              <w:t>include</w:t>
            </w:r>
            <w:r>
              <w:t xml:space="preserve"> community forum, WIMBY campaign, partnership with fair housing, the Ability center with impact to help amplify their voices. </w:t>
            </w:r>
          </w:p>
          <w:p w14:paraId="21DF9FE5" w14:textId="1B05CCD7" w:rsidR="00504198" w:rsidRDefault="00504198" w:rsidP="00255CFF"/>
          <w:p w14:paraId="489013DF" w14:textId="2EE2AB2A" w:rsidR="00504198" w:rsidRDefault="00504198" w:rsidP="00255CFF">
            <w:r>
              <w:t>Exploring how SJ HRC can be part of bigger impact in municipal court</w:t>
            </w:r>
            <w:r w:rsidR="00F96AA7">
              <w:t xml:space="preserve">, how to impact legislative and policy makers for change. </w:t>
            </w:r>
          </w:p>
          <w:p w14:paraId="2D411586" w14:textId="0AA9AE64" w:rsidR="00F96AA7" w:rsidRDefault="00F96AA7" w:rsidP="00255CFF"/>
          <w:p w14:paraId="13FB188F" w14:textId="5D38DCEF" w:rsidR="00F96AA7" w:rsidRDefault="00F96AA7" w:rsidP="00255CFF">
            <w:r>
              <w:t xml:space="preserve">Recap on this year of cleanup, coordination with Engage Toledo, capitalize on what works, advance planning and collaborating with other committee. </w:t>
            </w:r>
          </w:p>
          <w:p w14:paraId="69809995" w14:textId="0590E464" w:rsidR="00F96AA7" w:rsidRDefault="00F96AA7" w:rsidP="00255CFF"/>
          <w:p w14:paraId="22967C17" w14:textId="3F8A6535" w:rsidR="00F96AA7" w:rsidRDefault="00F96AA7" w:rsidP="00255CFF">
            <w:r>
              <w:t xml:space="preserve">Pas part of the goal, planning for National Night out, involving police and neighborhood. </w:t>
            </w:r>
          </w:p>
          <w:p w14:paraId="3B597A85" w14:textId="72BE191B" w:rsidR="00F96AA7" w:rsidRDefault="00F96AA7" w:rsidP="00255CFF"/>
          <w:p w14:paraId="01D60405" w14:textId="05CC5956" w:rsidR="00F96AA7" w:rsidRDefault="00F96AA7" w:rsidP="00255CFF">
            <w:r>
              <w:t xml:space="preserve">Code enforcement – provide education or postcard information on what is code enforcement such as lawn parking, etc. </w:t>
            </w:r>
          </w:p>
          <w:p w14:paraId="0B8BF610" w14:textId="136B71AC" w:rsidR="00F96AA7" w:rsidRDefault="00F96AA7" w:rsidP="00255CFF"/>
          <w:p w14:paraId="1BF48D42" w14:textId="6CA322C9" w:rsidR="00F96AA7" w:rsidRDefault="00F96AA7" w:rsidP="00255CFF">
            <w:r>
              <w:t xml:space="preserve">Working to get status from UT Honors on community garden project. </w:t>
            </w:r>
          </w:p>
          <w:p w14:paraId="03BDC460" w14:textId="222357BA" w:rsidR="00F96AA7" w:rsidRDefault="00F96AA7" w:rsidP="00255CFF"/>
          <w:p w14:paraId="40E94948" w14:textId="50AD3505" w:rsidR="00F96AA7" w:rsidRDefault="00F96AA7" w:rsidP="00255CFF"/>
          <w:p w14:paraId="1FD7EB84" w14:textId="7248F5BA" w:rsidR="00F96AA7" w:rsidRDefault="00F96AA7" w:rsidP="00255CFF">
            <w:r>
              <w:t xml:space="preserve">In goal include signature goal – Job &amp; Resources Fair, involvement in MLK Unity and townhall meetings  with panelist to support young people reflecting on engagement. </w:t>
            </w:r>
          </w:p>
          <w:p w14:paraId="7407E6EA" w14:textId="6E329312" w:rsidR="00F96AA7" w:rsidRDefault="00F96AA7" w:rsidP="00255CFF"/>
          <w:p w14:paraId="25410151" w14:textId="127B23CF" w:rsidR="00F96AA7" w:rsidRDefault="00F96AA7" w:rsidP="00255CFF">
            <w:r>
              <w:t>Kid’s Mayor is working progress as par of 4</w:t>
            </w:r>
            <w:r w:rsidRPr="00F96AA7">
              <w:rPr>
                <w:vertAlign w:val="superscript"/>
              </w:rPr>
              <w:t>th</w:t>
            </w:r>
            <w:r>
              <w:t xml:space="preserve"> grader civic engagement for TPS and Washington Local </w:t>
            </w:r>
          </w:p>
          <w:p w14:paraId="09F8542F" w14:textId="16C23E82" w:rsidR="00F96AA7" w:rsidRDefault="00F96AA7" w:rsidP="00255CFF"/>
          <w:p w14:paraId="4C4F1899" w14:textId="77777777" w:rsidR="0021278B" w:rsidRDefault="00F04458" w:rsidP="00F96AA7">
            <w:r>
              <w:lastRenderedPageBreak/>
              <w:t xml:space="preserve">STV </w:t>
            </w:r>
            <w:r w:rsidR="00F96AA7">
              <w:t>goals includes recruitment of committees, 6 mths goal involvement with Mayor’s gun violence initiative and 12 mths to partner and collaborate more. To create a subset goal focusing on zipcode matter such as 43605. Focusing on youth, marginalized</w:t>
            </w:r>
            <w:r w:rsidR="00840D4D">
              <w:t xml:space="preserve">, underserved groups. </w:t>
            </w:r>
          </w:p>
          <w:p w14:paraId="7E0ABD4F" w14:textId="77777777" w:rsidR="00840D4D" w:rsidRDefault="00840D4D" w:rsidP="00F96AA7"/>
          <w:p w14:paraId="18E2438C" w14:textId="703C7E1B" w:rsidR="00840D4D" w:rsidRDefault="00840D4D" w:rsidP="00F96AA7">
            <w:r>
              <w:t xml:space="preserve">Victim support group still under exploration working with disruptors, mayor’s gun violence group. Update on the recent peace rally about 100 people attended. </w:t>
            </w:r>
          </w:p>
          <w:p w14:paraId="0A6F6D16" w14:textId="77777777" w:rsidR="00840D4D" w:rsidRDefault="00840D4D" w:rsidP="00F96AA7"/>
          <w:p w14:paraId="1F366B7F" w14:textId="77777777" w:rsidR="00840D4D" w:rsidRDefault="00840D4D" w:rsidP="00F96AA7">
            <w:r>
              <w:t xml:space="preserve">E-Board efforts is progressing with partnership with the library and Lourdes University. This can be a great city-wide initiative. The theme- The Gameplan using East Board to Engage Youth and Reducing Violence. </w:t>
            </w:r>
          </w:p>
          <w:p w14:paraId="10602DA2" w14:textId="77777777" w:rsidR="00840D4D" w:rsidRDefault="00840D4D" w:rsidP="00F96AA7">
            <w:r>
              <w:t xml:space="preserve">Also Leadership Toledo to support this efforts in strategy. </w:t>
            </w:r>
          </w:p>
          <w:p w14:paraId="63667A70" w14:textId="77777777" w:rsidR="00840D4D" w:rsidRDefault="00840D4D" w:rsidP="00F96AA7"/>
          <w:p w14:paraId="2DFC9FF9" w14:textId="3CB229CA" w:rsidR="00840D4D" w:rsidRDefault="00840D4D" w:rsidP="00F96AA7">
            <w:r>
              <w:t xml:space="preserve">STV will be meeting with Olivia Holden at Asset Toledo  on a potential grant/support to create a youth effort program </w:t>
            </w:r>
          </w:p>
          <w:p w14:paraId="2FA77BF1" w14:textId="29EE1732" w:rsidR="00840D4D" w:rsidRPr="00C0741C" w:rsidRDefault="00840D4D" w:rsidP="00F96AA7"/>
        </w:tc>
        <w:tc>
          <w:tcPr>
            <w:tcW w:w="3960" w:type="dxa"/>
            <w:tcBorders>
              <w:top w:val="single" w:sz="4" w:space="0" w:color="000000"/>
              <w:left w:val="single" w:sz="4" w:space="0" w:color="000000"/>
              <w:bottom w:val="single" w:sz="4" w:space="0" w:color="000000"/>
              <w:right w:val="single" w:sz="4" w:space="0" w:color="000000"/>
            </w:tcBorders>
          </w:tcPr>
          <w:p w14:paraId="1D6F5621" w14:textId="6B2348BB" w:rsidR="008E729D" w:rsidRDefault="00F04458" w:rsidP="00F57727">
            <w:pPr>
              <w:rPr>
                <w:rFonts w:asciiTheme="majorHAnsi" w:hAnsiTheme="majorHAnsi" w:cstheme="majorHAnsi"/>
              </w:rPr>
            </w:pPr>
            <w:r>
              <w:rPr>
                <w:rFonts w:asciiTheme="majorHAnsi" w:hAnsiTheme="majorHAnsi" w:cstheme="majorHAnsi"/>
              </w:rPr>
              <w:lastRenderedPageBreak/>
              <w:t>EB</w:t>
            </w:r>
          </w:p>
          <w:p w14:paraId="64C575FF" w14:textId="064CAA95" w:rsidR="00FD15A7" w:rsidRDefault="00FD15A7" w:rsidP="00F57727">
            <w:pPr>
              <w:rPr>
                <w:rFonts w:asciiTheme="majorHAnsi" w:hAnsiTheme="majorHAnsi" w:cstheme="majorHAnsi"/>
              </w:rPr>
            </w:pPr>
          </w:p>
          <w:p w14:paraId="4638BBAB" w14:textId="77777777" w:rsidR="00FD15A7" w:rsidRDefault="00FD15A7" w:rsidP="00F57727">
            <w:pPr>
              <w:rPr>
                <w:rFonts w:asciiTheme="majorHAnsi" w:hAnsiTheme="majorHAnsi" w:cstheme="majorHAnsi"/>
              </w:rPr>
            </w:pPr>
          </w:p>
          <w:p w14:paraId="1D848E15" w14:textId="77777777" w:rsidR="00A51933" w:rsidRDefault="00A51933" w:rsidP="00F57727">
            <w:pPr>
              <w:rPr>
                <w:rFonts w:asciiTheme="majorHAnsi" w:hAnsiTheme="majorHAnsi" w:cstheme="majorHAnsi"/>
              </w:rPr>
            </w:pPr>
          </w:p>
          <w:p w14:paraId="4CED1B2D" w14:textId="64D0292E" w:rsidR="00232451" w:rsidRDefault="00232451" w:rsidP="00F57727">
            <w:pPr>
              <w:rPr>
                <w:rFonts w:asciiTheme="majorHAnsi" w:hAnsiTheme="majorHAnsi" w:cstheme="majorHAnsi"/>
              </w:rPr>
            </w:pPr>
          </w:p>
          <w:p w14:paraId="0BB46D02" w14:textId="3B24EF39" w:rsidR="00B3638A" w:rsidRDefault="00B3638A" w:rsidP="00F57727">
            <w:pPr>
              <w:rPr>
                <w:rFonts w:asciiTheme="majorHAnsi" w:hAnsiTheme="majorHAnsi" w:cstheme="majorHAnsi"/>
              </w:rPr>
            </w:pPr>
          </w:p>
          <w:p w14:paraId="3B3844C8" w14:textId="539886FA" w:rsidR="00B3638A" w:rsidRDefault="00B3638A" w:rsidP="00F57727">
            <w:pPr>
              <w:rPr>
                <w:rFonts w:asciiTheme="majorHAnsi" w:hAnsiTheme="majorHAnsi" w:cstheme="majorHAnsi"/>
              </w:rPr>
            </w:pPr>
          </w:p>
          <w:p w14:paraId="1D7F0FE5" w14:textId="77777777" w:rsidR="00504198" w:rsidRDefault="00504198" w:rsidP="00F57727">
            <w:pPr>
              <w:rPr>
                <w:rFonts w:asciiTheme="majorHAnsi" w:hAnsiTheme="majorHAnsi" w:cstheme="majorHAnsi"/>
              </w:rPr>
            </w:pPr>
          </w:p>
          <w:p w14:paraId="1AC2A1BC" w14:textId="3D38E354" w:rsidR="00B3638A" w:rsidRDefault="00F04458" w:rsidP="00F57727">
            <w:pPr>
              <w:rPr>
                <w:rFonts w:asciiTheme="majorHAnsi" w:hAnsiTheme="majorHAnsi" w:cstheme="majorHAnsi"/>
              </w:rPr>
            </w:pPr>
            <w:r>
              <w:rPr>
                <w:rFonts w:asciiTheme="majorHAnsi" w:hAnsiTheme="majorHAnsi" w:cstheme="majorHAnsi"/>
              </w:rPr>
              <w:t xml:space="preserve"> </w:t>
            </w:r>
          </w:p>
          <w:p w14:paraId="23C991AE" w14:textId="76CE02E1" w:rsidR="00504198" w:rsidRDefault="00504198" w:rsidP="00F57727">
            <w:pPr>
              <w:rPr>
                <w:rFonts w:asciiTheme="majorHAnsi" w:hAnsiTheme="majorHAnsi" w:cstheme="majorHAnsi"/>
              </w:rPr>
            </w:pPr>
            <w:r>
              <w:rPr>
                <w:rFonts w:asciiTheme="majorHAnsi" w:hAnsiTheme="majorHAnsi" w:cstheme="majorHAnsi"/>
              </w:rPr>
              <w:lastRenderedPageBreak/>
              <w:t>EB</w:t>
            </w:r>
          </w:p>
          <w:p w14:paraId="54525D31" w14:textId="77777777" w:rsidR="00504198" w:rsidRDefault="00504198" w:rsidP="00F57727">
            <w:pPr>
              <w:rPr>
                <w:rFonts w:asciiTheme="majorHAnsi" w:hAnsiTheme="majorHAnsi" w:cstheme="majorHAnsi"/>
              </w:rPr>
            </w:pPr>
          </w:p>
          <w:p w14:paraId="799DDCDE" w14:textId="77777777" w:rsidR="00F96AA7" w:rsidRDefault="00F96AA7" w:rsidP="00F57727">
            <w:pPr>
              <w:rPr>
                <w:rFonts w:asciiTheme="majorHAnsi" w:hAnsiTheme="majorHAnsi" w:cstheme="majorHAnsi"/>
              </w:rPr>
            </w:pPr>
          </w:p>
          <w:p w14:paraId="272E1B86" w14:textId="77777777" w:rsidR="00F96AA7" w:rsidRDefault="00F96AA7" w:rsidP="00F57727">
            <w:pPr>
              <w:rPr>
                <w:rFonts w:asciiTheme="majorHAnsi" w:hAnsiTheme="majorHAnsi" w:cstheme="majorHAnsi"/>
              </w:rPr>
            </w:pPr>
          </w:p>
          <w:p w14:paraId="4A75EBDA" w14:textId="1B0EF087" w:rsidR="00F04458" w:rsidRDefault="00504198" w:rsidP="00F57727">
            <w:pPr>
              <w:rPr>
                <w:rFonts w:asciiTheme="majorHAnsi" w:hAnsiTheme="majorHAnsi" w:cstheme="majorHAnsi"/>
              </w:rPr>
            </w:pPr>
            <w:r>
              <w:rPr>
                <w:rFonts w:asciiTheme="majorHAnsi" w:hAnsiTheme="majorHAnsi" w:cstheme="majorHAnsi"/>
              </w:rPr>
              <w:t>EJ</w:t>
            </w:r>
          </w:p>
          <w:p w14:paraId="5C74AD7B" w14:textId="0330299E" w:rsidR="00B3638A" w:rsidRDefault="00B3638A" w:rsidP="00F57727">
            <w:pPr>
              <w:rPr>
                <w:rFonts w:asciiTheme="majorHAnsi" w:hAnsiTheme="majorHAnsi" w:cstheme="majorHAnsi"/>
              </w:rPr>
            </w:pPr>
          </w:p>
          <w:p w14:paraId="69B95562" w14:textId="060D7948" w:rsidR="00B3638A" w:rsidRDefault="00B3638A" w:rsidP="00F57727">
            <w:pPr>
              <w:rPr>
                <w:rFonts w:asciiTheme="majorHAnsi" w:hAnsiTheme="majorHAnsi" w:cstheme="majorHAnsi"/>
              </w:rPr>
            </w:pPr>
          </w:p>
          <w:p w14:paraId="4DF2801E" w14:textId="6B29EB3E" w:rsidR="00B3638A" w:rsidRDefault="00B3638A" w:rsidP="00F57727">
            <w:pPr>
              <w:rPr>
                <w:rFonts w:asciiTheme="majorHAnsi" w:hAnsiTheme="majorHAnsi" w:cstheme="majorHAnsi"/>
              </w:rPr>
            </w:pPr>
          </w:p>
          <w:p w14:paraId="42329C64" w14:textId="2AA66D57" w:rsidR="00B3638A" w:rsidRDefault="00B3638A" w:rsidP="00F57727">
            <w:pPr>
              <w:rPr>
                <w:rFonts w:asciiTheme="majorHAnsi" w:hAnsiTheme="majorHAnsi" w:cstheme="majorHAnsi"/>
              </w:rPr>
            </w:pPr>
          </w:p>
          <w:p w14:paraId="4DBD613F" w14:textId="75488207" w:rsidR="00B3638A" w:rsidRDefault="00B3638A" w:rsidP="00F57727">
            <w:pPr>
              <w:rPr>
                <w:rFonts w:asciiTheme="majorHAnsi" w:hAnsiTheme="majorHAnsi" w:cstheme="majorHAnsi"/>
              </w:rPr>
            </w:pPr>
          </w:p>
          <w:p w14:paraId="79B14611" w14:textId="77777777" w:rsidR="00B3638A" w:rsidRDefault="00B3638A" w:rsidP="00F57727">
            <w:pPr>
              <w:rPr>
                <w:rFonts w:asciiTheme="majorHAnsi" w:hAnsiTheme="majorHAnsi" w:cstheme="majorHAnsi"/>
              </w:rPr>
            </w:pPr>
          </w:p>
          <w:p w14:paraId="744020C8" w14:textId="77777777" w:rsidR="00FD15A7" w:rsidRDefault="00FD15A7" w:rsidP="00F57727">
            <w:pPr>
              <w:rPr>
                <w:rFonts w:asciiTheme="majorHAnsi" w:hAnsiTheme="majorHAnsi" w:cstheme="majorHAnsi"/>
              </w:rPr>
            </w:pPr>
          </w:p>
          <w:p w14:paraId="564E5BCB" w14:textId="77777777" w:rsidR="00FD15A7" w:rsidRDefault="00FD15A7" w:rsidP="00F57727">
            <w:pPr>
              <w:rPr>
                <w:rFonts w:asciiTheme="majorHAnsi" w:hAnsiTheme="majorHAnsi" w:cstheme="majorHAnsi"/>
              </w:rPr>
            </w:pPr>
          </w:p>
          <w:p w14:paraId="6C5E3160" w14:textId="1C581946" w:rsidR="00A262B5" w:rsidRDefault="00F96AA7" w:rsidP="00F57727">
            <w:pPr>
              <w:rPr>
                <w:rFonts w:asciiTheme="majorHAnsi" w:hAnsiTheme="majorHAnsi" w:cstheme="majorHAnsi"/>
              </w:rPr>
            </w:pPr>
            <w:r>
              <w:rPr>
                <w:rFonts w:asciiTheme="majorHAnsi" w:hAnsiTheme="majorHAnsi" w:cstheme="majorHAnsi"/>
              </w:rPr>
              <w:t>PT</w:t>
            </w:r>
          </w:p>
          <w:p w14:paraId="57BB9ACF" w14:textId="77777777" w:rsidR="00232451" w:rsidRDefault="00232451" w:rsidP="00F57727">
            <w:pPr>
              <w:rPr>
                <w:rFonts w:asciiTheme="majorHAnsi" w:hAnsiTheme="majorHAnsi" w:cstheme="majorHAnsi"/>
              </w:rPr>
            </w:pPr>
          </w:p>
          <w:p w14:paraId="45A90338" w14:textId="77777777" w:rsidR="00232451" w:rsidRDefault="00232451" w:rsidP="00F57727">
            <w:pPr>
              <w:rPr>
                <w:rFonts w:asciiTheme="majorHAnsi" w:hAnsiTheme="majorHAnsi" w:cstheme="majorHAnsi"/>
              </w:rPr>
            </w:pPr>
          </w:p>
          <w:p w14:paraId="32665C9F" w14:textId="77777777" w:rsidR="00C06CCB" w:rsidRDefault="00C06CCB" w:rsidP="00F57727">
            <w:pPr>
              <w:rPr>
                <w:rFonts w:asciiTheme="majorHAnsi" w:hAnsiTheme="majorHAnsi" w:cstheme="majorHAnsi"/>
              </w:rPr>
            </w:pPr>
          </w:p>
          <w:p w14:paraId="2E331FDD" w14:textId="322C31A5" w:rsidR="00C06CCB" w:rsidRDefault="00C06CCB" w:rsidP="00F57727">
            <w:pPr>
              <w:rPr>
                <w:rFonts w:asciiTheme="majorHAnsi" w:hAnsiTheme="majorHAnsi" w:cstheme="majorHAnsi"/>
              </w:rPr>
            </w:pPr>
          </w:p>
          <w:p w14:paraId="64796234" w14:textId="1FB947E0" w:rsidR="00E83885" w:rsidRDefault="00E83885" w:rsidP="00F57727">
            <w:pPr>
              <w:rPr>
                <w:rFonts w:asciiTheme="majorHAnsi" w:hAnsiTheme="majorHAnsi" w:cstheme="majorHAnsi"/>
              </w:rPr>
            </w:pPr>
          </w:p>
          <w:p w14:paraId="22070DD4" w14:textId="03AA535D" w:rsidR="00E83885" w:rsidRDefault="00E83885" w:rsidP="00F57727">
            <w:pPr>
              <w:rPr>
                <w:rFonts w:asciiTheme="majorHAnsi" w:hAnsiTheme="majorHAnsi" w:cstheme="majorHAnsi"/>
              </w:rPr>
            </w:pPr>
          </w:p>
          <w:p w14:paraId="384CC5FE" w14:textId="74546561" w:rsidR="00E83885" w:rsidRDefault="00E83885" w:rsidP="00F57727">
            <w:pPr>
              <w:rPr>
                <w:rFonts w:asciiTheme="majorHAnsi" w:hAnsiTheme="majorHAnsi" w:cstheme="majorHAnsi"/>
              </w:rPr>
            </w:pPr>
          </w:p>
          <w:p w14:paraId="64C23EB6" w14:textId="0AECAB5B" w:rsidR="00E83885" w:rsidRDefault="00E83885" w:rsidP="00F57727">
            <w:pPr>
              <w:rPr>
                <w:rFonts w:asciiTheme="majorHAnsi" w:hAnsiTheme="majorHAnsi" w:cstheme="majorHAnsi"/>
              </w:rPr>
            </w:pPr>
          </w:p>
          <w:p w14:paraId="3476705E" w14:textId="3EC1835E" w:rsidR="00E83885" w:rsidRDefault="00E83885" w:rsidP="00F57727">
            <w:pPr>
              <w:rPr>
                <w:rFonts w:asciiTheme="majorHAnsi" w:hAnsiTheme="majorHAnsi" w:cstheme="majorHAnsi"/>
              </w:rPr>
            </w:pPr>
          </w:p>
          <w:p w14:paraId="20D96FFD" w14:textId="4AE3B010" w:rsidR="00E83885" w:rsidRDefault="00E83885" w:rsidP="00F57727">
            <w:pPr>
              <w:rPr>
                <w:rFonts w:asciiTheme="majorHAnsi" w:hAnsiTheme="majorHAnsi" w:cstheme="majorHAnsi"/>
              </w:rPr>
            </w:pPr>
          </w:p>
          <w:p w14:paraId="1BE62085" w14:textId="667A4576" w:rsidR="00E83885" w:rsidRDefault="00E83885" w:rsidP="00F57727">
            <w:pPr>
              <w:rPr>
                <w:rFonts w:asciiTheme="majorHAnsi" w:hAnsiTheme="majorHAnsi" w:cstheme="majorHAnsi"/>
              </w:rPr>
            </w:pPr>
          </w:p>
          <w:p w14:paraId="3DCB773A" w14:textId="67352A2C" w:rsidR="00F96AA7" w:rsidRDefault="00F96AA7" w:rsidP="00F57727">
            <w:pPr>
              <w:rPr>
                <w:rFonts w:asciiTheme="majorHAnsi" w:hAnsiTheme="majorHAnsi" w:cstheme="majorHAnsi"/>
              </w:rPr>
            </w:pPr>
          </w:p>
          <w:p w14:paraId="7D9FD430" w14:textId="779C3F74" w:rsidR="00F96AA7" w:rsidRDefault="00F96AA7" w:rsidP="00F57727">
            <w:pPr>
              <w:rPr>
                <w:rFonts w:asciiTheme="majorHAnsi" w:hAnsiTheme="majorHAnsi" w:cstheme="majorHAnsi"/>
              </w:rPr>
            </w:pPr>
          </w:p>
          <w:p w14:paraId="28EB2605" w14:textId="66E936AD" w:rsidR="00F96AA7" w:rsidRDefault="00F96AA7" w:rsidP="00F57727">
            <w:pPr>
              <w:rPr>
                <w:rFonts w:asciiTheme="majorHAnsi" w:hAnsiTheme="majorHAnsi" w:cstheme="majorHAnsi"/>
              </w:rPr>
            </w:pPr>
            <w:r>
              <w:rPr>
                <w:rFonts w:asciiTheme="majorHAnsi" w:hAnsiTheme="majorHAnsi" w:cstheme="majorHAnsi"/>
              </w:rPr>
              <w:t xml:space="preserve">BR </w:t>
            </w:r>
          </w:p>
          <w:p w14:paraId="2DD1C910" w14:textId="641B410E" w:rsidR="00E83885" w:rsidRDefault="00E83885" w:rsidP="00F57727">
            <w:pPr>
              <w:rPr>
                <w:rFonts w:asciiTheme="majorHAnsi" w:hAnsiTheme="majorHAnsi" w:cstheme="majorHAnsi"/>
              </w:rPr>
            </w:pPr>
          </w:p>
          <w:p w14:paraId="049B928D" w14:textId="5F51E43E" w:rsidR="00E83885" w:rsidRDefault="00E83885" w:rsidP="00F57727">
            <w:pPr>
              <w:rPr>
                <w:rFonts w:asciiTheme="majorHAnsi" w:hAnsiTheme="majorHAnsi" w:cstheme="majorHAnsi"/>
              </w:rPr>
            </w:pPr>
          </w:p>
          <w:p w14:paraId="63AE0121" w14:textId="77777777" w:rsidR="00E83885" w:rsidRDefault="00E83885" w:rsidP="00F57727">
            <w:pPr>
              <w:rPr>
                <w:rFonts w:asciiTheme="majorHAnsi" w:hAnsiTheme="majorHAnsi" w:cstheme="majorHAnsi"/>
              </w:rPr>
            </w:pPr>
          </w:p>
          <w:p w14:paraId="7C4BB18A" w14:textId="6793691B" w:rsidR="0021278B" w:rsidRDefault="0021278B" w:rsidP="00F57727">
            <w:pPr>
              <w:rPr>
                <w:rFonts w:asciiTheme="majorHAnsi" w:hAnsiTheme="majorHAnsi" w:cstheme="majorHAnsi"/>
              </w:rPr>
            </w:pPr>
          </w:p>
          <w:p w14:paraId="1D3421A7" w14:textId="73FBD7BC" w:rsidR="0031589F" w:rsidRDefault="0031589F" w:rsidP="00F57727">
            <w:pPr>
              <w:rPr>
                <w:rFonts w:asciiTheme="majorHAnsi" w:hAnsiTheme="majorHAnsi" w:cstheme="majorHAnsi"/>
              </w:rPr>
            </w:pPr>
          </w:p>
          <w:p w14:paraId="1F903FDC" w14:textId="7BEE986F" w:rsidR="0031589F" w:rsidRDefault="0031589F" w:rsidP="00F57727">
            <w:pPr>
              <w:rPr>
                <w:rFonts w:asciiTheme="majorHAnsi" w:hAnsiTheme="majorHAnsi" w:cstheme="majorHAnsi"/>
              </w:rPr>
            </w:pPr>
          </w:p>
          <w:p w14:paraId="357D0254" w14:textId="1CDA408C" w:rsidR="00555C81" w:rsidRDefault="00840D4D" w:rsidP="00F57727">
            <w:pPr>
              <w:rPr>
                <w:rFonts w:asciiTheme="majorHAnsi" w:hAnsiTheme="majorHAnsi" w:cstheme="majorHAnsi"/>
              </w:rPr>
            </w:pPr>
            <w:r>
              <w:rPr>
                <w:rFonts w:asciiTheme="majorHAnsi" w:hAnsiTheme="majorHAnsi" w:cstheme="majorHAnsi"/>
              </w:rPr>
              <w:lastRenderedPageBreak/>
              <w:t>SW</w:t>
            </w:r>
          </w:p>
          <w:p w14:paraId="7D9F2482" w14:textId="77777777" w:rsidR="00555C81" w:rsidRDefault="00555C81" w:rsidP="00F57727">
            <w:pPr>
              <w:rPr>
                <w:rFonts w:asciiTheme="majorHAnsi" w:hAnsiTheme="majorHAnsi" w:cstheme="majorHAnsi"/>
              </w:rPr>
            </w:pPr>
          </w:p>
          <w:p w14:paraId="43CA3FAC" w14:textId="77777777" w:rsidR="00555C81" w:rsidRDefault="00555C81" w:rsidP="00F57727">
            <w:pPr>
              <w:rPr>
                <w:rFonts w:asciiTheme="majorHAnsi" w:hAnsiTheme="majorHAnsi" w:cstheme="majorHAnsi"/>
              </w:rPr>
            </w:pPr>
          </w:p>
          <w:p w14:paraId="40F8E443" w14:textId="77777777" w:rsidR="00555C81" w:rsidRDefault="00555C81" w:rsidP="00F57727">
            <w:pPr>
              <w:rPr>
                <w:rFonts w:asciiTheme="majorHAnsi" w:hAnsiTheme="majorHAnsi" w:cstheme="majorHAnsi"/>
              </w:rPr>
            </w:pPr>
          </w:p>
          <w:p w14:paraId="412AF6FD" w14:textId="77777777" w:rsidR="00555C81" w:rsidRDefault="00555C81" w:rsidP="00F57727">
            <w:pPr>
              <w:rPr>
                <w:rFonts w:asciiTheme="majorHAnsi" w:hAnsiTheme="majorHAnsi" w:cstheme="majorHAnsi"/>
              </w:rPr>
            </w:pPr>
          </w:p>
          <w:p w14:paraId="7141BBCA" w14:textId="77777777" w:rsidR="00555C81" w:rsidRDefault="00555C81" w:rsidP="00F57727">
            <w:pPr>
              <w:rPr>
                <w:rFonts w:asciiTheme="majorHAnsi" w:hAnsiTheme="majorHAnsi" w:cstheme="majorHAnsi"/>
              </w:rPr>
            </w:pPr>
          </w:p>
          <w:p w14:paraId="5F6808CA" w14:textId="77777777" w:rsidR="00555C81" w:rsidRDefault="00555C81" w:rsidP="00F57727">
            <w:pPr>
              <w:rPr>
                <w:rFonts w:asciiTheme="majorHAnsi" w:hAnsiTheme="majorHAnsi" w:cstheme="majorHAnsi"/>
              </w:rPr>
            </w:pPr>
          </w:p>
          <w:p w14:paraId="13E96518" w14:textId="77777777" w:rsidR="00555C81" w:rsidRDefault="00555C81" w:rsidP="00F57727">
            <w:pPr>
              <w:rPr>
                <w:rFonts w:asciiTheme="majorHAnsi" w:hAnsiTheme="majorHAnsi" w:cstheme="majorHAnsi"/>
              </w:rPr>
            </w:pPr>
          </w:p>
          <w:p w14:paraId="290AADF9" w14:textId="77777777" w:rsidR="00555C81" w:rsidRDefault="00555C81" w:rsidP="00F57727">
            <w:pPr>
              <w:rPr>
                <w:rFonts w:asciiTheme="majorHAnsi" w:hAnsiTheme="majorHAnsi" w:cstheme="majorHAnsi"/>
              </w:rPr>
            </w:pPr>
          </w:p>
          <w:p w14:paraId="1C7A4E5A" w14:textId="77777777" w:rsidR="00555C81" w:rsidRDefault="00555C81" w:rsidP="00F57727">
            <w:pPr>
              <w:rPr>
                <w:rFonts w:asciiTheme="majorHAnsi" w:hAnsiTheme="majorHAnsi" w:cstheme="majorHAnsi"/>
              </w:rPr>
            </w:pPr>
          </w:p>
          <w:p w14:paraId="3464A8D7" w14:textId="77777777" w:rsidR="00555C81" w:rsidRDefault="00555C81" w:rsidP="00F57727">
            <w:pPr>
              <w:rPr>
                <w:rFonts w:asciiTheme="majorHAnsi" w:hAnsiTheme="majorHAnsi" w:cstheme="majorHAnsi"/>
              </w:rPr>
            </w:pPr>
          </w:p>
          <w:p w14:paraId="76BBA3DC" w14:textId="77777777" w:rsidR="00555C81" w:rsidRDefault="00555C81" w:rsidP="00F57727">
            <w:pPr>
              <w:rPr>
                <w:rFonts w:asciiTheme="majorHAnsi" w:hAnsiTheme="majorHAnsi" w:cstheme="majorHAnsi"/>
              </w:rPr>
            </w:pPr>
          </w:p>
          <w:p w14:paraId="0119AEC4" w14:textId="0C6C1330" w:rsidR="0031589F" w:rsidRDefault="0031589F" w:rsidP="00F57727">
            <w:pPr>
              <w:rPr>
                <w:rFonts w:asciiTheme="majorHAnsi" w:hAnsiTheme="majorHAnsi" w:cstheme="majorHAnsi"/>
              </w:rPr>
            </w:pPr>
          </w:p>
          <w:p w14:paraId="474A9C20" w14:textId="029E6B59" w:rsidR="00232451" w:rsidRPr="00C0741C" w:rsidRDefault="00232451" w:rsidP="00F57727">
            <w:pPr>
              <w:rPr>
                <w:rFonts w:asciiTheme="majorHAnsi" w:hAnsiTheme="majorHAnsi" w:cstheme="majorHAnsi"/>
              </w:rPr>
            </w:pPr>
          </w:p>
        </w:tc>
      </w:tr>
      <w:tr w:rsidR="00590721" w14:paraId="2ACC0ADF" w14:textId="77777777" w:rsidTr="00C06CCB">
        <w:trPr>
          <w:trHeight w:val="710"/>
        </w:trPr>
        <w:tc>
          <w:tcPr>
            <w:tcW w:w="1687" w:type="dxa"/>
            <w:shd w:val="clear" w:color="auto" w:fill="auto"/>
          </w:tcPr>
          <w:p w14:paraId="5A3289E1" w14:textId="24FA6CA7" w:rsidR="00C06CCB" w:rsidRPr="00F57727" w:rsidRDefault="009A2173" w:rsidP="00590721">
            <w:pPr>
              <w:tabs>
                <w:tab w:val="left" w:pos="360"/>
              </w:tabs>
              <w:rPr>
                <w:rFonts w:asciiTheme="majorHAnsi" w:eastAsia="Calibri" w:hAnsiTheme="majorHAnsi" w:cstheme="majorHAnsi"/>
                <w:b/>
              </w:rPr>
            </w:pPr>
            <w:r>
              <w:rPr>
                <w:rFonts w:asciiTheme="majorHAnsi" w:eastAsia="Calibri" w:hAnsiTheme="majorHAnsi" w:cstheme="majorHAnsi"/>
                <w:b/>
                <w:noProof/>
              </w:rPr>
              <w:lastRenderedPageBreak/>
              <mc:AlternateContent>
                <mc:Choice Requires="wpi">
                  <w:drawing>
                    <wp:anchor distT="0" distB="0" distL="114300" distR="114300" simplePos="0" relativeHeight="251659264" behindDoc="0" locked="0" layoutInCell="1" allowOverlap="1" wp14:anchorId="15334286" wp14:editId="47694762">
                      <wp:simplePos x="0" y="0"/>
                      <wp:positionH relativeFrom="column">
                        <wp:posOffset>298470</wp:posOffset>
                      </wp:positionH>
                      <wp:positionV relativeFrom="paragraph">
                        <wp:posOffset>139013</wp:posOffset>
                      </wp:positionV>
                      <wp:extent cx="360" cy="360"/>
                      <wp:effectExtent l="0" t="0" r="0" b="0"/>
                      <wp:wrapNone/>
                      <wp:docPr id="3" name="Ink 3"/>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type w14:anchorId="65A2B56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22.8pt;margin-top:10.2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">
                      <v:imagedata r:id="rId12" o:title=""/>
                    </v:shape>
                  </w:pict>
                </mc:Fallback>
              </mc:AlternateContent>
            </w:r>
            <w:r w:rsidR="00590721" w:rsidRPr="00F57727">
              <w:rPr>
                <w:rFonts w:asciiTheme="majorHAnsi" w:eastAsia="Calibri" w:hAnsiTheme="majorHAnsi" w:cstheme="majorHAnsi"/>
                <w:b/>
              </w:rPr>
              <w:t>Old Busines</w:t>
            </w:r>
            <w:r w:rsidR="00C06CCB">
              <w:rPr>
                <w:rFonts w:asciiTheme="majorHAnsi" w:eastAsia="Calibri" w:hAnsiTheme="majorHAnsi" w:cstheme="majorHAnsi"/>
                <w:b/>
              </w:rPr>
              <w:t>s</w:t>
            </w:r>
          </w:p>
        </w:tc>
        <w:tc>
          <w:tcPr>
            <w:tcW w:w="2700" w:type="dxa"/>
            <w:shd w:val="clear" w:color="auto" w:fill="auto"/>
          </w:tcPr>
          <w:p w14:paraId="5FE055FA" w14:textId="3B431325" w:rsidR="00C06CCB" w:rsidRPr="00F57727" w:rsidRDefault="00840D4D" w:rsidP="009E3163">
            <w:pPr>
              <w:pBdr>
                <w:top w:val="nil"/>
                <w:left w:val="nil"/>
                <w:bottom w:val="nil"/>
                <w:right w:val="nil"/>
                <w:between w:val="nil"/>
              </w:pBdr>
              <w:spacing w:after="200" w:line="276" w:lineRule="auto"/>
              <w:rPr>
                <w:rFonts w:asciiTheme="majorHAnsi" w:eastAsia="Calibri" w:hAnsiTheme="majorHAnsi" w:cstheme="majorHAnsi"/>
              </w:rPr>
            </w:pPr>
            <w:r>
              <w:rPr>
                <w:rFonts w:asciiTheme="majorHAnsi" w:eastAsia="Calibri" w:hAnsiTheme="majorHAnsi" w:cstheme="majorHAnsi"/>
              </w:rPr>
              <w:t xml:space="preserve">2022 Goals </w:t>
            </w:r>
          </w:p>
        </w:tc>
        <w:tc>
          <w:tcPr>
            <w:tcW w:w="6210" w:type="dxa"/>
            <w:shd w:val="clear" w:color="auto" w:fill="auto"/>
          </w:tcPr>
          <w:p w14:paraId="74FB0CA0" w14:textId="77777777" w:rsidR="00840D4D" w:rsidRDefault="00840D4D" w:rsidP="00840D4D">
            <w:pPr>
              <w:rPr>
                <w:rFonts w:asciiTheme="majorHAnsi" w:hAnsiTheme="majorHAnsi" w:cstheme="majorHAnsi"/>
              </w:rPr>
            </w:pPr>
            <w:hyperlink r:id="rId13" w:history="1">
              <w:r w:rsidRPr="00A52185">
                <w:rPr>
                  <w:rStyle w:val="Hyperlink"/>
                  <w:rFonts w:asciiTheme="majorHAnsi" w:hAnsiTheme="majorHAnsi" w:cstheme="majorHAnsi"/>
                </w:rPr>
                <w:t>LINK for goal</w:t>
              </w:r>
            </w:hyperlink>
            <w:r>
              <w:rPr>
                <w:rFonts w:asciiTheme="majorHAnsi" w:hAnsiTheme="majorHAnsi" w:cstheme="majorHAnsi"/>
              </w:rPr>
              <w:t xml:space="preserve"> </w:t>
            </w:r>
          </w:p>
          <w:p w14:paraId="1B7C7CB1" w14:textId="77777777" w:rsidR="00840D4D" w:rsidRDefault="00840D4D" w:rsidP="00840D4D">
            <w:pPr>
              <w:rPr>
                <w:rFonts w:asciiTheme="majorHAnsi" w:hAnsiTheme="majorHAnsi" w:cstheme="majorHAnsi"/>
              </w:rPr>
            </w:pPr>
          </w:p>
          <w:p w14:paraId="376D9296" w14:textId="74C5C1BB" w:rsidR="00840D4D" w:rsidRDefault="00840D4D" w:rsidP="00840D4D">
            <w:pPr>
              <w:rPr>
                <w:rFonts w:asciiTheme="majorHAnsi" w:hAnsiTheme="majorHAnsi" w:cstheme="majorHAnsi"/>
              </w:rPr>
            </w:pPr>
            <w:r>
              <w:rPr>
                <w:rFonts w:asciiTheme="majorHAnsi" w:hAnsiTheme="majorHAnsi" w:cstheme="majorHAnsi"/>
              </w:rPr>
              <w:t xml:space="preserve">Exec will continue to focus on defining branding, consistent marketing, website releases. Also define more on members roles and develop better communication. Define how are we showing up and represent HRC at the table and help advance the mission and plan instead more on the execution. </w:t>
            </w:r>
          </w:p>
          <w:p w14:paraId="0EA2E442" w14:textId="77777777" w:rsidR="00840D4D" w:rsidRDefault="00840D4D" w:rsidP="00840D4D">
            <w:pPr>
              <w:rPr>
                <w:rFonts w:asciiTheme="majorHAnsi" w:hAnsiTheme="majorHAnsi" w:cstheme="majorHAnsi"/>
              </w:rPr>
            </w:pPr>
          </w:p>
          <w:p w14:paraId="3C4F3E79" w14:textId="019D67C7" w:rsidR="00840D4D" w:rsidRPr="00E41DB5" w:rsidRDefault="00840D4D" w:rsidP="00840D4D">
            <w:pPr>
              <w:rPr>
                <w:rFonts w:asciiTheme="majorHAnsi" w:hAnsiTheme="majorHAnsi" w:cstheme="majorHAnsi"/>
              </w:rPr>
            </w:pPr>
          </w:p>
        </w:tc>
        <w:tc>
          <w:tcPr>
            <w:tcW w:w="3960" w:type="dxa"/>
          </w:tcPr>
          <w:p w14:paraId="471C7BF4" w14:textId="34D03773" w:rsidR="00C06CCB" w:rsidRPr="00914672" w:rsidRDefault="00E61625" w:rsidP="00914672">
            <w:pPr>
              <w:rPr>
                <w:rFonts w:asciiTheme="majorHAnsi" w:hAnsiTheme="majorHAnsi" w:cstheme="majorHAnsi"/>
              </w:rPr>
            </w:pPr>
            <w:r>
              <w:rPr>
                <w:rFonts w:asciiTheme="majorHAnsi" w:hAnsiTheme="majorHAnsi" w:cstheme="majorHAnsi"/>
              </w:rPr>
              <w:t>EB</w:t>
            </w:r>
          </w:p>
        </w:tc>
      </w:tr>
      <w:tr w:rsidR="0021278B" w14:paraId="0AD483C7" w14:textId="77777777" w:rsidTr="001C18D1">
        <w:trPr>
          <w:trHeight w:val="280"/>
        </w:trPr>
        <w:tc>
          <w:tcPr>
            <w:tcW w:w="1687" w:type="dxa"/>
            <w:shd w:val="clear" w:color="auto" w:fill="auto"/>
          </w:tcPr>
          <w:p w14:paraId="760A3C54" w14:textId="50F44B67" w:rsidR="0021278B" w:rsidRPr="00F57727" w:rsidRDefault="0021278B" w:rsidP="00400FB7">
            <w:pPr>
              <w:tabs>
                <w:tab w:val="left" w:pos="360"/>
              </w:tabs>
              <w:rPr>
                <w:rFonts w:asciiTheme="majorHAnsi" w:eastAsia="Calibri" w:hAnsiTheme="majorHAnsi" w:cstheme="majorHAnsi"/>
                <w:b/>
              </w:rPr>
            </w:pPr>
            <w:r>
              <w:rPr>
                <w:rFonts w:asciiTheme="majorHAnsi" w:eastAsia="Calibri" w:hAnsiTheme="majorHAnsi" w:cstheme="majorHAnsi"/>
                <w:b/>
              </w:rPr>
              <w:t>New Business</w:t>
            </w:r>
          </w:p>
        </w:tc>
        <w:tc>
          <w:tcPr>
            <w:tcW w:w="2700" w:type="dxa"/>
            <w:shd w:val="clear" w:color="auto" w:fill="auto"/>
          </w:tcPr>
          <w:p w14:paraId="01B962A6" w14:textId="61A6221F" w:rsidR="0021278B" w:rsidRDefault="0021278B" w:rsidP="00400FB7">
            <w:pPr>
              <w:rPr>
                <w:rFonts w:asciiTheme="majorHAnsi" w:eastAsia="Calibri" w:hAnsiTheme="majorHAnsi" w:cstheme="majorHAnsi"/>
              </w:rPr>
            </w:pPr>
          </w:p>
        </w:tc>
        <w:tc>
          <w:tcPr>
            <w:tcW w:w="6210" w:type="dxa"/>
            <w:shd w:val="clear" w:color="auto" w:fill="auto"/>
          </w:tcPr>
          <w:p w14:paraId="7F02F654" w14:textId="780DB9CA" w:rsidR="00A34457" w:rsidRDefault="00840D4D" w:rsidP="00840D4D">
            <w:pPr>
              <w:rPr>
                <w:rFonts w:asciiTheme="majorHAnsi" w:hAnsiTheme="majorHAnsi" w:cstheme="majorHAnsi"/>
              </w:rPr>
            </w:pPr>
            <w:r>
              <w:rPr>
                <w:rFonts w:asciiTheme="majorHAnsi" w:hAnsiTheme="majorHAnsi" w:cstheme="majorHAnsi"/>
              </w:rPr>
              <w:t xml:space="preserve">Partnering with Owens Community College and The Library, we will be introducing a new project Spring 2022 – Human Library. </w:t>
            </w:r>
          </w:p>
          <w:p w14:paraId="0BEF1CF7" w14:textId="70DCBA92" w:rsidR="00840D4D" w:rsidRDefault="00840D4D" w:rsidP="00840D4D">
            <w:pPr>
              <w:rPr>
                <w:rFonts w:asciiTheme="majorHAnsi" w:hAnsiTheme="majorHAnsi" w:cstheme="majorHAnsi"/>
              </w:rPr>
            </w:pPr>
            <w:r>
              <w:rPr>
                <w:rFonts w:asciiTheme="majorHAnsi" w:hAnsiTheme="majorHAnsi" w:cstheme="majorHAnsi"/>
              </w:rPr>
              <w:t xml:space="preserve">Instead checking out a book, you can checkout human. To learn bout the individual’s stories, etc. </w:t>
            </w:r>
          </w:p>
          <w:p w14:paraId="400A1ECC" w14:textId="7E3D2CDD" w:rsidR="00840D4D" w:rsidRDefault="00840D4D" w:rsidP="00840D4D">
            <w:pPr>
              <w:rPr>
                <w:rFonts w:asciiTheme="majorHAnsi" w:hAnsiTheme="majorHAnsi" w:cstheme="majorHAnsi"/>
              </w:rPr>
            </w:pPr>
          </w:p>
        </w:tc>
        <w:tc>
          <w:tcPr>
            <w:tcW w:w="3960" w:type="dxa"/>
          </w:tcPr>
          <w:p w14:paraId="5F4C3D32" w14:textId="2439CE7F" w:rsidR="002255D5" w:rsidRPr="00F57727" w:rsidRDefault="00840D4D" w:rsidP="00A34457">
            <w:pPr>
              <w:rPr>
                <w:rFonts w:asciiTheme="majorHAnsi" w:eastAsia="Calibri" w:hAnsiTheme="majorHAnsi" w:cstheme="majorHAnsi"/>
              </w:rPr>
            </w:pPr>
            <w:r>
              <w:rPr>
                <w:rFonts w:asciiTheme="majorHAnsi" w:eastAsia="Calibri" w:hAnsiTheme="majorHAnsi" w:cstheme="majorHAnsi"/>
              </w:rPr>
              <w:t>EB</w:t>
            </w:r>
          </w:p>
        </w:tc>
      </w:tr>
      <w:tr w:rsidR="00400FB7" w14:paraId="40C10DDC" w14:textId="77777777" w:rsidTr="001C18D1">
        <w:trPr>
          <w:trHeight w:val="280"/>
        </w:trPr>
        <w:tc>
          <w:tcPr>
            <w:tcW w:w="1687" w:type="dxa"/>
            <w:shd w:val="clear" w:color="auto" w:fill="auto"/>
          </w:tcPr>
          <w:p w14:paraId="295C303B" w14:textId="77777777" w:rsidR="00400FB7" w:rsidRPr="00F57727" w:rsidRDefault="00400FB7" w:rsidP="00400FB7">
            <w:pPr>
              <w:tabs>
                <w:tab w:val="left" w:pos="360"/>
              </w:tabs>
              <w:rPr>
                <w:rFonts w:asciiTheme="majorHAnsi" w:eastAsia="Calibri" w:hAnsiTheme="majorHAnsi" w:cstheme="majorHAnsi"/>
                <w:b/>
              </w:rPr>
            </w:pPr>
            <w:r w:rsidRPr="00F57727">
              <w:rPr>
                <w:rFonts w:asciiTheme="majorHAnsi" w:eastAsia="Calibri" w:hAnsiTheme="majorHAnsi" w:cstheme="majorHAnsi"/>
                <w:b/>
              </w:rPr>
              <w:lastRenderedPageBreak/>
              <w:t>For the Good of the Order</w:t>
            </w:r>
          </w:p>
        </w:tc>
        <w:tc>
          <w:tcPr>
            <w:tcW w:w="2700" w:type="dxa"/>
            <w:shd w:val="clear" w:color="auto" w:fill="auto"/>
          </w:tcPr>
          <w:p w14:paraId="50B30E04" w14:textId="1F2A984C" w:rsidR="00400FB7" w:rsidRPr="00F57727" w:rsidRDefault="00400FB7" w:rsidP="00400FB7">
            <w:pPr>
              <w:rPr>
                <w:rFonts w:asciiTheme="majorHAnsi" w:eastAsia="Calibri" w:hAnsiTheme="majorHAnsi" w:cstheme="majorHAnsi"/>
              </w:rPr>
            </w:pPr>
          </w:p>
        </w:tc>
        <w:tc>
          <w:tcPr>
            <w:tcW w:w="6210" w:type="dxa"/>
            <w:shd w:val="clear" w:color="auto" w:fill="auto"/>
          </w:tcPr>
          <w:p w14:paraId="002D8D58" w14:textId="7B58632B" w:rsidR="00400FB7" w:rsidRPr="009E3163" w:rsidRDefault="00840D4D" w:rsidP="009E3163">
            <w:pPr>
              <w:rPr>
                <w:rFonts w:asciiTheme="majorHAnsi" w:hAnsiTheme="majorHAnsi" w:cstheme="majorHAnsi"/>
              </w:rPr>
            </w:pPr>
            <w:r>
              <w:rPr>
                <w:rFonts w:asciiTheme="majorHAnsi" w:hAnsiTheme="majorHAnsi" w:cstheme="majorHAnsi"/>
              </w:rPr>
              <w:t xml:space="preserve">Caryn will be back in November. </w:t>
            </w:r>
          </w:p>
        </w:tc>
        <w:tc>
          <w:tcPr>
            <w:tcW w:w="3960" w:type="dxa"/>
          </w:tcPr>
          <w:p w14:paraId="6E940CEF" w14:textId="77777777" w:rsidR="00400FB7" w:rsidRPr="00F57727" w:rsidRDefault="00400FB7" w:rsidP="00400FB7">
            <w:pPr>
              <w:rPr>
                <w:rFonts w:asciiTheme="majorHAnsi" w:eastAsia="Calibri" w:hAnsiTheme="majorHAnsi" w:cstheme="majorHAnsi"/>
              </w:rPr>
            </w:pPr>
          </w:p>
        </w:tc>
      </w:tr>
      <w:tr w:rsidR="00400FB7" w14:paraId="681B6D9F" w14:textId="77777777" w:rsidTr="001C18D1">
        <w:trPr>
          <w:trHeight w:val="340"/>
        </w:trPr>
        <w:tc>
          <w:tcPr>
            <w:tcW w:w="1687" w:type="dxa"/>
            <w:shd w:val="clear" w:color="auto" w:fill="auto"/>
          </w:tcPr>
          <w:p w14:paraId="493D7B7A" w14:textId="77777777" w:rsidR="00400FB7" w:rsidRPr="00F57727" w:rsidRDefault="00400FB7" w:rsidP="00400FB7">
            <w:pPr>
              <w:rPr>
                <w:rFonts w:asciiTheme="majorHAnsi" w:eastAsia="Calibri" w:hAnsiTheme="majorHAnsi" w:cstheme="majorHAnsi"/>
                <w:b/>
              </w:rPr>
            </w:pPr>
            <w:r w:rsidRPr="00F57727">
              <w:rPr>
                <w:rFonts w:asciiTheme="majorHAnsi" w:eastAsia="Calibri" w:hAnsiTheme="majorHAnsi" w:cstheme="majorHAnsi"/>
                <w:b/>
              </w:rPr>
              <w:t>Adjournment</w:t>
            </w:r>
          </w:p>
        </w:tc>
        <w:tc>
          <w:tcPr>
            <w:tcW w:w="2700" w:type="dxa"/>
            <w:shd w:val="clear" w:color="auto" w:fill="auto"/>
          </w:tcPr>
          <w:p w14:paraId="56B6C6E5" w14:textId="77777777" w:rsidR="00400FB7" w:rsidRPr="00F57727" w:rsidRDefault="00400FB7" w:rsidP="00400FB7">
            <w:pPr>
              <w:rPr>
                <w:rFonts w:asciiTheme="majorHAnsi" w:eastAsia="Calibri" w:hAnsiTheme="majorHAnsi" w:cstheme="majorHAnsi"/>
              </w:rPr>
            </w:pPr>
          </w:p>
        </w:tc>
        <w:tc>
          <w:tcPr>
            <w:tcW w:w="6210" w:type="dxa"/>
            <w:shd w:val="clear" w:color="auto" w:fill="auto"/>
          </w:tcPr>
          <w:p w14:paraId="3CF91549" w14:textId="71051D28" w:rsidR="00400FB7" w:rsidRPr="00F57727" w:rsidRDefault="00C149DE" w:rsidP="00400FB7">
            <w:pPr>
              <w:pStyle w:val="ListParagraph"/>
              <w:numPr>
                <w:ilvl w:val="0"/>
                <w:numId w:val="5"/>
              </w:numPr>
              <w:ind w:left="335" w:hanging="270"/>
              <w:rPr>
                <w:rFonts w:asciiTheme="majorHAnsi" w:hAnsiTheme="majorHAnsi" w:cstheme="majorHAnsi"/>
              </w:rPr>
            </w:pPr>
            <w:r w:rsidRPr="00F57727">
              <w:rPr>
                <w:rFonts w:asciiTheme="majorHAnsi" w:hAnsiTheme="majorHAnsi" w:cstheme="majorHAnsi"/>
              </w:rPr>
              <w:t>Meeting adjourned approximately at</w:t>
            </w:r>
            <w:r w:rsidR="00EA6367">
              <w:rPr>
                <w:rFonts w:asciiTheme="majorHAnsi" w:hAnsiTheme="majorHAnsi" w:cstheme="majorHAnsi"/>
              </w:rPr>
              <w:t xml:space="preserve"> </w:t>
            </w:r>
            <w:r w:rsidR="00840D4D">
              <w:rPr>
                <w:rFonts w:asciiTheme="majorHAnsi" w:hAnsiTheme="majorHAnsi" w:cstheme="majorHAnsi"/>
              </w:rPr>
              <w:t>7:07p</w:t>
            </w:r>
            <w:r w:rsidR="00A34457">
              <w:rPr>
                <w:rFonts w:asciiTheme="majorHAnsi" w:hAnsiTheme="majorHAnsi" w:cstheme="majorHAnsi"/>
              </w:rPr>
              <w:t>m</w:t>
            </w:r>
          </w:p>
        </w:tc>
        <w:tc>
          <w:tcPr>
            <w:tcW w:w="3960" w:type="dxa"/>
          </w:tcPr>
          <w:p w14:paraId="3AB2600C" w14:textId="77777777" w:rsidR="00400FB7" w:rsidRPr="00F57727" w:rsidRDefault="00400FB7" w:rsidP="00400FB7">
            <w:pPr>
              <w:rPr>
                <w:rFonts w:asciiTheme="majorHAnsi" w:eastAsia="Calibri" w:hAnsiTheme="majorHAnsi" w:cstheme="majorHAnsi"/>
              </w:rPr>
            </w:pPr>
          </w:p>
        </w:tc>
      </w:tr>
    </w:tbl>
    <w:p w14:paraId="24596291" w14:textId="77777777" w:rsidR="003248B4" w:rsidRDefault="003248B4"/>
    <w:tbl>
      <w:tblPr>
        <w:tblStyle w:val="1"/>
        <w:tblW w:w="11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45"/>
        <w:gridCol w:w="5760"/>
      </w:tblGrid>
      <w:tr w:rsidR="008F777C" w14:paraId="25D0F02A" w14:textId="77777777">
        <w:tc>
          <w:tcPr>
            <w:tcW w:w="11605" w:type="dxa"/>
            <w:gridSpan w:val="2"/>
          </w:tcPr>
          <w:p w14:paraId="3A59E5C8" w14:textId="77777777" w:rsidR="008F777C" w:rsidRDefault="00141103">
            <w:pPr>
              <w:jc w:val="center"/>
            </w:pPr>
            <w:r>
              <w:rPr>
                <w:rFonts w:eastAsia="Calibri"/>
                <w:b/>
              </w:rPr>
              <w:t>NEXT MEETINGS</w:t>
            </w:r>
          </w:p>
        </w:tc>
      </w:tr>
      <w:tr w:rsidR="008F777C" w14:paraId="47A9DD49" w14:textId="77777777">
        <w:tc>
          <w:tcPr>
            <w:tcW w:w="5845" w:type="dxa"/>
          </w:tcPr>
          <w:p w14:paraId="5B9A522C" w14:textId="5C7DBCB7" w:rsidR="008F777C" w:rsidRDefault="00141103">
            <w:pPr>
              <w:rPr>
                <w:rFonts w:eastAsia="Calibri"/>
                <w:b/>
              </w:rPr>
            </w:pPr>
            <w:r>
              <w:rPr>
                <w:rFonts w:eastAsia="Calibri"/>
                <w:b/>
              </w:rPr>
              <w:t>Executive Committee:</w:t>
            </w:r>
          </w:p>
          <w:p w14:paraId="5EBD8D39" w14:textId="1F97CAA2" w:rsidR="00BE425A" w:rsidRDefault="00F57727" w:rsidP="00BE425A">
            <w:pPr>
              <w:rPr>
                <w:rFonts w:eastAsia="Calibri"/>
                <w:bCs/>
              </w:rPr>
            </w:pPr>
            <w:r w:rsidRPr="00F57727">
              <w:rPr>
                <w:rFonts w:eastAsia="Calibri"/>
                <w:bCs/>
              </w:rPr>
              <w:t xml:space="preserve">Weekly Check-in meeting: </w:t>
            </w:r>
            <w:r w:rsidR="00BE425A">
              <w:rPr>
                <w:rFonts w:eastAsia="Calibri"/>
                <w:bCs/>
              </w:rPr>
              <w:t>Friday at 11:</w:t>
            </w:r>
            <w:r w:rsidR="00EA6367">
              <w:rPr>
                <w:rFonts w:eastAsia="Calibri"/>
                <w:bCs/>
              </w:rPr>
              <w:t>30</w:t>
            </w:r>
            <w:r w:rsidR="00BE425A">
              <w:rPr>
                <w:rFonts w:eastAsia="Calibri"/>
                <w:bCs/>
              </w:rPr>
              <w:t>a</w:t>
            </w:r>
            <w:r w:rsidR="00EA6367">
              <w:rPr>
                <w:rFonts w:eastAsia="Calibri"/>
                <w:bCs/>
              </w:rPr>
              <w:t>m</w:t>
            </w:r>
            <w:r w:rsidR="00BE425A">
              <w:rPr>
                <w:rFonts w:eastAsia="Calibri"/>
                <w:bCs/>
              </w:rPr>
              <w:t xml:space="preserve"> </w:t>
            </w:r>
          </w:p>
          <w:p w14:paraId="06B007B9" w14:textId="2E4D8A51" w:rsidR="008F777C" w:rsidRDefault="0031589F" w:rsidP="0031589F">
            <w:pPr>
              <w:rPr>
                <w:rFonts w:eastAsia="Calibri"/>
              </w:rPr>
            </w:pPr>
            <w:r>
              <w:rPr>
                <w:rFonts w:eastAsia="Calibri"/>
                <w:bCs/>
              </w:rPr>
              <w:t xml:space="preserve">Exec Meeting </w:t>
            </w:r>
            <w:r w:rsidR="00840D4D">
              <w:rPr>
                <w:rFonts w:eastAsia="Calibri"/>
                <w:bCs/>
              </w:rPr>
              <w:t>11</w:t>
            </w:r>
            <w:r w:rsidR="002F11B1">
              <w:rPr>
                <w:rFonts w:eastAsia="Calibri"/>
                <w:bCs/>
              </w:rPr>
              <w:t xml:space="preserve">/8 at 4:30pm </w:t>
            </w:r>
          </w:p>
        </w:tc>
        <w:tc>
          <w:tcPr>
            <w:tcW w:w="5760" w:type="dxa"/>
          </w:tcPr>
          <w:p w14:paraId="2A24E7CD" w14:textId="77777777" w:rsidR="008F777C" w:rsidRDefault="00141103">
            <w:pPr>
              <w:rPr>
                <w:rFonts w:eastAsia="Calibri"/>
                <w:b/>
              </w:rPr>
            </w:pPr>
            <w:r>
              <w:rPr>
                <w:rFonts w:eastAsia="Calibri"/>
                <w:b/>
              </w:rPr>
              <w:t xml:space="preserve">Full Committee: </w:t>
            </w:r>
          </w:p>
          <w:p w14:paraId="1DB1C39B" w14:textId="471E3261" w:rsidR="000E1056" w:rsidRPr="002F11B1" w:rsidRDefault="00914672" w:rsidP="00EA6367">
            <w:pPr>
              <w:rPr>
                <w:rFonts w:eastAsia="Calibri"/>
              </w:rPr>
            </w:pPr>
            <w:r>
              <w:rPr>
                <w:rFonts w:eastAsia="Calibri"/>
              </w:rPr>
              <w:t xml:space="preserve">Monday </w:t>
            </w:r>
            <w:r w:rsidR="002F11B1">
              <w:rPr>
                <w:rFonts w:eastAsia="Calibri"/>
              </w:rPr>
              <w:t>11/15 6pm</w:t>
            </w:r>
          </w:p>
        </w:tc>
      </w:tr>
    </w:tbl>
    <w:p w14:paraId="7F052FB9" w14:textId="23693D51" w:rsidR="00294E24" w:rsidRDefault="00294E24"/>
    <w:sectPr w:rsidR="00294E24" w:rsidSect="00BC2866">
      <w:headerReference w:type="default" r:id="rId14"/>
      <w:footerReference w:type="default" r:id="rId15"/>
      <w:pgSz w:w="15840" w:h="12240" w:orient="landscape"/>
      <w:pgMar w:top="720" w:right="720" w:bottom="720" w:left="720" w:header="720"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EBDCF" w14:textId="77777777" w:rsidR="00CB7676" w:rsidRDefault="00CB7676">
      <w:r>
        <w:separator/>
      </w:r>
    </w:p>
  </w:endnote>
  <w:endnote w:type="continuationSeparator" w:id="0">
    <w:p w14:paraId="13DBDC8A" w14:textId="77777777" w:rsidR="00CB7676" w:rsidRDefault="00CB7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03203"/>
      <w:docPartObj>
        <w:docPartGallery w:val="Page Numbers (Bottom of Page)"/>
        <w:docPartUnique/>
      </w:docPartObj>
    </w:sdtPr>
    <w:sdtEndPr>
      <w:rPr>
        <w:noProof/>
      </w:rPr>
    </w:sdtEndPr>
    <w:sdtContent>
      <w:p w14:paraId="1AA626D2" w14:textId="78CEE93C" w:rsidR="009E3163" w:rsidRDefault="009E31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80B1EA" w14:textId="77777777" w:rsidR="009E3163" w:rsidRDefault="009E31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6EDEC" w14:textId="77777777" w:rsidR="00CB7676" w:rsidRDefault="00CB7676">
      <w:r>
        <w:separator/>
      </w:r>
    </w:p>
  </w:footnote>
  <w:footnote w:type="continuationSeparator" w:id="0">
    <w:p w14:paraId="7F375A12" w14:textId="77777777" w:rsidR="00CB7676" w:rsidRDefault="00CB7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3E156" w14:textId="77777777" w:rsidR="005B4E97" w:rsidRDefault="005B4E97" w:rsidP="005B4E97">
    <w:pPr>
      <w:rPr>
        <w:rFonts w:eastAsia="Calibri"/>
        <w:b/>
      </w:rPr>
    </w:pPr>
    <w:r>
      <w:rPr>
        <w:noProof/>
      </w:rPr>
      <w:drawing>
        <wp:anchor distT="0" distB="0" distL="114300" distR="114300" simplePos="0" relativeHeight="251658240" behindDoc="1" locked="0" layoutInCell="1" allowOverlap="1" wp14:anchorId="06F93BBF" wp14:editId="19255DC6">
          <wp:simplePos x="0" y="0"/>
          <wp:positionH relativeFrom="column">
            <wp:posOffset>0</wp:posOffset>
          </wp:positionH>
          <wp:positionV relativeFrom="paragraph">
            <wp:posOffset>0</wp:posOffset>
          </wp:positionV>
          <wp:extent cx="897775" cy="822960"/>
          <wp:effectExtent l="0" t="0" r="0" b="0"/>
          <wp:wrapTight wrapText="bothSides">
            <wp:wrapPolygon edited="0">
              <wp:start x="1834" y="0"/>
              <wp:lineTo x="0" y="7000"/>
              <wp:lineTo x="0" y="16000"/>
              <wp:lineTo x="1834" y="21000"/>
              <wp:lineTo x="20178" y="21000"/>
              <wp:lineTo x="20637" y="18000"/>
              <wp:lineTo x="20637" y="4500"/>
              <wp:lineTo x="18803" y="0"/>
              <wp:lineTo x="183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ledo Human Relations Commission v2 FINAL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7775" cy="822960"/>
                  </a:xfrm>
                  <a:prstGeom prst="rect">
                    <a:avLst/>
                  </a:prstGeom>
                </pic:spPr>
              </pic:pic>
            </a:graphicData>
          </a:graphic>
          <wp14:sizeRelH relativeFrom="page">
            <wp14:pctWidth>0</wp14:pctWidth>
          </wp14:sizeRelH>
          <wp14:sizeRelV relativeFrom="page">
            <wp14:pctHeight>0</wp14:pctHeight>
          </wp14:sizeRelV>
        </wp:anchor>
      </w:drawing>
    </w:r>
  </w:p>
  <w:p w14:paraId="7FFE7D48" w14:textId="338BD269" w:rsidR="008F777C" w:rsidRDefault="00141103">
    <w:pPr>
      <w:jc w:val="center"/>
      <w:rPr>
        <w:rFonts w:eastAsia="Calibri"/>
        <w:b/>
      </w:rPr>
    </w:pPr>
    <w:r>
      <w:rPr>
        <w:rFonts w:eastAsia="Calibri"/>
        <w:b/>
      </w:rPr>
      <w:t>Human Relations Commission</w:t>
    </w:r>
  </w:p>
  <w:p w14:paraId="61193E26" w14:textId="052FF123" w:rsidR="008F777C" w:rsidRDefault="00C66CD3">
    <w:pPr>
      <w:jc w:val="center"/>
      <w:rPr>
        <w:rFonts w:eastAsia="Calibri"/>
        <w:b/>
      </w:rPr>
    </w:pPr>
    <w:r>
      <w:rPr>
        <w:rFonts w:eastAsia="Calibri"/>
        <w:b/>
      </w:rPr>
      <w:t xml:space="preserve">Full </w:t>
    </w:r>
    <w:r w:rsidR="00141103">
      <w:rPr>
        <w:rFonts w:eastAsia="Calibri"/>
        <w:b/>
      </w:rPr>
      <w:t xml:space="preserve"> Meeting </w:t>
    </w:r>
    <w:r w:rsidR="002D4D77">
      <w:rPr>
        <w:rFonts w:eastAsia="Calibri"/>
        <w:b/>
      </w:rPr>
      <w:t>Minutes</w:t>
    </w:r>
    <w:r w:rsidR="009A40C1">
      <w:rPr>
        <w:rFonts w:eastAsia="Calibri"/>
        <w:b/>
      </w:rPr>
      <w:t xml:space="preserve">, </w:t>
    </w:r>
    <w:r w:rsidR="004A319E">
      <w:rPr>
        <w:rFonts w:eastAsia="Calibri"/>
        <w:b/>
      </w:rPr>
      <w:t>October 18</w:t>
    </w:r>
    <w:r w:rsidR="00255CFF">
      <w:rPr>
        <w:rFonts w:eastAsia="Calibri"/>
        <w:b/>
      </w:rPr>
      <w:t>, 2021</w:t>
    </w:r>
  </w:p>
  <w:p w14:paraId="20720F8C" w14:textId="77777777" w:rsidR="008F777C" w:rsidRDefault="008F777C">
    <w:pPr>
      <w:jc w:val="center"/>
      <w:rPr>
        <w:rFonts w:eastAsia="Calibri"/>
        <w:b/>
      </w:rPr>
    </w:pPr>
  </w:p>
  <w:p w14:paraId="52CB3C3C" w14:textId="77777777" w:rsidR="008F777C" w:rsidRDefault="008F777C">
    <w:pPr>
      <w:pBdr>
        <w:top w:val="nil"/>
        <w:left w:val="nil"/>
        <w:bottom w:val="nil"/>
        <w:right w:val="nil"/>
        <w:between w:val="nil"/>
      </w:pBdr>
      <w:tabs>
        <w:tab w:val="left" w:pos="570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01743"/>
    <w:multiLevelType w:val="multilevel"/>
    <w:tmpl w:val="DF1E0B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144D86"/>
    <w:multiLevelType w:val="hybridMultilevel"/>
    <w:tmpl w:val="9F1C9D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11FBF"/>
    <w:multiLevelType w:val="multilevel"/>
    <w:tmpl w:val="19BA5AF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7C904CD"/>
    <w:multiLevelType w:val="hybridMultilevel"/>
    <w:tmpl w:val="E3840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314F4A"/>
    <w:multiLevelType w:val="hybridMultilevel"/>
    <w:tmpl w:val="3926C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134142"/>
    <w:multiLevelType w:val="hybridMultilevel"/>
    <w:tmpl w:val="A4781340"/>
    <w:lvl w:ilvl="0" w:tplc="2CDEB9CA">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3106D1"/>
    <w:multiLevelType w:val="hybridMultilevel"/>
    <w:tmpl w:val="67BE4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817F48"/>
    <w:multiLevelType w:val="hybridMultilevel"/>
    <w:tmpl w:val="9994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2C0A0B"/>
    <w:multiLevelType w:val="hybridMultilevel"/>
    <w:tmpl w:val="D90C6364"/>
    <w:lvl w:ilvl="0" w:tplc="2CDEB9CA">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2856087"/>
    <w:multiLevelType w:val="multilevel"/>
    <w:tmpl w:val="B3B49D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5955D92"/>
    <w:multiLevelType w:val="multilevel"/>
    <w:tmpl w:val="DF1E0B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A1E5FD3"/>
    <w:multiLevelType w:val="hybridMultilevel"/>
    <w:tmpl w:val="F118B41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1AA5801"/>
    <w:multiLevelType w:val="hybridMultilevel"/>
    <w:tmpl w:val="2222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52B76"/>
    <w:multiLevelType w:val="hybridMultilevel"/>
    <w:tmpl w:val="B638F3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310816"/>
    <w:multiLevelType w:val="hybridMultilevel"/>
    <w:tmpl w:val="DCECDF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8"/>
  </w:num>
  <w:num w:numId="4">
    <w:abstractNumId w:val="5"/>
  </w:num>
  <w:num w:numId="5">
    <w:abstractNumId w:val="12"/>
  </w:num>
  <w:num w:numId="6">
    <w:abstractNumId w:val="1"/>
  </w:num>
  <w:num w:numId="7">
    <w:abstractNumId w:val="11"/>
  </w:num>
  <w:num w:numId="8">
    <w:abstractNumId w:val="14"/>
  </w:num>
  <w:num w:numId="9">
    <w:abstractNumId w:val="0"/>
  </w:num>
  <w:num w:numId="10">
    <w:abstractNumId w:val="2"/>
  </w:num>
  <w:num w:numId="11">
    <w:abstractNumId w:val="7"/>
  </w:num>
  <w:num w:numId="12">
    <w:abstractNumId w:val="4"/>
  </w:num>
  <w:num w:numId="13">
    <w:abstractNumId w:val="13"/>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3MDK3NDQ0szQ2MDJT0lEKTi0uzszPAykwNK0FAB/e9mstAAAA"/>
  </w:docVars>
  <w:rsids>
    <w:rsidRoot w:val="008F777C"/>
    <w:rsid w:val="00006BD1"/>
    <w:rsid w:val="00024C19"/>
    <w:rsid w:val="00033D15"/>
    <w:rsid w:val="00035F95"/>
    <w:rsid w:val="00041AB4"/>
    <w:rsid w:val="00061365"/>
    <w:rsid w:val="000C3789"/>
    <w:rsid w:val="000D1F32"/>
    <w:rsid w:val="000E1056"/>
    <w:rsid w:val="000E4EC0"/>
    <w:rsid w:val="00116CEF"/>
    <w:rsid w:val="00117061"/>
    <w:rsid w:val="00133FAC"/>
    <w:rsid w:val="00140444"/>
    <w:rsid w:val="00141103"/>
    <w:rsid w:val="00147D50"/>
    <w:rsid w:val="001756EC"/>
    <w:rsid w:val="00186B98"/>
    <w:rsid w:val="001A3D33"/>
    <w:rsid w:val="001C06DA"/>
    <w:rsid w:val="001C18D1"/>
    <w:rsid w:val="001C2D2D"/>
    <w:rsid w:val="001C46AD"/>
    <w:rsid w:val="001D7F1D"/>
    <w:rsid w:val="001E4E17"/>
    <w:rsid w:val="001F0392"/>
    <w:rsid w:val="0021072C"/>
    <w:rsid w:val="0021278B"/>
    <w:rsid w:val="00216C60"/>
    <w:rsid w:val="00217625"/>
    <w:rsid w:val="002255D5"/>
    <w:rsid w:val="00232451"/>
    <w:rsid w:val="0023375C"/>
    <w:rsid w:val="0024188B"/>
    <w:rsid w:val="00255CFF"/>
    <w:rsid w:val="0029126F"/>
    <w:rsid w:val="00294E24"/>
    <w:rsid w:val="002A1FE6"/>
    <w:rsid w:val="002B52D9"/>
    <w:rsid w:val="002C2AEC"/>
    <w:rsid w:val="002C7010"/>
    <w:rsid w:val="002D4D77"/>
    <w:rsid w:val="002D7B71"/>
    <w:rsid w:val="002E7F1D"/>
    <w:rsid w:val="002F11B1"/>
    <w:rsid w:val="002F599E"/>
    <w:rsid w:val="002F6B3C"/>
    <w:rsid w:val="0031589F"/>
    <w:rsid w:val="003248B4"/>
    <w:rsid w:val="00340806"/>
    <w:rsid w:val="0036086B"/>
    <w:rsid w:val="0037254C"/>
    <w:rsid w:val="003727C7"/>
    <w:rsid w:val="00382363"/>
    <w:rsid w:val="003A0BDD"/>
    <w:rsid w:val="003D60CB"/>
    <w:rsid w:val="003D75DD"/>
    <w:rsid w:val="003F136B"/>
    <w:rsid w:val="00400FB7"/>
    <w:rsid w:val="004024D3"/>
    <w:rsid w:val="004138DE"/>
    <w:rsid w:val="00417EC5"/>
    <w:rsid w:val="00454EFD"/>
    <w:rsid w:val="00460C43"/>
    <w:rsid w:val="00466A29"/>
    <w:rsid w:val="0048397D"/>
    <w:rsid w:val="004A01FA"/>
    <w:rsid w:val="004A2EAB"/>
    <w:rsid w:val="004A319E"/>
    <w:rsid w:val="004A4C4D"/>
    <w:rsid w:val="004B440B"/>
    <w:rsid w:val="004C652A"/>
    <w:rsid w:val="004F5627"/>
    <w:rsid w:val="00503B6D"/>
    <w:rsid w:val="00504198"/>
    <w:rsid w:val="0051033E"/>
    <w:rsid w:val="00511831"/>
    <w:rsid w:val="00511F31"/>
    <w:rsid w:val="00540B44"/>
    <w:rsid w:val="0054122F"/>
    <w:rsid w:val="00543F46"/>
    <w:rsid w:val="00553EC2"/>
    <w:rsid w:val="00555C81"/>
    <w:rsid w:val="005578B2"/>
    <w:rsid w:val="00572CE4"/>
    <w:rsid w:val="00590721"/>
    <w:rsid w:val="005A53BD"/>
    <w:rsid w:val="005B45C9"/>
    <w:rsid w:val="005B4E97"/>
    <w:rsid w:val="005C5E4F"/>
    <w:rsid w:val="005D5748"/>
    <w:rsid w:val="005D7290"/>
    <w:rsid w:val="005F3D87"/>
    <w:rsid w:val="00636621"/>
    <w:rsid w:val="006436D9"/>
    <w:rsid w:val="00662E6B"/>
    <w:rsid w:val="006724C3"/>
    <w:rsid w:val="006822E0"/>
    <w:rsid w:val="006C31DF"/>
    <w:rsid w:val="006D7A59"/>
    <w:rsid w:val="006E2416"/>
    <w:rsid w:val="006F4E80"/>
    <w:rsid w:val="00711704"/>
    <w:rsid w:val="00723475"/>
    <w:rsid w:val="00744A8B"/>
    <w:rsid w:val="00796CB2"/>
    <w:rsid w:val="00797806"/>
    <w:rsid w:val="007C63BB"/>
    <w:rsid w:val="007D5281"/>
    <w:rsid w:val="007E1681"/>
    <w:rsid w:val="007E6209"/>
    <w:rsid w:val="007E6AE2"/>
    <w:rsid w:val="007E7258"/>
    <w:rsid w:val="00840D4D"/>
    <w:rsid w:val="00851A47"/>
    <w:rsid w:val="008552CC"/>
    <w:rsid w:val="00855807"/>
    <w:rsid w:val="00865180"/>
    <w:rsid w:val="008830E7"/>
    <w:rsid w:val="00894B10"/>
    <w:rsid w:val="008B0669"/>
    <w:rsid w:val="008B5715"/>
    <w:rsid w:val="008D4717"/>
    <w:rsid w:val="008E729D"/>
    <w:rsid w:val="008F470E"/>
    <w:rsid w:val="008F777C"/>
    <w:rsid w:val="0091386E"/>
    <w:rsid w:val="00914672"/>
    <w:rsid w:val="00920B73"/>
    <w:rsid w:val="00930B31"/>
    <w:rsid w:val="00944053"/>
    <w:rsid w:val="0097538D"/>
    <w:rsid w:val="009A2173"/>
    <w:rsid w:val="009A40C1"/>
    <w:rsid w:val="009B5FB5"/>
    <w:rsid w:val="009D21C8"/>
    <w:rsid w:val="009E16B2"/>
    <w:rsid w:val="009E3163"/>
    <w:rsid w:val="00A06095"/>
    <w:rsid w:val="00A14438"/>
    <w:rsid w:val="00A16106"/>
    <w:rsid w:val="00A1629F"/>
    <w:rsid w:val="00A21566"/>
    <w:rsid w:val="00A24BB7"/>
    <w:rsid w:val="00A262B5"/>
    <w:rsid w:val="00A34457"/>
    <w:rsid w:val="00A51933"/>
    <w:rsid w:val="00A52185"/>
    <w:rsid w:val="00A618C2"/>
    <w:rsid w:val="00A6379D"/>
    <w:rsid w:val="00A72B1A"/>
    <w:rsid w:val="00AB282A"/>
    <w:rsid w:val="00AC3982"/>
    <w:rsid w:val="00AC76E8"/>
    <w:rsid w:val="00AD385B"/>
    <w:rsid w:val="00AD47C1"/>
    <w:rsid w:val="00AE4CEC"/>
    <w:rsid w:val="00B01AB5"/>
    <w:rsid w:val="00B24502"/>
    <w:rsid w:val="00B3352C"/>
    <w:rsid w:val="00B3638A"/>
    <w:rsid w:val="00B42350"/>
    <w:rsid w:val="00B50FD6"/>
    <w:rsid w:val="00B53FAC"/>
    <w:rsid w:val="00B92FAD"/>
    <w:rsid w:val="00BC2866"/>
    <w:rsid w:val="00BE1CFB"/>
    <w:rsid w:val="00BE22AD"/>
    <w:rsid w:val="00BE2BDD"/>
    <w:rsid w:val="00BE425A"/>
    <w:rsid w:val="00BF6FC1"/>
    <w:rsid w:val="00C06CCB"/>
    <w:rsid w:val="00C0720B"/>
    <w:rsid w:val="00C0741C"/>
    <w:rsid w:val="00C136D6"/>
    <w:rsid w:val="00C149DE"/>
    <w:rsid w:val="00C14C48"/>
    <w:rsid w:val="00C201C5"/>
    <w:rsid w:val="00C20520"/>
    <w:rsid w:val="00C35B09"/>
    <w:rsid w:val="00C47A79"/>
    <w:rsid w:val="00C558B8"/>
    <w:rsid w:val="00C66CD3"/>
    <w:rsid w:val="00C73A64"/>
    <w:rsid w:val="00CA2FD6"/>
    <w:rsid w:val="00CA4732"/>
    <w:rsid w:val="00CA5EF0"/>
    <w:rsid w:val="00CB387D"/>
    <w:rsid w:val="00CB7676"/>
    <w:rsid w:val="00CF3837"/>
    <w:rsid w:val="00D04870"/>
    <w:rsid w:val="00D4013A"/>
    <w:rsid w:val="00D53295"/>
    <w:rsid w:val="00D828CE"/>
    <w:rsid w:val="00D879F3"/>
    <w:rsid w:val="00D87EFE"/>
    <w:rsid w:val="00D930B2"/>
    <w:rsid w:val="00D944A2"/>
    <w:rsid w:val="00DC25BD"/>
    <w:rsid w:val="00DC2DE1"/>
    <w:rsid w:val="00DE201D"/>
    <w:rsid w:val="00DE5671"/>
    <w:rsid w:val="00E267D2"/>
    <w:rsid w:val="00E310E4"/>
    <w:rsid w:val="00E338A8"/>
    <w:rsid w:val="00E37EC1"/>
    <w:rsid w:val="00E40A09"/>
    <w:rsid w:val="00E40EAB"/>
    <w:rsid w:val="00E41DB5"/>
    <w:rsid w:val="00E4547A"/>
    <w:rsid w:val="00E46741"/>
    <w:rsid w:val="00E477CC"/>
    <w:rsid w:val="00E60559"/>
    <w:rsid w:val="00E61625"/>
    <w:rsid w:val="00E63961"/>
    <w:rsid w:val="00E72B4B"/>
    <w:rsid w:val="00E83885"/>
    <w:rsid w:val="00EA128F"/>
    <w:rsid w:val="00EA6367"/>
    <w:rsid w:val="00EB0BEF"/>
    <w:rsid w:val="00ED35D8"/>
    <w:rsid w:val="00ED6B0E"/>
    <w:rsid w:val="00F01B5C"/>
    <w:rsid w:val="00F04458"/>
    <w:rsid w:val="00F06186"/>
    <w:rsid w:val="00F07531"/>
    <w:rsid w:val="00F239A7"/>
    <w:rsid w:val="00F314B7"/>
    <w:rsid w:val="00F3341D"/>
    <w:rsid w:val="00F34E17"/>
    <w:rsid w:val="00F35D5B"/>
    <w:rsid w:val="00F45CD8"/>
    <w:rsid w:val="00F51FDF"/>
    <w:rsid w:val="00F57727"/>
    <w:rsid w:val="00F63E25"/>
    <w:rsid w:val="00F82262"/>
    <w:rsid w:val="00F941D8"/>
    <w:rsid w:val="00F96AA7"/>
    <w:rsid w:val="00FA1A8C"/>
    <w:rsid w:val="00FA4A9C"/>
    <w:rsid w:val="00FD15A7"/>
    <w:rsid w:val="00FD4782"/>
    <w:rsid w:val="00FD6E1A"/>
    <w:rsid w:val="00FE2F6A"/>
    <w:rsid w:val="00FF2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E6D4F"/>
  <w15:docId w15:val="{09C3FD90-03D6-458A-92E5-9FE51C5FE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D4D"/>
  </w:style>
  <w:style w:type="paragraph" w:styleId="Heading1">
    <w:name w:val="heading 1"/>
    <w:basedOn w:val="Normal"/>
    <w:next w:val="Normal"/>
    <w:uiPriority w:val="9"/>
    <w:qFormat/>
    <w:pPr>
      <w:keepNext/>
      <w:outlineLvl w:val="0"/>
    </w:pPr>
    <w:rPr>
      <w:b/>
    </w:rPr>
  </w:style>
  <w:style w:type="paragraph" w:styleId="Heading2">
    <w:name w:val="heading 2"/>
    <w:basedOn w:val="Normal"/>
    <w:next w:val="Normal"/>
    <w:uiPriority w:val="9"/>
    <w:semiHidden/>
    <w:unhideWhenUsed/>
    <w:qFormat/>
    <w:pPr>
      <w:keepNext/>
      <w:jc w:val="center"/>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rPr>
  </w:style>
  <w:style w:type="paragraph" w:styleId="BodyText">
    <w:name w:val="Body Text"/>
    <w:basedOn w:val="Normal"/>
    <w:rPr>
      <w:rFonts w:ascii="Arial" w:hAnsi="Arial" w:cs="Arial"/>
      <w:b/>
    </w:rPr>
  </w:style>
  <w:style w:type="paragraph" w:styleId="BodyTextIndent">
    <w:name w:val="Body Text Indent"/>
    <w:basedOn w:val="Normal"/>
    <w:pPr>
      <w:tabs>
        <w:tab w:val="left" w:pos="360"/>
      </w:tabs>
      <w:ind w:left="360" w:hanging="360"/>
    </w:pPr>
    <w:rPr>
      <w:rFonts w:ascii="Arial" w:hAnsi="Arial" w:cs="Arial"/>
      <w:bCs/>
    </w:rPr>
  </w:style>
  <w:style w:type="paragraph" w:styleId="BodyText2">
    <w:name w:val="Body Text 2"/>
    <w:basedOn w:val="Normal"/>
    <w:rPr>
      <w:rFonts w:ascii="Arial" w:hAnsi="Arial" w:cs="Arial"/>
      <w:bCs/>
    </w:rPr>
  </w:style>
  <w:style w:type="paragraph" w:styleId="BalloonText">
    <w:name w:val="Balloon Text"/>
    <w:basedOn w:val="Normal"/>
    <w:semiHidden/>
    <w:rPr>
      <w:rFonts w:ascii="Tahoma" w:hAnsi="Tahoma" w:cs="Tahoma"/>
      <w:sz w:val="16"/>
      <w:szCs w:val="16"/>
    </w:rPr>
  </w:style>
  <w:style w:type="character" w:styleId="Hyperlink">
    <w:name w:val="Hyperlink"/>
    <w:rsid w:val="00A72CC4"/>
    <w:rPr>
      <w:color w:val="0000FF"/>
      <w:u w:val="single"/>
    </w:rPr>
  </w:style>
  <w:style w:type="paragraph" w:styleId="Header">
    <w:name w:val="header"/>
    <w:basedOn w:val="Normal"/>
    <w:link w:val="HeaderChar"/>
    <w:rsid w:val="00513529"/>
    <w:pPr>
      <w:tabs>
        <w:tab w:val="center" w:pos="4680"/>
        <w:tab w:val="right" w:pos="9360"/>
      </w:tabs>
    </w:pPr>
    <w:rPr>
      <w:lang w:val="x-none" w:eastAsia="x-none"/>
    </w:rPr>
  </w:style>
  <w:style w:type="character" w:customStyle="1" w:styleId="HeaderChar">
    <w:name w:val="Header Char"/>
    <w:link w:val="Header"/>
    <w:rsid w:val="00513529"/>
    <w:rPr>
      <w:sz w:val="24"/>
    </w:rPr>
  </w:style>
  <w:style w:type="paragraph" w:styleId="Footer">
    <w:name w:val="footer"/>
    <w:basedOn w:val="Normal"/>
    <w:link w:val="FooterChar"/>
    <w:uiPriority w:val="99"/>
    <w:rsid w:val="00513529"/>
    <w:pPr>
      <w:tabs>
        <w:tab w:val="center" w:pos="4680"/>
        <w:tab w:val="right" w:pos="9360"/>
      </w:tabs>
    </w:pPr>
    <w:rPr>
      <w:lang w:val="x-none" w:eastAsia="x-none"/>
    </w:rPr>
  </w:style>
  <w:style w:type="character" w:customStyle="1" w:styleId="FooterChar">
    <w:name w:val="Footer Char"/>
    <w:link w:val="Footer"/>
    <w:uiPriority w:val="99"/>
    <w:rsid w:val="00513529"/>
    <w:rPr>
      <w:sz w:val="24"/>
    </w:rPr>
  </w:style>
  <w:style w:type="paragraph" w:styleId="ListParagraph">
    <w:name w:val="List Paragraph"/>
    <w:basedOn w:val="Normal"/>
    <w:uiPriority w:val="34"/>
    <w:qFormat/>
    <w:rsid w:val="00DE5FF4"/>
    <w:pPr>
      <w:spacing w:after="200" w:line="276" w:lineRule="auto"/>
      <w:ind w:left="720"/>
      <w:contextualSpacing/>
    </w:pPr>
    <w:rPr>
      <w:rFonts w:eastAsia="Calibri"/>
    </w:rPr>
  </w:style>
  <w:style w:type="character" w:styleId="Emphasis">
    <w:name w:val="Emphasis"/>
    <w:uiPriority w:val="20"/>
    <w:qFormat/>
    <w:rsid w:val="00BA772E"/>
    <w:rPr>
      <w:i/>
      <w:iCs/>
    </w:rPr>
  </w:style>
  <w:style w:type="paragraph" w:styleId="NormalWeb">
    <w:name w:val="Normal (Web)"/>
    <w:basedOn w:val="Normal"/>
    <w:uiPriority w:val="99"/>
    <w:unhideWhenUsed/>
    <w:rsid w:val="0010202A"/>
    <w:rPr>
      <w:rFonts w:eastAsia="Calibri"/>
    </w:rPr>
  </w:style>
  <w:style w:type="table" w:styleId="TableGrid">
    <w:name w:val="Table Grid"/>
    <w:basedOn w:val="TableNormal"/>
    <w:uiPriority w:val="59"/>
    <w:rsid w:val="009D6F3F"/>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154B"/>
    <w:pPr>
      <w:autoSpaceDE w:val="0"/>
      <w:autoSpaceDN w:val="0"/>
      <w:adjustRightInd w:val="0"/>
    </w:pPr>
    <w:rPr>
      <w:rFonts w:ascii="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Pr>
  </w:style>
  <w:style w:type="character" w:customStyle="1" w:styleId="w8qarf">
    <w:name w:val="w8qarf"/>
    <w:basedOn w:val="DefaultParagraphFont"/>
    <w:rsid w:val="00400FB7"/>
  </w:style>
  <w:style w:type="character" w:customStyle="1" w:styleId="lrzxr">
    <w:name w:val="lrzxr"/>
    <w:basedOn w:val="DefaultParagraphFont"/>
    <w:rsid w:val="00400FB7"/>
  </w:style>
  <w:style w:type="character" w:styleId="UnresolvedMention">
    <w:name w:val="Unresolved Mention"/>
    <w:basedOn w:val="DefaultParagraphFont"/>
    <w:uiPriority w:val="99"/>
    <w:semiHidden/>
    <w:unhideWhenUsed/>
    <w:rsid w:val="004A4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46302">
      <w:bodyDiv w:val="1"/>
      <w:marLeft w:val="0"/>
      <w:marRight w:val="0"/>
      <w:marTop w:val="0"/>
      <w:marBottom w:val="0"/>
      <w:divBdr>
        <w:top w:val="none" w:sz="0" w:space="0" w:color="auto"/>
        <w:left w:val="none" w:sz="0" w:space="0" w:color="auto"/>
        <w:bottom w:val="none" w:sz="0" w:space="0" w:color="auto"/>
        <w:right w:val="none" w:sz="0" w:space="0" w:color="auto"/>
      </w:divBdr>
      <w:divsChild>
        <w:div w:id="386226893">
          <w:marLeft w:val="0"/>
          <w:marRight w:val="0"/>
          <w:marTop w:val="0"/>
          <w:marBottom w:val="0"/>
          <w:divBdr>
            <w:top w:val="none" w:sz="0" w:space="0" w:color="auto"/>
            <w:left w:val="none" w:sz="0" w:space="0" w:color="auto"/>
            <w:bottom w:val="none" w:sz="0" w:space="0" w:color="auto"/>
            <w:right w:val="none" w:sz="0" w:space="0" w:color="auto"/>
          </w:divBdr>
        </w:div>
        <w:div w:id="3976768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ublic.3.basecamp.com/p/aF3RgrbdCDHUH2xqKLsz1WHG"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ustomXml" Target="ink/ink1.xml"/><Relationship Id="rId4" Type="http://schemas.openxmlformats.org/officeDocument/2006/relationships/styles" Target="styles.xml"/><Relationship Id="rId9" Type="http://schemas.openxmlformats.org/officeDocument/2006/relationships/hyperlink" Target="https://bitwiseindustries.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9-17T03:46:43.912"/>
    </inkml:context>
    <inkml:brush xml:id="br0">
      <inkml:brushProperty name="width" value="0.05" units="cm"/>
      <inkml:brushProperty name="height" value="0.05" units="cm"/>
      <inkml:brushProperty name="ignorePressure" value="1"/>
    </inkml:brush>
  </inkml:definitions>
  <inkml:trace contextRef="#ctx0" brushRef="#br0">0 1,'0'0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qEMKOoCn7iwXI1qTZlR8LMO42sg==">AMUW2mXg2jNsJi/wuI94LKspLqDZQe6zFC4YP/vAfME8hBwYTCDqVhkUPxi3hd50D10pvLKRAuZTmvgk5ZyLTJl41A9whRs8vH7TWkp9Vtk0yv4nKywKX/I=</go:docsCustomData>
</go:gDocsCustomXmlDataStorage>
</file>

<file path=customXml/itemProps1.xml><?xml version="1.0" encoding="utf-8"?>
<ds:datastoreItem xmlns:ds="http://schemas.openxmlformats.org/officeDocument/2006/customXml" ds:itemID="{A0BEF432-9D9C-49B3-8717-F93674D9065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Seguine</dc:creator>
  <cp:keywords/>
  <dc:description/>
  <cp:lastModifiedBy>Nina Corder</cp:lastModifiedBy>
  <cp:revision>4</cp:revision>
  <cp:lastPrinted>2019-11-12T20:04:00Z</cp:lastPrinted>
  <dcterms:created xsi:type="dcterms:W3CDTF">2021-10-25T00:15:00Z</dcterms:created>
  <dcterms:modified xsi:type="dcterms:W3CDTF">2021-10-31T15:01:00Z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785083486</vt:i4>
  </property>
</Properties>
</file>