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748D" w:rsidRDefault="00AB37A1">
      <w:pPr>
        <w:pStyle w:val="normal0"/>
        <w:jc w:val="both"/>
        <w:rPr>
          <w:rFonts w:ascii="Calibri" w:eastAsia="Calibri" w:hAnsi="Calibri" w:cs="Calibri"/>
          <w:b/>
          <w:color w:val="5CA6C0"/>
          <w:sz w:val="32"/>
          <w:szCs w:val="32"/>
        </w:rPr>
      </w:pPr>
      <w:r>
        <w:rPr>
          <w:noProof/>
          <w:lang w:val="es-ES"/>
        </w:rPr>
        <w:drawing>
          <wp:anchor distT="0" distB="0" distL="0" distR="0" simplePos="0" relativeHeight="251658240" behindDoc="0" locked="0" layoutInCell="1" allowOverlap="1">
            <wp:simplePos x="0" y="0"/>
            <wp:positionH relativeFrom="column">
              <wp:posOffset>4333761</wp:posOffset>
            </wp:positionH>
            <wp:positionV relativeFrom="paragraph">
              <wp:posOffset>-811529</wp:posOffset>
            </wp:positionV>
            <wp:extent cx="1899285" cy="1356360"/>
            <wp:effectExtent l="0" t="0" r="0" b="0"/>
            <wp:wrapSquare wrapText="bothSides" distT="0" distB="0" distL="0" distR="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1899285" cy="1356360"/>
                    </a:xfrm>
                    <a:prstGeom prst="rect">
                      <a:avLst/>
                    </a:prstGeom>
                    <a:ln/>
                  </pic:spPr>
                </pic:pic>
              </a:graphicData>
            </a:graphic>
          </wp:anchor>
        </w:drawing>
      </w:r>
      <w:bookmarkStart w:id="0" w:name="_Ref415693293"/>
      <w:bookmarkEnd w:id="0"/>
    </w:p>
    <w:p w:rsidR="0054748D" w:rsidRDefault="0054748D">
      <w:pPr>
        <w:pStyle w:val="normal0"/>
        <w:jc w:val="both"/>
        <w:rPr>
          <w:rFonts w:ascii="Calibri" w:eastAsia="Calibri" w:hAnsi="Calibri" w:cs="Calibri"/>
          <w:b/>
          <w:color w:val="5CA6C0"/>
          <w:sz w:val="32"/>
          <w:szCs w:val="32"/>
        </w:rPr>
      </w:pPr>
    </w:p>
    <w:p w:rsidR="003C3CE4" w:rsidRDefault="00E44D4D">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r w:rsidRPr="00E44D4D">
        <w:rPr>
          <w:rFonts w:asciiTheme="majorHAnsi" w:hAnsiTheme="majorHAnsi" w:cs="Arial"/>
          <w:noProof/>
          <w:color w:val="7F7F7F" w:themeColor="text1" w:themeTint="80"/>
          <w:lang w:val="es-ES"/>
        </w:rPr>
        <w:pict>
          <v:shapetype id="_x0000_t202" coordsize="21600,21600" o:spt="202" path="m,l,21600r21600,l21600,xe">
            <v:stroke joinstyle="miter"/>
            <v:path gradientshapeok="t" o:connecttype="rect"/>
          </v:shapetype>
          <v:shape id="Cuadro de texto 14" o:spid="_x0000_s1026" type="#_x0000_t202" style="position:absolute;left:0;text-align:left;margin-left:.7pt;margin-top:21.6pt;width:423.9pt;height:106.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" filled="f" stroked="f">
            <v:path arrowok="t"/>
            <v:textbox inset="0,0,0,0">
              <w:txbxContent>
                <w:p w:rsidR="009702FA" w:rsidRDefault="009702FA" w:rsidP="003C3CE4">
                  <w:pPr>
                    <w:jc w:val="center"/>
                    <w:rPr>
                      <w:rFonts w:asciiTheme="majorHAnsi" w:hAnsiTheme="majorHAnsi" w:cstheme="majorHAnsi"/>
                      <w:b/>
                      <w:color w:val="E36C0A" w:themeColor="accent6" w:themeShade="BF"/>
                      <w:sz w:val="28"/>
                      <w:szCs w:val="28"/>
                    </w:rPr>
                  </w:pPr>
                </w:p>
                <w:p w:rsidR="009702FA" w:rsidRPr="003C3CE4" w:rsidRDefault="009702FA" w:rsidP="003C3CE4">
                  <w:pPr>
                    <w:jc w:val="center"/>
                    <w:rPr>
                      <w:rFonts w:asciiTheme="majorHAnsi" w:hAnsiTheme="majorHAnsi" w:cstheme="majorHAnsi"/>
                      <w:b/>
                      <w:color w:val="E36C0A" w:themeColor="accent6" w:themeShade="BF"/>
                      <w:sz w:val="32"/>
                      <w:szCs w:val="32"/>
                    </w:rPr>
                  </w:pPr>
                  <w:r>
                    <w:rPr>
                      <w:rFonts w:asciiTheme="majorHAnsi" w:hAnsiTheme="majorHAnsi" w:cstheme="majorHAnsi"/>
                      <w:b/>
                      <w:color w:val="E36C0A" w:themeColor="accent6" w:themeShade="BF"/>
                      <w:sz w:val="32"/>
                      <w:szCs w:val="32"/>
                    </w:rPr>
                    <w:t>The r</w:t>
                  </w:r>
                  <w:r w:rsidRPr="003C3CE4">
                    <w:rPr>
                      <w:rFonts w:asciiTheme="majorHAnsi" w:hAnsiTheme="majorHAnsi" w:cstheme="majorHAnsi"/>
                      <w:b/>
                      <w:color w:val="E36C0A" w:themeColor="accent6" w:themeShade="BF"/>
                      <w:sz w:val="32"/>
                      <w:szCs w:val="32"/>
                    </w:rPr>
                    <w:t xml:space="preserve">ole </w:t>
                  </w:r>
                  <w:r>
                    <w:rPr>
                      <w:rFonts w:asciiTheme="majorHAnsi" w:hAnsiTheme="majorHAnsi" w:cstheme="majorHAnsi"/>
                      <w:b/>
                      <w:color w:val="E36C0A" w:themeColor="accent6" w:themeShade="BF"/>
                      <w:sz w:val="32"/>
                      <w:szCs w:val="32"/>
                    </w:rPr>
                    <w:t xml:space="preserve">of </w:t>
                  </w:r>
                  <w:r w:rsidRPr="003C3CE4">
                    <w:rPr>
                      <w:rFonts w:asciiTheme="majorHAnsi" w:hAnsiTheme="majorHAnsi" w:cstheme="majorHAnsi"/>
                      <w:b/>
                      <w:color w:val="E36C0A" w:themeColor="accent6" w:themeShade="BF"/>
                      <w:sz w:val="32"/>
                      <w:szCs w:val="32"/>
                    </w:rPr>
                    <w:t>schools in educational innovation</w:t>
                  </w:r>
                  <w:r>
                    <w:rPr>
                      <w:rFonts w:asciiTheme="majorHAnsi" w:hAnsiTheme="majorHAnsi" w:cstheme="majorHAnsi"/>
                      <w:b/>
                      <w:color w:val="E36C0A" w:themeColor="accent6" w:themeShade="BF"/>
                      <w:sz w:val="32"/>
                      <w:szCs w:val="32"/>
                    </w:rPr>
                    <w:t xml:space="preserve"> in the city</w:t>
                  </w:r>
                  <w:r w:rsidRPr="003C3CE4">
                    <w:rPr>
                      <w:rFonts w:asciiTheme="majorHAnsi" w:hAnsiTheme="majorHAnsi" w:cstheme="majorHAnsi"/>
                      <w:b/>
                      <w:color w:val="E36C0A" w:themeColor="accent6" w:themeShade="BF"/>
                      <w:sz w:val="32"/>
                      <w:szCs w:val="32"/>
                    </w:rPr>
                    <w:t xml:space="preserve"> &amp;</w:t>
                  </w:r>
                </w:p>
                <w:p w:rsidR="009702FA" w:rsidRPr="003C3CE4" w:rsidRDefault="009702FA" w:rsidP="003C3CE4">
                  <w:pPr>
                    <w:jc w:val="center"/>
                    <w:rPr>
                      <w:rFonts w:asciiTheme="majorHAnsi" w:hAnsiTheme="majorHAnsi" w:cstheme="majorHAnsi"/>
                      <w:b/>
                      <w:color w:val="E36C0A" w:themeColor="accent6" w:themeShade="BF"/>
                      <w:sz w:val="32"/>
                      <w:szCs w:val="32"/>
                    </w:rPr>
                  </w:pPr>
                  <w:r>
                    <w:rPr>
                      <w:rFonts w:asciiTheme="majorHAnsi" w:hAnsiTheme="majorHAnsi" w:cstheme="majorHAnsi"/>
                      <w:b/>
                      <w:color w:val="E36C0A" w:themeColor="accent6" w:themeShade="BF"/>
                      <w:sz w:val="32"/>
                      <w:szCs w:val="32"/>
                    </w:rPr>
                    <w:t>Outlining</w:t>
                  </w:r>
                  <w:r w:rsidRPr="003C3CE4">
                    <w:rPr>
                      <w:rFonts w:asciiTheme="majorHAnsi" w:hAnsiTheme="majorHAnsi" w:cstheme="majorHAnsi"/>
                      <w:b/>
                      <w:color w:val="E36C0A" w:themeColor="accent6" w:themeShade="BF"/>
                      <w:sz w:val="32"/>
                      <w:szCs w:val="32"/>
                    </w:rPr>
                    <w:t xml:space="preserve"> </w:t>
                  </w:r>
                  <w:r>
                    <w:rPr>
                      <w:rFonts w:asciiTheme="majorHAnsi" w:hAnsiTheme="majorHAnsi" w:cstheme="majorHAnsi"/>
                      <w:b/>
                      <w:color w:val="E36C0A" w:themeColor="accent6" w:themeShade="BF"/>
                      <w:sz w:val="32"/>
                      <w:szCs w:val="32"/>
                    </w:rPr>
                    <w:t>my Network: Governance and R</w:t>
                  </w:r>
                  <w:r w:rsidRPr="003C3CE4">
                    <w:rPr>
                      <w:rFonts w:asciiTheme="majorHAnsi" w:hAnsiTheme="majorHAnsi" w:cstheme="majorHAnsi"/>
                      <w:b/>
                      <w:color w:val="E36C0A" w:themeColor="accent6" w:themeShade="BF"/>
                      <w:sz w:val="32"/>
                      <w:szCs w:val="32"/>
                    </w:rPr>
                    <w:t>esources</w:t>
                  </w:r>
                </w:p>
                <w:p w:rsidR="009702FA" w:rsidRPr="003C3CE4" w:rsidRDefault="009702FA" w:rsidP="003C3CE4">
                  <w:pPr>
                    <w:rPr>
                      <w:rFonts w:asciiTheme="majorHAnsi" w:hAnsiTheme="majorHAnsi" w:cstheme="majorHAnsi"/>
                      <w:b/>
                      <w:color w:val="E36C0A" w:themeColor="accent6" w:themeShade="BF"/>
                      <w:sz w:val="32"/>
                      <w:szCs w:val="32"/>
                    </w:rPr>
                  </w:pPr>
                </w:p>
                <w:p w:rsidR="009702FA" w:rsidRPr="003C3CE4" w:rsidRDefault="009702FA" w:rsidP="003C3CE4">
                  <w:pPr>
                    <w:jc w:val="center"/>
                    <w:rPr>
                      <w:rFonts w:asciiTheme="majorHAnsi" w:hAnsiTheme="majorHAnsi" w:cstheme="majorHAnsi"/>
                      <w:b/>
                      <w:color w:val="E36C0A" w:themeColor="accent6" w:themeShade="BF"/>
                      <w:sz w:val="32"/>
                      <w:szCs w:val="32"/>
                    </w:rPr>
                  </w:pPr>
                  <w:r>
                    <w:rPr>
                      <w:rFonts w:asciiTheme="majorHAnsi" w:hAnsiTheme="majorHAnsi" w:cstheme="majorHAnsi"/>
                      <w:b/>
                      <w:color w:val="E36C0A" w:themeColor="accent6" w:themeShade="BF"/>
                      <w:sz w:val="32"/>
                      <w:szCs w:val="32"/>
                    </w:rPr>
                    <w:t>ON BOARD</w:t>
                  </w:r>
                  <w:r w:rsidRPr="003C3CE4">
                    <w:rPr>
                      <w:rFonts w:asciiTheme="majorHAnsi" w:hAnsiTheme="majorHAnsi" w:cstheme="majorHAnsi"/>
                      <w:b/>
                      <w:color w:val="E36C0A" w:themeColor="accent6" w:themeShade="BF"/>
                      <w:sz w:val="32"/>
                      <w:szCs w:val="32"/>
                    </w:rPr>
                    <w:t>, Transnational Meeting 2 Report</w:t>
                  </w:r>
                </w:p>
              </w:txbxContent>
            </v:textbox>
          </v:shape>
        </w:pict>
      </w:r>
    </w:p>
    <w:p w:rsidR="0054748D" w:rsidRDefault="00E44D4D">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r w:rsidRPr="00E44D4D">
        <w:rPr>
          <w:noProof/>
          <w:lang w:val="es-ES"/>
        </w:rPr>
        <w:pict>
          <v:roundrect id="AutoShape 3" o:spid="_x0000_s1027" style="position:absolute;left:0;text-align:left;margin-left:0;margin-top:4pt;width:425.05pt;height:115.05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" fillcolor="#bfbfbf" stroked="f">
            <v:textbox inset="2.53956mm,2.53956mm,2.53956mm,2.53956mm">
              <w:txbxContent>
                <w:p w:rsidR="009702FA" w:rsidRDefault="009702FA">
                  <w:pPr>
                    <w:pStyle w:val="normal0"/>
                    <w:textDirection w:val="btLr"/>
                  </w:pPr>
                </w:p>
              </w:txbxContent>
            </v:textbox>
            <w10:wrap type="square"/>
          </v:roundrect>
        </w:pict>
      </w:r>
    </w:p>
    <w:p w:rsidR="0054748D" w:rsidRDefault="0054748D">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p>
    <w:p w:rsidR="00C310D0" w:rsidRDefault="00063A42" w:rsidP="00291119">
      <w:pPr>
        <w:pStyle w:val="normal0"/>
        <w:jc w:val="center"/>
        <w:rPr>
          <w:rFonts w:asciiTheme="majorHAnsi" w:eastAsia="Clear Sans" w:hAnsiTheme="majorHAnsi" w:cstheme="majorHAnsi"/>
          <w:b/>
          <w:color w:val="FF8400"/>
        </w:rPr>
      </w:pPr>
      <w:r w:rsidRPr="00063A42">
        <w:rPr>
          <w:rFonts w:asciiTheme="majorHAnsi" w:eastAsia="Clear Sans" w:hAnsiTheme="majorHAnsi" w:cstheme="majorHAnsi"/>
          <w:b/>
          <w:color w:val="FF8400"/>
        </w:rPr>
        <w:t>Introduction</w:t>
      </w:r>
    </w:p>
    <w:p w:rsidR="0054748D" w:rsidRDefault="0054748D">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p>
    <w:p w:rsidR="0054748D" w:rsidRPr="00021BF9" w:rsidRDefault="003C3CE4" w:rsidP="00AB37A1">
      <w:pPr>
        <w:pStyle w:val="normal0"/>
        <w:pBdr>
          <w:top w:val="nil"/>
          <w:left w:val="nil"/>
          <w:bottom w:val="nil"/>
          <w:right w:val="nil"/>
          <w:between w:val="nil"/>
        </w:pBdr>
        <w:jc w:val="both"/>
        <w:rPr>
          <w:rFonts w:ascii="Calibri" w:eastAsia="Calibri" w:hAnsi="Calibri" w:cs="Calibri"/>
          <w:color w:val="404040"/>
          <w:sz w:val="22"/>
          <w:szCs w:val="22"/>
        </w:rPr>
      </w:pPr>
      <w:r>
        <w:rPr>
          <w:rFonts w:ascii="Calibri" w:eastAsia="Calibri" w:hAnsi="Calibri" w:cs="Calibri"/>
          <w:color w:val="404040"/>
          <w:sz w:val="22"/>
          <w:szCs w:val="22"/>
        </w:rPr>
        <w:t xml:space="preserve">The second meeting of the </w:t>
      </w:r>
      <w:r w:rsidR="0045558B">
        <w:rPr>
          <w:rFonts w:ascii="Calibri" w:eastAsia="Calibri" w:hAnsi="Calibri" w:cs="Calibri"/>
          <w:color w:val="404040"/>
          <w:sz w:val="22"/>
          <w:szCs w:val="22"/>
        </w:rPr>
        <w:t xml:space="preserve">URBACT III </w:t>
      </w:r>
      <w:r w:rsidR="008D05F5">
        <w:rPr>
          <w:rFonts w:ascii="Calibri" w:eastAsia="Calibri" w:hAnsi="Calibri" w:cs="Calibri"/>
          <w:color w:val="404040"/>
          <w:sz w:val="22"/>
          <w:szCs w:val="22"/>
        </w:rPr>
        <w:t>ON BOARD</w:t>
      </w:r>
      <w:r w:rsidR="00AB37A1" w:rsidRPr="00021BF9">
        <w:rPr>
          <w:rFonts w:ascii="Calibri" w:eastAsia="Calibri" w:hAnsi="Calibri" w:cs="Calibri"/>
          <w:color w:val="404040"/>
          <w:sz w:val="22"/>
          <w:szCs w:val="22"/>
        </w:rPr>
        <w:t xml:space="preserve"> Transfer Network</w:t>
      </w:r>
      <w:r>
        <w:rPr>
          <w:rFonts w:ascii="Calibri" w:eastAsia="Calibri" w:hAnsi="Calibri" w:cs="Calibri"/>
          <w:color w:val="404040"/>
          <w:sz w:val="22"/>
          <w:szCs w:val="22"/>
        </w:rPr>
        <w:t xml:space="preserve"> took place in Halmstad, Sweden, on May 15</w:t>
      </w:r>
      <w:r w:rsidRPr="003C3CE4">
        <w:rPr>
          <w:rFonts w:ascii="Calibri" w:eastAsia="Calibri" w:hAnsi="Calibri" w:cs="Calibri"/>
          <w:color w:val="404040"/>
          <w:sz w:val="22"/>
          <w:szCs w:val="22"/>
          <w:vertAlign w:val="superscript"/>
        </w:rPr>
        <w:t>th</w:t>
      </w:r>
      <w:r>
        <w:rPr>
          <w:rFonts w:ascii="Calibri" w:eastAsia="Calibri" w:hAnsi="Calibri" w:cs="Calibri"/>
          <w:color w:val="404040"/>
          <w:sz w:val="22"/>
          <w:szCs w:val="22"/>
        </w:rPr>
        <w:t>, 16</w:t>
      </w:r>
      <w:r w:rsidRPr="003C3CE4">
        <w:rPr>
          <w:rFonts w:ascii="Calibri" w:eastAsia="Calibri" w:hAnsi="Calibri" w:cs="Calibri"/>
          <w:color w:val="404040"/>
          <w:sz w:val="22"/>
          <w:szCs w:val="22"/>
          <w:vertAlign w:val="superscript"/>
        </w:rPr>
        <w:t>th</w:t>
      </w:r>
      <w:r>
        <w:rPr>
          <w:rFonts w:ascii="Calibri" w:eastAsia="Calibri" w:hAnsi="Calibri" w:cs="Calibri"/>
          <w:color w:val="404040"/>
          <w:sz w:val="22"/>
          <w:szCs w:val="22"/>
        </w:rPr>
        <w:t xml:space="preserve"> and 17</w:t>
      </w:r>
      <w:r w:rsidRPr="00C83ABE">
        <w:rPr>
          <w:rFonts w:ascii="Calibri" w:eastAsia="Calibri" w:hAnsi="Calibri" w:cs="Calibri"/>
          <w:color w:val="404040"/>
          <w:sz w:val="22"/>
          <w:szCs w:val="22"/>
          <w:vertAlign w:val="superscript"/>
        </w:rPr>
        <w:t>t</w:t>
      </w:r>
      <w:r w:rsidR="00C83ABE" w:rsidRPr="00C83ABE">
        <w:rPr>
          <w:rFonts w:ascii="Calibri" w:eastAsia="Calibri" w:hAnsi="Calibri" w:cs="Calibri"/>
          <w:color w:val="404040"/>
          <w:sz w:val="22"/>
          <w:szCs w:val="22"/>
          <w:vertAlign w:val="superscript"/>
        </w:rPr>
        <w:t>h</w:t>
      </w:r>
      <w:r>
        <w:rPr>
          <w:rFonts w:ascii="Calibri" w:eastAsia="Calibri" w:hAnsi="Calibri" w:cs="Calibri"/>
          <w:color w:val="404040"/>
          <w:sz w:val="22"/>
          <w:szCs w:val="22"/>
        </w:rPr>
        <w:t xml:space="preserve">, </w:t>
      </w:r>
      <w:r w:rsidR="00AB37A1" w:rsidRPr="00021BF9">
        <w:rPr>
          <w:rFonts w:ascii="Calibri" w:eastAsia="Calibri" w:hAnsi="Calibri" w:cs="Calibri"/>
          <w:color w:val="404040"/>
          <w:sz w:val="22"/>
          <w:szCs w:val="22"/>
        </w:rPr>
        <w:t>2019.</w:t>
      </w:r>
      <w:r w:rsidR="0042344E">
        <w:rPr>
          <w:rFonts w:ascii="Calibri" w:eastAsia="Calibri" w:hAnsi="Calibri" w:cs="Calibri"/>
          <w:color w:val="404040"/>
          <w:sz w:val="22"/>
          <w:szCs w:val="22"/>
        </w:rPr>
        <w:t xml:space="preserve"> This is the second of a total of seven Transnational Meetings </w:t>
      </w:r>
      <w:r w:rsidR="008D05F5">
        <w:rPr>
          <w:rFonts w:ascii="Calibri" w:eastAsia="Calibri" w:hAnsi="Calibri" w:cs="Calibri"/>
          <w:color w:val="404040"/>
          <w:sz w:val="22"/>
          <w:szCs w:val="22"/>
        </w:rPr>
        <w:t xml:space="preserve">where </w:t>
      </w:r>
      <w:r w:rsidR="0042344E">
        <w:rPr>
          <w:rFonts w:ascii="Calibri" w:eastAsia="Calibri" w:hAnsi="Calibri" w:cs="Calibri"/>
          <w:color w:val="404040"/>
          <w:sz w:val="22"/>
          <w:szCs w:val="22"/>
        </w:rPr>
        <w:t>the Transfer Cities attend</w:t>
      </w:r>
      <w:r w:rsidR="00FA1993">
        <w:rPr>
          <w:rFonts w:ascii="Calibri" w:eastAsia="Calibri" w:hAnsi="Calibri" w:cs="Calibri"/>
          <w:color w:val="404040"/>
          <w:sz w:val="22"/>
          <w:szCs w:val="22"/>
        </w:rPr>
        <w:t>ed</w:t>
      </w:r>
      <w:r w:rsidR="0042344E">
        <w:rPr>
          <w:rFonts w:ascii="Calibri" w:eastAsia="Calibri" w:hAnsi="Calibri" w:cs="Calibri"/>
          <w:color w:val="404040"/>
          <w:sz w:val="22"/>
          <w:szCs w:val="22"/>
        </w:rPr>
        <w:t xml:space="preserve"> to </w:t>
      </w:r>
      <w:r w:rsidR="00C83ABE">
        <w:rPr>
          <w:rFonts w:ascii="Calibri" w:eastAsia="Calibri" w:hAnsi="Calibri" w:cs="Calibri"/>
          <w:color w:val="404040"/>
          <w:sz w:val="22"/>
          <w:szCs w:val="22"/>
        </w:rPr>
        <w:t xml:space="preserve">understand, adapt and reuse </w:t>
      </w:r>
      <w:r w:rsidR="0042344E">
        <w:rPr>
          <w:rFonts w:ascii="Calibri" w:eastAsia="Calibri" w:hAnsi="Calibri" w:cs="Calibri"/>
          <w:color w:val="404040"/>
          <w:sz w:val="22"/>
          <w:szCs w:val="22"/>
        </w:rPr>
        <w:t xml:space="preserve">the Educational Innovation Network Good Practice, </w:t>
      </w:r>
      <w:r w:rsidR="00C83ABE">
        <w:rPr>
          <w:rFonts w:ascii="Calibri" w:eastAsia="Calibri" w:hAnsi="Calibri" w:cs="Calibri"/>
          <w:color w:val="404040"/>
          <w:sz w:val="22"/>
          <w:szCs w:val="22"/>
        </w:rPr>
        <w:t xml:space="preserve">while </w:t>
      </w:r>
      <w:r w:rsidR="0042344E">
        <w:rPr>
          <w:rFonts w:ascii="Calibri" w:eastAsia="Calibri" w:hAnsi="Calibri" w:cs="Calibri"/>
          <w:color w:val="404040"/>
          <w:sz w:val="22"/>
          <w:szCs w:val="22"/>
        </w:rPr>
        <w:t>Viladecans</w:t>
      </w:r>
      <w:r w:rsidR="00071D94">
        <w:rPr>
          <w:rFonts w:ascii="Calibri" w:eastAsia="Calibri" w:hAnsi="Calibri" w:cs="Calibri"/>
          <w:color w:val="404040"/>
          <w:sz w:val="22"/>
          <w:szCs w:val="22"/>
        </w:rPr>
        <w:t>, t</w:t>
      </w:r>
      <w:r w:rsidR="00C83ABE">
        <w:rPr>
          <w:rFonts w:ascii="Calibri" w:eastAsia="Calibri" w:hAnsi="Calibri" w:cs="Calibri"/>
          <w:color w:val="404040"/>
          <w:sz w:val="22"/>
          <w:szCs w:val="22"/>
        </w:rPr>
        <w:t>he Lead Partner and Good Practice city</w:t>
      </w:r>
      <w:r w:rsidR="0042344E">
        <w:rPr>
          <w:rFonts w:ascii="Calibri" w:eastAsia="Calibri" w:hAnsi="Calibri" w:cs="Calibri"/>
          <w:color w:val="404040"/>
          <w:sz w:val="22"/>
          <w:szCs w:val="22"/>
        </w:rPr>
        <w:t xml:space="preserve"> improve</w:t>
      </w:r>
      <w:r w:rsidR="00C83ABE">
        <w:rPr>
          <w:rFonts w:ascii="Calibri" w:eastAsia="Calibri" w:hAnsi="Calibri" w:cs="Calibri"/>
          <w:color w:val="404040"/>
          <w:sz w:val="22"/>
          <w:szCs w:val="22"/>
        </w:rPr>
        <w:t>s</w:t>
      </w:r>
      <w:r w:rsidR="0042344E">
        <w:rPr>
          <w:rFonts w:ascii="Calibri" w:eastAsia="Calibri" w:hAnsi="Calibri" w:cs="Calibri"/>
          <w:color w:val="404040"/>
          <w:sz w:val="22"/>
          <w:szCs w:val="22"/>
        </w:rPr>
        <w:t xml:space="preserve"> its own project.  </w:t>
      </w:r>
    </w:p>
    <w:p w:rsidR="0054748D" w:rsidRDefault="0054748D">
      <w:pPr>
        <w:pStyle w:val="normal0"/>
        <w:pBdr>
          <w:top w:val="nil"/>
          <w:left w:val="nil"/>
          <w:bottom w:val="nil"/>
          <w:right w:val="nil"/>
          <w:between w:val="nil"/>
        </w:pBdr>
        <w:ind w:firstLine="426"/>
        <w:rPr>
          <w:rFonts w:ascii="Calibri" w:eastAsia="Calibri" w:hAnsi="Calibri" w:cs="Calibri"/>
          <w:color w:val="000000"/>
          <w:sz w:val="22"/>
          <w:szCs w:val="22"/>
        </w:rPr>
      </w:pPr>
    </w:p>
    <w:p w:rsidR="0042344E" w:rsidRDefault="00BB3022" w:rsidP="00814F55">
      <w:pPr>
        <w:pStyle w:val="normal0"/>
        <w:pBdr>
          <w:top w:val="nil"/>
          <w:left w:val="nil"/>
          <w:bottom w:val="nil"/>
          <w:right w:val="nil"/>
          <w:between w:val="nil"/>
        </w:pBdr>
        <w:ind w:firstLine="426"/>
        <w:jc w:val="center"/>
        <w:rPr>
          <w:rFonts w:ascii="Calibri" w:eastAsia="Calibri" w:hAnsi="Calibri" w:cs="Calibri"/>
          <w:i/>
          <w:color w:val="000000"/>
          <w:sz w:val="22"/>
          <w:szCs w:val="22"/>
        </w:rPr>
      </w:pPr>
      <w:r>
        <w:rPr>
          <w:rFonts w:ascii="Calibri" w:eastAsia="Calibri" w:hAnsi="Calibri" w:cs="Calibri"/>
          <w:noProof/>
          <w:color w:val="000000"/>
          <w:sz w:val="22"/>
          <w:szCs w:val="22"/>
          <w:lang w:val="es-ES"/>
        </w:rPr>
        <w:drawing>
          <wp:inline distT="0" distB="0" distL="0" distR="0">
            <wp:extent cx="4222621" cy="3165316"/>
            <wp:effectExtent l="0" t="0" r="0" b="10160"/>
            <wp:docPr id="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7356695" cy="522745068"/>
                    </a:xfrm>
                    <a:prstGeom prst="rect">
                      <a:avLst/>
                    </a:prstGeom>
                    <a:noFill/>
                    <a:ln>
                      <a:noFill/>
                    </a:ln>
                  </pic:spPr>
                </pic:pic>
              </a:graphicData>
            </a:graphic>
          </wp:inline>
        </w:drawing>
      </w:r>
      <w:r>
        <w:rPr>
          <w:rFonts w:ascii="Calibri" w:eastAsia="Calibri" w:hAnsi="Calibri" w:cs="Calibri"/>
          <w:color w:val="000000"/>
          <w:sz w:val="22"/>
          <w:szCs w:val="22"/>
        </w:rPr>
        <w:br w:type="textWrapping" w:clear="all"/>
      </w:r>
    </w:p>
    <w:p w:rsidR="0054748D" w:rsidRDefault="00BB3022" w:rsidP="00814F55">
      <w:pPr>
        <w:pStyle w:val="normal0"/>
        <w:numPr>
          <w:ilvl w:val="0"/>
          <w:numId w:val="18"/>
        </w:numPr>
        <w:pBdr>
          <w:top w:val="nil"/>
          <w:left w:val="nil"/>
          <w:bottom w:val="nil"/>
          <w:right w:val="nil"/>
          <w:between w:val="nil"/>
        </w:pBdr>
        <w:jc w:val="center"/>
        <w:rPr>
          <w:i/>
        </w:rPr>
      </w:pPr>
      <w:r>
        <w:rPr>
          <w:rFonts w:ascii="Calibri" w:eastAsia="Calibri" w:hAnsi="Calibri" w:cs="Calibri"/>
          <w:i/>
          <w:color w:val="000000"/>
          <w:sz w:val="22"/>
          <w:szCs w:val="22"/>
        </w:rPr>
        <w:t>Session on Pilot Projects presentation and reusing</w:t>
      </w:r>
    </w:p>
    <w:p w:rsidR="0054748D" w:rsidRDefault="0054748D">
      <w:pPr>
        <w:pStyle w:val="normal0"/>
        <w:pBdr>
          <w:top w:val="nil"/>
          <w:left w:val="nil"/>
          <w:bottom w:val="nil"/>
          <w:right w:val="nil"/>
          <w:between w:val="nil"/>
        </w:pBdr>
        <w:ind w:firstLine="426"/>
        <w:jc w:val="both"/>
        <w:rPr>
          <w:rFonts w:ascii="Calibri" w:eastAsia="Calibri" w:hAnsi="Calibri" w:cs="Calibri"/>
          <w:color w:val="000000"/>
          <w:sz w:val="22"/>
          <w:szCs w:val="22"/>
        </w:rPr>
      </w:pPr>
    </w:p>
    <w:p w:rsidR="00F5462D" w:rsidRPr="00021BF9" w:rsidRDefault="00F5462D">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54748D" w:rsidRPr="00021BF9" w:rsidRDefault="00F5462D">
      <w:pPr>
        <w:pStyle w:val="normal0"/>
        <w:widowControl w:val="0"/>
        <w:pBdr>
          <w:top w:val="nil"/>
          <w:left w:val="nil"/>
          <w:bottom w:val="nil"/>
          <w:right w:val="nil"/>
          <w:between w:val="nil"/>
        </w:pBdr>
        <w:jc w:val="both"/>
        <w:rPr>
          <w:rFonts w:ascii="Calibri" w:eastAsia="Calibri" w:hAnsi="Calibri" w:cs="Calibri"/>
          <w:color w:val="404040"/>
          <w:sz w:val="22"/>
          <w:szCs w:val="22"/>
        </w:rPr>
      </w:pPr>
      <w:r w:rsidRPr="00021BF9">
        <w:rPr>
          <w:rFonts w:ascii="Calibri" w:eastAsia="Calibri" w:hAnsi="Calibri" w:cs="Calibri"/>
          <w:color w:val="404040"/>
          <w:sz w:val="22"/>
          <w:szCs w:val="22"/>
        </w:rPr>
        <w:t>As pre</w:t>
      </w:r>
      <w:r w:rsidR="00AB37A1" w:rsidRPr="00021BF9">
        <w:rPr>
          <w:rFonts w:ascii="Calibri" w:eastAsia="Calibri" w:hAnsi="Calibri" w:cs="Calibri"/>
          <w:color w:val="404040"/>
          <w:sz w:val="22"/>
          <w:szCs w:val="22"/>
        </w:rPr>
        <w:t>sented in the</w:t>
      </w:r>
      <w:r w:rsidR="00121058">
        <w:t xml:space="preserve"> </w:t>
      </w:r>
      <w:hyperlink r:id="rId10" w:history="1">
        <w:r w:rsidR="00121058" w:rsidRPr="00121058">
          <w:rPr>
            <w:rStyle w:val="Hipervnculo"/>
            <w:rFonts w:ascii="Calibri" w:eastAsia="Calibri" w:hAnsi="Calibri" w:cs="Calibri"/>
            <w:sz w:val="22"/>
            <w:szCs w:val="22"/>
          </w:rPr>
          <w:t>Transferability Study</w:t>
        </w:r>
      </w:hyperlink>
      <w:r w:rsidR="00121058">
        <w:rPr>
          <w:rFonts w:ascii="Calibri" w:eastAsia="Calibri" w:hAnsi="Calibri" w:cs="Calibri"/>
          <w:color w:val="404040"/>
          <w:sz w:val="22"/>
          <w:szCs w:val="22"/>
        </w:rPr>
        <w:t xml:space="preserve">, </w:t>
      </w:r>
      <w:r w:rsidR="00AB37A1" w:rsidRPr="00021BF9">
        <w:rPr>
          <w:rFonts w:ascii="Calibri" w:eastAsia="Calibri" w:hAnsi="Calibri" w:cs="Calibri"/>
          <w:color w:val="404040"/>
          <w:sz w:val="22"/>
          <w:szCs w:val="22"/>
        </w:rPr>
        <w:t xml:space="preserve">the </w:t>
      </w:r>
      <w:r w:rsidR="008D05F5">
        <w:rPr>
          <w:rFonts w:ascii="Calibri" w:eastAsia="Calibri" w:hAnsi="Calibri" w:cs="Calibri"/>
          <w:color w:val="404040"/>
          <w:sz w:val="22"/>
          <w:szCs w:val="22"/>
        </w:rPr>
        <w:t>ON BOARD</w:t>
      </w:r>
      <w:r w:rsidR="00AB37A1" w:rsidRPr="00021BF9">
        <w:rPr>
          <w:rFonts w:ascii="Calibri" w:eastAsia="Calibri" w:hAnsi="Calibri" w:cs="Calibri"/>
          <w:color w:val="404040"/>
          <w:sz w:val="22"/>
          <w:szCs w:val="22"/>
        </w:rPr>
        <w:t xml:space="preserve"> Network transfer methodology is based on 3 main pillars, which in turn, are groundwork for each of the Transnational Meetings</w:t>
      </w:r>
      <w:r w:rsidR="00C83ABE">
        <w:rPr>
          <w:rFonts w:ascii="Calibri" w:eastAsia="Calibri" w:hAnsi="Calibri" w:cs="Calibri"/>
          <w:color w:val="404040"/>
          <w:sz w:val="22"/>
          <w:szCs w:val="22"/>
        </w:rPr>
        <w:t>. Below is how the participants in TM2 addressed each of them</w:t>
      </w:r>
      <w:r w:rsidR="00AB37A1" w:rsidRPr="00021BF9">
        <w:rPr>
          <w:rFonts w:ascii="Calibri" w:eastAsia="Calibri" w:hAnsi="Calibri" w:cs="Calibri"/>
          <w:color w:val="404040"/>
          <w:sz w:val="22"/>
          <w:szCs w:val="22"/>
        </w:rPr>
        <w:t>:</w:t>
      </w:r>
    </w:p>
    <w:p w:rsidR="0054748D" w:rsidRDefault="0054748D">
      <w:pPr>
        <w:pStyle w:val="normal0"/>
        <w:widowControl w:val="0"/>
        <w:pBdr>
          <w:top w:val="nil"/>
          <w:left w:val="nil"/>
          <w:bottom w:val="nil"/>
          <w:right w:val="nil"/>
          <w:between w:val="nil"/>
        </w:pBdr>
        <w:ind w:left="284" w:hanging="284"/>
        <w:jc w:val="both"/>
        <w:rPr>
          <w:rFonts w:ascii="Calibri" w:eastAsia="Calibri" w:hAnsi="Calibri" w:cs="Calibri"/>
          <w:color w:val="000000"/>
          <w:sz w:val="22"/>
          <w:szCs w:val="22"/>
        </w:rPr>
      </w:pPr>
    </w:p>
    <w:p w:rsidR="00C83ABE" w:rsidRPr="00C83ABE" w:rsidRDefault="00C83ABE" w:rsidP="001B5E02">
      <w:pPr>
        <w:pStyle w:val="normal0"/>
        <w:numPr>
          <w:ilvl w:val="0"/>
          <w:numId w:val="4"/>
        </w:numPr>
        <w:pBdr>
          <w:top w:val="nil"/>
          <w:left w:val="nil"/>
          <w:bottom w:val="nil"/>
          <w:right w:val="nil"/>
          <w:between w:val="nil"/>
        </w:pBdr>
        <w:jc w:val="both"/>
        <w:rPr>
          <w:rFonts w:ascii="Calibri" w:eastAsia="Calibri" w:hAnsi="Calibri" w:cs="Calibri"/>
          <w:color w:val="404040"/>
          <w:sz w:val="22"/>
          <w:szCs w:val="22"/>
        </w:rPr>
      </w:pPr>
      <w:r w:rsidRPr="00C83ABE">
        <w:rPr>
          <w:rFonts w:ascii="Calibri" w:eastAsia="Calibri" w:hAnsi="Calibri" w:cs="Calibri"/>
          <w:b/>
          <w:color w:val="404040"/>
          <w:sz w:val="22"/>
          <w:szCs w:val="22"/>
        </w:rPr>
        <w:t>A</w:t>
      </w:r>
      <w:r w:rsidR="00AB37A1" w:rsidRPr="00C83ABE">
        <w:rPr>
          <w:rFonts w:ascii="Calibri" w:eastAsia="Calibri" w:hAnsi="Calibri" w:cs="Calibri"/>
          <w:b/>
          <w:color w:val="404040"/>
          <w:sz w:val="22"/>
          <w:szCs w:val="22"/>
        </w:rPr>
        <w:t xml:space="preserve">nalysis of </w:t>
      </w:r>
      <w:r>
        <w:rPr>
          <w:rFonts w:ascii="Calibri" w:eastAsia="Calibri" w:hAnsi="Calibri" w:cs="Calibri"/>
          <w:b/>
          <w:color w:val="404040"/>
          <w:sz w:val="22"/>
          <w:szCs w:val="22"/>
        </w:rPr>
        <w:t>Education S</w:t>
      </w:r>
      <w:r w:rsidR="00AB37A1" w:rsidRPr="00C83ABE">
        <w:rPr>
          <w:rFonts w:ascii="Calibri" w:eastAsia="Calibri" w:hAnsi="Calibri" w:cs="Calibri"/>
          <w:b/>
          <w:color w:val="404040"/>
          <w:sz w:val="22"/>
          <w:szCs w:val="22"/>
        </w:rPr>
        <w:t>takeholders</w:t>
      </w:r>
      <w:r w:rsidR="00AB37A1" w:rsidRPr="00C83ABE">
        <w:rPr>
          <w:rFonts w:ascii="Calibri" w:eastAsia="Calibri" w:hAnsi="Calibri" w:cs="Calibri"/>
          <w:color w:val="404040"/>
          <w:sz w:val="22"/>
          <w:szCs w:val="22"/>
        </w:rPr>
        <w:t xml:space="preserve"> involved in the </w:t>
      </w:r>
      <w:r w:rsidRPr="00C83ABE">
        <w:rPr>
          <w:rFonts w:ascii="Calibri" w:eastAsia="Calibri" w:hAnsi="Calibri" w:cs="Calibri"/>
          <w:color w:val="404040"/>
          <w:sz w:val="22"/>
          <w:szCs w:val="22"/>
        </w:rPr>
        <w:t>Educational Innovation Network Good P</w:t>
      </w:r>
      <w:r w:rsidR="00AB37A1" w:rsidRPr="00C83ABE">
        <w:rPr>
          <w:rFonts w:ascii="Calibri" w:eastAsia="Calibri" w:hAnsi="Calibri" w:cs="Calibri"/>
          <w:color w:val="404040"/>
          <w:sz w:val="22"/>
          <w:szCs w:val="22"/>
        </w:rPr>
        <w:t>ractice</w:t>
      </w:r>
      <w:r>
        <w:rPr>
          <w:rFonts w:ascii="Calibri" w:eastAsia="Calibri" w:hAnsi="Calibri" w:cs="Calibri"/>
          <w:color w:val="404040"/>
          <w:sz w:val="22"/>
          <w:szCs w:val="22"/>
        </w:rPr>
        <w:t xml:space="preserve">. </w:t>
      </w:r>
      <w:r w:rsidRPr="00C83ABE">
        <w:rPr>
          <w:rFonts w:ascii="Calibri" w:eastAsia="Calibri" w:hAnsi="Calibri" w:cs="Calibri"/>
          <w:color w:val="404040"/>
          <w:sz w:val="22"/>
          <w:szCs w:val="22"/>
        </w:rPr>
        <w:t xml:space="preserve">In this 2nd Transnational Meeting in Halmstad the stakeholders under </w:t>
      </w:r>
      <w:r w:rsidRPr="00C83ABE">
        <w:rPr>
          <w:rFonts w:ascii="Calibri" w:eastAsia="Calibri" w:hAnsi="Calibri" w:cs="Calibri"/>
          <w:color w:val="404040"/>
          <w:sz w:val="22"/>
          <w:szCs w:val="22"/>
        </w:rPr>
        <w:lastRenderedPageBreak/>
        <w:t>the focus</w:t>
      </w:r>
      <w:r>
        <w:rPr>
          <w:rFonts w:ascii="Calibri" w:eastAsia="Calibri" w:hAnsi="Calibri" w:cs="Calibri"/>
          <w:color w:val="404040"/>
          <w:sz w:val="22"/>
          <w:szCs w:val="22"/>
        </w:rPr>
        <w:t xml:space="preserve"> were the </w:t>
      </w:r>
      <w:r w:rsidRPr="00302353">
        <w:rPr>
          <w:rFonts w:ascii="Calibri" w:eastAsia="Calibri" w:hAnsi="Calibri" w:cs="Calibri"/>
          <w:b/>
          <w:color w:val="404040"/>
          <w:sz w:val="22"/>
          <w:szCs w:val="22"/>
        </w:rPr>
        <w:t>schools</w:t>
      </w:r>
      <w:r>
        <w:rPr>
          <w:rFonts w:ascii="Calibri" w:eastAsia="Calibri" w:hAnsi="Calibri" w:cs="Calibri"/>
          <w:color w:val="404040"/>
          <w:sz w:val="22"/>
          <w:szCs w:val="22"/>
        </w:rPr>
        <w:t xml:space="preserve">. The group analysed </w:t>
      </w:r>
      <w:r w:rsidRPr="00C83ABE">
        <w:rPr>
          <w:rFonts w:ascii="Calibri" w:eastAsia="Calibri" w:hAnsi="Calibri" w:cs="Calibri"/>
          <w:color w:val="404040"/>
          <w:sz w:val="22"/>
          <w:szCs w:val="22"/>
        </w:rPr>
        <w:t xml:space="preserve">the role and potential that primary and secondary schools, their teachers and headmasters, </w:t>
      </w:r>
      <w:r>
        <w:rPr>
          <w:rFonts w:ascii="Calibri" w:eastAsia="Calibri" w:hAnsi="Calibri" w:cs="Calibri"/>
          <w:color w:val="404040"/>
          <w:sz w:val="22"/>
          <w:szCs w:val="22"/>
        </w:rPr>
        <w:t>can</w:t>
      </w:r>
      <w:r w:rsidRPr="00C83ABE">
        <w:rPr>
          <w:rFonts w:ascii="Calibri" w:eastAsia="Calibri" w:hAnsi="Calibri" w:cs="Calibri"/>
          <w:color w:val="404040"/>
          <w:sz w:val="22"/>
          <w:szCs w:val="22"/>
        </w:rPr>
        <w:t xml:space="preserve"> have in innovating in the education systems of their respective partner cities, as drivers of initiatives and projects</w:t>
      </w:r>
      <w:r>
        <w:rPr>
          <w:rFonts w:ascii="Calibri" w:eastAsia="Calibri" w:hAnsi="Calibri" w:cs="Calibri"/>
          <w:color w:val="404040"/>
          <w:sz w:val="22"/>
          <w:szCs w:val="22"/>
        </w:rPr>
        <w:t xml:space="preserve">. </w:t>
      </w:r>
      <w:r w:rsidR="00071D94">
        <w:rPr>
          <w:rFonts w:ascii="Calibri" w:eastAsia="Calibri" w:hAnsi="Calibri" w:cs="Calibri"/>
          <w:color w:val="404040"/>
          <w:sz w:val="22"/>
          <w:szCs w:val="22"/>
        </w:rPr>
        <w:t>Also, t</w:t>
      </w:r>
      <w:r>
        <w:rPr>
          <w:rFonts w:ascii="Calibri" w:eastAsia="Calibri" w:hAnsi="Calibri" w:cs="Calibri"/>
          <w:color w:val="404040"/>
          <w:sz w:val="22"/>
          <w:szCs w:val="22"/>
        </w:rPr>
        <w:t>he problems each of them encounter</w:t>
      </w:r>
      <w:r w:rsidR="00071D94">
        <w:rPr>
          <w:rFonts w:ascii="Calibri" w:eastAsia="Calibri" w:hAnsi="Calibri" w:cs="Calibri"/>
          <w:color w:val="404040"/>
          <w:sz w:val="22"/>
          <w:szCs w:val="22"/>
        </w:rPr>
        <w:t xml:space="preserve"> and</w:t>
      </w:r>
      <w:r>
        <w:rPr>
          <w:rFonts w:ascii="Calibri" w:eastAsia="Calibri" w:hAnsi="Calibri" w:cs="Calibri"/>
          <w:color w:val="404040"/>
          <w:sz w:val="22"/>
          <w:szCs w:val="22"/>
        </w:rPr>
        <w:t xml:space="preserve"> potential ways to overcome them</w:t>
      </w:r>
      <w:r w:rsidRPr="00C83ABE">
        <w:rPr>
          <w:rFonts w:ascii="Calibri" w:eastAsia="Calibri" w:hAnsi="Calibri" w:cs="Calibri"/>
          <w:color w:val="404040"/>
          <w:sz w:val="22"/>
          <w:szCs w:val="22"/>
        </w:rPr>
        <w:t xml:space="preserve">. </w:t>
      </w:r>
    </w:p>
    <w:p w:rsidR="00C83ABE" w:rsidRPr="00C83ABE" w:rsidRDefault="00C83ABE" w:rsidP="00C83ABE">
      <w:pPr>
        <w:pStyle w:val="normal0"/>
        <w:pBdr>
          <w:top w:val="nil"/>
          <w:left w:val="nil"/>
          <w:bottom w:val="nil"/>
          <w:right w:val="nil"/>
          <w:between w:val="nil"/>
        </w:pBdr>
        <w:ind w:left="720"/>
        <w:jc w:val="both"/>
        <w:rPr>
          <w:rFonts w:ascii="Calibri" w:eastAsia="Calibri" w:hAnsi="Calibri" w:cs="Calibri"/>
          <w:color w:val="404040"/>
        </w:rPr>
      </w:pPr>
    </w:p>
    <w:p w:rsidR="00CA2BFB" w:rsidRPr="00CA2BFB" w:rsidRDefault="00C83ABE" w:rsidP="001B5E02">
      <w:pPr>
        <w:pStyle w:val="normal0"/>
        <w:numPr>
          <w:ilvl w:val="0"/>
          <w:numId w:val="4"/>
        </w:numPr>
        <w:pBdr>
          <w:top w:val="nil"/>
          <w:left w:val="nil"/>
          <w:bottom w:val="nil"/>
          <w:right w:val="nil"/>
          <w:between w:val="nil"/>
        </w:pBdr>
        <w:jc w:val="both"/>
        <w:rPr>
          <w:rFonts w:ascii="Calibri" w:eastAsia="Calibri" w:hAnsi="Calibri" w:cs="Calibri"/>
          <w:color w:val="404040"/>
        </w:rPr>
      </w:pPr>
      <w:r w:rsidRPr="00CA2BFB">
        <w:rPr>
          <w:rFonts w:ascii="Calibri" w:eastAsia="Calibri" w:hAnsi="Calibri" w:cs="Calibri"/>
          <w:b/>
          <w:color w:val="404040"/>
          <w:sz w:val="22"/>
          <w:szCs w:val="22"/>
        </w:rPr>
        <w:t>T</w:t>
      </w:r>
      <w:r w:rsidR="00AB37A1" w:rsidRPr="00CA2BFB">
        <w:rPr>
          <w:rFonts w:ascii="Calibri" w:eastAsia="Calibri" w:hAnsi="Calibri" w:cs="Calibri"/>
          <w:b/>
          <w:color w:val="404040"/>
          <w:sz w:val="22"/>
          <w:szCs w:val="22"/>
        </w:rPr>
        <w:t>r</w:t>
      </w:r>
      <w:r w:rsidR="00AB37A1" w:rsidRPr="00021BF9">
        <w:rPr>
          <w:rFonts w:ascii="Calibri" w:eastAsia="Calibri" w:hAnsi="Calibri" w:cs="Calibri"/>
          <w:b/>
          <w:color w:val="404040"/>
          <w:sz w:val="22"/>
          <w:szCs w:val="22"/>
        </w:rPr>
        <w:t>ansfer steps</w:t>
      </w:r>
      <w:r w:rsidR="00AB37A1" w:rsidRPr="00021BF9">
        <w:rPr>
          <w:rFonts w:ascii="Calibri" w:eastAsia="Calibri" w:hAnsi="Calibri" w:cs="Calibri"/>
          <w:color w:val="404040"/>
          <w:sz w:val="22"/>
          <w:szCs w:val="22"/>
        </w:rPr>
        <w:t xml:space="preserve"> </w:t>
      </w:r>
      <w:r>
        <w:rPr>
          <w:rFonts w:ascii="Calibri" w:eastAsia="Calibri" w:hAnsi="Calibri" w:cs="Calibri"/>
          <w:color w:val="404040"/>
          <w:sz w:val="22"/>
          <w:szCs w:val="22"/>
        </w:rPr>
        <w:t xml:space="preserve">to gradually build </w:t>
      </w:r>
      <w:r w:rsidR="00AB37A1" w:rsidRPr="00021BF9">
        <w:rPr>
          <w:rFonts w:ascii="Calibri" w:eastAsia="Calibri" w:hAnsi="Calibri" w:cs="Calibri"/>
          <w:color w:val="404040"/>
          <w:sz w:val="22"/>
          <w:szCs w:val="22"/>
        </w:rPr>
        <w:t>the Educational Innovation</w:t>
      </w:r>
      <w:r w:rsidR="00AB37A1" w:rsidRPr="00CA2BFB">
        <w:rPr>
          <w:rFonts w:ascii="Calibri" w:eastAsia="Calibri" w:hAnsi="Calibri" w:cs="Calibri"/>
          <w:color w:val="404040"/>
          <w:sz w:val="22"/>
          <w:szCs w:val="22"/>
        </w:rPr>
        <w:t xml:space="preserve"> Network structure</w:t>
      </w:r>
      <w:r w:rsidR="00CA2BFB" w:rsidRPr="00CA2BFB">
        <w:rPr>
          <w:rFonts w:ascii="Calibri" w:eastAsia="Calibri" w:hAnsi="Calibri" w:cs="Calibri"/>
          <w:color w:val="404040"/>
          <w:sz w:val="22"/>
          <w:szCs w:val="22"/>
        </w:rPr>
        <w:t>, governance</w:t>
      </w:r>
      <w:r w:rsidR="00CA2BFB">
        <w:rPr>
          <w:rFonts w:ascii="Calibri" w:eastAsia="Calibri" w:hAnsi="Calibri" w:cs="Calibri"/>
          <w:color w:val="404040"/>
          <w:sz w:val="22"/>
          <w:szCs w:val="22"/>
        </w:rPr>
        <w:t xml:space="preserve">, </w:t>
      </w:r>
      <w:r w:rsidR="00CA2BFB" w:rsidRPr="00CA2BFB">
        <w:rPr>
          <w:rFonts w:ascii="Calibri" w:eastAsia="Calibri" w:hAnsi="Calibri" w:cs="Calibri"/>
          <w:color w:val="404040"/>
          <w:sz w:val="22"/>
          <w:szCs w:val="22"/>
        </w:rPr>
        <w:t xml:space="preserve">resources </w:t>
      </w:r>
      <w:r w:rsidR="00CA2BFB">
        <w:rPr>
          <w:rFonts w:ascii="Calibri" w:eastAsia="Calibri" w:hAnsi="Calibri" w:cs="Calibri"/>
          <w:color w:val="404040"/>
          <w:sz w:val="22"/>
          <w:szCs w:val="22"/>
        </w:rPr>
        <w:t>and members’ functions</w:t>
      </w:r>
      <w:r>
        <w:rPr>
          <w:rFonts w:ascii="Calibri" w:eastAsia="Calibri" w:hAnsi="Calibri" w:cs="Calibri"/>
          <w:color w:val="404040"/>
          <w:sz w:val="22"/>
          <w:szCs w:val="22"/>
        </w:rPr>
        <w:t xml:space="preserve">. Cities reviewed key aspects to </w:t>
      </w:r>
      <w:r w:rsidR="00CA2BFB">
        <w:rPr>
          <w:rFonts w:ascii="Calibri" w:eastAsia="Calibri" w:hAnsi="Calibri" w:cs="Calibri"/>
          <w:color w:val="404040"/>
          <w:sz w:val="22"/>
          <w:szCs w:val="22"/>
        </w:rPr>
        <w:t xml:space="preserve">take into account </w:t>
      </w:r>
      <w:r>
        <w:rPr>
          <w:rFonts w:ascii="Calibri" w:eastAsia="Calibri" w:hAnsi="Calibri" w:cs="Calibri"/>
          <w:color w:val="404040"/>
          <w:sz w:val="22"/>
          <w:szCs w:val="22"/>
        </w:rPr>
        <w:t xml:space="preserve">when creating the local </w:t>
      </w:r>
      <w:r w:rsidRPr="00302353">
        <w:rPr>
          <w:rFonts w:ascii="Calibri" w:eastAsia="Calibri" w:hAnsi="Calibri" w:cs="Calibri"/>
          <w:b/>
          <w:color w:val="404040"/>
          <w:sz w:val="22"/>
          <w:szCs w:val="22"/>
        </w:rPr>
        <w:t>governance of the Network</w:t>
      </w:r>
      <w:r>
        <w:rPr>
          <w:rFonts w:ascii="Calibri" w:eastAsia="Calibri" w:hAnsi="Calibri" w:cs="Calibri"/>
          <w:color w:val="404040"/>
          <w:sz w:val="22"/>
          <w:szCs w:val="22"/>
        </w:rPr>
        <w:t xml:space="preserve">, in particular </w:t>
      </w:r>
      <w:r w:rsidR="00CA2BFB">
        <w:rPr>
          <w:rFonts w:ascii="Calibri" w:eastAsia="Calibri" w:hAnsi="Calibri" w:cs="Calibri"/>
          <w:color w:val="404040"/>
          <w:sz w:val="22"/>
          <w:szCs w:val="22"/>
        </w:rPr>
        <w:t xml:space="preserve">regards </w:t>
      </w:r>
      <w:r w:rsidR="00CA2BFB" w:rsidRPr="00302353">
        <w:rPr>
          <w:rFonts w:ascii="Calibri" w:eastAsia="Calibri" w:hAnsi="Calibri" w:cs="Calibri"/>
          <w:b/>
          <w:color w:val="404040"/>
          <w:sz w:val="22"/>
          <w:szCs w:val="22"/>
        </w:rPr>
        <w:t>management</w:t>
      </w:r>
      <w:r w:rsidR="00CA2BFB">
        <w:rPr>
          <w:rFonts w:ascii="Calibri" w:eastAsia="Calibri" w:hAnsi="Calibri" w:cs="Calibri"/>
          <w:color w:val="404040"/>
          <w:sz w:val="22"/>
          <w:szCs w:val="22"/>
        </w:rPr>
        <w:t xml:space="preserve"> and </w:t>
      </w:r>
      <w:r w:rsidR="00CA2BFB" w:rsidRPr="00302353">
        <w:rPr>
          <w:rFonts w:ascii="Calibri" w:eastAsia="Calibri" w:hAnsi="Calibri" w:cs="Calibri"/>
          <w:b/>
          <w:color w:val="404040"/>
          <w:sz w:val="22"/>
          <w:szCs w:val="22"/>
        </w:rPr>
        <w:t>administration</w:t>
      </w:r>
      <w:r w:rsidR="00CA2BFB">
        <w:rPr>
          <w:rFonts w:ascii="Calibri" w:eastAsia="Calibri" w:hAnsi="Calibri" w:cs="Calibri"/>
          <w:color w:val="404040"/>
          <w:sz w:val="22"/>
          <w:szCs w:val="22"/>
        </w:rPr>
        <w:t xml:space="preserve">, which </w:t>
      </w:r>
      <w:r w:rsidR="00121058">
        <w:rPr>
          <w:rFonts w:ascii="Calibri" w:eastAsia="Calibri" w:hAnsi="Calibri" w:cs="Calibri"/>
          <w:color w:val="404040"/>
          <w:sz w:val="22"/>
          <w:szCs w:val="22"/>
        </w:rPr>
        <w:t xml:space="preserve">should make them </w:t>
      </w:r>
      <w:r w:rsidR="00CA2BFB">
        <w:rPr>
          <w:rFonts w:ascii="Calibri" w:eastAsia="Calibri" w:hAnsi="Calibri" w:cs="Calibri"/>
          <w:color w:val="404040"/>
          <w:sz w:val="22"/>
          <w:szCs w:val="22"/>
        </w:rPr>
        <w:t>sustainab</w:t>
      </w:r>
      <w:r w:rsidR="00121058">
        <w:rPr>
          <w:rFonts w:ascii="Calibri" w:eastAsia="Calibri" w:hAnsi="Calibri" w:cs="Calibri"/>
          <w:color w:val="404040"/>
          <w:sz w:val="22"/>
          <w:szCs w:val="22"/>
        </w:rPr>
        <w:t>le</w:t>
      </w:r>
      <w:r w:rsidR="00CA2BFB">
        <w:rPr>
          <w:rFonts w:ascii="Calibri" w:eastAsia="Calibri" w:hAnsi="Calibri" w:cs="Calibri"/>
          <w:color w:val="404040"/>
          <w:sz w:val="22"/>
          <w:szCs w:val="22"/>
        </w:rPr>
        <w:t>.</w:t>
      </w:r>
    </w:p>
    <w:p w:rsidR="00CA2BFB" w:rsidRDefault="00CA2BFB" w:rsidP="00CA2BFB">
      <w:pPr>
        <w:pStyle w:val="normal0"/>
        <w:pBdr>
          <w:top w:val="nil"/>
          <w:left w:val="nil"/>
          <w:bottom w:val="nil"/>
          <w:right w:val="nil"/>
          <w:between w:val="nil"/>
        </w:pBdr>
        <w:ind w:left="720"/>
        <w:jc w:val="both"/>
        <w:rPr>
          <w:rFonts w:ascii="Calibri" w:eastAsia="Calibri" w:hAnsi="Calibri" w:cs="Calibri"/>
          <w:color w:val="404040"/>
          <w:sz w:val="22"/>
          <w:szCs w:val="22"/>
        </w:rPr>
      </w:pPr>
    </w:p>
    <w:p w:rsidR="002B0A03" w:rsidRDefault="00CA2BFB" w:rsidP="002B0A03">
      <w:pPr>
        <w:pStyle w:val="normal0"/>
        <w:pBdr>
          <w:top w:val="nil"/>
          <w:left w:val="nil"/>
          <w:bottom w:val="nil"/>
          <w:right w:val="nil"/>
          <w:between w:val="nil"/>
        </w:pBdr>
        <w:ind w:left="720"/>
        <w:jc w:val="both"/>
        <w:rPr>
          <w:rFonts w:ascii="Calibri" w:eastAsia="Calibri" w:hAnsi="Calibri" w:cs="Calibri"/>
          <w:color w:val="404040"/>
        </w:rPr>
      </w:pPr>
      <w:r>
        <w:rPr>
          <w:rFonts w:ascii="Calibri" w:eastAsia="Calibri" w:hAnsi="Calibri" w:cs="Calibri"/>
          <w:color w:val="404040"/>
          <w:sz w:val="22"/>
          <w:szCs w:val="22"/>
        </w:rPr>
        <w:t>P</w:t>
      </w:r>
      <w:r w:rsidR="00C83ABE" w:rsidRPr="00C83ABE">
        <w:rPr>
          <w:rFonts w:ascii="Calibri" w:eastAsia="Calibri" w:hAnsi="Calibri" w:cs="Calibri"/>
          <w:color w:val="404040"/>
          <w:sz w:val="22"/>
          <w:szCs w:val="22"/>
        </w:rPr>
        <w:t xml:space="preserve">articipants </w:t>
      </w:r>
      <w:r>
        <w:rPr>
          <w:rFonts w:ascii="Calibri" w:eastAsia="Calibri" w:hAnsi="Calibri" w:cs="Calibri"/>
          <w:color w:val="404040"/>
          <w:sz w:val="22"/>
          <w:szCs w:val="22"/>
        </w:rPr>
        <w:t xml:space="preserve">also </w:t>
      </w:r>
      <w:r w:rsidR="00C83ABE" w:rsidRPr="00C83ABE">
        <w:rPr>
          <w:rFonts w:ascii="Calibri" w:eastAsia="Calibri" w:hAnsi="Calibri" w:cs="Calibri"/>
          <w:color w:val="404040"/>
          <w:sz w:val="22"/>
          <w:szCs w:val="22"/>
        </w:rPr>
        <w:t xml:space="preserve">shared their own projects in a “market place” and made a first selection of the ones to be implemented under the umbrella of Educational Innovation Network, as </w:t>
      </w:r>
      <w:r w:rsidR="008D05F5">
        <w:rPr>
          <w:rFonts w:ascii="Calibri" w:eastAsia="Calibri" w:hAnsi="Calibri" w:cs="Calibri"/>
          <w:b/>
          <w:color w:val="404040"/>
          <w:sz w:val="22"/>
          <w:szCs w:val="22"/>
        </w:rPr>
        <w:t>ON BOARD</w:t>
      </w:r>
      <w:r w:rsidR="00C83ABE" w:rsidRPr="00C83ABE">
        <w:rPr>
          <w:rFonts w:ascii="Calibri" w:eastAsia="Calibri" w:hAnsi="Calibri" w:cs="Calibri"/>
          <w:b/>
          <w:color w:val="404040"/>
          <w:sz w:val="22"/>
          <w:szCs w:val="22"/>
        </w:rPr>
        <w:t xml:space="preserve"> Pilot Project</w:t>
      </w:r>
      <w:r w:rsidR="00121058">
        <w:rPr>
          <w:rFonts w:ascii="Calibri" w:eastAsia="Calibri" w:hAnsi="Calibri" w:cs="Calibri"/>
          <w:b/>
          <w:color w:val="404040"/>
          <w:sz w:val="22"/>
          <w:szCs w:val="22"/>
        </w:rPr>
        <w:t>s</w:t>
      </w:r>
      <w:r w:rsidR="00C83ABE" w:rsidRPr="00C83ABE">
        <w:rPr>
          <w:rFonts w:ascii="Calibri" w:eastAsia="Calibri" w:hAnsi="Calibri" w:cs="Calibri"/>
          <w:color w:val="404040"/>
          <w:sz w:val="22"/>
          <w:szCs w:val="22"/>
        </w:rPr>
        <w:t>.</w:t>
      </w:r>
    </w:p>
    <w:p w:rsidR="002B0A03" w:rsidRDefault="002B0A03" w:rsidP="002B0A03">
      <w:pPr>
        <w:pStyle w:val="normal0"/>
        <w:pBdr>
          <w:top w:val="nil"/>
          <w:left w:val="nil"/>
          <w:bottom w:val="nil"/>
          <w:right w:val="nil"/>
          <w:between w:val="nil"/>
        </w:pBdr>
        <w:ind w:left="720"/>
        <w:jc w:val="both"/>
        <w:rPr>
          <w:rFonts w:ascii="Calibri" w:eastAsia="Calibri" w:hAnsi="Calibri" w:cs="Calibri"/>
          <w:color w:val="404040"/>
        </w:rPr>
      </w:pPr>
    </w:p>
    <w:p w:rsidR="00C83ABE" w:rsidRDefault="002B0A03" w:rsidP="002B0A03">
      <w:pPr>
        <w:pStyle w:val="normal0"/>
        <w:pBdr>
          <w:top w:val="nil"/>
          <w:left w:val="nil"/>
          <w:bottom w:val="nil"/>
          <w:right w:val="nil"/>
          <w:between w:val="nil"/>
        </w:pBdr>
        <w:ind w:left="720"/>
        <w:jc w:val="both"/>
        <w:rPr>
          <w:rFonts w:ascii="Calibri" w:eastAsia="Calibri" w:hAnsi="Calibri" w:cs="Calibri"/>
          <w:color w:val="404040"/>
          <w:sz w:val="22"/>
          <w:szCs w:val="22"/>
        </w:rPr>
      </w:pPr>
      <w:r w:rsidRPr="00D24D03">
        <w:rPr>
          <w:rFonts w:ascii="Calibri" w:eastAsia="Calibri" w:hAnsi="Calibri" w:cs="Calibri"/>
          <w:color w:val="404040"/>
          <w:sz w:val="22"/>
          <w:szCs w:val="22"/>
        </w:rPr>
        <w:t xml:space="preserve">Finally, and as a continuation of the </w:t>
      </w:r>
      <w:r>
        <w:rPr>
          <w:rFonts w:ascii="Calibri" w:eastAsia="Calibri" w:hAnsi="Calibri" w:cs="Calibri"/>
          <w:color w:val="404040"/>
          <w:sz w:val="22"/>
          <w:szCs w:val="22"/>
        </w:rPr>
        <w:t xml:space="preserve">introductory </w:t>
      </w:r>
      <w:r w:rsidRPr="00D24D03">
        <w:rPr>
          <w:rFonts w:ascii="Calibri" w:eastAsia="Calibri" w:hAnsi="Calibri" w:cs="Calibri"/>
          <w:color w:val="404040"/>
          <w:sz w:val="22"/>
          <w:szCs w:val="22"/>
        </w:rPr>
        <w:t>session held in Viladecans K</w:t>
      </w:r>
      <w:r w:rsidR="00121058">
        <w:rPr>
          <w:rFonts w:ascii="Calibri" w:eastAsia="Calibri" w:hAnsi="Calibri" w:cs="Calibri"/>
          <w:color w:val="404040"/>
          <w:sz w:val="22"/>
          <w:szCs w:val="22"/>
        </w:rPr>
        <w:t xml:space="preserve">ick </w:t>
      </w:r>
      <w:r w:rsidRPr="00D24D03">
        <w:rPr>
          <w:rFonts w:ascii="Calibri" w:eastAsia="Calibri" w:hAnsi="Calibri" w:cs="Calibri"/>
          <w:color w:val="404040"/>
          <w:sz w:val="22"/>
          <w:szCs w:val="22"/>
        </w:rPr>
        <w:t>O</w:t>
      </w:r>
      <w:r w:rsidR="00121058">
        <w:rPr>
          <w:rFonts w:ascii="Calibri" w:eastAsia="Calibri" w:hAnsi="Calibri" w:cs="Calibri"/>
          <w:color w:val="404040"/>
          <w:sz w:val="22"/>
          <w:szCs w:val="22"/>
        </w:rPr>
        <w:t>ff</w:t>
      </w:r>
      <w:r w:rsidRPr="00D24D03">
        <w:rPr>
          <w:rFonts w:ascii="Calibri" w:eastAsia="Calibri" w:hAnsi="Calibri" w:cs="Calibri"/>
          <w:color w:val="404040"/>
          <w:sz w:val="22"/>
          <w:szCs w:val="22"/>
        </w:rPr>
        <w:t xml:space="preserve"> meeting, </w:t>
      </w:r>
      <w:r w:rsidR="00121058">
        <w:rPr>
          <w:rFonts w:ascii="Calibri" w:eastAsia="Calibri" w:hAnsi="Calibri" w:cs="Calibri"/>
          <w:color w:val="404040"/>
          <w:sz w:val="22"/>
          <w:szCs w:val="22"/>
        </w:rPr>
        <w:t>project partners</w:t>
      </w:r>
      <w:r w:rsidRPr="00D24D03">
        <w:rPr>
          <w:rFonts w:ascii="Calibri" w:eastAsia="Calibri" w:hAnsi="Calibri" w:cs="Calibri"/>
          <w:color w:val="404040"/>
          <w:sz w:val="22"/>
          <w:szCs w:val="22"/>
        </w:rPr>
        <w:t xml:space="preserve"> dedicated some time to </w:t>
      </w:r>
      <w:r w:rsidR="00121058">
        <w:rPr>
          <w:rFonts w:ascii="Calibri" w:eastAsia="Calibri" w:hAnsi="Calibri" w:cs="Calibri"/>
          <w:color w:val="404040"/>
          <w:sz w:val="22"/>
          <w:szCs w:val="22"/>
        </w:rPr>
        <w:t xml:space="preserve">study </w:t>
      </w:r>
      <w:r w:rsidRPr="002B0A03">
        <w:rPr>
          <w:rFonts w:ascii="Calibri" w:eastAsia="Calibri" w:hAnsi="Calibri" w:cs="Calibri"/>
          <w:b/>
          <w:color w:val="404040"/>
          <w:sz w:val="22"/>
          <w:szCs w:val="22"/>
        </w:rPr>
        <w:t>education success indicators</w:t>
      </w:r>
      <w:r w:rsidR="00121058">
        <w:rPr>
          <w:rFonts w:ascii="Calibri" w:eastAsia="Calibri" w:hAnsi="Calibri" w:cs="Calibri"/>
          <w:b/>
          <w:color w:val="404040"/>
          <w:sz w:val="22"/>
          <w:szCs w:val="22"/>
        </w:rPr>
        <w:t xml:space="preserve"> </w:t>
      </w:r>
      <w:r w:rsidR="00121058">
        <w:rPr>
          <w:rFonts w:ascii="Calibri" w:eastAsia="Calibri" w:hAnsi="Calibri" w:cs="Calibri"/>
          <w:color w:val="404040"/>
          <w:sz w:val="22"/>
          <w:szCs w:val="22"/>
        </w:rPr>
        <w:t xml:space="preserve">using references from EU and global educational innovation projects. </w:t>
      </w:r>
    </w:p>
    <w:p w:rsidR="002B0A03" w:rsidRPr="00021BF9" w:rsidRDefault="002B0A03" w:rsidP="002B0A03">
      <w:pPr>
        <w:pStyle w:val="normal0"/>
        <w:pBdr>
          <w:top w:val="nil"/>
          <w:left w:val="nil"/>
          <w:bottom w:val="nil"/>
          <w:right w:val="nil"/>
          <w:between w:val="nil"/>
        </w:pBdr>
        <w:ind w:left="720"/>
        <w:jc w:val="both"/>
        <w:rPr>
          <w:rFonts w:ascii="Calibri" w:eastAsia="Calibri" w:hAnsi="Calibri" w:cs="Calibri"/>
          <w:color w:val="404040"/>
        </w:rPr>
      </w:pPr>
    </w:p>
    <w:p w:rsidR="00D24D03" w:rsidRPr="00291119" w:rsidRDefault="00CA2BFB" w:rsidP="00291119">
      <w:pPr>
        <w:pStyle w:val="normal0"/>
        <w:numPr>
          <w:ilvl w:val="0"/>
          <w:numId w:val="4"/>
        </w:numPr>
        <w:pBdr>
          <w:top w:val="nil"/>
          <w:left w:val="nil"/>
          <w:bottom w:val="nil"/>
          <w:right w:val="nil"/>
          <w:between w:val="nil"/>
        </w:pBdr>
        <w:jc w:val="both"/>
        <w:rPr>
          <w:rFonts w:ascii="Calibri" w:eastAsia="Calibri" w:hAnsi="Calibri" w:cs="Calibri"/>
          <w:color w:val="404040"/>
        </w:rPr>
      </w:pPr>
      <w:r w:rsidRPr="00CA2BFB">
        <w:rPr>
          <w:rFonts w:ascii="Calibri" w:eastAsia="Calibri" w:hAnsi="Calibri" w:cs="Calibri"/>
          <w:b/>
          <w:color w:val="404040"/>
          <w:sz w:val="22"/>
          <w:szCs w:val="22"/>
        </w:rPr>
        <w:t>Implementing firs</w:t>
      </w:r>
      <w:r w:rsidR="0029580A">
        <w:rPr>
          <w:rFonts w:ascii="Calibri" w:eastAsia="Calibri" w:hAnsi="Calibri" w:cs="Calibri"/>
          <w:b/>
          <w:color w:val="404040"/>
          <w:sz w:val="22"/>
          <w:szCs w:val="22"/>
        </w:rPr>
        <w:t>t</w:t>
      </w:r>
      <w:r w:rsidR="00AB37A1" w:rsidRPr="00CA2BFB">
        <w:rPr>
          <w:rFonts w:ascii="Calibri" w:eastAsia="Calibri" w:hAnsi="Calibri" w:cs="Calibri"/>
          <w:b/>
          <w:color w:val="404040"/>
          <w:sz w:val="22"/>
          <w:szCs w:val="22"/>
        </w:rPr>
        <w:t xml:space="preserve"> transfer steps</w:t>
      </w:r>
      <w:r w:rsidRPr="00CA2BFB">
        <w:rPr>
          <w:rFonts w:ascii="Calibri" w:eastAsia="Calibri" w:hAnsi="Calibri" w:cs="Calibri"/>
          <w:b/>
          <w:color w:val="404040"/>
          <w:sz w:val="22"/>
          <w:szCs w:val="22"/>
        </w:rPr>
        <w:t xml:space="preserve"> at local level</w:t>
      </w:r>
      <w:r>
        <w:rPr>
          <w:rFonts w:ascii="Calibri" w:eastAsia="Calibri" w:hAnsi="Calibri" w:cs="Calibri"/>
          <w:b/>
          <w:color w:val="404040"/>
          <w:sz w:val="22"/>
          <w:szCs w:val="22"/>
        </w:rPr>
        <w:t>.</w:t>
      </w:r>
      <w:r w:rsidRPr="00CA2BFB">
        <w:rPr>
          <w:rFonts w:ascii="Calibri" w:eastAsia="Calibri" w:hAnsi="Calibri" w:cs="Calibri"/>
          <w:color w:val="404040"/>
          <w:sz w:val="22"/>
          <w:szCs w:val="22"/>
        </w:rPr>
        <w:t xml:space="preserve"> </w:t>
      </w:r>
      <w:r w:rsidR="0029580A">
        <w:rPr>
          <w:rFonts w:ascii="Calibri" w:eastAsia="Calibri" w:hAnsi="Calibri" w:cs="Calibri"/>
          <w:color w:val="404040"/>
          <w:sz w:val="22"/>
          <w:szCs w:val="22"/>
        </w:rPr>
        <w:t>All project partners decided on specific actions to propose to their respective ULG in order to translate</w:t>
      </w:r>
      <w:r>
        <w:rPr>
          <w:rFonts w:ascii="Calibri" w:eastAsia="Calibri" w:hAnsi="Calibri" w:cs="Calibri"/>
          <w:color w:val="404040"/>
          <w:sz w:val="22"/>
          <w:szCs w:val="22"/>
        </w:rPr>
        <w:t xml:space="preserve"> the learning </w:t>
      </w:r>
      <w:r w:rsidR="0029580A">
        <w:rPr>
          <w:rFonts w:ascii="Calibri" w:eastAsia="Calibri" w:hAnsi="Calibri" w:cs="Calibri"/>
          <w:color w:val="404040"/>
          <w:sz w:val="22"/>
          <w:szCs w:val="22"/>
        </w:rPr>
        <w:t xml:space="preserve">and </w:t>
      </w:r>
      <w:r>
        <w:rPr>
          <w:rFonts w:ascii="Calibri" w:eastAsia="Calibri" w:hAnsi="Calibri" w:cs="Calibri"/>
          <w:color w:val="404040"/>
          <w:sz w:val="22"/>
          <w:szCs w:val="22"/>
        </w:rPr>
        <w:t xml:space="preserve">contents of the meeting into practical steps </w:t>
      </w:r>
      <w:r w:rsidR="00AB37A1" w:rsidRPr="00CA2BFB">
        <w:rPr>
          <w:rFonts w:ascii="Calibri" w:eastAsia="Calibri" w:hAnsi="Calibri" w:cs="Calibri"/>
          <w:color w:val="404040"/>
          <w:sz w:val="22"/>
          <w:szCs w:val="22"/>
        </w:rPr>
        <w:t>in the</w:t>
      </w:r>
      <w:r>
        <w:rPr>
          <w:rFonts w:ascii="Calibri" w:eastAsia="Calibri" w:hAnsi="Calibri" w:cs="Calibri"/>
          <w:color w:val="404040"/>
          <w:sz w:val="22"/>
          <w:szCs w:val="22"/>
        </w:rPr>
        <w:t>ir</w:t>
      </w:r>
      <w:r w:rsidR="00AB37A1" w:rsidRPr="00CA2BFB">
        <w:rPr>
          <w:rFonts w:ascii="Calibri" w:eastAsia="Calibri" w:hAnsi="Calibri" w:cs="Calibri"/>
          <w:color w:val="404040"/>
          <w:sz w:val="22"/>
          <w:szCs w:val="22"/>
        </w:rPr>
        <w:t xml:space="preserve"> respective </w:t>
      </w:r>
      <w:r w:rsidR="00AB37A1" w:rsidRPr="00021BF9">
        <w:rPr>
          <w:rFonts w:ascii="Calibri" w:eastAsia="Calibri" w:hAnsi="Calibri" w:cs="Calibri"/>
          <w:color w:val="404040"/>
          <w:sz w:val="22"/>
          <w:szCs w:val="22"/>
        </w:rPr>
        <w:t>cities.</w:t>
      </w:r>
      <w:r>
        <w:rPr>
          <w:rFonts w:ascii="Calibri" w:eastAsia="Calibri" w:hAnsi="Calibri" w:cs="Calibri"/>
          <w:color w:val="404040"/>
          <w:sz w:val="22"/>
          <w:szCs w:val="22"/>
        </w:rPr>
        <w:t xml:space="preserve"> This includes first actions towards pilot project imple</w:t>
      </w:r>
      <w:r w:rsidR="0029580A">
        <w:rPr>
          <w:rFonts w:ascii="Calibri" w:eastAsia="Calibri" w:hAnsi="Calibri" w:cs="Calibri"/>
          <w:color w:val="404040"/>
          <w:sz w:val="22"/>
          <w:szCs w:val="22"/>
        </w:rPr>
        <w:t>mentation, design of the Network and resources mobilisation</w:t>
      </w:r>
      <w:r w:rsidR="00A71837">
        <w:rPr>
          <w:rFonts w:ascii="Calibri" w:eastAsia="Calibri" w:hAnsi="Calibri" w:cs="Calibri"/>
          <w:color w:val="404040"/>
          <w:sz w:val="22"/>
          <w:szCs w:val="22"/>
        </w:rPr>
        <w:t xml:space="preserve"> as well as production of Diary Entries and other communication outputs</w:t>
      </w:r>
      <w:r w:rsidR="0029580A">
        <w:rPr>
          <w:rFonts w:ascii="Calibri" w:eastAsia="Calibri" w:hAnsi="Calibri" w:cs="Calibri"/>
          <w:color w:val="404040"/>
          <w:sz w:val="22"/>
          <w:szCs w:val="22"/>
        </w:rPr>
        <w:t>.</w:t>
      </w:r>
    </w:p>
    <w:p w:rsidR="0054748D" w:rsidRDefault="0054748D">
      <w:pPr>
        <w:pStyle w:val="normal0"/>
        <w:pBdr>
          <w:top w:val="nil"/>
          <w:left w:val="nil"/>
          <w:bottom w:val="nil"/>
          <w:right w:val="nil"/>
          <w:between w:val="nil"/>
        </w:pBdr>
        <w:ind w:left="284" w:hanging="284"/>
        <w:jc w:val="both"/>
        <w:rPr>
          <w:rFonts w:ascii="Calibri" w:eastAsia="Calibri" w:hAnsi="Calibri" w:cs="Calibri"/>
          <w:color w:val="000000"/>
          <w:sz w:val="22"/>
          <w:szCs w:val="22"/>
        </w:rPr>
      </w:pPr>
    </w:p>
    <w:p w:rsidR="0054748D" w:rsidRPr="00AE598F" w:rsidRDefault="00AB37A1">
      <w:pPr>
        <w:pStyle w:val="normal0"/>
        <w:pBdr>
          <w:top w:val="nil"/>
          <w:left w:val="nil"/>
          <w:bottom w:val="nil"/>
          <w:right w:val="nil"/>
          <w:between w:val="nil"/>
        </w:pBdr>
        <w:ind w:left="284" w:hanging="284"/>
        <w:jc w:val="both"/>
        <w:rPr>
          <w:rFonts w:ascii="Calibri" w:eastAsia="Calibri" w:hAnsi="Calibri" w:cs="Calibri"/>
          <w:color w:val="404040"/>
          <w:sz w:val="22"/>
          <w:szCs w:val="22"/>
        </w:rPr>
      </w:pPr>
      <w:r w:rsidRPr="00AE598F">
        <w:rPr>
          <w:rFonts w:ascii="Calibri" w:eastAsia="Calibri" w:hAnsi="Calibri" w:cs="Calibri"/>
          <w:color w:val="404040"/>
          <w:sz w:val="22"/>
          <w:szCs w:val="22"/>
        </w:rPr>
        <w:t>Complementing these 3 levels of work, participan</w:t>
      </w:r>
      <w:r w:rsidR="0029580A">
        <w:rPr>
          <w:rFonts w:ascii="Calibri" w:eastAsia="Calibri" w:hAnsi="Calibri" w:cs="Calibri"/>
          <w:color w:val="404040"/>
          <w:sz w:val="22"/>
          <w:szCs w:val="22"/>
        </w:rPr>
        <w:t>ts</w:t>
      </w:r>
      <w:r w:rsidRPr="00AE598F">
        <w:rPr>
          <w:rFonts w:ascii="Calibri" w:eastAsia="Calibri" w:hAnsi="Calibri" w:cs="Calibri"/>
          <w:color w:val="404040"/>
          <w:sz w:val="22"/>
          <w:szCs w:val="22"/>
        </w:rPr>
        <w:t>:</w:t>
      </w:r>
    </w:p>
    <w:p w:rsidR="0054748D" w:rsidRPr="00AE598F" w:rsidRDefault="0054748D">
      <w:pPr>
        <w:pStyle w:val="normal0"/>
        <w:pBdr>
          <w:top w:val="nil"/>
          <w:left w:val="nil"/>
          <w:bottom w:val="nil"/>
          <w:right w:val="nil"/>
          <w:between w:val="nil"/>
        </w:pBdr>
        <w:ind w:left="284" w:hanging="284"/>
        <w:jc w:val="both"/>
        <w:rPr>
          <w:rFonts w:ascii="Calibri" w:eastAsia="Calibri" w:hAnsi="Calibri" w:cs="Calibri"/>
          <w:color w:val="404040"/>
          <w:sz w:val="22"/>
          <w:szCs w:val="22"/>
        </w:rPr>
      </w:pPr>
    </w:p>
    <w:p w:rsidR="0016776E" w:rsidRPr="0045558B" w:rsidRDefault="0045558B" w:rsidP="0045558B">
      <w:pPr>
        <w:pStyle w:val="normal0"/>
        <w:numPr>
          <w:ilvl w:val="0"/>
          <w:numId w:val="4"/>
        </w:numPr>
        <w:pBdr>
          <w:top w:val="nil"/>
          <w:left w:val="nil"/>
          <w:bottom w:val="nil"/>
          <w:right w:val="nil"/>
          <w:between w:val="nil"/>
        </w:pBdr>
        <w:jc w:val="both"/>
        <w:rPr>
          <w:rFonts w:ascii="Calibri" w:eastAsia="Calibri" w:hAnsi="Calibri" w:cs="Calibri"/>
          <w:color w:val="404040"/>
          <w:sz w:val="22"/>
          <w:szCs w:val="22"/>
        </w:rPr>
      </w:pPr>
      <w:r w:rsidRPr="00071D94">
        <w:rPr>
          <w:rFonts w:ascii="Calibri" w:eastAsia="Calibri" w:hAnsi="Calibri" w:cs="Calibri"/>
          <w:b/>
          <w:color w:val="404040"/>
          <w:sz w:val="22"/>
          <w:szCs w:val="22"/>
        </w:rPr>
        <w:t>Visited school projects</w:t>
      </w:r>
      <w:r w:rsidRPr="00071D94">
        <w:rPr>
          <w:rFonts w:ascii="Calibri" w:eastAsia="Calibri" w:hAnsi="Calibri" w:cs="Calibri"/>
          <w:color w:val="404040"/>
          <w:sz w:val="22"/>
          <w:szCs w:val="22"/>
        </w:rPr>
        <w:t xml:space="preserve"> and attended the presentations of the multi-stakeholder initiatives that the city is developing; the Real Classroom Lab and the Smart Brain project.</w:t>
      </w:r>
      <w:r>
        <w:rPr>
          <w:rFonts w:ascii="Calibri" w:eastAsia="Calibri" w:hAnsi="Calibri" w:cs="Calibri"/>
          <w:color w:val="404040"/>
          <w:sz w:val="22"/>
          <w:szCs w:val="22"/>
        </w:rPr>
        <w:t xml:space="preserve"> There, the group m</w:t>
      </w:r>
      <w:r w:rsidR="0029580A" w:rsidRPr="00071D94">
        <w:rPr>
          <w:rFonts w:ascii="Calibri" w:eastAsia="Calibri" w:hAnsi="Calibri" w:cs="Calibri"/>
          <w:color w:val="404040"/>
          <w:sz w:val="22"/>
          <w:szCs w:val="22"/>
        </w:rPr>
        <w:t>et</w:t>
      </w:r>
      <w:r w:rsidR="00AB37A1" w:rsidRPr="0029580A">
        <w:rPr>
          <w:rFonts w:ascii="Calibri" w:eastAsia="Calibri" w:hAnsi="Calibri" w:cs="Calibri"/>
          <w:b/>
          <w:color w:val="404040"/>
          <w:sz w:val="22"/>
          <w:szCs w:val="22"/>
        </w:rPr>
        <w:t xml:space="preserve"> </w:t>
      </w:r>
      <w:r w:rsidR="0029580A" w:rsidRPr="0029580A">
        <w:rPr>
          <w:rFonts w:ascii="Calibri" w:eastAsia="Calibri" w:hAnsi="Calibri" w:cs="Calibri"/>
          <w:b/>
          <w:color w:val="404040"/>
          <w:sz w:val="22"/>
          <w:szCs w:val="22"/>
        </w:rPr>
        <w:t xml:space="preserve">Halmstad </w:t>
      </w:r>
      <w:r w:rsidR="00AB37A1" w:rsidRPr="0029580A">
        <w:rPr>
          <w:rFonts w:ascii="Calibri" w:eastAsia="Calibri" w:hAnsi="Calibri" w:cs="Calibri"/>
          <w:b/>
          <w:color w:val="404040"/>
          <w:sz w:val="22"/>
          <w:szCs w:val="22"/>
        </w:rPr>
        <w:t>education stakeholders</w:t>
      </w:r>
      <w:r w:rsidR="0029580A">
        <w:rPr>
          <w:rFonts w:ascii="Calibri" w:eastAsia="Calibri" w:hAnsi="Calibri" w:cs="Calibri"/>
          <w:color w:val="404040"/>
          <w:sz w:val="22"/>
          <w:szCs w:val="22"/>
        </w:rPr>
        <w:t xml:space="preserve"> (ULG members)</w:t>
      </w:r>
      <w:r w:rsidR="00071D94">
        <w:rPr>
          <w:rFonts w:ascii="Calibri" w:eastAsia="Calibri" w:hAnsi="Calibri" w:cs="Calibri"/>
          <w:color w:val="404040"/>
          <w:sz w:val="22"/>
          <w:szCs w:val="22"/>
        </w:rPr>
        <w:t xml:space="preserve">, namely teachers, headmasters and researchers, and heard about their work and how they approach innovation in local primary and secondary education </w:t>
      </w:r>
      <w:r w:rsidR="00071D94" w:rsidRPr="00071D94">
        <w:rPr>
          <w:rFonts w:asciiTheme="majorHAnsi" w:eastAsia="Times New Roman" w:hAnsiTheme="majorHAnsi" w:cs="Times New Roman"/>
          <w:sz w:val="22"/>
          <w:szCs w:val="22"/>
          <w:lang w:eastAsia="en-US" w:bidi="en-US"/>
        </w:rPr>
        <w:t>centres</w:t>
      </w:r>
      <w:r w:rsidR="00071D94">
        <w:rPr>
          <w:rFonts w:asciiTheme="majorHAnsi" w:eastAsia="Times New Roman" w:hAnsiTheme="majorHAnsi" w:cs="Times New Roman"/>
          <w:sz w:val="22"/>
          <w:szCs w:val="22"/>
          <w:lang w:eastAsia="en-US" w:bidi="en-US"/>
        </w:rPr>
        <w:t>.</w:t>
      </w:r>
      <w:r>
        <w:rPr>
          <w:rFonts w:asciiTheme="majorHAnsi" w:eastAsia="Times New Roman" w:hAnsiTheme="majorHAnsi" w:cs="Times New Roman"/>
          <w:sz w:val="22"/>
          <w:szCs w:val="22"/>
          <w:lang w:eastAsia="en-US" w:bidi="en-US"/>
        </w:rPr>
        <w:t xml:space="preserve"> </w:t>
      </w:r>
    </w:p>
    <w:p w:rsidR="0054748D" w:rsidRPr="00AE598F" w:rsidRDefault="0054748D">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54748D" w:rsidRDefault="00291119" w:rsidP="00291119">
      <w:pPr>
        <w:pStyle w:val="normal0"/>
        <w:pBdr>
          <w:top w:val="nil"/>
          <w:left w:val="nil"/>
          <w:bottom w:val="nil"/>
          <w:right w:val="nil"/>
          <w:between w:val="nil"/>
        </w:pBdr>
        <w:jc w:val="both"/>
        <w:rPr>
          <w:rFonts w:ascii="Calibri" w:eastAsia="Calibri" w:hAnsi="Calibri" w:cs="Calibri"/>
          <w:color w:val="404040"/>
          <w:sz w:val="22"/>
          <w:szCs w:val="22"/>
        </w:rPr>
      </w:pPr>
      <w:r>
        <w:rPr>
          <w:rFonts w:ascii="Calibri" w:eastAsia="Calibri" w:hAnsi="Calibri" w:cs="Calibri"/>
          <w:color w:val="404040"/>
          <w:sz w:val="22"/>
          <w:szCs w:val="22"/>
        </w:rPr>
        <w:t>This report has the main content</w:t>
      </w:r>
      <w:r w:rsidRPr="00021BF9">
        <w:rPr>
          <w:rFonts w:ascii="Calibri" w:eastAsia="Calibri" w:hAnsi="Calibri" w:cs="Calibri"/>
          <w:color w:val="404040"/>
          <w:sz w:val="22"/>
          <w:szCs w:val="22"/>
        </w:rPr>
        <w:t xml:space="preserve"> </w:t>
      </w:r>
      <w:r>
        <w:rPr>
          <w:rFonts w:ascii="Calibri" w:eastAsia="Calibri" w:hAnsi="Calibri" w:cs="Calibri"/>
          <w:color w:val="404040"/>
          <w:sz w:val="22"/>
          <w:szCs w:val="22"/>
        </w:rPr>
        <w:t xml:space="preserve">addressed during the meeting and the </w:t>
      </w:r>
      <w:r w:rsidRPr="00021BF9">
        <w:rPr>
          <w:rFonts w:ascii="Calibri" w:eastAsia="Calibri" w:hAnsi="Calibri" w:cs="Calibri"/>
          <w:color w:val="404040"/>
          <w:sz w:val="22"/>
          <w:szCs w:val="22"/>
        </w:rPr>
        <w:t xml:space="preserve">onsite visits to education projects </w:t>
      </w:r>
      <w:r>
        <w:rPr>
          <w:rFonts w:ascii="Calibri" w:eastAsia="Calibri" w:hAnsi="Calibri" w:cs="Calibri"/>
          <w:color w:val="404040"/>
          <w:sz w:val="22"/>
          <w:szCs w:val="22"/>
        </w:rPr>
        <w:t>in Halmstad</w:t>
      </w:r>
      <w:r w:rsidRPr="00021BF9">
        <w:rPr>
          <w:rFonts w:ascii="Calibri" w:eastAsia="Calibri" w:hAnsi="Calibri" w:cs="Calibri"/>
          <w:color w:val="404040"/>
          <w:sz w:val="22"/>
          <w:szCs w:val="22"/>
        </w:rPr>
        <w:t xml:space="preserve">. </w:t>
      </w:r>
      <w:r w:rsidRPr="00291119">
        <w:rPr>
          <w:rFonts w:ascii="Calibri" w:eastAsia="Calibri" w:hAnsi="Calibri" w:cs="Calibri"/>
          <w:b/>
          <w:color w:val="404040"/>
          <w:sz w:val="22"/>
          <w:szCs w:val="22"/>
        </w:rPr>
        <w:t>Policy r</w:t>
      </w:r>
      <w:r w:rsidR="00FA1993" w:rsidRPr="00291119">
        <w:rPr>
          <w:rFonts w:ascii="Calibri" w:eastAsia="Calibri" w:hAnsi="Calibri" w:cs="Calibri"/>
          <w:b/>
          <w:color w:val="404040"/>
          <w:sz w:val="22"/>
          <w:szCs w:val="22"/>
        </w:rPr>
        <w:t>ecommendations</w:t>
      </w:r>
      <w:r w:rsidR="006D7EE9" w:rsidRPr="00AE598F">
        <w:rPr>
          <w:rFonts w:ascii="Calibri" w:eastAsia="Calibri" w:hAnsi="Calibri" w:cs="Calibri"/>
          <w:color w:val="404040"/>
          <w:sz w:val="22"/>
          <w:szCs w:val="22"/>
        </w:rPr>
        <w:t xml:space="preserve"> are presented </w:t>
      </w:r>
      <w:r w:rsidR="00A5190C">
        <w:rPr>
          <w:rFonts w:ascii="Calibri" w:eastAsia="Calibri" w:hAnsi="Calibri" w:cs="Calibri"/>
          <w:color w:val="404040"/>
          <w:sz w:val="22"/>
          <w:szCs w:val="22"/>
        </w:rPr>
        <w:t xml:space="preserve">in </w:t>
      </w:r>
      <w:r w:rsidR="00F53480">
        <w:rPr>
          <w:rFonts w:ascii="Calibri" w:eastAsia="Calibri" w:hAnsi="Calibri" w:cs="Calibri"/>
          <w:color w:val="404040"/>
          <w:sz w:val="22"/>
          <w:szCs w:val="22"/>
        </w:rPr>
        <w:t>the so-</w:t>
      </w:r>
      <w:r w:rsidR="00FA1993">
        <w:rPr>
          <w:rFonts w:ascii="Calibri" w:eastAsia="Calibri" w:hAnsi="Calibri" w:cs="Calibri"/>
          <w:color w:val="404040"/>
          <w:sz w:val="22"/>
          <w:szCs w:val="22"/>
        </w:rPr>
        <w:t xml:space="preserve">called </w:t>
      </w:r>
      <w:r w:rsidR="008D05F5">
        <w:rPr>
          <w:rFonts w:ascii="Calibri" w:eastAsia="Calibri" w:hAnsi="Calibri" w:cs="Calibri"/>
          <w:b/>
          <w:color w:val="404040"/>
          <w:sz w:val="22"/>
          <w:szCs w:val="22"/>
        </w:rPr>
        <w:t>ON BOARD</w:t>
      </w:r>
      <w:r w:rsidR="006D7EE9" w:rsidRPr="00302353">
        <w:rPr>
          <w:rFonts w:ascii="Calibri" w:eastAsia="Calibri" w:hAnsi="Calibri" w:cs="Calibri"/>
          <w:b/>
          <w:color w:val="404040"/>
          <w:sz w:val="22"/>
          <w:szCs w:val="22"/>
        </w:rPr>
        <w:t xml:space="preserve"> Check List</w:t>
      </w:r>
      <w:r w:rsidR="00FA1993" w:rsidRPr="00302353">
        <w:rPr>
          <w:rFonts w:ascii="Calibri" w:eastAsia="Calibri" w:hAnsi="Calibri" w:cs="Calibri"/>
          <w:b/>
          <w:color w:val="404040"/>
          <w:sz w:val="22"/>
          <w:szCs w:val="22"/>
        </w:rPr>
        <w:t xml:space="preserve"> boxes</w:t>
      </w:r>
      <w:r w:rsidR="00846D56">
        <w:rPr>
          <w:rFonts w:ascii="Calibri" w:eastAsia="Calibri" w:hAnsi="Calibri" w:cs="Calibri"/>
          <w:color w:val="404040"/>
          <w:sz w:val="22"/>
          <w:szCs w:val="22"/>
        </w:rPr>
        <w:t xml:space="preserve"> </w:t>
      </w:r>
      <w:r>
        <w:rPr>
          <w:rFonts w:ascii="Calibri" w:eastAsia="Calibri" w:hAnsi="Calibri" w:cs="Calibri"/>
          <w:color w:val="404040"/>
          <w:sz w:val="22"/>
          <w:szCs w:val="22"/>
        </w:rPr>
        <w:t>and are addressed to local authorities and decision makers</w:t>
      </w:r>
      <w:r w:rsidRPr="00AE598F">
        <w:rPr>
          <w:rFonts w:ascii="Calibri" w:eastAsia="Calibri" w:hAnsi="Calibri" w:cs="Calibri"/>
          <w:color w:val="404040"/>
          <w:sz w:val="22"/>
          <w:szCs w:val="22"/>
        </w:rPr>
        <w:t xml:space="preserve"> </w:t>
      </w:r>
      <w:r w:rsidR="00846D56">
        <w:rPr>
          <w:rFonts w:ascii="Calibri" w:eastAsia="Calibri" w:hAnsi="Calibri" w:cs="Calibri"/>
          <w:color w:val="404040"/>
          <w:sz w:val="22"/>
          <w:szCs w:val="22"/>
        </w:rPr>
        <w:t>supporting educational innovation str</w:t>
      </w:r>
      <w:r>
        <w:rPr>
          <w:rFonts w:ascii="Calibri" w:eastAsia="Calibri" w:hAnsi="Calibri" w:cs="Calibri"/>
          <w:color w:val="404040"/>
          <w:sz w:val="22"/>
          <w:szCs w:val="22"/>
        </w:rPr>
        <w:t>ategies in their cities and willing to</w:t>
      </w:r>
      <w:r w:rsidR="00846D56">
        <w:rPr>
          <w:rFonts w:ascii="Calibri" w:eastAsia="Calibri" w:hAnsi="Calibri" w:cs="Calibri"/>
          <w:color w:val="404040"/>
          <w:sz w:val="22"/>
          <w:szCs w:val="22"/>
        </w:rPr>
        <w:t xml:space="preserve"> build education networks as the one existing in Viladecans</w:t>
      </w:r>
      <w:r w:rsidR="00AB37A1" w:rsidRPr="00AE598F">
        <w:rPr>
          <w:rFonts w:ascii="Calibri" w:eastAsia="Calibri" w:hAnsi="Calibri" w:cs="Calibri"/>
          <w:color w:val="404040"/>
          <w:sz w:val="22"/>
          <w:szCs w:val="22"/>
        </w:rPr>
        <w:t xml:space="preserve">. </w:t>
      </w:r>
    </w:p>
    <w:p w:rsidR="00291119" w:rsidRPr="0016776E" w:rsidRDefault="00291119" w:rsidP="00291119">
      <w:pPr>
        <w:pStyle w:val="normal0"/>
        <w:pBdr>
          <w:top w:val="nil"/>
          <w:left w:val="nil"/>
          <w:bottom w:val="nil"/>
          <w:right w:val="nil"/>
          <w:between w:val="nil"/>
        </w:pBdr>
        <w:jc w:val="both"/>
        <w:rPr>
          <w:rFonts w:ascii="Calibri" w:eastAsia="Calibri" w:hAnsi="Calibri" w:cs="Calibri"/>
          <w:color w:val="404040"/>
          <w:sz w:val="22"/>
          <w:szCs w:val="22"/>
        </w:rPr>
      </w:pPr>
    </w:p>
    <w:p w:rsidR="00291119" w:rsidRDefault="00291119" w:rsidP="00291119">
      <w:pPr>
        <w:pStyle w:val="normal0"/>
        <w:widowControl w:val="0"/>
        <w:pBdr>
          <w:top w:val="nil"/>
          <w:left w:val="nil"/>
          <w:bottom w:val="nil"/>
          <w:right w:val="nil"/>
          <w:between w:val="nil"/>
        </w:pBdr>
        <w:jc w:val="both"/>
        <w:rPr>
          <w:rFonts w:ascii="Calibri" w:eastAsia="Calibri" w:hAnsi="Calibri" w:cs="Calibri"/>
          <w:sz w:val="22"/>
          <w:szCs w:val="22"/>
        </w:rPr>
      </w:pPr>
      <w:r w:rsidRPr="00021BF9">
        <w:rPr>
          <w:rFonts w:ascii="Calibri" w:eastAsia="Calibri" w:hAnsi="Calibri" w:cs="Calibri"/>
          <w:color w:val="404040"/>
          <w:sz w:val="22"/>
          <w:szCs w:val="22"/>
        </w:rPr>
        <w:t xml:space="preserve">All the presentations and references </w:t>
      </w:r>
      <w:r w:rsidR="008D05F5">
        <w:rPr>
          <w:rFonts w:ascii="Calibri" w:eastAsia="Calibri" w:hAnsi="Calibri" w:cs="Calibri"/>
          <w:color w:val="404040"/>
          <w:sz w:val="22"/>
          <w:szCs w:val="22"/>
        </w:rPr>
        <w:t>are available at the present document and accessible through the enabled links</w:t>
      </w:r>
      <w:r w:rsidR="0081379F">
        <w:rPr>
          <w:rFonts w:ascii="Calibri" w:eastAsia="Calibri" w:hAnsi="Calibri" w:cs="Calibri"/>
          <w:color w:val="404040"/>
          <w:sz w:val="22"/>
          <w:szCs w:val="22"/>
        </w:rPr>
        <w:t>.</w:t>
      </w:r>
    </w:p>
    <w:p w:rsidR="0054748D" w:rsidRDefault="0054748D">
      <w:pPr>
        <w:pStyle w:val="normal0"/>
        <w:widowControl w:val="0"/>
        <w:pBdr>
          <w:top w:val="nil"/>
          <w:left w:val="nil"/>
          <w:bottom w:val="nil"/>
          <w:right w:val="nil"/>
          <w:between w:val="nil"/>
        </w:pBdr>
        <w:ind w:left="284" w:hanging="284"/>
        <w:jc w:val="both"/>
        <w:rPr>
          <w:rFonts w:ascii="Calibri" w:eastAsia="Calibri" w:hAnsi="Calibri" w:cs="Calibri"/>
          <w:sz w:val="22"/>
          <w:szCs w:val="22"/>
        </w:rPr>
      </w:pPr>
    </w:p>
    <w:p w:rsidR="00291119" w:rsidRDefault="00291119">
      <w:pPr>
        <w:pStyle w:val="normal0"/>
        <w:widowControl w:val="0"/>
        <w:pBdr>
          <w:top w:val="nil"/>
          <w:left w:val="nil"/>
          <w:bottom w:val="nil"/>
          <w:right w:val="nil"/>
          <w:between w:val="nil"/>
        </w:pBdr>
        <w:ind w:left="284" w:hanging="284"/>
        <w:jc w:val="both"/>
        <w:rPr>
          <w:rFonts w:ascii="Calibri" w:eastAsia="Calibri" w:hAnsi="Calibri" w:cs="Calibri"/>
          <w:sz w:val="22"/>
          <w:szCs w:val="22"/>
        </w:rPr>
      </w:pPr>
    </w:p>
    <w:p w:rsidR="00B96038" w:rsidRPr="00FA1993" w:rsidRDefault="0099295F" w:rsidP="001B5E02">
      <w:pPr>
        <w:pStyle w:val="normal0"/>
        <w:numPr>
          <w:ilvl w:val="0"/>
          <w:numId w:val="7"/>
        </w:numPr>
        <w:pBdr>
          <w:top w:val="nil"/>
          <w:left w:val="nil"/>
          <w:bottom w:val="nil"/>
          <w:right w:val="nil"/>
          <w:between w:val="nil"/>
        </w:pBdr>
        <w:rPr>
          <w:rFonts w:ascii="Calibri" w:eastAsia="Clear Sans" w:hAnsi="Calibri" w:cs="Calibri"/>
          <w:b/>
          <w:color w:val="FF8400"/>
        </w:rPr>
      </w:pPr>
      <w:r>
        <w:rPr>
          <w:rFonts w:ascii="Calibri" w:eastAsia="Clear Sans" w:hAnsi="Calibri" w:cs="Calibri"/>
          <w:b/>
          <w:color w:val="FF8400"/>
        </w:rPr>
        <w:t xml:space="preserve">Education Stakeholders: </w:t>
      </w:r>
      <w:r w:rsidR="00A5190C">
        <w:rPr>
          <w:rFonts w:ascii="Calibri" w:eastAsia="Clear Sans" w:hAnsi="Calibri" w:cs="Calibri"/>
          <w:b/>
          <w:color w:val="FF8400"/>
        </w:rPr>
        <w:t>How can schools be more innovative?</w:t>
      </w:r>
    </w:p>
    <w:p w:rsidR="006A04DE" w:rsidRDefault="006A04DE">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A5190C" w:rsidRDefault="00FA1993">
      <w:pPr>
        <w:pStyle w:val="normal0"/>
        <w:widowControl w:val="0"/>
        <w:pBdr>
          <w:top w:val="nil"/>
          <w:left w:val="nil"/>
          <w:bottom w:val="nil"/>
          <w:right w:val="nil"/>
          <w:between w:val="nil"/>
        </w:pBdr>
        <w:jc w:val="both"/>
        <w:rPr>
          <w:rFonts w:ascii="Calibri" w:eastAsia="Calibri" w:hAnsi="Calibri" w:cs="Calibri"/>
          <w:color w:val="404040"/>
          <w:sz w:val="22"/>
          <w:szCs w:val="22"/>
        </w:rPr>
      </w:pPr>
      <w:r>
        <w:rPr>
          <w:rFonts w:ascii="Calibri" w:eastAsia="Calibri" w:hAnsi="Calibri" w:cs="Calibri"/>
          <w:color w:val="404040"/>
          <w:sz w:val="22"/>
          <w:szCs w:val="22"/>
        </w:rPr>
        <w:t>To understand</w:t>
      </w:r>
      <w:r w:rsidR="006A04DE">
        <w:rPr>
          <w:rFonts w:ascii="Calibri" w:eastAsia="Calibri" w:hAnsi="Calibri" w:cs="Calibri"/>
          <w:color w:val="404040"/>
          <w:sz w:val="22"/>
          <w:szCs w:val="22"/>
        </w:rPr>
        <w:t xml:space="preserve"> </w:t>
      </w:r>
      <w:r w:rsidR="00F53480">
        <w:rPr>
          <w:rFonts w:ascii="Calibri" w:eastAsia="Calibri" w:hAnsi="Calibri" w:cs="Calibri"/>
          <w:color w:val="404040"/>
          <w:sz w:val="22"/>
          <w:szCs w:val="22"/>
        </w:rPr>
        <w:t xml:space="preserve">how to maximise </w:t>
      </w:r>
      <w:r w:rsidR="006A04DE">
        <w:rPr>
          <w:rFonts w:ascii="Calibri" w:eastAsia="Calibri" w:hAnsi="Calibri" w:cs="Calibri"/>
          <w:color w:val="404040"/>
          <w:sz w:val="22"/>
          <w:szCs w:val="22"/>
        </w:rPr>
        <w:t xml:space="preserve">the innovative potential of schools in each of the Transfer and Good Practice cities, the group underwent two </w:t>
      </w:r>
      <w:r w:rsidR="00F53480">
        <w:rPr>
          <w:rFonts w:ascii="Calibri" w:eastAsia="Calibri" w:hAnsi="Calibri" w:cs="Calibri"/>
          <w:color w:val="404040"/>
          <w:sz w:val="22"/>
          <w:szCs w:val="22"/>
        </w:rPr>
        <w:t>different exercises</w:t>
      </w:r>
      <w:r w:rsidR="006A04DE">
        <w:rPr>
          <w:rFonts w:ascii="Calibri" w:eastAsia="Calibri" w:hAnsi="Calibri" w:cs="Calibri"/>
          <w:color w:val="404040"/>
          <w:sz w:val="22"/>
          <w:szCs w:val="22"/>
        </w:rPr>
        <w:t xml:space="preserve">: a first one aimed at identifying interactions </w:t>
      </w:r>
      <w:r w:rsidR="00F53480">
        <w:rPr>
          <w:rFonts w:ascii="Calibri" w:eastAsia="Calibri" w:hAnsi="Calibri" w:cs="Calibri"/>
          <w:color w:val="404040"/>
          <w:sz w:val="22"/>
          <w:szCs w:val="22"/>
        </w:rPr>
        <w:t>between schools and other local agents; a second one for each partner city</w:t>
      </w:r>
      <w:r w:rsidR="006A04DE">
        <w:rPr>
          <w:rFonts w:ascii="Calibri" w:eastAsia="Calibri" w:hAnsi="Calibri" w:cs="Calibri"/>
          <w:color w:val="404040"/>
          <w:sz w:val="22"/>
          <w:szCs w:val="22"/>
        </w:rPr>
        <w:t xml:space="preserve"> </w:t>
      </w:r>
      <w:r w:rsidR="00F53480">
        <w:rPr>
          <w:rFonts w:ascii="Calibri" w:eastAsia="Calibri" w:hAnsi="Calibri" w:cs="Calibri"/>
          <w:color w:val="404040"/>
          <w:sz w:val="22"/>
          <w:szCs w:val="22"/>
        </w:rPr>
        <w:t xml:space="preserve">to </w:t>
      </w:r>
      <w:r w:rsidR="006A04DE">
        <w:rPr>
          <w:rFonts w:ascii="Calibri" w:eastAsia="Calibri" w:hAnsi="Calibri" w:cs="Calibri"/>
          <w:color w:val="404040"/>
          <w:sz w:val="22"/>
          <w:szCs w:val="22"/>
        </w:rPr>
        <w:t xml:space="preserve">share </w:t>
      </w:r>
      <w:r w:rsidR="00F53480">
        <w:rPr>
          <w:rFonts w:ascii="Calibri" w:eastAsia="Calibri" w:hAnsi="Calibri" w:cs="Calibri"/>
          <w:color w:val="404040"/>
          <w:sz w:val="22"/>
          <w:szCs w:val="22"/>
        </w:rPr>
        <w:t xml:space="preserve">its own limits and </w:t>
      </w:r>
      <w:r w:rsidR="006A04DE">
        <w:rPr>
          <w:rFonts w:ascii="Calibri" w:eastAsia="Calibri" w:hAnsi="Calibri" w:cs="Calibri"/>
          <w:color w:val="404040"/>
          <w:sz w:val="22"/>
          <w:szCs w:val="22"/>
        </w:rPr>
        <w:t>difficulties a</w:t>
      </w:r>
      <w:r w:rsidR="00F53480">
        <w:rPr>
          <w:rFonts w:ascii="Calibri" w:eastAsia="Calibri" w:hAnsi="Calibri" w:cs="Calibri"/>
          <w:color w:val="404040"/>
          <w:sz w:val="22"/>
          <w:szCs w:val="22"/>
        </w:rPr>
        <w:t xml:space="preserve">s well as </w:t>
      </w:r>
      <w:r w:rsidR="006A04DE">
        <w:rPr>
          <w:rFonts w:ascii="Calibri" w:eastAsia="Calibri" w:hAnsi="Calibri" w:cs="Calibri"/>
          <w:color w:val="404040"/>
          <w:sz w:val="22"/>
          <w:szCs w:val="22"/>
        </w:rPr>
        <w:t xml:space="preserve">examples of what works in </w:t>
      </w:r>
      <w:r w:rsidR="00F53480">
        <w:rPr>
          <w:rFonts w:ascii="Calibri" w:eastAsia="Calibri" w:hAnsi="Calibri" w:cs="Calibri"/>
          <w:color w:val="404040"/>
          <w:sz w:val="22"/>
          <w:szCs w:val="22"/>
        </w:rPr>
        <w:t>other cities</w:t>
      </w:r>
      <w:r w:rsidR="006A04DE">
        <w:rPr>
          <w:rFonts w:ascii="Calibri" w:eastAsia="Calibri" w:hAnsi="Calibri" w:cs="Calibri"/>
          <w:color w:val="404040"/>
          <w:sz w:val="22"/>
          <w:szCs w:val="22"/>
        </w:rPr>
        <w:t>.</w:t>
      </w:r>
    </w:p>
    <w:p w:rsidR="00A5190C" w:rsidRDefault="00A5190C">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BD09FF" w:rsidRPr="00270E45" w:rsidRDefault="008F454A" w:rsidP="001B5E02">
      <w:pPr>
        <w:pStyle w:val="normal0"/>
        <w:widowControl w:val="0"/>
        <w:numPr>
          <w:ilvl w:val="0"/>
          <w:numId w:val="9"/>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FF8400"/>
          <w:sz w:val="22"/>
          <w:szCs w:val="22"/>
        </w:rPr>
        <w:lastRenderedPageBreak/>
        <w:t>Local a</w:t>
      </w:r>
      <w:r w:rsidR="00BD09FF">
        <w:rPr>
          <w:rFonts w:ascii="Calibri" w:eastAsia="Calibri" w:hAnsi="Calibri" w:cs="Calibri"/>
          <w:color w:val="FF8400"/>
          <w:sz w:val="22"/>
          <w:szCs w:val="22"/>
        </w:rPr>
        <w:t xml:space="preserve">ctors interacting with schools </w:t>
      </w:r>
    </w:p>
    <w:p w:rsidR="008F454A" w:rsidRDefault="008F454A" w:rsidP="008F454A">
      <w:pPr>
        <w:pStyle w:val="normal0"/>
        <w:widowControl w:val="0"/>
        <w:pBdr>
          <w:top w:val="nil"/>
          <w:left w:val="nil"/>
          <w:bottom w:val="nil"/>
          <w:right w:val="nil"/>
          <w:between w:val="nil"/>
        </w:pBdr>
        <w:jc w:val="both"/>
        <w:rPr>
          <w:rFonts w:ascii="Calibri" w:eastAsia="Calibri" w:hAnsi="Calibri" w:cs="Calibri"/>
          <w:color w:val="000000"/>
          <w:sz w:val="22"/>
          <w:szCs w:val="22"/>
        </w:rPr>
      </w:pPr>
    </w:p>
    <w:p w:rsidR="008F454A" w:rsidRPr="00C16B40" w:rsidRDefault="008F454A" w:rsidP="008F454A">
      <w:pPr>
        <w:pStyle w:val="normal0"/>
        <w:widowControl w:val="0"/>
        <w:pBdr>
          <w:top w:val="nil"/>
          <w:left w:val="nil"/>
          <w:bottom w:val="nil"/>
          <w:right w:val="nil"/>
          <w:between w:val="nil"/>
        </w:pBdr>
        <w:jc w:val="both"/>
        <w:rPr>
          <w:rFonts w:ascii="Calibri" w:eastAsia="Calibri" w:hAnsi="Calibri" w:cs="Calibri"/>
          <w:sz w:val="22"/>
          <w:szCs w:val="22"/>
        </w:rPr>
      </w:pPr>
      <w:r>
        <w:rPr>
          <w:rFonts w:ascii="Calibri" w:eastAsia="Calibri" w:hAnsi="Calibri" w:cs="Calibri"/>
          <w:color w:val="000000"/>
          <w:sz w:val="22"/>
          <w:szCs w:val="22"/>
        </w:rPr>
        <w:t xml:space="preserve">All </w:t>
      </w:r>
      <w:r w:rsidR="008D05F5">
        <w:rPr>
          <w:rFonts w:ascii="Calibri" w:eastAsia="Calibri" w:hAnsi="Calibri" w:cs="Calibri"/>
          <w:color w:val="000000"/>
          <w:sz w:val="22"/>
          <w:szCs w:val="22"/>
        </w:rPr>
        <w:t>ON BOARD</w:t>
      </w:r>
      <w:r>
        <w:rPr>
          <w:rFonts w:ascii="Calibri" w:eastAsia="Calibri" w:hAnsi="Calibri" w:cs="Calibri"/>
          <w:color w:val="000000"/>
          <w:sz w:val="22"/>
          <w:szCs w:val="22"/>
        </w:rPr>
        <w:t xml:space="preserve"> partner cities agree that one essential aspect of innovative projects is the possibility to open education </w:t>
      </w:r>
      <w:r w:rsidRPr="00C16B40">
        <w:rPr>
          <w:rFonts w:ascii="Calibri" w:eastAsia="Calibri" w:hAnsi="Calibri" w:cs="Calibri"/>
          <w:sz w:val="22"/>
          <w:szCs w:val="22"/>
        </w:rPr>
        <w:t xml:space="preserve">centres to their immediate milieu and establish collaborative relations with non-school agents in the neighbourhood and in the city, breaking the school walls. </w:t>
      </w:r>
    </w:p>
    <w:p w:rsidR="00BD09FF" w:rsidRPr="00C16B40" w:rsidRDefault="00BD09FF">
      <w:pPr>
        <w:pStyle w:val="normal0"/>
        <w:widowControl w:val="0"/>
        <w:pBdr>
          <w:top w:val="nil"/>
          <w:left w:val="nil"/>
          <w:bottom w:val="nil"/>
          <w:right w:val="nil"/>
          <w:between w:val="nil"/>
        </w:pBdr>
        <w:jc w:val="both"/>
        <w:rPr>
          <w:rFonts w:ascii="Calibri" w:eastAsia="Calibri" w:hAnsi="Calibri" w:cs="Calibri"/>
          <w:sz w:val="22"/>
          <w:szCs w:val="22"/>
        </w:rPr>
      </w:pPr>
    </w:p>
    <w:p w:rsidR="001215D1" w:rsidRPr="006A04DE" w:rsidRDefault="00C16B40" w:rsidP="006D7EE9">
      <w:pPr>
        <w:pStyle w:val="normal0"/>
        <w:widowControl w:val="0"/>
        <w:pBdr>
          <w:top w:val="nil"/>
          <w:left w:val="nil"/>
          <w:bottom w:val="nil"/>
          <w:right w:val="nil"/>
          <w:between w:val="nil"/>
        </w:pBdr>
        <w:jc w:val="both"/>
        <w:rPr>
          <w:rFonts w:ascii="Calibri" w:eastAsia="Calibri" w:hAnsi="Calibri" w:cs="Calibri"/>
          <w:color w:val="404040"/>
          <w:sz w:val="22"/>
          <w:szCs w:val="22"/>
        </w:rPr>
      </w:pPr>
      <w:r>
        <w:rPr>
          <w:rFonts w:ascii="Calibri" w:eastAsia="Calibri" w:hAnsi="Calibri" w:cs="Calibri"/>
          <w:sz w:val="22"/>
          <w:szCs w:val="22"/>
        </w:rPr>
        <w:t>A</w:t>
      </w:r>
      <w:r w:rsidR="006A04DE" w:rsidRPr="00C16B40">
        <w:rPr>
          <w:rFonts w:ascii="Calibri" w:eastAsia="Calibri" w:hAnsi="Calibri" w:cs="Calibri"/>
          <w:sz w:val="22"/>
          <w:szCs w:val="22"/>
        </w:rPr>
        <w:t xml:space="preserve"> first </w:t>
      </w:r>
      <w:r>
        <w:rPr>
          <w:rFonts w:ascii="Calibri" w:eastAsia="Calibri" w:hAnsi="Calibri" w:cs="Calibri"/>
          <w:sz w:val="22"/>
          <w:szCs w:val="22"/>
        </w:rPr>
        <w:t xml:space="preserve">group </w:t>
      </w:r>
      <w:r w:rsidR="006A04DE" w:rsidRPr="00C16B40">
        <w:rPr>
          <w:rFonts w:ascii="Calibri" w:eastAsia="Calibri" w:hAnsi="Calibri" w:cs="Calibri"/>
          <w:sz w:val="22"/>
          <w:szCs w:val="22"/>
        </w:rPr>
        <w:t xml:space="preserve">exercise helped spot </w:t>
      </w:r>
      <w:r>
        <w:rPr>
          <w:rFonts w:ascii="Calibri" w:eastAsia="Calibri" w:hAnsi="Calibri" w:cs="Calibri"/>
          <w:sz w:val="22"/>
          <w:szCs w:val="22"/>
        </w:rPr>
        <w:t xml:space="preserve">the interactions </w:t>
      </w:r>
      <w:r w:rsidRPr="00C16B40">
        <w:rPr>
          <w:rFonts w:ascii="Calibri" w:eastAsia="Calibri" w:hAnsi="Calibri" w:cs="Calibri"/>
          <w:sz w:val="22"/>
          <w:szCs w:val="22"/>
        </w:rPr>
        <w:t xml:space="preserve">between the schools and other local agents </w:t>
      </w:r>
      <w:r w:rsidR="006A04DE" w:rsidRPr="00C16B40">
        <w:rPr>
          <w:rFonts w:ascii="Calibri" w:eastAsia="Calibri" w:hAnsi="Calibri" w:cs="Calibri"/>
          <w:sz w:val="22"/>
          <w:szCs w:val="22"/>
        </w:rPr>
        <w:t>by</w:t>
      </w:r>
      <w:r w:rsidR="008F454A" w:rsidRPr="00C16B40">
        <w:rPr>
          <w:rFonts w:ascii="Calibri" w:eastAsia="Calibri" w:hAnsi="Calibri" w:cs="Calibri"/>
          <w:sz w:val="22"/>
          <w:szCs w:val="22"/>
        </w:rPr>
        <w:t xml:space="preserve"> looking at: a)</w:t>
      </w:r>
      <w:r w:rsidR="006A04DE" w:rsidRPr="00C16B40">
        <w:rPr>
          <w:rFonts w:ascii="Calibri" w:eastAsia="Calibri" w:hAnsi="Calibri" w:cs="Calibri"/>
          <w:sz w:val="22"/>
          <w:szCs w:val="22"/>
        </w:rPr>
        <w:t xml:space="preserve"> the project</w:t>
      </w:r>
      <w:r w:rsidR="008F454A" w:rsidRPr="00C16B40">
        <w:rPr>
          <w:rFonts w:ascii="Calibri" w:eastAsia="Calibri" w:hAnsi="Calibri" w:cs="Calibri"/>
          <w:sz w:val="22"/>
          <w:szCs w:val="22"/>
        </w:rPr>
        <w:t>s already visited</w:t>
      </w:r>
      <w:r w:rsidR="008F454A">
        <w:rPr>
          <w:rFonts w:ascii="Calibri" w:eastAsia="Calibri" w:hAnsi="Calibri" w:cs="Calibri"/>
          <w:color w:val="000000"/>
          <w:sz w:val="22"/>
          <w:szCs w:val="22"/>
        </w:rPr>
        <w:t xml:space="preserve"> in Viladecans; b)</w:t>
      </w:r>
      <w:r w:rsidR="006A04DE">
        <w:rPr>
          <w:rFonts w:ascii="Calibri" w:eastAsia="Calibri" w:hAnsi="Calibri" w:cs="Calibri"/>
          <w:color w:val="000000"/>
          <w:sz w:val="22"/>
          <w:szCs w:val="22"/>
        </w:rPr>
        <w:t xml:space="preserve"> the ones </w:t>
      </w:r>
      <w:r w:rsidR="008F454A">
        <w:rPr>
          <w:rFonts w:ascii="Calibri" w:eastAsia="Calibri" w:hAnsi="Calibri" w:cs="Calibri"/>
          <w:color w:val="000000"/>
          <w:sz w:val="22"/>
          <w:szCs w:val="22"/>
        </w:rPr>
        <w:t xml:space="preserve">shared </w:t>
      </w:r>
      <w:r>
        <w:rPr>
          <w:rFonts w:ascii="Calibri" w:eastAsia="Calibri" w:hAnsi="Calibri" w:cs="Calibri"/>
          <w:color w:val="000000"/>
          <w:sz w:val="22"/>
          <w:szCs w:val="22"/>
        </w:rPr>
        <w:t xml:space="preserve">at the Market Place session to start filling </w:t>
      </w:r>
      <w:r w:rsidR="008F454A">
        <w:rPr>
          <w:rFonts w:ascii="Calibri" w:eastAsia="Calibri" w:hAnsi="Calibri" w:cs="Calibri"/>
          <w:color w:val="000000"/>
          <w:sz w:val="22"/>
          <w:szCs w:val="22"/>
        </w:rPr>
        <w:t xml:space="preserve">the Basket of </w:t>
      </w:r>
      <w:r w:rsidR="008D05F5">
        <w:rPr>
          <w:rFonts w:ascii="Calibri" w:eastAsia="Calibri" w:hAnsi="Calibri" w:cs="Calibri"/>
          <w:color w:val="000000"/>
          <w:sz w:val="22"/>
          <w:szCs w:val="22"/>
        </w:rPr>
        <w:t>ON BOARD</w:t>
      </w:r>
      <w:r w:rsidR="006A04DE">
        <w:rPr>
          <w:rFonts w:ascii="Calibri" w:eastAsia="Calibri" w:hAnsi="Calibri" w:cs="Calibri"/>
          <w:color w:val="000000"/>
          <w:sz w:val="22"/>
          <w:szCs w:val="22"/>
        </w:rPr>
        <w:t xml:space="preserve"> Projects (see below)</w:t>
      </w:r>
      <w:r w:rsidR="008F454A">
        <w:rPr>
          <w:rFonts w:ascii="Calibri" w:eastAsia="Calibri" w:hAnsi="Calibri" w:cs="Calibri"/>
          <w:color w:val="000000"/>
          <w:sz w:val="22"/>
          <w:szCs w:val="22"/>
        </w:rPr>
        <w:t>;</w:t>
      </w:r>
      <w:r w:rsidR="006A04DE">
        <w:rPr>
          <w:rFonts w:ascii="Calibri" w:eastAsia="Calibri" w:hAnsi="Calibri" w:cs="Calibri"/>
          <w:color w:val="000000"/>
          <w:sz w:val="22"/>
          <w:szCs w:val="22"/>
        </w:rPr>
        <w:t xml:space="preserve"> and </w:t>
      </w:r>
      <w:r w:rsidR="008F454A">
        <w:rPr>
          <w:rFonts w:ascii="Calibri" w:eastAsia="Calibri" w:hAnsi="Calibri" w:cs="Calibri"/>
          <w:color w:val="000000"/>
          <w:sz w:val="22"/>
          <w:szCs w:val="22"/>
        </w:rPr>
        <w:t xml:space="preserve">c) </w:t>
      </w:r>
      <w:r w:rsidR="006A04DE">
        <w:rPr>
          <w:rFonts w:ascii="Calibri" w:eastAsia="Calibri" w:hAnsi="Calibri" w:cs="Calibri"/>
          <w:color w:val="000000"/>
          <w:sz w:val="22"/>
          <w:szCs w:val="22"/>
        </w:rPr>
        <w:t xml:space="preserve">the examples from </w:t>
      </w:r>
      <w:r>
        <w:rPr>
          <w:rFonts w:ascii="Calibri" w:eastAsia="Calibri" w:hAnsi="Calibri" w:cs="Calibri"/>
          <w:color w:val="000000"/>
          <w:sz w:val="22"/>
          <w:szCs w:val="22"/>
        </w:rPr>
        <w:t>their own</w:t>
      </w:r>
      <w:r w:rsidR="006A04DE">
        <w:rPr>
          <w:rFonts w:ascii="Calibri" w:eastAsia="Calibri" w:hAnsi="Calibri" w:cs="Calibri"/>
          <w:color w:val="000000"/>
          <w:sz w:val="22"/>
          <w:szCs w:val="22"/>
        </w:rPr>
        <w:t xml:space="preserve"> cities.  The picture below</w:t>
      </w:r>
      <w:r w:rsidR="008F454A">
        <w:rPr>
          <w:rFonts w:ascii="Calibri" w:eastAsia="Calibri" w:hAnsi="Calibri" w:cs="Calibri"/>
          <w:color w:val="000000"/>
          <w:sz w:val="22"/>
          <w:szCs w:val="22"/>
        </w:rPr>
        <w:t xml:space="preserve"> </w:t>
      </w:r>
      <w:r>
        <w:rPr>
          <w:rFonts w:ascii="Calibri" w:eastAsia="Calibri" w:hAnsi="Calibri" w:cs="Calibri"/>
          <w:color w:val="000000"/>
          <w:sz w:val="22"/>
          <w:szCs w:val="22"/>
        </w:rPr>
        <w:t>shows the different agents identified</w:t>
      </w:r>
      <w:r w:rsidR="006A04DE" w:rsidRPr="00302353">
        <w:rPr>
          <w:rFonts w:ascii="Calibri" w:eastAsia="Calibri" w:hAnsi="Calibri" w:cs="Calibri"/>
          <w:color w:val="000000"/>
          <w:sz w:val="22"/>
          <w:szCs w:val="22"/>
        </w:rPr>
        <w:t>:</w:t>
      </w:r>
      <w:r w:rsidR="006A04DE">
        <w:rPr>
          <w:rFonts w:ascii="Calibri" w:eastAsia="Calibri" w:hAnsi="Calibri" w:cs="Calibri"/>
          <w:color w:val="000000"/>
          <w:sz w:val="22"/>
          <w:szCs w:val="22"/>
        </w:rPr>
        <w:t xml:space="preserve"> </w:t>
      </w:r>
    </w:p>
    <w:p w:rsidR="00785049" w:rsidRDefault="00785049" w:rsidP="006D7EE9">
      <w:pPr>
        <w:pStyle w:val="normal0"/>
        <w:widowControl w:val="0"/>
        <w:pBdr>
          <w:top w:val="nil"/>
          <w:left w:val="nil"/>
          <w:bottom w:val="nil"/>
          <w:right w:val="nil"/>
          <w:between w:val="nil"/>
        </w:pBdr>
        <w:jc w:val="both"/>
        <w:rPr>
          <w:rFonts w:ascii="Calibri" w:eastAsia="Calibri" w:hAnsi="Calibri" w:cs="Calibri"/>
          <w:color w:val="000000"/>
          <w:sz w:val="22"/>
          <w:szCs w:val="22"/>
        </w:rPr>
      </w:pPr>
    </w:p>
    <w:p w:rsidR="00DC5493" w:rsidRPr="00673851" w:rsidRDefault="00DC5493" w:rsidP="00DC5493">
      <w:pPr>
        <w:pStyle w:val="normal0"/>
        <w:widowControl w:val="0"/>
        <w:pBdr>
          <w:top w:val="nil"/>
          <w:left w:val="nil"/>
          <w:bottom w:val="nil"/>
          <w:right w:val="nil"/>
          <w:between w:val="nil"/>
        </w:pBdr>
        <w:ind w:left="1146"/>
        <w:jc w:val="both"/>
        <w:rPr>
          <w:rFonts w:ascii="Calibri" w:eastAsia="Calibri" w:hAnsi="Calibri" w:cs="Calibri"/>
          <w:b/>
          <w:bCs/>
          <w:color w:val="000000"/>
          <w:sz w:val="22"/>
          <w:szCs w:val="22"/>
        </w:rPr>
      </w:pPr>
    </w:p>
    <w:p w:rsidR="00785049" w:rsidRDefault="00785049" w:rsidP="00DC5493">
      <w:pPr>
        <w:pStyle w:val="normal0"/>
        <w:widowControl w:val="0"/>
        <w:pBdr>
          <w:top w:val="nil"/>
          <w:left w:val="nil"/>
          <w:bottom w:val="nil"/>
          <w:right w:val="nil"/>
          <w:between w:val="nil"/>
        </w:pBdr>
        <w:jc w:val="center"/>
        <w:rPr>
          <w:rFonts w:ascii="Calibri" w:eastAsia="Calibri" w:hAnsi="Calibri" w:cs="Calibri"/>
          <w:color w:val="000000"/>
          <w:sz w:val="22"/>
          <w:szCs w:val="22"/>
        </w:rPr>
      </w:pPr>
      <w:r w:rsidRPr="00673851">
        <w:rPr>
          <w:rFonts w:ascii="Calibri" w:eastAsia="Calibri" w:hAnsi="Calibri" w:cs="Calibri"/>
          <w:b/>
          <w:bCs/>
          <w:color w:val="000000"/>
          <w:sz w:val="22"/>
          <w:szCs w:val="22"/>
        </w:rPr>
        <w:t xml:space="preserve">Schools’ interactions with </w:t>
      </w:r>
      <w:r w:rsidR="00DC5493" w:rsidRPr="00673851">
        <w:rPr>
          <w:rFonts w:ascii="Calibri" w:eastAsia="Calibri" w:hAnsi="Calibri" w:cs="Calibri"/>
          <w:b/>
          <w:bCs/>
          <w:color w:val="000000"/>
          <w:sz w:val="22"/>
          <w:szCs w:val="22"/>
        </w:rPr>
        <w:t xml:space="preserve">local </w:t>
      </w:r>
      <w:r w:rsidRPr="00673851">
        <w:rPr>
          <w:rFonts w:ascii="Calibri" w:eastAsia="Calibri" w:hAnsi="Calibri" w:cs="Calibri"/>
          <w:b/>
          <w:bCs/>
          <w:color w:val="000000"/>
          <w:sz w:val="22"/>
          <w:szCs w:val="22"/>
        </w:rPr>
        <w:t>education agents</w:t>
      </w:r>
      <w:r w:rsidR="00DC5493" w:rsidRPr="00673851">
        <w:rPr>
          <w:rFonts w:ascii="Calibri" w:eastAsia="Calibri" w:hAnsi="Calibri" w:cs="Calibri"/>
          <w:b/>
          <w:bCs/>
          <w:color w:val="000000"/>
          <w:sz w:val="22"/>
          <w:szCs w:val="22"/>
        </w:rPr>
        <w:t xml:space="preserve"> for project implementation</w:t>
      </w:r>
    </w:p>
    <w:p w:rsidR="00785049" w:rsidRDefault="00785049" w:rsidP="00785049">
      <w:pPr>
        <w:pStyle w:val="normal0"/>
        <w:widowControl w:val="0"/>
        <w:pBdr>
          <w:top w:val="nil"/>
          <w:left w:val="nil"/>
          <w:bottom w:val="nil"/>
          <w:right w:val="nil"/>
          <w:between w:val="nil"/>
        </w:pBdr>
        <w:jc w:val="center"/>
        <w:rPr>
          <w:rFonts w:ascii="Calibri" w:eastAsia="Calibri" w:hAnsi="Calibri" w:cs="Calibri"/>
          <w:color w:val="000000"/>
          <w:sz w:val="22"/>
          <w:szCs w:val="22"/>
        </w:rPr>
      </w:pPr>
    </w:p>
    <w:p w:rsidR="00DC5493" w:rsidRDefault="00C23AB0" w:rsidP="00DC5493">
      <w:pPr>
        <w:pStyle w:val="normal0"/>
        <w:widowControl w:val="0"/>
        <w:pBdr>
          <w:top w:val="nil"/>
          <w:left w:val="nil"/>
          <w:bottom w:val="nil"/>
          <w:right w:val="nil"/>
          <w:between w:val="nil"/>
        </w:pBdr>
        <w:jc w:val="center"/>
        <w:rPr>
          <w:rFonts w:ascii="Calibri" w:eastAsia="Calibri" w:hAnsi="Calibri" w:cs="Calibri"/>
          <w:color w:val="000000"/>
          <w:sz w:val="22"/>
          <w:szCs w:val="22"/>
        </w:rPr>
      </w:pPr>
      <w:r w:rsidRPr="00C23AB0">
        <w:rPr>
          <w:noProof/>
          <w:lang w:val="es-ES"/>
        </w:rPr>
        <w:drawing>
          <wp:inline distT="0" distB="0" distL="0" distR="0">
            <wp:extent cx="5396230" cy="4085771"/>
            <wp:effectExtent l="0" t="0" r="0" b="381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6230" cy="4085771"/>
                    </a:xfrm>
                    <a:prstGeom prst="rect">
                      <a:avLst/>
                    </a:prstGeom>
                    <a:noFill/>
                    <a:ln>
                      <a:noFill/>
                    </a:ln>
                  </pic:spPr>
                </pic:pic>
              </a:graphicData>
            </a:graphic>
          </wp:inline>
        </w:drawing>
      </w:r>
    </w:p>
    <w:p w:rsidR="00DC5493" w:rsidRDefault="00DC5493" w:rsidP="00980E63">
      <w:pPr>
        <w:pStyle w:val="normal0"/>
        <w:widowControl w:val="0"/>
        <w:pBdr>
          <w:top w:val="nil"/>
          <w:left w:val="nil"/>
          <w:bottom w:val="nil"/>
          <w:right w:val="nil"/>
          <w:between w:val="nil"/>
        </w:pBdr>
        <w:jc w:val="both"/>
        <w:rPr>
          <w:rFonts w:ascii="Calibri" w:eastAsia="Calibri" w:hAnsi="Calibri" w:cs="Calibri"/>
          <w:color w:val="000000"/>
          <w:sz w:val="22"/>
          <w:szCs w:val="22"/>
        </w:rPr>
      </w:pPr>
    </w:p>
    <w:p w:rsidR="00BD09FF" w:rsidRDefault="00BD09FF" w:rsidP="00980E63">
      <w:pPr>
        <w:pStyle w:val="normal0"/>
        <w:widowControl w:val="0"/>
        <w:pBdr>
          <w:top w:val="nil"/>
          <w:left w:val="nil"/>
          <w:bottom w:val="nil"/>
          <w:right w:val="nil"/>
          <w:between w:val="nil"/>
        </w:pBdr>
        <w:jc w:val="both"/>
        <w:rPr>
          <w:rFonts w:ascii="Calibri" w:eastAsia="Calibri" w:hAnsi="Calibri" w:cs="Calibri"/>
          <w:color w:val="000000"/>
          <w:sz w:val="22"/>
          <w:szCs w:val="22"/>
        </w:rPr>
      </w:pPr>
    </w:p>
    <w:p w:rsidR="006D7EE9" w:rsidRPr="00270E45" w:rsidRDefault="004128C6" w:rsidP="001B5E02">
      <w:pPr>
        <w:pStyle w:val="normal0"/>
        <w:widowControl w:val="0"/>
        <w:numPr>
          <w:ilvl w:val="0"/>
          <w:numId w:val="9"/>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FF8400"/>
          <w:sz w:val="22"/>
          <w:szCs w:val="22"/>
        </w:rPr>
        <w:t>T</w:t>
      </w:r>
      <w:r w:rsidR="00270E45" w:rsidRPr="00270E45">
        <w:rPr>
          <w:rFonts w:ascii="Calibri" w:eastAsia="Calibri" w:hAnsi="Calibri" w:cs="Calibri"/>
          <w:color w:val="FF8400"/>
          <w:sz w:val="22"/>
          <w:szCs w:val="22"/>
        </w:rPr>
        <w:t>eachers</w:t>
      </w:r>
      <w:r w:rsidR="00270E45">
        <w:rPr>
          <w:rFonts w:ascii="Calibri" w:eastAsia="Calibri" w:hAnsi="Calibri" w:cs="Calibri"/>
          <w:color w:val="FF8400"/>
          <w:sz w:val="22"/>
          <w:szCs w:val="22"/>
        </w:rPr>
        <w:t>’</w:t>
      </w:r>
      <w:r w:rsidR="00270E45" w:rsidRPr="00270E45">
        <w:rPr>
          <w:rFonts w:ascii="Calibri" w:eastAsia="Calibri" w:hAnsi="Calibri" w:cs="Calibri"/>
          <w:color w:val="FF8400"/>
          <w:sz w:val="22"/>
          <w:szCs w:val="22"/>
        </w:rPr>
        <w:t xml:space="preserve"> </w:t>
      </w:r>
      <w:r w:rsidR="00270E45">
        <w:rPr>
          <w:rFonts w:ascii="Calibri" w:eastAsia="Calibri" w:hAnsi="Calibri" w:cs="Calibri"/>
          <w:color w:val="FF8400"/>
          <w:sz w:val="22"/>
          <w:szCs w:val="22"/>
        </w:rPr>
        <w:t xml:space="preserve">capacity and </w:t>
      </w:r>
      <w:r w:rsidR="00270E45" w:rsidRPr="00270E45">
        <w:rPr>
          <w:rFonts w:ascii="Calibri" w:eastAsia="Calibri" w:hAnsi="Calibri" w:cs="Calibri"/>
          <w:color w:val="FF8400"/>
          <w:sz w:val="22"/>
          <w:szCs w:val="22"/>
        </w:rPr>
        <w:t xml:space="preserve">barriers </w:t>
      </w:r>
      <w:r w:rsidR="00270E45">
        <w:rPr>
          <w:rFonts w:ascii="Calibri" w:eastAsia="Calibri" w:hAnsi="Calibri" w:cs="Calibri"/>
          <w:color w:val="FF8400"/>
          <w:sz w:val="22"/>
          <w:szCs w:val="22"/>
        </w:rPr>
        <w:t xml:space="preserve">to </w:t>
      </w:r>
      <w:r>
        <w:rPr>
          <w:rFonts w:ascii="Calibri" w:eastAsia="Calibri" w:hAnsi="Calibri" w:cs="Calibri"/>
          <w:color w:val="FF8400"/>
          <w:sz w:val="22"/>
          <w:szCs w:val="22"/>
        </w:rPr>
        <w:t xml:space="preserve">educational </w:t>
      </w:r>
      <w:r w:rsidR="00270E45">
        <w:rPr>
          <w:rFonts w:ascii="Calibri" w:eastAsia="Calibri" w:hAnsi="Calibri" w:cs="Calibri"/>
          <w:color w:val="FF8400"/>
          <w:sz w:val="22"/>
          <w:szCs w:val="22"/>
        </w:rPr>
        <w:t>innovat</w:t>
      </w:r>
      <w:r>
        <w:rPr>
          <w:rFonts w:ascii="Calibri" w:eastAsia="Calibri" w:hAnsi="Calibri" w:cs="Calibri"/>
          <w:color w:val="FF8400"/>
          <w:sz w:val="22"/>
          <w:szCs w:val="22"/>
        </w:rPr>
        <w:t>ion</w:t>
      </w:r>
    </w:p>
    <w:p w:rsidR="006A04DE" w:rsidRPr="006A04DE" w:rsidRDefault="006A04DE" w:rsidP="006A04DE">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8F454A" w:rsidRPr="0081379F" w:rsidRDefault="008F454A" w:rsidP="008F454A">
      <w:pPr>
        <w:pStyle w:val="normal0"/>
        <w:widowControl w:val="0"/>
        <w:pBdr>
          <w:top w:val="nil"/>
          <w:left w:val="nil"/>
          <w:bottom w:val="nil"/>
          <w:right w:val="nil"/>
          <w:between w:val="nil"/>
        </w:pBdr>
        <w:jc w:val="both"/>
        <w:rPr>
          <w:rFonts w:ascii="Calibri" w:eastAsia="Calibri" w:hAnsi="Calibri" w:cs="Calibri"/>
          <w:sz w:val="22"/>
          <w:szCs w:val="22"/>
        </w:rPr>
      </w:pPr>
      <w:r w:rsidRPr="0081379F">
        <w:rPr>
          <w:rFonts w:ascii="Calibri" w:eastAsia="Calibri" w:hAnsi="Calibri" w:cs="Calibri"/>
          <w:sz w:val="22"/>
          <w:szCs w:val="22"/>
        </w:rPr>
        <w:t>Headmasters are leading agents in the local education system, they decide when and how to adopt new methods, tools and projects. Teachers are main implementers of the projects and the ones in direct</w:t>
      </w:r>
      <w:r w:rsidR="00F53480" w:rsidRPr="0081379F">
        <w:rPr>
          <w:rFonts w:ascii="Calibri" w:eastAsia="Calibri" w:hAnsi="Calibri" w:cs="Calibri"/>
          <w:sz w:val="22"/>
          <w:szCs w:val="22"/>
        </w:rPr>
        <w:t xml:space="preserve"> contact with the students. These two actors</w:t>
      </w:r>
      <w:r w:rsidRPr="0081379F">
        <w:rPr>
          <w:rFonts w:ascii="Calibri" w:eastAsia="Calibri" w:hAnsi="Calibri" w:cs="Calibri"/>
          <w:sz w:val="22"/>
          <w:szCs w:val="22"/>
        </w:rPr>
        <w:t xml:space="preserve"> need to adapt their daily routines if they want innovative proposals to fit into their teaching activity. </w:t>
      </w:r>
    </w:p>
    <w:p w:rsidR="006A04DE" w:rsidRPr="0081379F" w:rsidRDefault="006A04DE" w:rsidP="006A04DE">
      <w:pPr>
        <w:pStyle w:val="normal0"/>
        <w:widowControl w:val="0"/>
        <w:pBdr>
          <w:top w:val="nil"/>
          <w:left w:val="nil"/>
          <w:bottom w:val="nil"/>
          <w:right w:val="nil"/>
          <w:between w:val="nil"/>
        </w:pBdr>
        <w:jc w:val="both"/>
        <w:rPr>
          <w:rFonts w:ascii="Calibri" w:eastAsia="Calibri" w:hAnsi="Calibri" w:cs="Calibri"/>
          <w:sz w:val="22"/>
          <w:szCs w:val="22"/>
        </w:rPr>
      </w:pPr>
    </w:p>
    <w:p w:rsidR="001B1E1A" w:rsidRPr="0081379F" w:rsidRDefault="00F53480" w:rsidP="005B5643">
      <w:pPr>
        <w:pStyle w:val="normal0"/>
        <w:widowControl w:val="0"/>
        <w:pBdr>
          <w:top w:val="nil"/>
          <w:left w:val="nil"/>
          <w:bottom w:val="nil"/>
          <w:right w:val="nil"/>
          <w:between w:val="nil"/>
        </w:pBdr>
        <w:jc w:val="both"/>
        <w:rPr>
          <w:rFonts w:ascii="Calibri" w:eastAsia="Calibri" w:hAnsi="Calibri" w:cs="Calibri"/>
          <w:sz w:val="22"/>
          <w:szCs w:val="22"/>
        </w:rPr>
      </w:pPr>
      <w:r w:rsidRPr="0081379F">
        <w:rPr>
          <w:rFonts w:ascii="Calibri" w:eastAsia="Calibri" w:hAnsi="Calibri" w:cs="Calibri"/>
          <w:sz w:val="22"/>
          <w:szCs w:val="22"/>
        </w:rPr>
        <w:t>I</w:t>
      </w:r>
      <w:r w:rsidR="00980C29" w:rsidRPr="0081379F">
        <w:rPr>
          <w:rFonts w:ascii="Calibri" w:eastAsia="Calibri" w:hAnsi="Calibri" w:cs="Calibri"/>
          <w:sz w:val="22"/>
          <w:szCs w:val="22"/>
        </w:rPr>
        <w:t>n</w:t>
      </w:r>
      <w:r w:rsidRPr="0081379F">
        <w:rPr>
          <w:rFonts w:ascii="Calibri" w:eastAsia="Calibri" w:hAnsi="Calibri" w:cs="Calibri"/>
          <w:sz w:val="22"/>
          <w:szCs w:val="22"/>
        </w:rPr>
        <w:t xml:space="preserve"> Halmstad, a</w:t>
      </w:r>
      <w:r w:rsidR="004128C6" w:rsidRPr="0081379F">
        <w:rPr>
          <w:rFonts w:ascii="Calibri" w:eastAsia="Calibri" w:hAnsi="Calibri" w:cs="Calibri"/>
          <w:sz w:val="22"/>
          <w:szCs w:val="22"/>
        </w:rPr>
        <w:t xml:space="preserve"> </w:t>
      </w:r>
      <w:r w:rsidR="00270E45" w:rsidRPr="0081379F">
        <w:rPr>
          <w:rFonts w:ascii="Calibri" w:eastAsia="Calibri" w:hAnsi="Calibri" w:cs="Calibri"/>
          <w:sz w:val="22"/>
          <w:szCs w:val="22"/>
        </w:rPr>
        <w:t xml:space="preserve">fishbowl </w:t>
      </w:r>
      <w:r w:rsidRPr="0081379F">
        <w:rPr>
          <w:rFonts w:ascii="Calibri" w:eastAsia="Calibri" w:hAnsi="Calibri" w:cs="Calibri"/>
          <w:sz w:val="22"/>
          <w:szCs w:val="22"/>
        </w:rPr>
        <w:t xml:space="preserve">type of </w:t>
      </w:r>
      <w:r w:rsidR="00270E45" w:rsidRPr="0081379F">
        <w:rPr>
          <w:rFonts w:ascii="Calibri" w:eastAsia="Calibri" w:hAnsi="Calibri" w:cs="Calibri"/>
          <w:sz w:val="22"/>
          <w:szCs w:val="22"/>
        </w:rPr>
        <w:t xml:space="preserve">session placed the teachers and schools’ headmasters in the centre of two </w:t>
      </w:r>
      <w:r w:rsidRPr="0081379F">
        <w:rPr>
          <w:rFonts w:ascii="Calibri" w:eastAsia="Calibri" w:hAnsi="Calibri" w:cs="Calibri"/>
          <w:sz w:val="22"/>
          <w:szCs w:val="22"/>
        </w:rPr>
        <w:t>mixed city</w:t>
      </w:r>
      <w:r w:rsidR="00AB0445" w:rsidRPr="0081379F">
        <w:rPr>
          <w:rFonts w:ascii="Calibri" w:eastAsia="Calibri" w:hAnsi="Calibri" w:cs="Calibri"/>
          <w:sz w:val="22"/>
          <w:szCs w:val="22"/>
        </w:rPr>
        <w:t xml:space="preserve"> </w:t>
      </w:r>
      <w:r w:rsidR="00270E45" w:rsidRPr="0081379F">
        <w:rPr>
          <w:rFonts w:ascii="Calibri" w:eastAsia="Calibri" w:hAnsi="Calibri" w:cs="Calibri"/>
          <w:sz w:val="22"/>
          <w:szCs w:val="22"/>
        </w:rPr>
        <w:t>circles</w:t>
      </w:r>
      <w:r w:rsidR="005B5643" w:rsidRPr="0081379F">
        <w:rPr>
          <w:rFonts w:ascii="Calibri" w:eastAsia="Calibri" w:hAnsi="Calibri" w:cs="Calibri"/>
          <w:sz w:val="22"/>
          <w:szCs w:val="22"/>
        </w:rPr>
        <w:t>. T</w:t>
      </w:r>
      <w:r w:rsidRPr="0081379F">
        <w:rPr>
          <w:rFonts w:ascii="Calibri" w:eastAsia="Calibri" w:hAnsi="Calibri" w:cs="Calibri"/>
          <w:sz w:val="22"/>
          <w:szCs w:val="22"/>
        </w:rPr>
        <w:t xml:space="preserve">hey </w:t>
      </w:r>
      <w:r w:rsidR="004A74BE" w:rsidRPr="0081379F">
        <w:rPr>
          <w:rFonts w:ascii="Calibri" w:eastAsia="Calibri" w:hAnsi="Calibri" w:cs="Calibri"/>
          <w:sz w:val="22"/>
          <w:szCs w:val="22"/>
        </w:rPr>
        <w:t xml:space="preserve">were </w:t>
      </w:r>
      <w:r w:rsidR="00270E45" w:rsidRPr="0081379F">
        <w:rPr>
          <w:rFonts w:ascii="Calibri" w:eastAsia="Calibri" w:hAnsi="Calibri" w:cs="Calibri"/>
          <w:sz w:val="22"/>
          <w:szCs w:val="22"/>
        </w:rPr>
        <w:t xml:space="preserve">invited </w:t>
      </w:r>
      <w:r w:rsidR="004A74BE" w:rsidRPr="0081379F">
        <w:rPr>
          <w:rFonts w:ascii="Calibri" w:eastAsia="Calibri" w:hAnsi="Calibri" w:cs="Calibri"/>
          <w:sz w:val="22"/>
          <w:szCs w:val="22"/>
        </w:rPr>
        <w:t>to</w:t>
      </w:r>
      <w:r w:rsidR="00270E45" w:rsidRPr="0081379F">
        <w:rPr>
          <w:rFonts w:ascii="Calibri" w:eastAsia="Calibri" w:hAnsi="Calibri" w:cs="Calibri"/>
          <w:sz w:val="22"/>
          <w:szCs w:val="22"/>
        </w:rPr>
        <w:t xml:space="preserve"> </w:t>
      </w:r>
      <w:r w:rsidR="00DC5493" w:rsidRPr="0081379F">
        <w:rPr>
          <w:rFonts w:ascii="Calibri" w:eastAsia="Calibri" w:hAnsi="Calibri" w:cs="Calibri"/>
          <w:sz w:val="22"/>
          <w:szCs w:val="22"/>
        </w:rPr>
        <w:t xml:space="preserve">explain what are the </w:t>
      </w:r>
      <w:r w:rsidR="00AB0445" w:rsidRPr="0081379F">
        <w:rPr>
          <w:rFonts w:ascii="Calibri" w:eastAsia="Calibri" w:hAnsi="Calibri" w:cs="Calibri"/>
          <w:sz w:val="22"/>
          <w:szCs w:val="22"/>
        </w:rPr>
        <w:t>difficulties</w:t>
      </w:r>
      <w:r w:rsidR="00270E45" w:rsidRPr="0081379F">
        <w:rPr>
          <w:rFonts w:ascii="Calibri" w:eastAsia="Calibri" w:hAnsi="Calibri" w:cs="Calibri"/>
          <w:sz w:val="22"/>
          <w:szCs w:val="22"/>
        </w:rPr>
        <w:t xml:space="preserve"> </w:t>
      </w:r>
      <w:r w:rsidR="00DC5493" w:rsidRPr="0081379F">
        <w:rPr>
          <w:rFonts w:ascii="Calibri" w:eastAsia="Calibri" w:hAnsi="Calibri" w:cs="Calibri"/>
          <w:sz w:val="22"/>
          <w:szCs w:val="22"/>
        </w:rPr>
        <w:t xml:space="preserve">they find </w:t>
      </w:r>
      <w:r w:rsidR="00270E45" w:rsidRPr="0081379F">
        <w:rPr>
          <w:rFonts w:ascii="Calibri" w:eastAsia="Calibri" w:hAnsi="Calibri" w:cs="Calibri"/>
          <w:sz w:val="22"/>
          <w:szCs w:val="22"/>
        </w:rPr>
        <w:t xml:space="preserve">when trying to introduce </w:t>
      </w:r>
      <w:r w:rsidR="00AB0445" w:rsidRPr="0081379F">
        <w:rPr>
          <w:rFonts w:ascii="Calibri" w:eastAsia="Calibri" w:hAnsi="Calibri" w:cs="Calibri"/>
          <w:sz w:val="22"/>
          <w:szCs w:val="22"/>
        </w:rPr>
        <w:t>new methods and projects</w:t>
      </w:r>
      <w:r w:rsidR="004A74BE" w:rsidRPr="0081379F">
        <w:rPr>
          <w:rFonts w:ascii="Calibri" w:eastAsia="Calibri" w:hAnsi="Calibri" w:cs="Calibri"/>
          <w:sz w:val="22"/>
          <w:szCs w:val="22"/>
        </w:rPr>
        <w:t xml:space="preserve"> and </w:t>
      </w:r>
      <w:r w:rsidR="00270E45" w:rsidRPr="0081379F">
        <w:rPr>
          <w:rFonts w:ascii="Calibri" w:eastAsia="Calibri" w:hAnsi="Calibri" w:cs="Calibri"/>
          <w:sz w:val="22"/>
          <w:szCs w:val="22"/>
        </w:rPr>
        <w:t>involve other agents</w:t>
      </w:r>
      <w:r w:rsidR="005A5AA9" w:rsidRPr="0081379F">
        <w:rPr>
          <w:rFonts w:ascii="Calibri" w:eastAsia="Calibri" w:hAnsi="Calibri" w:cs="Calibri"/>
          <w:sz w:val="22"/>
          <w:szCs w:val="22"/>
        </w:rPr>
        <w:t xml:space="preserve">. </w:t>
      </w:r>
      <w:r w:rsidR="005B5643" w:rsidRPr="0081379F">
        <w:rPr>
          <w:rFonts w:ascii="Calibri" w:eastAsia="Calibri" w:hAnsi="Calibri" w:cs="Calibri"/>
          <w:sz w:val="22"/>
          <w:szCs w:val="22"/>
        </w:rPr>
        <w:t>Q</w:t>
      </w:r>
      <w:r w:rsidR="001B1E1A" w:rsidRPr="0081379F">
        <w:rPr>
          <w:rFonts w:ascii="Calibri" w:eastAsia="Calibri" w:hAnsi="Calibri" w:cs="Calibri"/>
          <w:sz w:val="22"/>
          <w:szCs w:val="22"/>
        </w:rPr>
        <w:t xml:space="preserve">uestions </w:t>
      </w:r>
      <w:r w:rsidR="005B5643" w:rsidRPr="0081379F">
        <w:rPr>
          <w:rFonts w:ascii="Calibri" w:eastAsia="Calibri" w:hAnsi="Calibri" w:cs="Calibri"/>
          <w:sz w:val="22"/>
          <w:szCs w:val="22"/>
        </w:rPr>
        <w:t xml:space="preserve">at </w:t>
      </w:r>
      <w:r w:rsidR="005B5643" w:rsidRPr="0081379F">
        <w:rPr>
          <w:rFonts w:ascii="Calibri" w:eastAsia="Calibri" w:hAnsi="Calibri" w:cs="Calibri"/>
          <w:sz w:val="22"/>
          <w:szCs w:val="22"/>
        </w:rPr>
        <w:lastRenderedPageBreak/>
        <w:t>debate included</w:t>
      </w:r>
      <w:r w:rsidR="001B1E1A" w:rsidRPr="0081379F">
        <w:rPr>
          <w:rFonts w:ascii="Calibri" w:eastAsia="Calibri" w:hAnsi="Calibri" w:cs="Calibri"/>
          <w:sz w:val="22"/>
          <w:szCs w:val="22"/>
        </w:rPr>
        <w:t xml:space="preserve">: </w:t>
      </w:r>
    </w:p>
    <w:p w:rsidR="001B1E1A" w:rsidRPr="0081379F" w:rsidRDefault="001B1E1A" w:rsidP="001B1E1A">
      <w:pPr>
        <w:pStyle w:val="normal0"/>
        <w:widowControl w:val="0"/>
        <w:pBdr>
          <w:top w:val="nil"/>
          <w:left w:val="nil"/>
          <w:bottom w:val="nil"/>
          <w:right w:val="nil"/>
          <w:between w:val="nil"/>
        </w:pBdr>
        <w:ind w:left="1146"/>
        <w:jc w:val="both"/>
        <w:rPr>
          <w:rFonts w:ascii="Calibri" w:eastAsia="Calibri" w:hAnsi="Calibri" w:cs="Calibri"/>
          <w:sz w:val="22"/>
          <w:szCs w:val="22"/>
        </w:rPr>
      </w:pPr>
    </w:p>
    <w:p w:rsidR="001B1E1A" w:rsidRPr="0088228A" w:rsidRDefault="001B1E1A"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8228A">
        <w:rPr>
          <w:rFonts w:ascii="Calibri" w:eastAsia="Calibri" w:hAnsi="Calibri" w:cs="Calibri"/>
          <w:sz w:val="22"/>
          <w:szCs w:val="22"/>
        </w:rPr>
        <w:t>How easy it is for you to incorporate non-school actors in your teaching projects? What are main problems you encounter? How did you overcome them</w:t>
      </w:r>
      <w:r w:rsidR="00DC5493">
        <w:rPr>
          <w:rFonts w:ascii="Calibri" w:eastAsia="Calibri" w:hAnsi="Calibri" w:cs="Calibri"/>
          <w:sz w:val="22"/>
          <w:szCs w:val="22"/>
        </w:rPr>
        <w:t xml:space="preserve"> before</w:t>
      </w:r>
      <w:r w:rsidRPr="0088228A">
        <w:rPr>
          <w:rFonts w:ascii="Calibri" w:eastAsia="Calibri" w:hAnsi="Calibri" w:cs="Calibri"/>
          <w:sz w:val="22"/>
          <w:szCs w:val="22"/>
        </w:rPr>
        <w:t>?</w:t>
      </w:r>
    </w:p>
    <w:p w:rsidR="001B1E1A" w:rsidRPr="0088228A" w:rsidRDefault="001B1E1A"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8228A">
        <w:rPr>
          <w:rFonts w:ascii="Calibri" w:eastAsia="Calibri" w:hAnsi="Calibri" w:cs="Calibri"/>
          <w:sz w:val="22"/>
          <w:szCs w:val="22"/>
        </w:rPr>
        <w:t xml:space="preserve">Is it easy for your school to incorporate technology in the teaching-learning process? </w:t>
      </w:r>
    </w:p>
    <w:p w:rsidR="001B1E1A" w:rsidRDefault="001B1E1A"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8228A">
        <w:rPr>
          <w:rFonts w:ascii="Calibri" w:eastAsia="Calibri" w:hAnsi="Calibri" w:cs="Calibri"/>
          <w:sz w:val="22"/>
          <w:szCs w:val="22"/>
        </w:rPr>
        <w:t>Do you have resources for training teaching staff in new methods and tools? Who provides them, the school, the Municipality?</w:t>
      </w:r>
    </w:p>
    <w:p w:rsidR="00DC5493" w:rsidRPr="0088228A" w:rsidRDefault="00DC5493" w:rsidP="00814F55">
      <w:pPr>
        <w:pStyle w:val="normal0"/>
        <w:widowControl w:val="0"/>
        <w:pBdr>
          <w:top w:val="nil"/>
          <w:left w:val="nil"/>
          <w:bottom w:val="nil"/>
          <w:right w:val="nil"/>
          <w:between w:val="nil"/>
        </w:pBdr>
        <w:jc w:val="both"/>
        <w:rPr>
          <w:rFonts w:ascii="Calibri" w:eastAsia="Calibri" w:hAnsi="Calibri" w:cs="Calibri"/>
          <w:sz w:val="22"/>
          <w:szCs w:val="22"/>
        </w:rPr>
      </w:pPr>
    </w:p>
    <w:p w:rsidR="00A151CF" w:rsidRDefault="00A151CF">
      <w:pPr>
        <w:pStyle w:val="normal0"/>
        <w:widowControl w:val="0"/>
        <w:pBdr>
          <w:top w:val="nil"/>
          <w:left w:val="nil"/>
          <w:bottom w:val="nil"/>
          <w:right w:val="nil"/>
          <w:between w:val="nil"/>
        </w:pBdr>
        <w:jc w:val="both"/>
        <w:rPr>
          <w:rFonts w:ascii="Calibri" w:eastAsia="Calibri" w:hAnsi="Calibri" w:cs="Calibri"/>
          <w:color w:val="000000"/>
          <w:sz w:val="22"/>
          <w:szCs w:val="22"/>
        </w:rPr>
      </w:pPr>
    </w:p>
    <w:p w:rsidR="00814F55" w:rsidRDefault="00E44D4D" w:rsidP="00814F55">
      <w:pPr>
        <w:pStyle w:val="normal0"/>
        <w:widowControl w:val="0"/>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lang w:val="es-ES"/>
        </w:rPr>
        <w:pict>
          <v:shape id="Cuadro de texto 9" o:spid="_x0000_s1028" type="#_x0000_t202" style="position:absolute;margin-left:275.75pt;margin-top:178.55pt;width:161.15pt;height:4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" filled="f" stroked="f">
            <v:path arrowok="t"/>
            <v:textbox>
              <w:txbxContent>
                <w:p w:rsidR="009702FA" w:rsidRPr="00814F55" w:rsidRDefault="009702FA" w:rsidP="00814F55">
                  <w:pPr>
                    <w:pStyle w:val="normal0"/>
                    <w:widowControl w:val="0"/>
                    <w:numPr>
                      <w:ilvl w:val="0"/>
                      <w:numId w:val="43"/>
                    </w:numPr>
                    <w:pBdr>
                      <w:top w:val="nil"/>
                      <w:left w:val="nil"/>
                      <w:bottom w:val="nil"/>
                      <w:right w:val="nil"/>
                      <w:between w:val="nil"/>
                    </w:pBdr>
                    <w:ind w:left="142" w:hanging="218"/>
                    <w:jc w:val="center"/>
                    <w:rPr>
                      <w:rFonts w:ascii="Calibri" w:eastAsia="Calibri" w:hAnsi="Calibri" w:cs="Calibri"/>
                      <w:i/>
                      <w:sz w:val="22"/>
                      <w:szCs w:val="22"/>
                    </w:rPr>
                  </w:pPr>
                  <w:r w:rsidRPr="00814F55">
                    <w:rPr>
                      <w:rFonts w:ascii="Calibri" w:eastAsia="Calibri" w:hAnsi="Calibri" w:cs="Calibri"/>
                      <w:i/>
                      <w:sz w:val="22"/>
                      <w:szCs w:val="22"/>
                    </w:rPr>
                    <w:t>F</w:t>
                  </w:r>
                  <w:r>
                    <w:rPr>
                      <w:rFonts w:ascii="Calibri" w:eastAsia="Calibri" w:hAnsi="Calibri" w:cs="Calibri"/>
                      <w:i/>
                      <w:sz w:val="22"/>
                      <w:szCs w:val="22"/>
                    </w:rPr>
                    <w:t>ishbowl sess</w:t>
                  </w:r>
                  <w:r w:rsidRPr="00814F55">
                    <w:rPr>
                      <w:rFonts w:ascii="Calibri" w:eastAsia="Calibri" w:hAnsi="Calibri" w:cs="Calibri"/>
                      <w:i/>
                      <w:sz w:val="22"/>
                      <w:szCs w:val="22"/>
                    </w:rPr>
                    <w:t>ion with schools’ teachers and headmasters</w:t>
                  </w:r>
                </w:p>
                <w:p w:rsidR="009702FA" w:rsidRDefault="009702FA" w:rsidP="00814F55">
                  <w:pPr>
                    <w:ind w:left="142" w:hanging="218"/>
                  </w:pPr>
                </w:p>
              </w:txbxContent>
            </v:textbox>
            <w10:wrap type="square"/>
          </v:shape>
        </w:pict>
      </w:r>
      <w:r w:rsidR="00807583">
        <w:rPr>
          <w:rFonts w:ascii="Calibri" w:eastAsia="Calibri" w:hAnsi="Calibri" w:cs="Calibri"/>
          <w:noProof/>
          <w:color w:val="000000"/>
          <w:sz w:val="22"/>
          <w:szCs w:val="22"/>
          <w:lang w:val="es-ES"/>
        </w:rPr>
        <w:drawing>
          <wp:inline distT="0" distB="0" distL="0" distR="0">
            <wp:extent cx="3511228" cy="2634343"/>
            <wp:effectExtent l="0" t="0" r="0" b="7620"/>
            <wp:docPr id="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090" cy="2636490"/>
                    </a:xfrm>
                    <a:prstGeom prst="rect">
                      <a:avLst/>
                    </a:prstGeom>
                    <a:noFill/>
                    <a:ln>
                      <a:noFill/>
                    </a:ln>
                  </pic:spPr>
                </pic:pic>
              </a:graphicData>
            </a:graphic>
          </wp:inline>
        </w:drawing>
      </w:r>
      <w:r w:rsidR="005B5643">
        <w:rPr>
          <w:rFonts w:ascii="Calibri" w:eastAsia="Calibri" w:hAnsi="Calibri" w:cs="Calibri"/>
          <w:color w:val="000000"/>
          <w:sz w:val="22"/>
          <w:szCs w:val="22"/>
        </w:rPr>
        <w:t xml:space="preserve">   </w:t>
      </w:r>
    </w:p>
    <w:p w:rsidR="00814F55" w:rsidRDefault="0088228A" w:rsidP="00814F55">
      <w:pPr>
        <w:pStyle w:val="normal0"/>
        <w:widowControl w:val="0"/>
        <w:pBdr>
          <w:top w:val="nil"/>
          <w:left w:val="nil"/>
          <w:bottom w:val="nil"/>
          <w:right w:val="nil"/>
          <w:between w:val="nil"/>
        </w:pBdr>
        <w:jc w:val="right"/>
        <w:rPr>
          <w:rFonts w:ascii="Calibri" w:eastAsia="Calibri" w:hAnsi="Calibri" w:cs="Calibri"/>
          <w:color w:val="000000"/>
          <w:sz w:val="22"/>
          <w:szCs w:val="22"/>
        </w:rPr>
      </w:pPr>
      <w:r>
        <w:rPr>
          <w:rFonts w:ascii="Calibri" w:eastAsia="Calibri" w:hAnsi="Calibri" w:cs="Calibri"/>
          <w:noProof/>
          <w:color w:val="000000"/>
          <w:sz w:val="22"/>
          <w:szCs w:val="22"/>
          <w:lang w:val="es-ES"/>
        </w:rPr>
        <w:drawing>
          <wp:inline distT="0" distB="0" distL="0" distR="0">
            <wp:extent cx="3456987" cy="2569029"/>
            <wp:effectExtent l="0" t="0" r="0"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2136" cy="2572855"/>
                    </a:xfrm>
                    <a:prstGeom prst="rect">
                      <a:avLst/>
                    </a:prstGeom>
                    <a:noFill/>
                    <a:ln>
                      <a:noFill/>
                    </a:ln>
                  </pic:spPr>
                </pic:pic>
              </a:graphicData>
            </a:graphic>
          </wp:inline>
        </w:drawing>
      </w:r>
    </w:p>
    <w:p w:rsidR="00980C29" w:rsidRDefault="00980C29" w:rsidP="0088228A">
      <w:pPr>
        <w:pStyle w:val="normal0"/>
        <w:widowControl w:val="0"/>
        <w:pBdr>
          <w:top w:val="nil"/>
          <w:left w:val="nil"/>
          <w:bottom w:val="nil"/>
          <w:right w:val="nil"/>
          <w:between w:val="nil"/>
        </w:pBdr>
        <w:jc w:val="both"/>
        <w:rPr>
          <w:rFonts w:ascii="Calibri" w:eastAsia="Calibri" w:hAnsi="Calibri" w:cs="Calibri"/>
          <w:sz w:val="22"/>
          <w:szCs w:val="22"/>
        </w:rPr>
      </w:pPr>
    </w:p>
    <w:p w:rsidR="00814F55" w:rsidRDefault="00814F55" w:rsidP="0088228A">
      <w:pPr>
        <w:pStyle w:val="normal0"/>
        <w:widowControl w:val="0"/>
        <w:pBdr>
          <w:top w:val="nil"/>
          <w:left w:val="nil"/>
          <w:bottom w:val="nil"/>
          <w:right w:val="nil"/>
          <w:between w:val="nil"/>
        </w:pBdr>
        <w:jc w:val="both"/>
        <w:rPr>
          <w:rFonts w:ascii="Calibri" w:eastAsia="Calibri" w:hAnsi="Calibri" w:cs="Calibri"/>
          <w:sz w:val="22"/>
          <w:szCs w:val="22"/>
        </w:rPr>
      </w:pPr>
    </w:p>
    <w:p w:rsidR="00814F55" w:rsidRDefault="00814F55" w:rsidP="0088228A">
      <w:pPr>
        <w:pStyle w:val="normal0"/>
        <w:widowControl w:val="0"/>
        <w:pBdr>
          <w:top w:val="nil"/>
          <w:left w:val="nil"/>
          <w:bottom w:val="nil"/>
          <w:right w:val="nil"/>
          <w:between w:val="nil"/>
        </w:pBdr>
        <w:jc w:val="both"/>
        <w:rPr>
          <w:rFonts w:ascii="Calibri" w:eastAsia="Calibri" w:hAnsi="Calibri" w:cs="Calibri"/>
          <w:sz w:val="22"/>
          <w:szCs w:val="22"/>
        </w:rPr>
      </w:pPr>
    </w:p>
    <w:p w:rsidR="00814F55" w:rsidRDefault="00814F55" w:rsidP="0088228A">
      <w:pPr>
        <w:pStyle w:val="normal0"/>
        <w:widowControl w:val="0"/>
        <w:pBdr>
          <w:top w:val="nil"/>
          <w:left w:val="nil"/>
          <w:bottom w:val="nil"/>
          <w:right w:val="nil"/>
          <w:between w:val="nil"/>
        </w:pBdr>
        <w:jc w:val="both"/>
        <w:rPr>
          <w:rFonts w:ascii="Calibri" w:eastAsia="Calibri" w:hAnsi="Calibri" w:cs="Calibri"/>
          <w:sz w:val="22"/>
          <w:szCs w:val="22"/>
        </w:rPr>
      </w:pPr>
    </w:p>
    <w:p w:rsidR="00814F55" w:rsidRDefault="00814F55" w:rsidP="0088228A">
      <w:pPr>
        <w:pStyle w:val="normal0"/>
        <w:widowControl w:val="0"/>
        <w:pBdr>
          <w:top w:val="nil"/>
          <w:left w:val="nil"/>
          <w:bottom w:val="nil"/>
          <w:right w:val="nil"/>
          <w:between w:val="nil"/>
        </w:pBdr>
        <w:jc w:val="both"/>
        <w:rPr>
          <w:rFonts w:ascii="Calibri" w:eastAsia="Calibri" w:hAnsi="Calibri" w:cs="Calibri"/>
          <w:sz w:val="22"/>
          <w:szCs w:val="22"/>
        </w:rPr>
      </w:pPr>
    </w:p>
    <w:p w:rsidR="005836C1" w:rsidRDefault="00980C29" w:rsidP="0088228A">
      <w:pPr>
        <w:pStyle w:val="normal0"/>
        <w:widowControl w:val="0"/>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Discussion of the stakeholders evidenced differences</w:t>
      </w:r>
      <w:r w:rsidR="00587782">
        <w:rPr>
          <w:rFonts w:ascii="Calibri" w:eastAsia="Calibri" w:hAnsi="Calibri" w:cs="Calibri"/>
          <w:sz w:val="22"/>
          <w:szCs w:val="22"/>
        </w:rPr>
        <w:t xml:space="preserve"> in</w:t>
      </w:r>
      <w:r>
        <w:rPr>
          <w:rFonts w:ascii="Calibri" w:eastAsia="Calibri" w:hAnsi="Calibri" w:cs="Calibri"/>
          <w:sz w:val="22"/>
          <w:szCs w:val="22"/>
        </w:rPr>
        <w:t xml:space="preserve"> </w:t>
      </w:r>
      <w:r w:rsidR="00DC5493">
        <w:rPr>
          <w:rFonts w:ascii="Calibri" w:eastAsia="Calibri" w:hAnsi="Calibri" w:cs="Calibri"/>
          <w:sz w:val="22"/>
          <w:szCs w:val="22"/>
        </w:rPr>
        <w:t xml:space="preserve">situations </w:t>
      </w:r>
      <w:r w:rsidR="005836C1">
        <w:rPr>
          <w:rFonts w:ascii="Calibri" w:eastAsia="Calibri" w:hAnsi="Calibri" w:cs="Calibri"/>
          <w:sz w:val="22"/>
          <w:szCs w:val="22"/>
        </w:rPr>
        <w:t xml:space="preserve">but also shared </w:t>
      </w:r>
      <w:r w:rsidR="003F6D43">
        <w:rPr>
          <w:rFonts w:ascii="Calibri" w:eastAsia="Calibri" w:hAnsi="Calibri" w:cs="Calibri"/>
          <w:sz w:val="22"/>
          <w:szCs w:val="22"/>
        </w:rPr>
        <w:t>concerns</w:t>
      </w:r>
      <w:r w:rsidR="00DC5493">
        <w:rPr>
          <w:rFonts w:ascii="Calibri" w:eastAsia="Calibri" w:hAnsi="Calibri" w:cs="Calibri"/>
          <w:sz w:val="22"/>
          <w:szCs w:val="22"/>
        </w:rPr>
        <w:t>, for example:</w:t>
      </w:r>
    </w:p>
    <w:p w:rsidR="00587782" w:rsidRDefault="00587782" w:rsidP="00747540">
      <w:pPr>
        <w:pStyle w:val="normal0"/>
        <w:widowControl w:val="0"/>
        <w:pBdr>
          <w:top w:val="nil"/>
          <w:left w:val="nil"/>
          <w:bottom w:val="nil"/>
          <w:right w:val="nil"/>
          <w:between w:val="nil"/>
        </w:pBdr>
        <w:jc w:val="both"/>
        <w:rPr>
          <w:rFonts w:ascii="Calibri" w:eastAsia="Calibri" w:hAnsi="Calibri" w:cs="Calibri"/>
          <w:sz w:val="22"/>
          <w:szCs w:val="22"/>
        </w:rPr>
      </w:pPr>
    </w:p>
    <w:p w:rsidR="00D75600" w:rsidRDefault="00587782" w:rsidP="00DC5493">
      <w:pPr>
        <w:pStyle w:val="normal0"/>
        <w:widowControl w:val="0"/>
        <w:numPr>
          <w:ilvl w:val="0"/>
          <w:numId w:val="42"/>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S</w:t>
      </w:r>
      <w:r w:rsidR="00DC5493">
        <w:rPr>
          <w:rFonts w:ascii="Calibri" w:eastAsia="Calibri" w:hAnsi="Calibri" w:cs="Calibri"/>
          <w:sz w:val="22"/>
          <w:szCs w:val="22"/>
        </w:rPr>
        <w:t>chool c</w:t>
      </w:r>
      <w:r w:rsidR="00D75600">
        <w:rPr>
          <w:rFonts w:ascii="Calibri" w:eastAsia="Calibri" w:hAnsi="Calibri" w:cs="Calibri"/>
          <w:sz w:val="22"/>
          <w:szCs w:val="22"/>
        </w:rPr>
        <w:t xml:space="preserve">urricula are set at the </w:t>
      </w:r>
      <w:r w:rsidR="00747540">
        <w:rPr>
          <w:rFonts w:ascii="Calibri" w:eastAsia="Calibri" w:hAnsi="Calibri" w:cs="Calibri"/>
          <w:sz w:val="22"/>
          <w:szCs w:val="22"/>
        </w:rPr>
        <w:t>National level in all countries. It is also true that some countries have</w:t>
      </w:r>
      <w:r>
        <w:rPr>
          <w:rFonts w:ascii="Calibri" w:eastAsia="Calibri" w:hAnsi="Calibri" w:cs="Calibri"/>
          <w:sz w:val="22"/>
          <w:szCs w:val="22"/>
        </w:rPr>
        <w:t xml:space="preserve"> more decentralised education systems in terms of the legal and </w:t>
      </w:r>
      <w:r>
        <w:rPr>
          <w:rFonts w:ascii="Calibri" w:eastAsia="Calibri" w:hAnsi="Calibri" w:cs="Calibri"/>
          <w:sz w:val="22"/>
          <w:szCs w:val="22"/>
        </w:rPr>
        <w:lastRenderedPageBreak/>
        <w:t xml:space="preserve">regulatory frameworks. </w:t>
      </w:r>
      <w:r w:rsidR="00747540">
        <w:rPr>
          <w:rFonts w:ascii="Calibri" w:eastAsia="Calibri" w:hAnsi="Calibri" w:cs="Calibri"/>
          <w:sz w:val="22"/>
          <w:szCs w:val="22"/>
        </w:rPr>
        <w:t>For example, S</w:t>
      </w:r>
      <w:r w:rsidR="00DC5493">
        <w:rPr>
          <w:rFonts w:ascii="Calibri" w:eastAsia="Calibri" w:hAnsi="Calibri" w:cs="Calibri"/>
          <w:sz w:val="22"/>
          <w:szCs w:val="22"/>
        </w:rPr>
        <w:t>wed</w:t>
      </w:r>
      <w:r w:rsidR="00747540">
        <w:rPr>
          <w:rFonts w:ascii="Calibri" w:eastAsia="Calibri" w:hAnsi="Calibri" w:cs="Calibri"/>
          <w:sz w:val="22"/>
          <w:szCs w:val="22"/>
        </w:rPr>
        <w:t>ish and Estonian</w:t>
      </w:r>
      <w:r w:rsidR="00DC5493">
        <w:rPr>
          <w:rFonts w:ascii="Calibri" w:eastAsia="Calibri" w:hAnsi="Calibri" w:cs="Calibri"/>
          <w:sz w:val="22"/>
          <w:szCs w:val="22"/>
        </w:rPr>
        <w:t xml:space="preserve"> </w:t>
      </w:r>
      <w:r w:rsidR="00D75600">
        <w:rPr>
          <w:rFonts w:ascii="Calibri" w:eastAsia="Calibri" w:hAnsi="Calibri" w:cs="Calibri"/>
          <w:sz w:val="22"/>
          <w:szCs w:val="22"/>
        </w:rPr>
        <w:t xml:space="preserve">schools have competences in hiring teaching and non-teaching staff, which makes an important difference when fostering a </w:t>
      </w:r>
      <w:r>
        <w:rPr>
          <w:rFonts w:ascii="Calibri" w:eastAsia="Calibri" w:hAnsi="Calibri" w:cs="Calibri"/>
          <w:sz w:val="22"/>
          <w:szCs w:val="22"/>
        </w:rPr>
        <w:t xml:space="preserve">common </w:t>
      </w:r>
      <w:r w:rsidR="00D75600">
        <w:rPr>
          <w:rFonts w:ascii="Calibri" w:eastAsia="Calibri" w:hAnsi="Calibri" w:cs="Calibri"/>
          <w:sz w:val="22"/>
          <w:szCs w:val="22"/>
        </w:rPr>
        <w:t>school project</w:t>
      </w:r>
      <w:r>
        <w:rPr>
          <w:rFonts w:ascii="Calibri" w:eastAsia="Calibri" w:hAnsi="Calibri" w:cs="Calibri"/>
          <w:sz w:val="22"/>
          <w:szCs w:val="22"/>
        </w:rPr>
        <w:t xml:space="preserve"> that the whole education centre is aligned with</w:t>
      </w:r>
      <w:r w:rsidR="00D75600">
        <w:rPr>
          <w:rFonts w:ascii="Calibri" w:eastAsia="Calibri" w:hAnsi="Calibri" w:cs="Calibri"/>
          <w:sz w:val="22"/>
          <w:szCs w:val="22"/>
        </w:rPr>
        <w:t xml:space="preserve">.  </w:t>
      </w:r>
    </w:p>
    <w:p w:rsidR="00D75600" w:rsidRDefault="00D75600" w:rsidP="0088228A">
      <w:pPr>
        <w:pStyle w:val="normal0"/>
        <w:widowControl w:val="0"/>
        <w:pBdr>
          <w:top w:val="nil"/>
          <w:left w:val="nil"/>
          <w:bottom w:val="nil"/>
          <w:right w:val="nil"/>
          <w:between w:val="nil"/>
        </w:pBdr>
        <w:jc w:val="both"/>
        <w:rPr>
          <w:rFonts w:ascii="Calibri" w:eastAsia="Calibri" w:hAnsi="Calibri" w:cs="Calibri"/>
          <w:sz w:val="22"/>
          <w:szCs w:val="22"/>
        </w:rPr>
      </w:pPr>
    </w:p>
    <w:p w:rsidR="00D75600" w:rsidRDefault="00D75600" w:rsidP="00DC5493">
      <w:pPr>
        <w:pStyle w:val="normal0"/>
        <w:widowControl w:val="0"/>
        <w:numPr>
          <w:ilvl w:val="0"/>
          <w:numId w:val="42"/>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All participants stressed the </w:t>
      </w:r>
      <w:r w:rsidR="00587782">
        <w:rPr>
          <w:rFonts w:ascii="Calibri" w:eastAsia="Calibri" w:hAnsi="Calibri" w:cs="Calibri"/>
          <w:sz w:val="22"/>
          <w:szCs w:val="22"/>
        </w:rPr>
        <w:t>need</w:t>
      </w:r>
      <w:r>
        <w:rPr>
          <w:rFonts w:ascii="Calibri" w:eastAsia="Calibri" w:hAnsi="Calibri" w:cs="Calibri"/>
          <w:sz w:val="22"/>
          <w:szCs w:val="22"/>
        </w:rPr>
        <w:t xml:space="preserve"> to counterbalance the top-down </w:t>
      </w:r>
      <w:r w:rsidR="00587782">
        <w:rPr>
          <w:rFonts w:ascii="Calibri" w:eastAsia="Calibri" w:hAnsi="Calibri" w:cs="Calibri"/>
          <w:sz w:val="22"/>
          <w:szCs w:val="22"/>
        </w:rPr>
        <w:t>vision</w:t>
      </w:r>
      <w:r w:rsidR="00747540">
        <w:rPr>
          <w:rFonts w:ascii="Calibri" w:eastAsia="Calibri" w:hAnsi="Calibri" w:cs="Calibri"/>
          <w:sz w:val="22"/>
          <w:szCs w:val="22"/>
        </w:rPr>
        <w:t xml:space="preserve"> imposed by</w:t>
      </w:r>
      <w:r w:rsidR="00587782">
        <w:rPr>
          <w:rFonts w:ascii="Calibri" w:eastAsia="Calibri" w:hAnsi="Calibri" w:cs="Calibri"/>
          <w:sz w:val="22"/>
          <w:szCs w:val="22"/>
        </w:rPr>
        <w:t xml:space="preserve"> </w:t>
      </w:r>
      <w:r w:rsidR="00747540">
        <w:rPr>
          <w:rFonts w:ascii="Calibri" w:eastAsia="Calibri" w:hAnsi="Calibri" w:cs="Calibri"/>
          <w:sz w:val="22"/>
          <w:szCs w:val="22"/>
        </w:rPr>
        <w:t xml:space="preserve">national </w:t>
      </w:r>
      <w:r>
        <w:rPr>
          <w:rFonts w:ascii="Calibri" w:eastAsia="Calibri" w:hAnsi="Calibri" w:cs="Calibri"/>
          <w:sz w:val="22"/>
          <w:szCs w:val="22"/>
        </w:rPr>
        <w:t>education laws</w:t>
      </w:r>
      <w:r w:rsidR="00747540">
        <w:rPr>
          <w:rFonts w:ascii="Calibri" w:eastAsia="Calibri" w:hAnsi="Calibri" w:cs="Calibri"/>
          <w:sz w:val="22"/>
          <w:szCs w:val="22"/>
        </w:rPr>
        <w:t>. This can be done</w:t>
      </w:r>
      <w:r>
        <w:rPr>
          <w:rFonts w:ascii="Calibri" w:eastAsia="Calibri" w:hAnsi="Calibri" w:cs="Calibri"/>
          <w:sz w:val="22"/>
          <w:szCs w:val="22"/>
        </w:rPr>
        <w:t xml:space="preserve"> </w:t>
      </w:r>
      <w:r w:rsidR="00587782">
        <w:rPr>
          <w:rFonts w:ascii="Calibri" w:eastAsia="Calibri" w:hAnsi="Calibri" w:cs="Calibri"/>
          <w:sz w:val="22"/>
          <w:szCs w:val="22"/>
        </w:rPr>
        <w:t xml:space="preserve">through </w:t>
      </w:r>
      <w:r>
        <w:rPr>
          <w:rFonts w:ascii="Calibri" w:eastAsia="Calibri" w:hAnsi="Calibri" w:cs="Calibri"/>
          <w:sz w:val="22"/>
          <w:szCs w:val="22"/>
        </w:rPr>
        <w:t>work</w:t>
      </w:r>
      <w:r w:rsidR="00587782">
        <w:rPr>
          <w:rFonts w:ascii="Calibri" w:eastAsia="Calibri" w:hAnsi="Calibri" w:cs="Calibri"/>
          <w:sz w:val="22"/>
          <w:szCs w:val="22"/>
        </w:rPr>
        <w:t xml:space="preserve">ing with a </w:t>
      </w:r>
      <w:r>
        <w:rPr>
          <w:rFonts w:ascii="Calibri" w:eastAsia="Calibri" w:hAnsi="Calibri" w:cs="Calibri"/>
          <w:sz w:val="22"/>
          <w:szCs w:val="22"/>
        </w:rPr>
        <w:t xml:space="preserve">focus </w:t>
      </w:r>
      <w:r w:rsidR="00587782">
        <w:rPr>
          <w:rFonts w:ascii="Calibri" w:eastAsia="Calibri" w:hAnsi="Calibri" w:cs="Calibri"/>
          <w:sz w:val="22"/>
          <w:szCs w:val="22"/>
        </w:rPr>
        <w:t>on the student</w:t>
      </w:r>
      <w:r>
        <w:rPr>
          <w:rFonts w:ascii="Calibri" w:eastAsia="Calibri" w:hAnsi="Calibri" w:cs="Calibri"/>
          <w:sz w:val="22"/>
          <w:szCs w:val="22"/>
        </w:rPr>
        <w:t>s</w:t>
      </w:r>
      <w:r w:rsidR="00587782">
        <w:rPr>
          <w:rFonts w:ascii="Calibri" w:eastAsia="Calibri" w:hAnsi="Calibri" w:cs="Calibri"/>
          <w:sz w:val="22"/>
          <w:szCs w:val="22"/>
        </w:rPr>
        <w:t>’</w:t>
      </w:r>
      <w:r>
        <w:rPr>
          <w:rFonts w:ascii="Calibri" w:eastAsia="Calibri" w:hAnsi="Calibri" w:cs="Calibri"/>
          <w:sz w:val="22"/>
          <w:szCs w:val="22"/>
        </w:rPr>
        <w:t xml:space="preserve"> needs and capacities</w:t>
      </w:r>
      <w:r w:rsidR="00747540">
        <w:rPr>
          <w:rFonts w:ascii="Calibri" w:eastAsia="Calibri" w:hAnsi="Calibri" w:cs="Calibri"/>
          <w:sz w:val="22"/>
          <w:szCs w:val="22"/>
        </w:rPr>
        <w:t xml:space="preserve"> and</w:t>
      </w:r>
      <w:r w:rsidR="00587782">
        <w:rPr>
          <w:rFonts w:ascii="Calibri" w:eastAsia="Calibri" w:hAnsi="Calibri" w:cs="Calibri"/>
          <w:sz w:val="22"/>
          <w:szCs w:val="22"/>
        </w:rPr>
        <w:t xml:space="preserve"> building education projects accordingly. The truth is that not</w:t>
      </w:r>
      <w:r>
        <w:rPr>
          <w:rFonts w:ascii="Calibri" w:eastAsia="Calibri" w:hAnsi="Calibri" w:cs="Calibri"/>
          <w:sz w:val="22"/>
          <w:szCs w:val="22"/>
        </w:rPr>
        <w:t xml:space="preserve"> all education centres </w:t>
      </w:r>
      <w:r w:rsidR="00587782">
        <w:rPr>
          <w:rFonts w:ascii="Calibri" w:eastAsia="Calibri" w:hAnsi="Calibri" w:cs="Calibri"/>
          <w:sz w:val="22"/>
          <w:szCs w:val="22"/>
        </w:rPr>
        <w:t>have the capacity to</w:t>
      </w:r>
      <w:r>
        <w:rPr>
          <w:rFonts w:ascii="Calibri" w:eastAsia="Calibri" w:hAnsi="Calibri" w:cs="Calibri"/>
          <w:sz w:val="22"/>
          <w:szCs w:val="22"/>
        </w:rPr>
        <w:t xml:space="preserve"> do so, </w:t>
      </w:r>
      <w:r w:rsidR="003F6D43">
        <w:rPr>
          <w:rFonts w:ascii="Calibri" w:eastAsia="Calibri" w:hAnsi="Calibri" w:cs="Calibri"/>
          <w:sz w:val="22"/>
          <w:szCs w:val="22"/>
        </w:rPr>
        <w:t xml:space="preserve">considering the </w:t>
      </w:r>
      <w:r w:rsidR="00587782">
        <w:rPr>
          <w:rFonts w:ascii="Calibri" w:eastAsia="Calibri" w:hAnsi="Calibri" w:cs="Calibri"/>
          <w:sz w:val="22"/>
          <w:szCs w:val="22"/>
        </w:rPr>
        <w:t xml:space="preserve">tools and </w:t>
      </w:r>
      <w:r w:rsidR="003F6D43">
        <w:rPr>
          <w:rFonts w:ascii="Calibri" w:eastAsia="Calibri" w:hAnsi="Calibri" w:cs="Calibri"/>
          <w:sz w:val="22"/>
          <w:szCs w:val="22"/>
        </w:rPr>
        <w:t>resources available</w:t>
      </w:r>
      <w:r w:rsidR="00587782">
        <w:rPr>
          <w:rFonts w:ascii="Calibri" w:eastAsia="Calibri" w:hAnsi="Calibri" w:cs="Calibri"/>
          <w:sz w:val="22"/>
          <w:szCs w:val="22"/>
        </w:rPr>
        <w:t xml:space="preserve"> and</w:t>
      </w:r>
      <w:r w:rsidR="00747540">
        <w:rPr>
          <w:rFonts w:ascii="Calibri" w:eastAsia="Calibri" w:hAnsi="Calibri" w:cs="Calibri"/>
          <w:sz w:val="22"/>
          <w:szCs w:val="22"/>
        </w:rPr>
        <w:t>, often,</w:t>
      </w:r>
      <w:r w:rsidR="00587782">
        <w:rPr>
          <w:rFonts w:ascii="Calibri" w:eastAsia="Calibri" w:hAnsi="Calibri" w:cs="Calibri"/>
          <w:sz w:val="22"/>
          <w:szCs w:val="22"/>
        </w:rPr>
        <w:t xml:space="preserve"> the teachers’ mind-set</w:t>
      </w:r>
      <w:r>
        <w:rPr>
          <w:rFonts w:ascii="Calibri" w:eastAsia="Calibri" w:hAnsi="Calibri" w:cs="Calibri"/>
          <w:sz w:val="22"/>
          <w:szCs w:val="22"/>
        </w:rPr>
        <w:t>.</w:t>
      </w:r>
      <w:r w:rsidR="005836C1">
        <w:rPr>
          <w:rFonts w:ascii="Calibri" w:eastAsia="Calibri" w:hAnsi="Calibri" w:cs="Calibri"/>
          <w:sz w:val="22"/>
          <w:szCs w:val="22"/>
        </w:rPr>
        <w:t xml:space="preserve"> </w:t>
      </w:r>
    </w:p>
    <w:p w:rsidR="00D75600" w:rsidRDefault="00D75600" w:rsidP="0088228A">
      <w:pPr>
        <w:pStyle w:val="normal0"/>
        <w:widowControl w:val="0"/>
        <w:pBdr>
          <w:top w:val="nil"/>
          <w:left w:val="nil"/>
          <w:bottom w:val="nil"/>
          <w:right w:val="nil"/>
          <w:between w:val="nil"/>
        </w:pBdr>
        <w:jc w:val="both"/>
        <w:rPr>
          <w:rFonts w:ascii="Calibri" w:eastAsia="Calibri" w:hAnsi="Calibri" w:cs="Calibri"/>
          <w:sz w:val="22"/>
          <w:szCs w:val="22"/>
        </w:rPr>
      </w:pPr>
    </w:p>
    <w:p w:rsidR="00980C29" w:rsidRDefault="000308CC" w:rsidP="00DC5493">
      <w:pPr>
        <w:pStyle w:val="normal0"/>
        <w:widowControl w:val="0"/>
        <w:numPr>
          <w:ilvl w:val="0"/>
          <w:numId w:val="42"/>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In cities such as Viladecans, Albergaria or in the </w:t>
      </w:r>
      <w:proofErr w:type="spellStart"/>
      <w:r>
        <w:rPr>
          <w:rFonts w:ascii="Calibri" w:eastAsia="Calibri" w:hAnsi="Calibri" w:cs="Calibri"/>
          <w:sz w:val="22"/>
          <w:szCs w:val="22"/>
        </w:rPr>
        <w:t>Jezyce</w:t>
      </w:r>
      <w:proofErr w:type="spellEnd"/>
      <w:r>
        <w:rPr>
          <w:rFonts w:ascii="Calibri" w:eastAsia="Calibri" w:hAnsi="Calibri" w:cs="Calibri"/>
          <w:sz w:val="22"/>
          <w:szCs w:val="22"/>
        </w:rPr>
        <w:t xml:space="preserve"> District of Poznan, one can find engaged families in their chi</w:t>
      </w:r>
      <w:r w:rsidR="005836C1">
        <w:rPr>
          <w:rFonts w:ascii="Calibri" w:eastAsia="Calibri" w:hAnsi="Calibri" w:cs="Calibri"/>
          <w:sz w:val="22"/>
          <w:szCs w:val="22"/>
        </w:rPr>
        <w:t xml:space="preserve">ldren education and </w:t>
      </w:r>
      <w:r w:rsidR="00587782">
        <w:rPr>
          <w:rFonts w:ascii="Calibri" w:eastAsia="Calibri" w:hAnsi="Calibri" w:cs="Calibri"/>
          <w:sz w:val="22"/>
          <w:szCs w:val="22"/>
        </w:rPr>
        <w:t xml:space="preserve">in the </w:t>
      </w:r>
      <w:r w:rsidR="005836C1">
        <w:rPr>
          <w:rFonts w:ascii="Calibri" w:eastAsia="Calibri" w:hAnsi="Calibri" w:cs="Calibri"/>
          <w:sz w:val="22"/>
          <w:szCs w:val="22"/>
        </w:rPr>
        <w:t xml:space="preserve">school life. </w:t>
      </w:r>
      <w:r w:rsidR="00747540">
        <w:rPr>
          <w:rFonts w:ascii="Calibri" w:eastAsia="Calibri" w:hAnsi="Calibri" w:cs="Calibri"/>
          <w:sz w:val="22"/>
          <w:szCs w:val="22"/>
        </w:rPr>
        <w:t>In general terms</w:t>
      </w:r>
      <w:r w:rsidR="00587782">
        <w:rPr>
          <w:rFonts w:ascii="Calibri" w:eastAsia="Calibri" w:hAnsi="Calibri" w:cs="Calibri"/>
          <w:sz w:val="22"/>
          <w:szCs w:val="22"/>
        </w:rPr>
        <w:t xml:space="preserve"> though, </w:t>
      </w:r>
      <w:r>
        <w:rPr>
          <w:rFonts w:ascii="Calibri" w:eastAsia="Calibri" w:hAnsi="Calibri" w:cs="Calibri"/>
          <w:sz w:val="22"/>
          <w:szCs w:val="22"/>
        </w:rPr>
        <w:t xml:space="preserve">parents are </w:t>
      </w:r>
      <w:r w:rsidR="00587782">
        <w:rPr>
          <w:rFonts w:ascii="Calibri" w:eastAsia="Calibri" w:hAnsi="Calibri" w:cs="Calibri"/>
          <w:sz w:val="22"/>
          <w:szCs w:val="22"/>
        </w:rPr>
        <w:t xml:space="preserve">primarily worried </w:t>
      </w:r>
      <w:r>
        <w:rPr>
          <w:rFonts w:ascii="Calibri" w:eastAsia="Calibri" w:hAnsi="Calibri" w:cs="Calibri"/>
          <w:sz w:val="22"/>
          <w:szCs w:val="22"/>
        </w:rPr>
        <w:t>about academic results</w:t>
      </w:r>
      <w:r w:rsidR="008D05F5">
        <w:rPr>
          <w:rFonts w:ascii="Calibri" w:eastAsia="Calibri" w:hAnsi="Calibri" w:cs="Calibri"/>
          <w:sz w:val="22"/>
          <w:szCs w:val="22"/>
        </w:rPr>
        <w:t xml:space="preserve"> and usually a bit reluctant to </w:t>
      </w:r>
      <w:r>
        <w:rPr>
          <w:rFonts w:ascii="Calibri" w:eastAsia="Calibri" w:hAnsi="Calibri" w:cs="Calibri"/>
          <w:sz w:val="22"/>
          <w:szCs w:val="22"/>
        </w:rPr>
        <w:t>innovative projects and methods</w:t>
      </w:r>
      <w:r w:rsidR="00587782">
        <w:rPr>
          <w:rFonts w:ascii="Calibri" w:eastAsia="Calibri" w:hAnsi="Calibri" w:cs="Calibri"/>
          <w:sz w:val="22"/>
          <w:szCs w:val="22"/>
        </w:rPr>
        <w:t xml:space="preserve"> until they see first results</w:t>
      </w:r>
      <w:r w:rsidR="00D75600">
        <w:rPr>
          <w:rFonts w:ascii="Calibri" w:eastAsia="Calibri" w:hAnsi="Calibri" w:cs="Calibri"/>
          <w:sz w:val="22"/>
          <w:szCs w:val="22"/>
        </w:rPr>
        <w:t xml:space="preserve">. </w:t>
      </w:r>
      <w:r w:rsidR="003F6D43">
        <w:rPr>
          <w:rFonts w:ascii="Calibri" w:eastAsia="Calibri" w:hAnsi="Calibri" w:cs="Calibri"/>
          <w:sz w:val="22"/>
          <w:szCs w:val="22"/>
        </w:rPr>
        <w:t>There is a common need of raising awareness on this topic.</w:t>
      </w:r>
    </w:p>
    <w:p w:rsidR="00980C29" w:rsidRDefault="00980C29" w:rsidP="0088228A">
      <w:pPr>
        <w:pStyle w:val="normal0"/>
        <w:widowControl w:val="0"/>
        <w:pBdr>
          <w:top w:val="nil"/>
          <w:left w:val="nil"/>
          <w:bottom w:val="nil"/>
          <w:right w:val="nil"/>
          <w:between w:val="nil"/>
        </w:pBdr>
        <w:jc w:val="both"/>
        <w:rPr>
          <w:rFonts w:ascii="Calibri" w:eastAsia="Calibri" w:hAnsi="Calibri" w:cs="Calibri"/>
          <w:sz w:val="22"/>
          <w:szCs w:val="22"/>
        </w:rPr>
      </w:pPr>
    </w:p>
    <w:p w:rsidR="000308CC" w:rsidRPr="000C279C" w:rsidRDefault="000308CC" w:rsidP="00DC5493">
      <w:pPr>
        <w:pStyle w:val="normal0"/>
        <w:widowControl w:val="0"/>
        <w:numPr>
          <w:ilvl w:val="0"/>
          <w:numId w:val="42"/>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A shared difficulty expressed by many of the </w:t>
      </w:r>
      <w:r w:rsidRPr="00302353">
        <w:rPr>
          <w:rFonts w:ascii="Calibri" w:eastAsia="Calibri" w:hAnsi="Calibri" w:cs="Calibri"/>
          <w:sz w:val="22"/>
          <w:szCs w:val="22"/>
        </w:rPr>
        <w:t xml:space="preserve">education professionals is the </w:t>
      </w:r>
      <w:r w:rsidR="005836C1" w:rsidRPr="00302353">
        <w:rPr>
          <w:rFonts w:ascii="Calibri" w:eastAsia="Calibri" w:hAnsi="Calibri" w:cs="Calibri"/>
          <w:sz w:val="22"/>
          <w:szCs w:val="22"/>
        </w:rPr>
        <w:t xml:space="preserve">need </w:t>
      </w:r>
      <w:r w:rsidR="00747540" w:rsidRPr="00302353">
        <w:rPr>
          <w:rFonts w:ascii="Calibri" w:eastAsia="Calibri" w:hAnsi="Calibri" w:cs="Calibri"/>
          <w:sz w:val="22"/>
          <w:szCs w:val="22"/>
        </w:rPr>
        <w:t xml:space="preserve">to find </w:t>
      </w:r>
      <w:r w:rsidR="00E33BB1" w:rsidRPr="00302353">
        <w:rPr>
          <w:rFonts w:ascii="Calibri" w:eastAsia="Calibri" w:hAnsi="Calibri" w:cs="Calibri"/>
          <w:sz w:val="22"/>
          <w:szCs w:val="22"/>
        </w:rPr>
        <w:t xml:space="preserve">systems </w:t>
      </w:r>
      <w:r w:rsidR="00747540" w:rsidRPr="000C279C">
        <w:rPr>
          <w:rFonts w:ascii="Calibri" w:eastAsia="Calibri" w:hAnsi="Calibri" w:cs="Calibri"/>
          <w:sz w:val="22"/>
          <w:szCs w:val="22"/>
        </w:rPr>
        <w:t>and time to</w:t>
      </w:r>
      <w:r w:rsidR="005836C1" w:rsidRPr="000C279C">
        <w:rPr>
          <w:rFonts w:ascii="Calibri" w:eastAsia="Calibri" w:hAnsi="Calibri" w:cs="Calibri"/>
          <w:sz w:val="22"/>
          <w:szCs w:val="22"/>
        </w:rPr>
        <w:t xml:space="preserve"> train </w:t>
      </w:r>
      <w:r w:rsidRPr="000C279C">
        <w:rPr>
          <w:rFonts w:ascii="Calibri" w:eastAsia="Calibri" w:hAnsi="Calibri" w:cs="Calibri"/>
          <w:sz w:val="22"/>
          <w:szCs w:val="22"/>
        </w:rPr>
        <w:t xml:space="preserve">teachers </w:t>
      </w:r>
      <w:r w:rsidR="005836C1" w:rsidRPr="000C279C">
        <w:rPr>
          <w:rFonts w:ascii="Calibri" w:eastAsia="Calibri" w:hAnsi="Calibri" w:cs="Calibri"/>
          <w:sz w:val="22"/>
          <w:szCs w:val="22"/>
        </w:rPr>
        <w:t>in new methods and tools, including ICTs</w:t>
      </w:r>
      <w:r w:rsidR="003F6D43" w:rsidRPr="000C279C">
        <w:rPr>
          <w:rFonts w:ascii="Calibri" w:eastAsia="Calibri" w:hAnsi="Calibri" w:cs="Calibri"/>
          <w:sz w:val="22"/>
          <w:szCs w:val="22"/>
        </w:rPr>
        <w:t xml:space="preserve"> literacy</w:t>
      </w:r>
      <w:r w:rsidR="005836C1" w:rsidRPr="000C279C">
        <w:rPr>
          <w:rFonts w:ascii="Calibri" w:eastAsia="Calibri" w:hAnsi="Calibri" w:cs="Calibri"/>
          <w:sz w:val="22"/>
          <w:szCs w:val="22"/>
        </w:rPr>
        <w:t xml:space="preserve">. </w:t>
      </w:r>
      <w:r w:rsidR="00747540" w:rsidRPr="000C279C">
        <w:rPr>
          <w:rFonts w:ascii="Calibri" w:eastAsia="Calibri" w:hAnsi="Calibri" w:cs="Calibri"/>
          <w:sz w:val="22"/>
          <w:szCs w:val="22"/>
        </w:rPr>
        <w:t>M</w:t>
      </w:r>
      <w:r w:rsidR="003F6D43" w:rsidRPr="000C279C">
        <w:rPr>
          <w:rFonts w:ascii="Calibri" w:eastAsia="Calibri" w:hAnsi="Calibri" w:cs="Calibri"/>
          <w:sz w:val="22"/>
          <w:szCs w:val="22"/>
        </w:rPr>
        <w:t xml:space="preserve">otivation </w:t>
      </w:r>
      <w:r w:rsidR="00747540" w:rsidRPr="000C279C">
        <w:rPr>
          <w:rFonts w:ascii="Calibri" w:eastAsia="Calibri" w:hAnsi="Calibri" w:cs="Calibri"/>
          <w:sz w:val="22"/>
          <w:szCs w:val="22"/>
        </w:rPr>
        <w:t xml:space="preserve">and easing </w:t>
      </w:r>
      <w:r w:rsidR="002B19A1">
        <w:rPr>
          <w:rFonts w:ascii="Calibri" w:eastAsia="Calibri" w:hAnsi="Calibri" w:cs="Calibri"/>
          <w:sz w:val="22"/>
          <w:szCs w:val="22"/>
        </w:rPr>
        <w:t>teachers’</w:t>
      </w:r>
      <w:r w:rsidR="002B19A1" w:rsidRPr="00302353">
        <w:rPr>
          <w:rFonts w:ascii="Calibri" w:eastAsia="Calibri" w:hAnsi="Calibri" w:cs="Calibri"/>
          <w:sz w:val="22"/>
          <w:szCs w:val="22"/>
        </w:rPr>
        <w:t xml:space="preserve"> </w:t>
      </w:r>
      <w:r w:rsidR="00747540" w:rsidRPr="00302353">
        <w:rPr>
          <w:rFonts w:ascii="Calibri" w:eastAsia="Calibri" w:hAnsi="Calibri" w:cs="Calibri"/>
          <w:sz w:val="22"/>
          <w:szCs w:val="22"/>
        </w:rPr>
        <w:t>reporting duties</w:t>
      </w:r>
      <w:r w:rsidR="000C279C">
        <w:rPr>
          <w:rFonts w:ascii="Calibri" w:eastAsia="Calibri" w:hAnsi="Calibri" w:cs="Calibri"/>
          <w:sz w:val="22"/>
          <w:szCs w:val="22"/>
        </w:rPr>
        <w:t xml:space="preserve"> </w:t>
      </w:r>
      <w:r w:rsidR="00747540" w:rsidRPr="00302353">
        <w:rPr>
          <w:rFonts w:ascii="Calibri" w:eastAsia="Calibri" w:hAnsi="Calibri" w:cs="Calibri"/>
          <w:sz w:val="22"/>
          <w:szCs w:val="22"/>
        </w:rPr>
        <w:t xml:space="preserve">seem to </w:t>
      </w:r>
      <w:r w:rsidR="002B19A1">
        <w:rPr>
          <w:rFonts w:ascii="Calibri" w:eastAsia="Calibri" w:hAnsi="Calibri" w:cs="Calibri"/>
          <w:sz w:val="22"/>
          <w:szCs w:val="22"/>
        </w:rPr>
        <w:t xml:space="preserve">work </w:t>
      </w:r>
      <w:r w:rsidR="00747540" w:rsidRPr="00302353">
        <w:rPr>
          <w:rFonts w:ascii="Calibri" w:eastAsia="Calibri" w:hAnsi="Calibri" w:cs="Calibri"/>
          <w:sz w:val="22"/>
          <w:szCs w:val="22"/>
        </w:rPr>
        <w:t xml:space="preserve">to allow </w:t>
      </w:r>
      <w:r w:rsidR="000C279C">
        <w:rPr>
          <w:rFonts w:ascii="Calibri" w:eastAsia="Calibri" w:hAnsi="Calibri" w:cs="Calibri"/>
          <w:sz w:val="22"/>
          <w:szCs w:val="22"/>
        </w:rPr>
        <w:t xml:space="preserve">them </w:t>
      </w:r>
      <w:r w:rsidR="00587782" w:rsidRPr="00302353">
        <w:rPr>
          <w:rFonts w:ascii="Calibri" w:eastAsia="Calibri" w:hAnsi="Calibri" w:cs="Calibri"/>
          <w:sz w:val="22"/>
          <w:szCs w:val="22"/>
        </w:rPr>
        <w:t>dedicat</w:t>
      </w:r>
      <w:r w:rsidR="00747540" w:rsidRPr="00302353">
        <w:rPr>
          <w:rFonts w:ascii="Calibri" w:eastAsia="Calibri" w:hAnsi="Calibri" w:cs="Calibri"/>
          <w:sz w:val="22"/>
          <w:szCs w:val="22"/>
        </w:rPr>
        <w:t>e</w:t>
      </w:r>
      <w:r w:rsidR="00587782" w:rsidRPr="00302353">
        <w:rPr>
          <w:rFonts w:ascii="Calibri" w:eastAsia="Calibri" w:hAnsi="Calibri" w:cs="Calibri"/>
          <w:sz w:val="22"/>
          <w:szCs w:val="22"/>
        </w:rPr>
        <w:t xml:space="preserve"> more time to </w:t>
      </w:r>
      <w:r w:rsidR="005836C1" w:rsidRPr="00302353">
        <w:rPr>
          <w:rFonts w:ascii="Calibri" w:eastAsia="Calibri" w:hAnsi="Calibri" w:cs="Calibri"/>
          <w:sz w:val="22"/>
          <w:szCs w:val="22"/>
        </w:rPr>
        <w:t>developi</w:t>
      </w:r>
      <w:r w:rsidR="005836C1" w:rsidRPr="000C279C">
        <w:rPr>
          <w:rFonts w:ascii="Calibri" w:eastAsia="Calibri" w:hAnsi="Calibri" w:cs="Calibri"/>
          <w:sz w:val="22"/>
          <w:szCs w:val="22"/>
        </w:rPr>
        <w:t>ng</w:t>
      </w:r>
      <w:r w:rsidR="003F6D43" w:rsidRPr="000C279C">
        <w:rPr>
          <w:rFonts w:ascii="Calibri" w:eastAsia="Calibri" w:hAnsi="Calibri" w:cs="Calibri"/>
          <w:sz w:val="22"/>
          <w:szCs w:val="22"/>
        </w:rPr>
        <w:t xml:space="preserve"> new skills</w:t>
      </w:r>
      <w:r w:rsidR="00747540" w:rsidRPr="000C279C">
        <w:rPr>
          <w:rFonts w:ascii="Calibri" w:eastAsia="Calibri" w:hAnsi="Calibri" w:cs="Calibri"/>
          <w:sz w:val="22"/>
          <w:szCs w:val="22"/>
        </w:rPr>
        <w:t xml:space="preserve"> </w:t>
      </w:r>
      <w:r w:rsidR="000C279C">
        <w:rPr>
          <w:rFonts w:ascii="Calibri" w:eastAsia="Calibri" w:hAnsi="Calibri" w:cs="Calibri"/>
          <w:sz w:val="22"/>
          <w:szCs w:val="22"/>
        </w:rPr>
        <w:t xml:space="preserve">and attend </w:t>
      </w:r>
      <w:r w:rsidR="00747540" w:rsidRPr="000C279C">
        <w:rPr>
          <w:rFonts w:ascii="Calibri" w:eastAsia="Calibri" w:hAnsi="Calibri" w:cs="Calibri"/>
          <w:sz w:val="22"/>
          <w:szCs w:val="22"/>
        </w:rPr>
        <w:t>training or sharing</w:t>
      </w:r>
      <w:r w:rsidR="000C279C">
        <w:rPr>
          <w:rFonts w:ascii="Calibri" w:eastAsia="Calibri" w:hAnsi="Calibri" w:cs="Calibri"/>
          <w:sz w:val="22"/>
          <w:szCs w:val="22"/>
        </w:rPr>
        <w:t xml:space="preserve"> with other professionals.</w:t>
      </w:r>
    </w:p>
    <w:p w:rsidR="000308CC" w:rsidRDefault="000308CC" w:rsidP="0088228A">
      <w:pPr>
        <w:pStyle w:val="normal0"/>
        <w:widowControl w:val="0"/>
        <w:pBdr>
          <w:top w:val="nil"/>
          <w:left w:val="nil"/>
          <w:bottom w:val="nil"/>
          <w:right w:val="nil"/>
          <w:between w:val="nil"/>
        </w:pBdr>
        <w:jc w:val="both"/>
        <w:rPr>
          <w:rFonts w:ascii="Calibri" w:eastAsia="Calibri" w:hAnsi="Calibri" w:cs="Calibri"/>
          <w:sz w:val="22"/>
          <w:szCs w:val="22"/>
        </w:rPr>
      </w:pPr>
    </w:p>
    <w:p w:rsidR="0054748D" w:rsidRDefault="00CA5E05" w:rsidP="0088228A">
      <w:pPr>
        <w:pStyle w:val="normal0"/>
        <w:widowControl w:val="0"/>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According to </w:t>
      </w:r>
      <w:r w:rsidR="005B5643">
        <w:rPr>
          <w:rFonts w:ascii="Calibri" w:eastAsia="Calibri" w:hAnsi="Calibri" w:cs="Calibri"/>
          <w:sz w:val="22"/>
          <w:szCs w:val="22"/>
        </w:rPr>
        <w:t>the results of</w:t>
      </w:r>
      <w:r w:rsidR="00747540">
        <w:rPr>
          <w:rFonts w:ascii="Calibri" w:eastAsia="Calibri" w:hAnsi="Calibri" w:cs="Calibri"/>
          <w:sz w:val="22"/>
          <w:szCs w:val="22"/>
        </w:rPr>
        <w:t xml:space="preserve"> the session</w:t>
      </w:r>
      <w:r w:rsidR="005B5643">
        <w:rPr>
          <w:rFonts w:ascii="Calibri" w:eastAsia="Calibri" w:hAnsi="Calibri" w:cs="Calibri"/>
          <w:sz w:val="22"/>
          <w:szCs w:val="22"/>
        </w:rPr>
        <w:t xml:space="preserve"> </w:t>
      </w:r>
      <w:r w:rsidR="00747540">
        <w:rPr>
          <w:rFonts w:ascii="Calibri" w:eastAsia="Calibri" w:hAnsi="Calibri" w:cs="Calibri"/>
          <w:sz w:val="22"/>
          <w:szCs w:val="22"/>
        </w:rPr>
        <w:t>(</w:t>
      </w:r>
      <w:r w:rsidR="005B5643">
        <w:rPr>
          <w:rFonts w:ascii="Calibri" w:eastAsia="Calibri" w:hAnsi="Calibri" w:cs="Calibri"/>
          <w:sz w:val="22"/>
          <w:szCs w:val="22"/>
        </w:rPr>
        <w:t xml:space="preserve">and also the </w:t>
      </w:r>
      <w:r w:rsidR="00747540">
        <w:rPr>
          <w:rFonts w:ascii="Calibri" w:eastAsia="Calibri" w:hAnsi="Calibri" w:cs="Calibri"/>
          <w:sz w:val="22"/>
          <w:szCs w:val="22"/>
        </w:rPr>
        <w:t xml:space="preserve">comments gathered during the </w:t>
      </w:r>
      <w:r>
        <w:rPr>
          <w:rFonts w:ascii="Calibri" w:eastAsia="Calibri" w:hAnsi="Calibri" w:cs="Calibri"/>
          <w:sz w:val="22"/>
          <w:szCs w:val="22"/>
        </w:rPr>
        <w:t xml:space="preserve">interviews </w:t>
      </w:r>
      <w:r w:rsidR="005B5643">
        <w:rPr>
          <w:rFonts w:ascii="Calibri" w:eastAsia="Calibri" w:hAnsi="Calibri" w:cs="Calibri"/>
          <w:sz w:val="22"/>
          <w:szCs w:val="22"/>
        </w:rPr>
        <w:t xml:space="preserve">to local agents in </w:t>
      </w:r>
      <w:r>
        <w:rPr>
          <w:rFonts w:ascii="Calibri" w:eastAsia="Calibri" w:hAnsi="Calibri" w:cs="Calibri"/>
          <w:sz w:val="22"/>
          <w:szCs w:val="22"/>
        </w:rPr>
        <w:t>Phase 1</w:t>
      </w:r>
      <w:r w:rsidR="00747540">
        <w:rPr>
          <w:rFonts w:ascii="Calibri" w:eastAsia="Calibri" w:hAnsi="Calibri" w:cs="Calibri"/>
          <w:sz w:val="22"/>
          <w:szCs w:val="22"/>
        </w:rPr>
        <w:t xml:space="preserve"> visits)</w:t>
      </w:r>
      <w:r w:rsidR="001B5E02">
        <w:rPr>
          <w:rFonts w:ascii="Calibri" w:eastAsia="Calibri" w:hAnsi="Calibri" w:cs="Calibri"/>
          <w:sz w:val="22"/>
          <w:szCs w:val="22"/>
        </w:rPr>
        <w:t xml:space="preserve"> the</w:t>
      </w:r>
      <w:r w:rsidR="005B5643">
        <w:rPr>
          <w:rFonts w:ascii="Calibri" w:eastAsia="Calibri" w:hAnsi="Calibri" w:cs="Calibri"/>
          <w:sz w:val="22"/>
          <w:szCs w:val="22"/>
        </w:rPr>
        <w:t xml:space="preserve"> typology of</w:t>
      </w:r>
      <w:r w:rsidR="0088228A">
        <w:rPr>
          <w:rFonts w:ascii="Calibri" w:eastAsia="Calibri" w:hAnsi="Calibri" w:cs="Calibri"/>
          <w:sz w:val="22"/>
          <w:szCs w:val="22"/>
        </w:rPr>
        <w:t xml:space="preserve"> difficulties </w:t>
      </w:r>
      <w:r w:rsidR="005B5643">
        <w:rPr>
          <w:rFonts w:ascii="Calibri" w:eastAsia="Calibri" w:hAnsi="Calibri" w:cs="Calibri"/>
          <w:sz w:val="22"/>
          <w:szCs w:val="22"/>
        </w:rPr>
        <w:t xml:space="preserve">that teachers </w:t>
      </w:r>
      <w:r w:rsidR="00747540">
        <w:rPr>
          <w:rFonts w:ascii="Calibri" w:eastAsia="Calibri" w:hAnsi="Calibri" w:cs="Calibri"/>
          <w:sz w:val="22"/>
          <w:szCs w:val="22"/>
        </w:rPr>
        <w:t xml:space="preserve">identify </w:t>
      </w:r>
      <w:r>
        <w:rPr>
          <w:rFonts w:ascii="Calibri" w:eastAsia="Calibri" w:hAnsi="Calibri" w:cs="Calibri"/>
          <w:sz w:val="22"/>
          <w:szCs w:val="22"/>
        </w:rPr>
        <w:t>can be</w:t>
      </w:r>
      <w:r w:rsidR="0088228A">
        <w:rPr>
          <w:rFonts w:ascii="Calibri" w:eastAsia="Calibri" w:hAnsi="Calibri" w:cs="Calibri"/>
          <w:sz w:val="22"/>
          <w:szCs w:val="22"/>
        </w:rPr>
        <w:t xml:space="preserve"> grouped as </w:t>
      </w:r>
      <w:r w:rsidR="00747540">
        <w:rPr>
          <w:rFonts w:ascii="Calibri" w:eastAsia="Calibri" w:hAnsi="Calibri" w:cs="Calibri"/>
          <w:sz w:val="22"/>
          <w:szCs w:val="22"/>
        </w:rPr>
        <w:t>follows</w:t>
      </w:r>
      <w:r w:rsidR="0088228A">
        <w:rPr>
          <w:rFonts w:ascii="Calibri" w:eastAsia="Calibri" w:hAnsi="Calibri" w:cs="Calibri"/>
          <w:sz w:val="22"/>
          <w:szCs w:val="22"/>
        </w:rPr>
        <w:t>:</w:t>
      </w:r>
    </w:p>
    <w:p w:rsidR="0088228A" w:rsidRDefault="0088228A">
      <w:pPr>
        <w:pStyle w:val="normal0"/>
        <w:widowControl w:val="0"/>
        <w:pBdr>
          <w:top w:val="nil"/>
          <w:left w:val="nil"/>
          <w:bottom w:val="nil"/>
          <w:right w:val="nil"/>
          <w:between w:val="nil"/>
        </w:pBdr>
        <w:ind w:left="284" w:hanging="284"/>
        <w:jc w:val="both"/>
        <w:rPr>
          <w:rFonts w:ascii="Calibri" w:eastAsia="Calibri" w:hAnsi="Calibri" w:cs="Calibri"/>
          <w:sz w:val="22"/>
          <w:szCs w:val="22"/>
        </w:rPr>
      </w:pPr>
    </w:p>
    <w:p w:rsidR="00807583" w:rsidRPr="00807583" w:rsidRDefault="00807583" w:rsidP="001B5E02">
      <w:pPr>
        <w:pStyle w:val="normal0"/>
        <w:widowControl w:val="0"/>
        <w:numPr>
          <w:ilvl w:val="0"/>
          <w:numId w:val="22"/>
        </w:numPr>
        <w:pBdr>
          <w:top w:val="nil"/>
          <w:left w:val="nil"/>
          <w:bottom w:val="nil"/>
          <w:right w:val="nil"/>
          <w:between w:val="nil"/>
        </w:pBdr>
        <w:jc w:val="both"/>
        <w:rPr>
          <w:rFonts w:ascii="Calibri" w:eastAsia="Calibri" w:hAnsi="Calibri" w:cs="Calibri"/>
          <w:sz w:val="22"/>
          <w:szCs w:val="22"/>
          <w:lang w:val="es-ES"/>
        </w:rPr>
      </w:pPr>
      <w:r w:rsidRPr="00807583">
        <w:rPr>
          <w:rFonts w:ascii="Calibri" w:eastAsia="Calibri" w:hAnsi="Calibri" w:cs="Calibri"/>
          <w:b/>
          <w:bCs/>
          <w:sz w:val="22"/>
          <w:szCs w:val="22"/>
        </w:rPr>
        <w:t>Administration and legal framework</w:t>
      </w:r>
    </w:p>
    <w:p w:rsidR="00807583" w:rsidRPr="00673851" w:rsidRDefault="005B564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Limited </w:t>
      </w:r>
      <w:r w:rsidRPr="00747540">
        <w:rPr>
          <w:rFonts w:ascii="Calibri" w:eastAsia="Calibri" w:hAnsi="Calibri" w:cs="Calibri"/>
          <w:b/>
          <w:sz w:val="22"/>
          <w:szCs w:val="22"/>
        </w:rPr>
        <w:t>f</w:t>
      </w:r>
      <w:r w:rsidR="00807583" w:rsidRPr="00747540">
        <w:rPr>
          <w:rFonts w:ascii="Calibri" w:eastAsia="Calibri" w:hAnsi="Calibri" w:cs="Calibri"/>
          <w:b/>
          <w:sz w:val="22"/>
          <w:szCs w:val="22"/>
        </w:rPr>
        <w:t>lexibility</w:t>
      </w:r>
      <w:r w:rsidR="00807583" w:rsidRPr="00807583">
        <w:rPr>
          <w:rFonts w:ascii="Calibri" w:eastAsia="Calibri" w:hAnsi="Calibri" w:cs="Calibri"/>
          <w:sz w:val="22"/>
          <w:szCs w:val="22"/>
        </w:rPr>
        <w:t xml:space="preserve"> to incorporate new contents and methods in the curricula </w:t>
      </w:r>
    </w:p>
    <w:p w:rsidR="00807583" w:rsidRPr="00673851" w:rsidRDefault="0080758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07583">
        <w:rPr>
          <w:rFonts w:ascii="Calibri" w:eastAsia="Calibri" w:hAnsi="Calibri" w:cs="Calibri"/>
          <w:sz w:val="22"/>
          <w:szCs w:val="22"/>
        </w:rPr>
        <w:t xml:space="preserve">Limits to innovative role of schools and the possibility of </w:t>
      </w:r>
      <w:r w:rsidRPr="00747540">
        <w:rPr>
          <w:rFonts w:ascii="Calibri" w:eastAsia="Calibri" w:hAnsi="Calibri" w:cs="Calibri"/>
          <w:b/>
          <w:sz w:val="22"/>
          <w:szCs w:val="22"/>
        </w:rPr>
        <w:t>experimenting</w:t>
      </w:r>
    </w:p>
    <w:p w:rsidR="00807583" w:rsidRPr="00673851" w:rsidRDefault="0080758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07583">
        <w:rPr>
          <w:rFonts w:ascii="Calibri" w:eastAsia="Calibri" w:hAnsi="Calibri" w:cs="Calibri"/>
          <w:sz w:val="22"/>
          <w:szCs w:val="22"/>
        </w:rPr>
        <w:t xml:space="preserve">Lack of freedom for </w:t>
      </w:r>
      <w:r w:rsidRPr="00747540">
        <w:rPr>
          <w:rFonts w:ascii="Calibri" w:eastAsia="Calibri" w:hAnsi="Calibri" w:cs="Calibri"/>
          <w:b/>
          <w:sz w:val="22"/>
          <w:szCs w:val="22"/>
        </w:rPr>
        <w:t>hiring</w:t>
      </w:r>
      <w:r w:rsidRPr="00807583">
        <w:rPr>
          <w:rFonts w:ascii="Calibri" w:eastAsia="Calibri" w:hAnsi="Calibri" w:cs="Calibri"/>
          <w:sz w:val="22"/>
          <w:szCs w:val="22"/>
        </w:rPr>
        <w:t xml:space="preserve"> teaching staff and non-teaching staff</w:t>
      </w:r>
    </w:p>
    <w:p w:rsidR="00807583" w:rsidRPr="00673851" w:rsidRDefault="005B564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Different capacity</w:t>
      </w:r>
      <w:r w:rsidR="00807583" w:rsidRPr="00807583">
        <w:rPr>
          <w:rFonts w:ascii="Calibri" w:eastAsia="Calibri" w:hAnsi="Calibri" w:cs="Calibri"/>
          <w:sz w:val="22"/>
          <w:szCs w:val="22"/>
        </w:rPr>
        <w:t xml:space="preserve"> to </w:t>
      </w:r>
      <w:r w:rsidR="00807583" w:rsidRPr="00747540">
        <w:rPr>
          <w:rFonts w:ascii="Calibri" w:eastAsia="Calibri" w:hAnsi="Calibri" w:cs="Calibri"/>
          <w:b/>
          <w:sz w:val="22"/>
          <w:szCs w:val="22"/>
        </w:rPr>
        <w:t xml:space="preserve">open </w:t>
      </w:r>
      <w:r w:rsidR="00747540" w:rsidRPr="00747540">
        <w:rPr>
          <w:rFonts w:ascii="Calibri" w:eastAsia="Calibri" w:hAnsi="Calibri" w:cs="Calibri"/>
          <w:b/>
          <w:sz w:val="22"/>
          <w:szCs w:val="22"/>
        </w:rPr>
        <w:t>schools</w:t>
      </w:r>
      <w:r w:rsidR="00747540">
        <w:rPr>
          <w:rFonts w:ascii="Calibri" w:eastAsia="Calibri" w:hAnsi="Calibri" w:cs="Calibri"/>
          <w:sz w:val="22"/>
          <w:szCs w:val="22"/>
        </w:rPr>
        <w:t xml:space="preserve"> </w:t>
      </w:r>
      <w:r w:rsidR="00807583" w:rsidRPr="00807583">
        <w:rPr>
          <w:rFonts w:ascii="Calibri" w:eastAsia="Calibri" w:hAnsi="Calibri" w:cs="Calibri"/>
          <w:sz w:val="22"/>
          <w:szCs w:val="22"/>
        </w:rPr>
        <w:t>to cooperation with other stakeholders, i.e. university, social organisations, cultural</w:t>
      </w:r>
      <w:r>
        <w:rPr>
          <w:rFonts w:ascii="Calibri" w:eastAsia="Calibri" w:hAnsi="Calibri" w:cs="Calibri"/>
          <w:sz w:val="22"/>
          <w:szCs w:val="22"/>
        </w:rPr>
        <w:t xml:space="preserve"> institutions</w:t>
      </w:r>
      <w:r w:rsidR="00747540">
        <w:rPr>
          <w:rFonts w:ascii="Calibri" w:eastAsia="Calibri" w:hAnsi="Calibri" w:cs="Calibri"/>
          <w:sz w:val="22"/>
          <w:szCs w:val="22"/>
        </w:rPr>
        <w:t>, families</w:t>
      </w:r>
      <w:r w:rsidR="00807583" w:rsidRPr="00807583">
        <w:rPr>
          <w:rFonts w:ascii="Calibri" w:eastAsia="Calibri" w:hAnsi="Calibri" w:cs="Calibri"/>
          <w:sz w:val="22"/>
          <w:szCs w:val="22"/>
        </w:rPr>
        <w:t xml:space="preserve">… </w:t>
      </w:r>
    </w:p>
    <w:p w:rsidR="00807583" w:rsidRPr="00673851" w:rsidRDefault="0080758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747540">
        <w:rPr>
          <w:rFonts w:ascii="Calibri" w:eastAsia="Calibri" w:hAnsi="Calibri" w:cs="Calibri"/>
          <w:b/>
          <w:sz w:val="22"/>
          <w:szCs w:val="22"/>
        </w:rPr>
        <w:t>Centralised</w:t>
      </w:r>
      <w:r w:rsidRPr="00807583">
        <w:rPr>
          <w:rFonts w:ascii="Calibri" w:eastAsia="Calibri" w:hAnsi="Calibri" w:cs="Calibri"/>
          <w:sz w:val="22"/>
          <w:szCs w:val="22"/>
        </w:rPr>
        <w:t xml:space="preserve"> and standardized education system and curricula versus the reality of the local/district context</w:t>
      </w:r>
    </w:p>
    <w:p w:rsidR="00807583" w:rsidRDefault="00807583" w:rsidP="00807583">
      <w:pPr>
        <w:pStyle w:val="normal0"/>
        <w:widowControl w:val="0"/>
        <w:pBdr>
          <w:top w:val="nil"/>
          <w:left w:val="nil"/>
          <w:bottom w:val="nil"/>
          <w:right w:val="nil"/>
          <w:between w:val="nil"/>
        </w:pBdr>
        <w:ind w:left="284" w:hanging="284"/>
        <w:jc w:val="both"/>
        <w:rPr>
          <w:rFonts w:ascii="Calibri" w:eastAsia="Calibri" w:hAnsi="Calibri" w:cs="Calibri"/>
          <w:b/>
          <w:bCs/>
          <w:sz w:val="22"/>
          <w:szCs w:val="22"/>
        </w:rPr>
      </w:pPr>
    </w:p>
    <w:p w:rsidR="00807583" w:rsidRPr="00807583" w:rsidRDefault="00807583" w:rsidP="001B5E02">
      <w:pPr>
        <w:pStyle w:val="normal0"/>
        <w:widowControl w:val="0"/>
        <w:numPr>
          <w:ilvl w:val="0"/>
          <w:numId w:val="22"/>
        </w:numPr>
        <w:pBdr>
          <w:top w:val="nil"/>
          <w:left w:val="nil"/>
          <w:bottom w:val="nil"/>
          <w:right w:val="nil"/>
          <w:between w:val="nil"/>
        </w:pBdr>
        <w:jc w:val="both"/>
        <w:rPr>
          <w:rFonts w:ascii="Calibri" w:eastAsia="Calibri" w:hAnsi="Calibri" w:cs="Calibri"/>
          <w:sz w:val="22"/>
          <w:szCs w:val="22"/>
          <w:lang w:val="es-ES"/>
        </w:rPr>
      </w:pPr>
      <w:r w:rsidRPr="00807583">
        <w:rPr>
          <w:rFonts w:ascii="Calibri" w:eastAsia="Calibri" w:hAnsi="Calibri" w:cs="Calibri"/>
          <w:b/>
          <w:bCs/>
          <w:sz w:val="22"/>
          <w:szCs w:val="22"/>
        </w:rPr>
        <w:t>Staff skills and mind-set</w:t>
      </w:r>
    </w:p>
    <w:p w:rsidR="00807583" w:rsidRPr="0088228A" w:rsidRDefault="00F64FD2"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Reluctance to </w:t>
      </w:r>
      <w:r w:rsidR="00807583" w:rsidRPr="00747540">
        <w:rPr>
          <w:rFonts w:ascii="Calibri" w:eastAsia="Calibri" w:hAnsi="Calibri" w:cs="Calibri"/>
          <w:b/>
          <w:sz w:val="22"/>
          <w:szCs w:val="22"/>
        </w:rPr>
        <w:t>training</w:t>
      </w:r>
      <w:r w:rsidR="00807583" w:rsidRPr="00807583">
        <w:rPr>
          <w:rFonts w:ascii="Calibri" w:eastAsia="Calibri" w:hAnsi="Calibri" w:cs="Calibri"/>
          <w:sz w:val="22"/>
          <w:szCs w:val="22"/>
        </w:rPr>
        <w:t xml:space="preserve"> on new topics</w:t>
      </w:r>
      <w:r w:rsidR="005B5643">
        <w:rPr>
          <w:rFonts w:ascii="Calibri" w:eastAsia="Calibri" w:hAnsi="Calibri" w:cs="Calibri"/>
          <w:sz w:val="22"/>
          <w:szCs w:val="22"/>
        </w:rPr>
        <w:t xml:space="preserve">, for example, </w:t>
      </w:r>
      <w:r w:rsidR="00807583" w:rsidRPr="00807583">
        <w:rPr>
          <w:rFonts w:ascii="Calibri" w:eastAsia="Calibri" w:hAnsi="Calibri" w:cs="Calibri"/>
          <w:sz w:val="22"/>
          <w:szCs w:val="22"/>
        </w:rPr>
        <w:t>technology and digital tools, psychology, pedagog</w:t>
      </w:r>
      <w:r w:rsidR="005B5643">
        <w:rPr>
          <w:rFonts w:ascii="Calibri" w:eastAsia="Calibri" w:hAnsi="Calibri" w:cs="Calibri"/>
          <w:sz w:val="22"/>
          <w:szCs w:val="22"/>
        </w:rPr>
        <w:t>y, arts</w:t>
      </w:r>
      <w:r w:rsidR="00807583" w:rsidRPr="00807583">
        <w:rPr>
          <w:rFonts w:ascii="Calibri" w:eastAsia="Calibri" w:hAnsi="Calibri" w:cs="Calibri"/>
          <w:sz w:val="22"/>
          <w:szCs w:val="22"/>
        </w:rPr>
        <w:t xml:space="preserve"> </w:t>
      </w:r>
    </w:p>
    <w:p w:rsidR="00807583" w:rsidRPr="0088228A" w:rsidRDefault="005B564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Need to develop an </w:t>
      </w:r>
      <w:r w:rsidRPr="00747540">
        <w:rPr>
          <w:rFonts w:ascii="Calibri" w:eastAsia="Calibri" w:hAnsi="Calibri" w:cs="Calibri"/>
          <w:b/>
          <w:sz w:val="22"/>
          <w:szCs w:val="22"/>
        </w:rPr>
        <w:t>updated l</w:t>
      </w:r>
      <w:r w:rsidR="00807583" w:rsidRPr="00747540">
        <w:rPr>
          <w:rFonts w:ascii="Calibri" w:eastAsia="Calibri" w:hAnsi="Calibri" w:cs="Calibri"/>
          <w:b/>
          <w:sz w:val="22"/>
          <w:szCs w:val="22"/>
        </w:rPr>
        <w:t>ife-long learning</w:t>
      </w:r>
      <w:r w:rsidR="00807583" w:rsidRPr="00807583">
        <w:rPr>
          <w:rFonts w:ascii="Calibri" w:eastAsia="Calibri" w:hAnsi="Calibri" w:cs="Calibri"/>
          <w:sz w:val="22"/>
          <w:szCs w:val="22"/>
        </w:rPr>
        <w:t xml:space="preserve"> </w:t>
      </w:r>
      <w:r>
        <w:rPr>
          <w:rFonts w:ascii="Calibri" w:eastAsia="Calibri" w:hAnsi="Calibri" w:cs="Calibri"/>
          <w:sz w:val="22"/>
          <w:szCs w:val="22"/>
        </w:rPr>
        <w:t xml:space="preserve">programme </w:t>
      </w:r>
      <w:r w:rsidR="00807583" w:rsidRPr="00807583">
        <w:rPr>
          <w:rFonts w:ascii="Calibri" w:eastAsia="Calibri" w:hAnsi="Calibri" w:cs="Calibri"/>
          <w:sz w:val="22"/>
          <w:szCs w:val="22"/>
        </w:rPr>
        <w:t xml:space="preserve">for teachers </w:t>
      </w:r>
    </w:p>
    <w:p w:rsidR="00807583" w:rsidRPr="0088228A" w:rsidRDefault="005B564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Low interest or </w:t>
      </w:r>
      <w:r w:rsidRPr="00747540">
        <w:rPr>
          <w:rFonts w:ascii="Calibri" w:eastAsia="Calibri" w:hAnsi="Calibri" w:cs="Calibri"/>
          <w:b/>
          <w:sz w:val="22"/>
          <w:szCs w:val="22"/>
        </w:rPr>
        <w:t>motivation</w:t>
      </w:r>
      <w:r>
        <w:rPr>
          <w:rFonts w:ascii="Calibri" w:eastAsia="Calibri" w:hAnsi="Calibri" w:cs="Calibri"/>
          <w:sz w:val="22"/>
          <w:szCs w:val="22"/>
        </w:rPr>
        <w:t xml:space="preserve"> </w:t>
      </w:r>
      <w:r w:rsidR="00807583" w:rsidRPr="00807583">
        <w:rPr>
          <w:rFonts w:ascii="Calibri" w:eastAsia="Calibri" w:hAnsi="Calibri" w:cs="Calibri"/>
          <w:sz w:val="22"/>
          <w:szCs w:val="22"/>
        </w:rPr>
        <w:t>to do things differently</w:t>
      </w:r>
    </w:p>
    <w:p w:rsidR="00807583" w:rsidRPr="00673851" w:rsidRDefault="00807583" w:rsidP="00807583">
      <w:pPr>
        <w:pStyle w:val="normal0"/>
        <w:widowControl w:val="0"/>
        <w:pBdr>
          <w:top w:val="nil"/>
          <w:left w:val="nil"/>
          <w:bottom w:val="nil"/>
          <w:right w:val="nil"/>
          <w:between w:val="nil"/>
        </w:pBdr>
        <w:ind w:left="284" w:hanging="284"/>
        <w:jc w:val="both"/>
        <w:rPr>
          <w:rFonts w:ascii="Calibri" w:eastAsia="Calibri" w:hAnsi="Calibri" w:cs="Calibri"/>
          <w:sz w:val="22"/>
          <w:szCs w:val="22"/>
        </w:rPr>
      </w:pPr>
      <w:r w:rsidRPr="00807583">
        <w:rPr>
          <w:rFonts w:ascii="Calibri" w:eastAsia="Calibri" w:hAnsi="Calibri" w:cs="Calibri"/>
          <w:sz w:val="22"/>
          <w:szCs w:val="22"/>
        </w:rPr>
        <w:t> </w:t>
      </w:r>
    </w:p>
    <w:p w:rsidR="00807583" w:rsidRPr="00673851" w:rsidRDefault="00807583" w:rsidP="001B5E02">
      <w:pPr>
        <w:pStyle w:val="normal0"/>
        <w:widowControl w:val="0"/>
        <w:numPr>
          <w:ilvl w:val="0"/>
          <w:numId w:val="22"/>
        </w:numPr>
        <w:pBdr>
          <w:top w:val="nil"/>
          <w:left w:val="nil"/>
          <w:bottom w:val="nil"/>
          <w:right w:val="nil"/>
          <w:between w:val="nil"/>
        </w:pBdr>
        <w:jc w:val="both"/>
        <w:rPr>
          <w:rFonts w:ascii="Calibri" w:eastAsia="Calibri" w:hAnsi="Calibri" w:cs="Calibri"/>
          <w:sz w:val="22"/>
          <w:szCs w:val="22"/>
        </w:rPr>
      </w:pPr>
      <w:r w:rsidRPr="00807583">
        <w:rPr>
          <w:rFonts w:ascii="Calibri" w:eastAsia="Calibri" w:hAnsi="Calibri" w:cs="Calibri"/>
          <w:b/>
          <w:bCs/>
          <w:sz w:val="22"/>
          <w:szCs w:val="22"/>
        </w:rPr>
        <w:t>Capacities of teaching staff to assume new proposals</w:t>
      </w:r>
    </w:p>
    <w:p w:rsidR="00807583" w:rsidRPr="0088228A" w:rsidRDefault="0080758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07583">
        <w:rPr>
          <w:rFonts w:ascii="Calibri" w:eastAsia="Calibri" w:hAnsi="Calibri" w:cs="Calibri"/>
          <w:sz w:val="22"/>
          <w:szCs w:val="22"/>
        </w:rPr>
        <w:t xml:space="preserve">Teachers </w:t>
      </w:r>
      <w:r w:rsidRPr="00747540">
        <w:rPr>
          <w:rFonts w:ascii="Calibri" w:eastAsia="Calibri" w:hAnsi="Calibri" w:cs="Calibri"/>
          <w:b/>
          <w:sz w:val="22"/>
          <w:szCs w:val="22"/>
        </w:rPr>
        <w:t>overloaded</w:t>
      </w:r>
      <w:r w:rsidRPr="00807583">
        <w:rPr>
          <w:rFonts w:ascii="Calibri" w:eastAsia="Calibri" w:hAnsi="Calibri" w:cs="Calibri"/>
          <w:sz w:val="22"/>
          <w:szCs w:val="22"/>
        </w:rPr>
        <w:t xml:space="preserve"> with their professional duties</w:t>
      </w:r>
    </w:p>
    <w:p w:rsidR="00807583" w:rsidRDefault="00807583"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sidRPr="00807583">
        <w:rPr>
          <w:rFonts w:ascii="Calibri" w:eastAsia="Calibri" w:hAnsi="Calibri" w:cs="Calibri"/>
          <w:sz w:val="22"/>
          <w:szCs w:val="22"/>
        </w:rPr>
        <w:t xml:space="preserve">Excessive </w:t>
      </w:r>
      <w:r w:rsidRPr="00747540">
        <w:rPr>
          <w:rFonts w:ascii="Calibri" w:eastAsia="Calibri" w:hAnsi="Calibri" w:cs="Calibri"/>
          <w:b/>
          <w:sz w:val="22"/>
          <w:szCs w:val="22"/>
        </w:rPr>
        <w:t>administrative</w:t>
      </w:r>
      <w:r w:rsidRPr="00807583">
        <w:rPr>
          <w:rFonts w:ascii="Calibri" w:eastAsia="Calibri" w:hAnsi="Calibri" w:cs="Calibri"/>
          <w:sz w:val="22"/>
          <w:szCs w:val="22"/>
        </w:rPr>
        <w:t xml:space="preserve"> and </w:t>
      </w:r>
      <w:r w:rsidRPr="00747540">
        <w:rPr>
          <w:rFonts w:ascii="Calibri" w:eastAsia="Calibri" w:hAnsi="Calibri" w:cs="Calibri"/>
          <w:b/>
          <w:sz w:val="22"/>
          <w:szCs w:val="22"/>
        </w:rPr>
        <w:t>reporting burden</w:t>
      </w:r>
      <w:r w:rsidRPr="00807583">
        <w:rPr>
          <w:rFonts w:ascii="Calibri" w:eastAsia="Calibri" w:hAnsi="Calibri" w:cs="Calibri"/>
          <w:sz w:val="22"/>
          <w:szCs w:val="22"/>
        </w:rPr>
        <w:t xml:space="preserve"> for schools headmasters</w:t>
      </w:r>
    </w:p>
    <w:p w:rsidR="00980C29" w:rsidRPr="0088228A" w:rsidRDefault="00980C29" w:rsidP="001B5E02">
      <w:pPr>
        <w:pStyle w:val="normal0"/>
        <w:widowControl w:val="0"/>
        <w:numPr>
          <w:ilvl w:val="0"/>
          <w:numId w:val="18"/>
        </w:num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Lack of technical and economic </w:t>
      </w:r>
      <w:r w:rsidRPr="00747540">
        <w:rPr>
          <w:rFonts w:ascii="Calibri" w:eastAsia="Calibri" w:hAnsi="Calibri" w:cs="Calibri"/>
          <w:b/>
          <w:sz w:val="22"/>
          <w:szCs w:val="22"/>
        </w:rPr>
        <w:t>resources</w:t>
      </w:r>
    </w:p>
    <w:p w:rsidR="00807583" w:rsidRPr="00747540" w:rsidRDefault="00807583">
      <w:pPr>
        <w:pStyle w:val="normal0"/>
        <w:widowControl w:val="0"/>
        <w:pBdr>
          <w:top w:val="nil"/>
          <w:left w:val="nil"/>
          <w:bottom w:val="nil"/>
          <w:right w:val="nil"/>
          <w:between w:val="nil"/>
        </w:pBdr>
        <w:ind w:left="284" w:hanging="284"/>
        <w:jc w:val="both"/>
        <w:rPr>
          <w:rFonts w:ascii="Calibri" w:eastAsia="Calibri" w:hAnsi="Calibri" w:cs="Calibri"/>
          <w:sz w:val="22"/>
          <w:szCs w:val="22"/>
        </w:rPr>
      </w:pPr>
    </w:p>
    <w:p w:rsidR="0054748D" w:rsidRPr="00747540" w:rsidRDefault="00747540" w:rsidP="001B5E02">
      <w:pPr>
        <w:pStyle w:val="normal0"/>
        <w:widowControl w:val="0"/>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The </w:t>
      </w:r>
      <w:r w:rsidR="007463B7">
        <w:rPr>
          <w:rFonts w:ascii="Calibri" w:eastAsia="Calibri" w:hAnsi="Calibri" w:cs="Calibri"/>
          <w:sz w:val="22"/>
          <w:szCs w:val="22"/>
        </w:rPr>
        <w:t xml:space="preserve">educational professionals exchange at the </w:t>
      </w:r>
      <w:r>
        <w:rPr>
          <w:rFonts w:ascii="Calibri" w:eastAsia="Calibri" w:hAnsi="Calibri" w:cs="Calibri"/>
          <w:sz w:val="22"/>
          <w:szCs w:val="22"/>
        </w:rPr>
        <w:t xml:space="preserve">fishbowl session </w:t>
      </w:r>
      <w:r w:rsidR="007463B7">
        <w:rPr>
          <w:rFonts w:ascii="Calibri" w:eastAsia="Calibri" w:hAnsi="Calibri" w:cs="Calibri"/>
          <w:sz w:val="22"/>
          <w:szCs w:val="22"/>
        </w:rPr>
        <w:t xml:space="preserve">disclosed potential ways to </w:t>
      </w:r>
      <w:r w:rsidR="005B5643" w:rsidRPr="00747540">
        <w:rPr>
          <w:rFonts w:ascii="Calibri" w:eastAsia="Calibri" w:hAnsi="Calibri" w:cs="Calibri"/>
          <w:sz w:val="22"/>
          <w:szCs w:val="22"/>
        </w:rPr>
        <w:t>overcome the</w:t>
      </w:r>
      <w:r w:rsidR="007463B7">
        <w:rPr>
          <w:rFonts w:ascii="Calibri" w:eastAsia="Calibri" w:hAnsi="Calibri" w:cs="Calibri"/>
          <w:sz w:val="22"/>
          <w:szCs w:val="22"/>
        </w:rPr>
        <w:t xml:space="preserve"> shared difficulties an</w:t>
      </w:r>
      <w:r w:rsidR="007463B7" w:rsidRPr="0012187E">
        <w:rPr>
          <w:rFonts w:ascii="Calibri" w:eastAsia="Calibri" w:hAnsi="Calibri" w:cs="Calibri"/>
          <w:sz w:val="22"/>
          <w:szCs w:val="22"/>
        </w:rPr>
        <w:t>d barriers to innovation</w:t>
      </w:r>
      <w:r w:rsidR="005B5643" w:rsidRPr="0012187E">
        <w:rPr>
          <w:rFonts w:ascii="Calibri" w:eastAsia="Calibri" w:hAnsi="Calibri" w:cs="Calibri"/>
          <w:sz w:val="22"/>
          <w:szCs w:val="22"/>
        </w:rPr>
        <w:t xml:space="preserve">. </w:t>
      </w:r>
      <w:r w:rsidR="007463B7" w:rsidRPr="0012187E">
        <w:rPr>
          <w:rFonts w:ascii="Calibri" w:eastAsia="Calibri" w:hAnsi="Calibri" w:cs="Calibri"/>
          <w:sz w:val="22"/>
          <w:szCs w:val="22"/>
        </w:rPr>
        <w:t>More detailed n</w:t>
      </w:r>
      <w:r w:rsidR="001B5E02" w:rsidRPr="0012187E">
        <w:rPr>
          <w:rFonts w:ascii="Calibri" w:eastAsia="Calibri" w:hAnsi="Calibri" w:cs="Calibri"/>
          <w:sz w:val="22"/>
          <w:szCs w:val="22"/>
        </w:rPr>
        <w:t>otes from the groups’ d</w:t>
      </w:r>
      <w:r w:rsidR="007463B7" w:rsidRPr="0012187E">
        <w:rPr>
          <w:rFonts w:ascii="Calibri" w:eastAsia="Calibri" w:hAnsi="Calibri" w:cs="Calibri"/>
          <w:sz w:val="22"/>
          <w:szCs w:val="22"/>
        </w:rPr>
        <w:t>iscussion can be found</w:t>
      </w:r>
      <w:r w:rsidR="00CA53BA">
        <w:rPr>
          <w:rStyle w:val="Hipervnculo"/>
          <w:rFonts w:ascii="Calibri" w:eastAsia="Calibri" w:hAnsi="Calibri" w:cs="Calibri"/>
          <w:color w:val="auto"/>
          <w:sz w:val="22"/>
          <w:szCs w:val="22"/>
        </w:rPr>
        <w:t xml:space="preserve"> </w:t>
      </w:r>
      <w:hyperlink r:id="rId14" w:history="1">
        <w:r w:rsidR="0012187E" w:rsidRPr="0012187E">
          <w:rPr>
            <w:rStyle w:val="Hipervnculo"/>
            <w:rFonts w:ascii="Calibri" w:eastAsia="Calibri" w:hAnsi="Calibri" w:cs="Calibri"/>
            <w:sz w:val="22"/>
            <w:szCs w:val="22"/>
          </w:rPr>
          <w:t>here</w:t>
        </w:r>
      </w:hyperlink>
      <w:r w:rsidR="00CA53BA">
        <w:rPr>
          <w:rStyle w:val="Hipervnculo"/>
          <w:rFonts w:ascii="Calibri" w:eastAsia="Calibri" w:hAnsi="Calibri" w:cs="Calibri"/>
          <w:color w:val="auto"/>
          <w:sz w:val="22"/>
          <w:szCs w:val="22"/>
        </w:rPr>
        <w:t>.</w:t>
      </w:r>
    </w:p>
    <w:p w:rsidR="001B1E1A" w:rsidRPr="00747540" w:rsidRDefault="001B1E1A" w:rsidP="00747540">
      <w:pPr>
        <w:pStyle w:val="normal0"/>
        <w:widowControl w:val="0"/>
        <w:pBdr>
          <w:top w:val="nil"/>
          <w:left w:val="nil"/>
          <w:bottom w:val="nil"/>
          <w:right w:val="nil"/>
          <w:between w:val="nil"/>
        </w:pBdr>
        <w:jc w:val="both"/>
        <w:rPr>
          <w:rFonts w:ascii="Calibri" w:eastAsia="Calibri" w:hAnsi="Calibri" w:cs="Calibri"/>
          <w:sz w:val="22"/>
          <w:szCs w:val="22"/>
        </w:rPr>
      </w:pPr>
    </w:p>
    <w:p w:rsidR="0054748D" w:rsidRDefault="0054748D">
      <w:pPr>
        <w:pStyle w:val="normal0"/>
        <w:widowControl w:val="0"/>
        <w:pBdr>
          <w:top w:val="nil"/>
          <w:left w:val="nil"/>
          <w:bottom w:val="nil"/>
          <w:right w:val="nil"/>
          <w:between w:val="nil"/>
        </w:pBdr>
        <w:ind w:left="284" w:hanging="284"/>
        <w:jc w:val="both"/>
        <w:rPr>
          <w:rFonts w:ascii="Calibri" w:eastAsia="Calibri" w:hAnsi="Calibri" w:cs="Calibri"/>
          <w:color w:val="000000"/>
          <w:sz w:val="22"/>
          <w:szCs w:val="22"/>
        </w:rPr>
      </w:pPr>
    </w:p>
    <w:p w:rsidR="00510CB9" w:rsidRDefault="00E44D4D" w:rsidP="001B1E1A">
      <w:pPr>
        <w:pStyle w:val="normal0"/>
        <w:widowControl w:val="0"/>
        <w:pBdr>
          <w:top w:val="nil"/>
          <w:left w:val="nil"/>
          <w:bottom w:val="nil"/>
          <w:right w:val="nil"/>
          <w:between w:val="nil"/>
        </w:pBdr>
        <w:ind w:left="284" w:hanging="284"/>
        <w:jc w:val="center"/>
        <w:rPr>
          <w:rFonts w:ascii="Calibri" w:eastAsia="Calibri" w:hAnsi="Calibri" w:cs="Calibri"/>
          <w:sz w:val="22"/>
          <w:szCs w:val="22"/>
          <w:highlight w:val="yellow"/>
        </w:rPr>
      </w:pPr>
      <w:r w:rsidRPr="00E44D4D">
        <w:rPr>
          <w:rFonts w:ascii="Clear Sans" w:eastAsia="Clear Sans" w:hAnsi="Clear Sans" w:cs="Clear Sans"/>
          <w:b/>
          <w:noProof/>
          <w:color w:val="F79646"/>
          <w:sz w:val="22"/>
          <w:szCs w:val="22"/>
          <w:lang w:val="es-ES"/>
        </w:rPr>
        <w:lastRenderedPageBreak/>
        <w:pict>
          <v:shape id="Text Box 9" o:spid="_x0000_s1029" type="#_x0000_t202" style="position:absolute;left:0;text-align:left;margin-left:10.15pt;margin-top:21.95pt;width:413.6pt;height:6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" filled="f" stroked="f">
            <v:textbox>
              <w:txbxContent>
                <w:p w:rsidR="009702FA" w:rsidRDefault="009702FA">
                  <w:pPr>
                    <w:rPr>
                      <w:rFonts w:asciiTheme="majorHAnsi" w:hAnsiTheme="majorHAnsi" w:cstheme="majorHAnsi"/>
                      <w:b/>
                      <w:color w:val="595959" w:themeColor="text1" w:themeTint="A6"/>
                    </w:rPr>
                  </w:pPr>
                  <w:r>
                    <w:rPr>
                      <w:rFonts w:asciiTheme="majorHAnsi" w:hAnsiTheme="majorHAnsi" w:cstheme="majorHAnsi"/>
                      <w:b/>
                      <w:color w:val="595959" w:themeColor="text1" w:themeTint="A6"/>
                      <w:sz w:val="28"/>
                      <w:szCs w:val="28"/>
                    </w:rPr>
                    <w:t>ON BOARD</w:t>
                  </w:r>
                  <w:r w:rsidRPr="00CF63DE">
                    <w:rPr>
                      <w:rFonts w:asciiTheme="majorHAnsi" w:hAnsiTheme="majorHAnsi" w:cstheme="majorHAnsi"/>
                      <w:b/>
                      <w:color w:val="595959" w:themeColor="text1" w:themeTint="A6"/>
                      <w:sz w:val="28"/>
                      <w:szCs w:val="28"/>
                    </w:rPr>
                    <w:t xml:space="preserve"> Checklist</w:t>
                  </w:r>
                </w:p>
                <w:p w:rsidR="009702FA" w:rsidRPr="00CF63DE" w:rsidRDefault="009702FA">
                  <w:pPr>
                    <w:rPr>
                      <w:rFonts w:asciiTheme="majorHAnsi" w:hAnsiTheme="majorHAnsi" w:cstheme="majorHAnsi"/>
                      <w:b/>
                      <w:color w:val="595959" w:themeColor="text1" w:themeTint="A6"/>
                    </w:rPr>
                  </w:pPr>
                </w:p>
                <w:p w:rsidR="009702FA" w:rsidRPr="00CF63DE" w:rsidRDefault="009702FA">
                  <w:pPr>
                    <w:rPr>
                      <w:rFonts w:asciiTheme="majorHAnsi" w:hAnsiTheme="majorHAnsi" w:cstheme="majorHAnsi"/>
                      <w:b/>
                      <w:color w:val="595959" w:themeColor="text1" w:themeTint="A6"/>
                    </w:rPr>
                  </w:pPr>
                  <w:r w:rsidRPr="00302353">
                    <w:rPr>
                      <w:rFonts w:asciiTheme="majorHAnsi" w:hAnsiTheme="majorHAnsi" w:cstheme="majorHAnsi"/>
                      <w:b/>
                      <w:color w:val="595959" w:themeColor="text1" w:themeTint="A6"/>
                    </w:rPr>
                    <w:t>Support to Teachers and Headmasters Being Innovative</w:t>
                  </w:r>
                  <w:r>
                    <w:rPr>
                      <w:rFonts w:asciiTheme="majorHAnsi" w:hAnsiTheme="majorHAnsi" w:cstheme="majorHAnsi"/>
                      <w:b/>
                      <w:color w:val="595959" w:themeColor="text1" w:themeTint="A6"/>
                    </w:rPr>
                    <w:t xml:space="preserve"> </w:t>
                  </w:r>
                </w:p>
              </w:txbxContent>
            </v:textbox>
          </v:shape>
        </w:pict>
      </w:r>
      <w:r w:rsidRPr="00E44D4D">
        <w:rPr>
          <w:rFonts w:ascii="Clear Sans" w:eastAsia="Clear Sans" w:hAnsi="Clear Sans" w:cs="Clear Sans"/>
          <w:b/>
          <w:noProof/>
          <w:color w:val="F79646"/>
          <w:sz w:val="22"/>
          <w:szCs w:val="22"/>
          <w:lang w:val="es-ES"/>
        </w:rPr>
        <w:pict>
          <v:roundrect id="AutoShape 8" o:spid="_x0000_s1030" style="position:absolute;left:0;text-align:left;margin-left:-1.3pt;margin-top:14.75pt;width:438.6pt;height:75.7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" fillcolor="#ff660c" stroked="f">
            <v:textbox inset="2.53956mm,2.53956mm,2.53956mm,2.53956mm">
              <w:txbxContent>
                <w:p w:rsidR="009702FA" w:rsidRDefault="009702FA" w:rsidP="00BA4AF4">
                  <w:pPr>
                    <w:pStyle w:val="normal0"/>
                    <w:textDirection w:val="btLr"/>
                  </w:pPr>
                </w:p>
              </w:txbxContent>
            </v:textbox>
            <w10:wrap type="square"/>
          </v:roundrect>
        </w:pict>
      </w:r>
    </w:p>
    <w:p w:rsidR="0054748D" w:rsidRDefault="0054748D">
      <w:pPr>
        <w:pStyle w:val="normal0"/>
        <w:pBdr>
          <w:top w:val="nil"/>
          <w:left w:val="nil"/>
          <w:bottom w:val="nil"/>
          <w:right w:val="nil"/>
          <w:between w:val="nil"/>
        </w:pBdr>
        <w:rPr>
          <w:rFonts w:ascii="Clear Sans" w:eastAsia="Clear Sans" w:hAnsi="Clear Sans" w:cs="Clear Sans"/>
          <w:b/>
          <w:color w:val="F79646"/>
          <w:sz w:val="22"/>
          <w:szCs w:val="22"/>
        </w:rPr>
      </w:pPr>
    </w:p>
    <w:p w:rsidR="00FF1D54" w:rsidRDefault="00E44D4D">
      <w:pPr>
        <w:pStyle w:val="normal0"/>
        <w:pBdr>
          <w:top w:val="nil"/>
          <w:left w:val="nil"/>
          <w:bottom w:val="nil"/>
          <w:right w:val="nil"/>
          <w:between w:val="nil"/>
        </w:pBdr>
        <w:ind w:firstLine="426"/>
        <w:rPr>
          <w:rFonts w:ascii="Clear Sans" w:eastAsia="Clear Sans" w:hAnsi="Clear Sans" w:cs="Clear Sans"/>
          <w:b/>
          <w:color w:val="F79646"/>
          <w:sz w:val="22"/>
          <w:szCs w:val="22"/>
        </w:rPr>
      </w:pPr>
      <w:r>
        <w:rPr>
          <w:rFonts w:ascii="Clear Sans" w:eastAsia="Clear Sans" w:hAnsi="Clear Sans" w:cs="Clear Sans"/>
          <w:b/>
          <w:noProof/>
          <w:color w:val="F79646"/>
          <w:sz w:val="22"/>
          <w:szCs w:val="22"/>
          <w:lang w:val="es-ES"/>
        </w:rPr>
        <w:pict>
          <v:roundrect id="AutoShape 10" o:spid="_x0000_s1031" style="position:absolute;left:0;text-align:left;margin-left:-1.35pt;margin-top:15.55pt;width:434.95pt;height:325.7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" fillcolor="#ff8400" stroked="f">
            <v:textbox inset="2.53956mm,2.53956mm,2.53956mm,2.53956mm">
              <w:txbxContent>
                <w:p w:rsidR="009702FA" w:rsidRDefault="009702FA" w:rsidP="00BA4AF4">
                  <w:pPr>
                    <w:pStyle w:val="normal0"/>
                    <w:textDirection w:val="btLr"/>
                  </w:pPr>
                </w:p>
              </w:txbxContent>
            </v:textbox>
            <w10:wrap type="square"/>
          </v:roundrect>
        </w:pict>
      </w:r>
      <w:r w:rsidRPr="00E44D4D">
        <w:rPr>
          <w:rFonts w:ascii="Calibri" w:eastAsia="Calibri" w:hAnsi="Calibri" w:cs="Calibri"/>
          <w:i/>
          <w:noProof/>
          <w:color w:val="000000"/>
          <w:sz w:val="22"/>
          <w:szCs w:val="22"/>
          <w:lang w:val="es-ES"/>
        </w:rPr>
        <w:pict>
          <v:shape id="Text Box 11" o:spid="_x0000_s1032" type="#_x0000_t202" style="position:absolute;left:0;text-align:left;margin-left:12.6pt;margin-top:33pt;width:414.05pt;height:28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" filled="f" stroked="f">
            <v:textbox>
              <w:txbxContent>
                <w:p w:rsidR="009702FA" w:rsidRPr="007F53C7" w:rsidRDefault="009702FA" w:rsidP="00846D56">
                  <w:pPr>
                    <w:rPr>
                      <w:rFonts w:ascii="Calibri" w:eastAsia="Calibri" w:hAnsi="Calibri" w:cs="Calibri"/>
                      <w:i/>
                      <w:color w:val="595959" w:themeColor="text1" w:themeTint="A6"/>
                      <w:sz w:val="22"/>
                      <w:szCs w:val="22"/>
                    </w:rPr>
                  </w:pPr>
                  <w:r w:rsidRPr="0050203A">
                    <w:rPr>
                      <w:rFonts w:ascii="Calibri" w:eastAsia="Calibri" w:hAnsi="Calibri" w:cs="Calibri"/>
                      <w:i/>
                      <w:color w:val="595959" w:themeColor="text1" w:themeTint="A6"/>
                      <w:sz w:val="22"/>
                      <w:szCs w:val="22"/>
                    </w:rPr>
                    <w:sym w:font="Wingdings" w:char="F0FC"/>
                  </w:r>
                  <w:r w:rsidRPr="00CF63DE">
                    <w:rPr>
                      <w:rFonts w:ascii="Calibri" w:eastAsia="Calibri" w:hAnsi="Calibri" w:cs="Calibri"/>
                      <w:i/>
                      <w:color w:val="595959" w:themeColor="text1" w:themeTint="A6"/>
                      <w:sz w:val="22"/>
                      <w:szCs w:val="22"/>
                    </w:rPr>
                    <w:t xml:space="preserve"> </w:t>
                  </w:r>
                  <w:r w:rsidRPr="007F53C7">
                    <w:rPr>
                      <w:rFonts w:ascii="Calibri" w:eastAsia="Calibri" w:hAnsi="Calibri" w:cs="Calibri"/>
                      <w:i/>
                      <w:color w:val="595959" w:themeColor="text1" w:themeTint="A6"/>
                      <w:sz w:val="22"/>
                      <w:szCs w:val="22"/>
                    </w:rPr>
                    <w:t>Raise awareness on the importance to promote innovation in schools</w:t>
                  </w:r>
                </w:p>
                <w:p w:rsidR="009702FA" w:rsidRDefault="009702FA" w:rsidP="00846D56">
                  <w:pPr>
                    <w:rPr>
                      <w:rFonts w:ascii="Calibri" w:eastAsia="Calibri" w:hAnsi="Calibri" w:cs="Calibri"/>
                      <w:i/>
                      <w:color w:val="595959" w:themeColor="text1" w:themeTint="A6"/>
                      <w:sz w:val="22"/>
                      <w:szCs w:val="22"/>
                    </w:rPr>
                  </w:pPr>
                </w:p>
                <w:p w:rsidR="009702FA" w:rsidRDefault="009702FA" w:rsidP="00846D56">
                  <w:pPr>
                    <w:rPr>
                      <w:rFonts w:ascii="Calibri" w:eastAsia="Calibri" w:hAnsi="Calibri" w:cs="Calibri"/>
                      <w:i/>
                      <w:color w:val="595959" w:themeColor="text1" w:themeTint="A6"/>
                      <w:sz w:val="22"/>
                      <w:szCs w:val="22"/>
                    </w:rPr>
                  </w:pPr>
                  <w:r w:rsidRPr="007F53C7">
                    <w:rPr>
                      <w:rFonts w:ascii="Calibri" w:eastAsia="Calibri" w:hAnsi="Calibri" w:cs="Calibri"/>
                      <w:i/>
                      <w:color w:val="595959" w:themeColor="text1" w:themeTint="A6"/>
                      <w:sz w:val="22"/>
                      <w:szCs w:val="22"/>
                    </w:rPr>
                    <w:sym w:font="Wingdings" w:char="F0FC"/>
                  </w:r>
                  <w:r w:rsidRPr="00CF63DE">
                    <w:rPr>
                      <w:rFonts w:ascii="Calibri" w:eastAsia="Calibri" w:hAnsi="Calibri" w:cs="Calibri"/>
                      <w:i/>
                      <w:color w:val="595959" w:themeColor="text1" w:themeTint="A6"/>
                      <w:sz w:val="22"/>
                      <w:szCs w:val="22"/>
                    </w:rPr>
                    <w:t xml:space="preserve"> </w:t>
                  </w:r>
                  <w:r>
                    <w:rPr>
                      <w:rFonts w:ascii="Calibri" w:eastAsia="Calibri" w:hAnsi="Calibri" w:cs="Calibri"/>
                      <w:i/>
                      <w:color w:val="595959" w:themeColor="text1" w:themeTint="A6"/>
                      <w:sz w:val="22"/>
                      <w:szCs w:val="22"/>
                    </w:rPr>
                    <w:t>Support cooperation and teamwork between education centres and between schools and other local agents. Open the classrooms to the neighbourhood/ the city through projects with families-researchers-companies-local entities… so students are exposed to more complex and real-life type of situations</w:t>
                  </w:r>
                </w:p>
                <w:p w:rsidR="009702FA" w:rsidRPr="00BC7D27" w:rsidRDefault="009702FA" w:rsidP="005155E3">
                  <w:pPr>
                    <w:rPr>
                      <w:rFonts w:ascii="Calibri" w:eastAsia="Calibri" w:hAnsi="Calibri" w:cs="Calibri"/>
                      <w:i/>
                      <w:color w:val="595959" w:themeColor="text1" w:themeTint="A6"/>
                      <w:sz w:val="22"/>
                      <w:szCs w:val="22"/>
                    </w:rPr>
                  </w:pPr>
                </w:p>
                <w:p w:rsidR="009702FA" w:rsidRDefault="009702FA" w:rsidP="00DF1F20">
                  <w:pPr>
                    <w:widowControl w:val="0"/>
                    <w:autoSpaceDE w:val="0"/>
                    <w:autoSpaceDN w:val="0"/>
                    <w:adjustRightInd w:val="0"/>
                    <w:rPr>
                      <w:rFonts w:ascii="Calibri" w:eastAsia="Calibri" w:hAnsi="Calibri" w:cs="Calibri"/>
                      <w:i/>
                      <w:color w:val="595959" w:themeColor="text1" w:themeTint="A6"/>
                      <w:sz w:val="22"/>
                      <w:szCs w:val="22"/>
                    </w:rPr>
                  </w:pPr>
                  <w:r w:rsidRPr="00BC7D27">
                    <w:rPr>
                      <w:rFonts w:ascii="Calibri" w:eastAsia="Calibri" w:hAnsi="Calibri" w:cs="Calibri"/>
                      <w:i/>
                      <w:color w:val="595959" w:themeColor="text1" w:themeTint="A6"/>
                      <w:sz w:val="22"/>
                      <w:szCs w:val="22"/>
                    </w:rPr>
                    <w:sym w:font="Wingdings" w:char="F0FC"/>
                  </w:r>
                  <w:r w:rsidRPr="00BC7D27">
                    <w:rPr>
                      <w:rFonts w:ascii="Calibri" w:eastAsia="Calibri" w:hAnsi="Calibri" w:cs="Calibri"/>
                      <w:i/>
                      <w:color w:val="595959" w:themeColor="text1" w:themeTint="A6"/>
                      <w:sz w:val="22"/>
                      <w:szCs w:val="22"/>
                    </w:rPr>
                    <w:t xml:space="preserve"> </w:t>
                  </w:r>
                  <w:r>
                    <w:rPr>
                      <w:rFonts w:ascii="Calibri" w:eastAsia="Calibri" w:hAnsi="Calibri" w:cs="Calibri"/>
                      <w:i/>
                      <w:color w:val="595959" w:themeColor="text1" w:themeTint="A6"/>
                      <w:sz w:val="22"/>
                      <w:szCs w:val="22"/>
                    </w:rPr>
                    <w:t xml:space="preserve">Provide teaching staff with </w:t>
                  </w:r>
                  <w:r w:rsidRPr="005155E3">
                    <w:rPr>
                      <w:rFonts w:ascii="Calibri" w:eastAsia="Calibri" w:hAnsi="Calibri" w:cs="Calibri"/>
                      <w:i/>
                      <w:color w:val="595959" w:themeColor="text1" w:themeTint="A6"/>
                      <w:sz w:val="22"/>
                      <w:szCs w:val="22"/>
                    </w:rPr>
                    <w:t xml:space="preserve">specific workshops </w:t>
                  </w:r>
                  <w:r>
                    <w:rPr>
                      <w:rFonts w:ascii="Calibri" w:eastAsia="Calibri" w:hAnsi="Calibri" w:cs="Calibri"/>
                      <w:i/>
                      <w:color w:val="595959" w:themeColor="text1" w:themeTint="A6"/>
                      <w:sz w:val="22"/>
                      <w:szCs w:val="22"/>
                    </w:rPr>
                    <w:t xml:space="preserve">and training to avoid them </w:t>
                  </w:r>
                  <w:r w:rsidRPr="005155E3">
                    <w:rPr>
                      <w:rFonts w:ascii="Calibri" w:eastAsia="Calibri" w:hAnsi="Calibri" w:cs="Calibri"/>
                      <w:i/>
                      <w:color w:val="595959" w:themeColor="text1" w:themeTint="A6"/>
                      <w:sz w:val="22"/>
                      <w:szCs w:val="22"/>
                    </w:rPr>
                    <w:t>search for their own sources of</w:t>
                  </w:r>
                  <w:r>
                    <w:rPr>
                      <w:rFonts w:ascii="Calibri" w:eastAsia="Calibri" w:hAnsi="Calibri" w:cs="Calibri"/>
                      <w:i/>
                      <w:color w:val="595959" w:themeColor="text1" w:themeTint="A6"/>
                      <w:sz w:val="22"/>
                      <w:szCs w:val="22"/>
                    </w:rPr>
                    <w:t xml:space="preserve"> </w:t>
                  </w:r>
                  <w:r w:rsidRPr="005155E3">
                    <w:rPr>
                      <w:rFonts w:ascii="Calibri" w:eastAsia="Calibri" w:hAnsi="Calibri" w:cs="Calibri"/>
                      <w:i/>
                      <w:color w:val="595959" w:themeColor="text1" w:themeTint="A6"/>
                      <w:sz w:val="22"/>
                      <w:szCs w:val="22"/>
                    </w:rPr>
                    <w:t xml:space="preserve">training and </w:t>
                  </w:r>
                  <w:r>
                    <w:rPr>
                      <w:rFonts w:ascii="Calibri" w:eastAsia="Calibri" w:hAnsi="Calibri" w:cs="Calibri"/>
                      <w:i/>
                      <w:color w:val="595959" w:themeColor="text1" w:themeTint="A6"/>
                      <w:sz w:val="22"/>
                      <w:szCs w:val="22"/>
                    </w:rPr>
                    <w:t xml:space="preserve">to </w:t>
                  </w:r>
                  <w:r w:rsidRPr="005155E3">
                    <w:rPr>
                      <w:rFonts w:ascii="Calibri" w:eastAsia="Calibri" w:hAnsi="Calibri" w:cs="Calibri"/>
                      <w:i/>
                      <w:color w:val="595959" w:themeColor="text1" w:themeTint="A6"/>
                      <w:sz w:val="22"/>
                      <w:szCs w:val="22"/>
                    </w:rPr>
                    <w:t>g</w:t>
                  </w:r>
                  <w:r>
                    <w:rPr>
                      <w:rFonts w:ascii="Calibri" w:eastAsia="Calibri" w:hAnsi="Calibri" w:cs="Calibri"/>
                      <w:i/>
                      <w:color w:val="595959" w:themeColor="text1" w:themeTint="A6"/>
                      <w:sz w:val="22"/>
                      <w:szCs w:val="22"/>
                    </w:rPr>
                    <w:t>uide them against common objectives</w:t>
                  </w:r>
                </w:p>
                <w:p w:rsidR="009702FA" w:rsidRDefault="009702FA" w:rsidP="00846D56">
                  <w:pPr>
                    <w:rPr>
                      <w:rFonts w:ascii="Calibri" w:eastAsia="Calibri" w:hAnsi="Calibri" w:cs="Calibri"/>
                      <w:i/>
                      <w:color w:val="595959" w:themeColor="text1" w:themeTint="A6"/>
                      <w:sz w:val="22"/>
                      <w:szCs w:val="22"/>
                    </w:rPr>
                  </w:pPr>
                </w:p>
                <w:p w:rsidR="009702FA" w:rsidRDefault="009702FA" w:rsidP="005155E3">
                  <w:pPr>
                    <w:rPr>
                      <w:rFonts w:ascii="Calibri" w:eastAsia="Calibri" w:hAnsi="Calibri" w:cs="Calibri"/>
                      <w:i/>
                      <w:color w:val="595959" w:themeColor="text1" w:themeTint="A6"/>
                      <w:sz w:val="22"/>
                      <w:szCs w:val="22"/>
                    </w:rPr>
                  </w:pPr>
                  <w:r w:rsidRPr="00CF63DE">
                    <w:rPr>
                      <w:rFonts w:ascii="Calibri" w:eastAsia="Calibri" w:hAnsi="Calibri" w:cs="Calibri"/>
                      <w:b/>
                      <w:i/>
                      <w:color w:val="595959" w:themeColor="text1" w:themeTint="A6"/>
                      <w:sz w:val="22"/>
                      <w:szCs w:val="22"/>
                    </w:rPr>
                    <w:sym w:font="Wingdings" w:char="F0FC"/>
                  </w:r>
                  <w:r>
                    <w:rPr>
                      <w:rFonts w:ascii="Calibri" w:eastAsia="Calibri" w:hAnsi="Calibri" w:cs="Calibri"/>
                      <w:b/>
                      <w:i/>
                      <w:color w:val="595959" w:themeColor="text1" w:themeTint="A6"/>
                      <w:sz w:val="22"/>
                      <w:szCs w:val="22"/>
                    </w:rPr>
                    <w:t xml:space="preserve"> </w:t>
                  </w:r>
                  <w:r>
                    <w:rPr>
                      <w:rFonts w:ascii="Calibri" w:eastAsia="Calibri" w:hAnsi="Calibri" w:cs="Calibri"/>
                      <w:i/>
                      <w:color w:val="595959" w:themeColor="text1" w:themeTint="A6"/>
                      <w:sz w:val="22"/>
                      <w:szCs w:val="22"/>
                    </w:rPr>
                    <w:t>Facilitate</w:t>
                  </w:r>
                  <w:r w:rsidRPr="006B70EC">
                    <w:rPr>
                      <w:rFonts w:ascii="Calibri" w:eastAsia="Calibri" w:hAnsi="Calibri" w:cs="Calibri"/>
                      <w:i/>
                      <w:color w:val="595959" w:themeColor="text1" w:themeTint="A6"/>
                      <w:sz w:val="22"/>
                      <w:szCs w:val="22"/>
                    </w:rPr>
                    <w:t xml:space="preserve"> peer-to-peer learning among </w:t>
                  </w:r>
                  <w:r>
                    <w:rPr>
                      <w:rFonts w:ascii="Calibri" w:eastAsia="Calibri" w:hAnsi="Calibri" w:cs="Calibri"/>
                      <w:i/>
                      <w:color w:val="595959" w:themeColor="text1" w:themeTint="A6"/>
                      <w:sz w:val="22"/>
                      <w:szCs w:val="22"/>
                    </w:rPr>
                    <w:t xml:space="preserve">teachers. This is a very effective way of </w:t>
                  </w:r>
                  <w:r w:rsidRPr="00DF1F20">
                    <w:rPr>
                      <w:rFonts w:ascii="Calibri" w:eastAsia="Calibri" w:hAnsi="Calibri" w:cs="Calibri"/>
                      <w:i/>
                      <w:color w:val="595959" w:themeColor="text1" w:themeTint="A6"/>
                      <w:sz w:val="22"/>
                      <w:szCs w:val="22"/>
                    </w:rPr>
                    <w:t>unfolding</w:t>
                  </w:r>
                  <w:r>
                    <w:rPr>
                      <w:rFonts w:ascii="Calibri" w:eastAsia="Calibri" w:hAnsi="Calibri" w:cs="Calibri"/>
                      <w:i/>
                      <w:color w:val="595959" w:themeColor="text1" w:themeTint="A6"/>
                      <w:sz w:val="22"/>
                      <w:szCs w:val="22"/>
                    </w:rPr>
                    <w:t xml:space="preserve"> good practices, new tools and know-how and helps disseminate innovation to other schools</w:t>
                  </w:r>
                </w:p>
                <w:p w:rsidR="009702FA" w:rsidRPr="00BC7D27" w:rsidRDefault="009702FA" w:rsidP="00846D56">
                  <w:pPr>
                    <w:rPr>
                      <w:rFonts w:ascii="Calibri" w:eastAsia="Calibri" w:hAnsi="Calibri" w:cs="Calibri"/>
                      <w:i/>
                      <w:color w:val="595959" w:themeColor="text1" w:themeTint="A6"/>
                      <w:sz w:val="22"/>
                      <w:szCs w:val="22"/>
                    </w:rPr>
                  </w:pPr>
                </w:p>
                <w:p w:rsidR="009702FA" w:rsidRPr="005155E3" w:rsidRDefault="009702FA" w:rsidP="00224943">
                  <w:pPr>
                    <w:rPr>
                      <w:color w:val="595959" w:themeColor="text1" w:themeTint="A6"/>
                    </w:rPr>
                  </w:pPr>
                  <w:r w:rsidRPr="00CF63DE">
                    <w:rPr>
                      <w:rFonts w:ascii="Calibri" w:eastAsia="Calibri" w:hAnsi="Calibri" w:cs="Calibri"/>
                      <w:b/>
                      <w:i/>
                      <w:color w:val="595959" w:themeColor="text1" w:themeTint="A6"/>
                      <w:sz w:val="22"/>
                      <w:szCs w:val="22"/>
                    </w:rPr>
                    <w:sym w:font="Wingdings" w:char="F0FC"/>
                  </w:r>
                  <w:r>
                    <w:rPr>
                      <w:rFonts w:ascii="Calibri" w:eastAsia="Calibri" w:hAnsi="Calibri" w:cs="Calibri"/>
                      <w:b/>
                      <w:i/>
                      <w:color w:val="595959" w:themeColor="text1" w:themeTint="A6"/>
                      <w:sz w:val="22"/>
                      <w:szCs w:val="22"/>
                    </w:rPr>
                    <w:t xml:space="preserve"> </w:t>
                  </w:r>
                  <w:r>
                    <w:rPr>
                      <w:rFonts w:ascii="Calibri" w:eastAsia="Calibri" w:hAnsi="Calibri" w:cs="Calibri"/>
                      <w:i/>
                      <w:color w:val="595959" w:themeColor="text1" w:themeTint="A6"/>
                      <w:sz w:val="22"/>
                      <w:szCs w:val="22"/>
                    </w:rPr>
                    <w:t>R</w:t>
                  </w:r>
                  <w:r w:rsidRPr="006B70EC">
                    <w:rPr>
                      <w:rFonts w:ascii="Calibri" w:eastAsia="Calibri" w:hAnsi="Calibri" w:cs="Calibri"/>
                      <w:i/>
                      <w:color w:val="595959" w:themeColor="text1" w:themeTint="A6"/>
                      <w:sz w:val="22"/>
                      <w:szCs w:val="22"/>
                    </w:rPr>
                    <w:t>ecognise</w:t>
                  </w:r>
                  <w:r>
                    <w:rPr>
                      <w:rFonts w:ascii="Calibri" w:eastAsia="Calibri" w:hAnsi="Calibri" w:cs="Calibri"/>
                      <w:i/>
                      <w:color w:val="595959" w:themeColor="text1" w:themeTint="A6"/>
                      <w:sz w:val="22"/>
                      <w:szCs w:val="22"/>
                    </w:rPr>
                    <w:t>/reward</w:t>
                  </w:r>
                  <w:r w:rsidRPr="006B70EC">
                    <w:rPr>
                      <w:rFonts w:ascii="Calibri" w:eastAsia="Calibri" w:hAnsi="Calibri" w:cs="Calibri"/>
                      <w:i/>
                      <w:color w:val="595959" w:themeColor="text1" w:themeTint="A6"/>
                      <w:sz w:val="22"/>
                      <w:szCs w:val="22"/>
                    </w:rPr>
                    <w:t xml:space="preserve"> new capacities </w:t>
                  </w:r>
                  <w:r>
                    <w:rPr>
                      <w:rFonts w:ascii="Calibri" w:eastAsia="Calibri" w:hAnsi="Calibri" w:cs="Calibri"/>
                      <w:i/>
                      <w:color w:val="595959" w:themeColor="text1" w:themeTint="A6"/>
                      <w:sz w:val="22"/>
                      <w:szCs w:val="22"/>
                    </w:rPr>
                    <w:t xml:space="preserve">to encourage skills upgrading </w:t>
                  </w:r>
                </w:p>
                <w:p w:rsidR="009702FA" w:rsidRDefault="009702FA" w:rsidP="00846D56">
                  <w:pPr>
                    <w:rPr>
                      <w:rFonts w:ascii="Calibri" w:eastAsia="Calibri" w:hAnsi="Calibri" w:cs="Calibri"/>
                      <w:i/>
                      <w:color w:val="595959" w:themeColor="text1" w:themeTint="A6"/>
                      <w:sz w:val="22"/>
                      <w:szCs w:val="22"/>
                    </w:rPr>
                  </w:pPr>
                </w:p>
                <w:p w:rsidR="009702FA" w:rsidRPr="00BC7D27" w:rsidRDefault="009702FA" w:rsidP="00846D56">
                  <w:pPr>
                    <w:rPr>
                      <w:rFonts w:ascii="Calibri" w:eastAsia="Calibri" w:hAnsi="Calibri" w:cs="Calibri"/>
                      <w:i/>
                      <w:color w:val="595959" w:themeColor="text1" w:themeTint="A6"/>
                      <w:sz w:val="22"/>
                      <w:szCs w:val="22"/>
                    </w:rPr>
                  </w:pPr>
                  <w:r w:rsidRPr="00BC7D27">
                    <w:rPr>
                      <w:rFonts w:ascii="Calibri" w:eastAsia="Calibri" w:hAnsi="Calibri" w:cs="Calibri"/>
                      <w:i/>
                      <w:color w:val="595959" w:themeColor="text1" w:themeTint="A6"/>
                      <w:sz w:val="22"/>
                      <w:szCs w:val="22"/>
                    </w:rPr>
                    <w:sym w:font="Wingdings" w:char="F0FC"/>
                  </w:r>
                  <w:r>
                    <w:rPr>
                      <w:rFonts w:ascii="Calibri" w:eastAsia="Calibri" w:hAnsi="Calibri" w:cs="Calibri"/>
                      <w:i/>
                      <w:color w:val="595959" w:themeColor="text1" w:themeTint="A6"/>
                      <w:sz w:val="22"/>
                      <w:szCs w:val="22"/>
                    </w:rPr>
                    <w:t xml:space="preserve"> </w:t>
                  </w:r>
                  <w:r w:rsidRPr="00BC7D27">
                    <w:rPr>
                      <w:rFonts w:ascii="Calibri" w:eastAsia="Calibri" w:hAnsi="Calibri" w:cs="Calibri"/>
                      <w:i/>
                      <w:color w:val="595959" w:themeColor="text1" w:themeTint="A6"/>
                      <w:sz w:val="22"/>
                      <w:szCs w:val="22"/>
                    </w:rPr>
                    <w:t xml:space="preserve">Consider giving innovative schools a special status so they are made visible and </w:t>
                  </w:r>
                  <w:r>
                    <w:rPr>
                      <w:rFonts w:ascii="Calibri" w:eastAsia="Calibri" w:hAnsi="Calibri" w:cs="Calibri"/>
                      <w:i/>
                      <w:color w:val="595959" w:themeColor="text1" w:themeTint="A6"/>
                      <w:sz w:val="22"/>
                      <w:szCs w:val="22"/>
                    </w:rPr>
                    <w:t>recognised as Innovative</w:t>
                  </w:r>
                  <w:r w:rsidRPr="00BC7D27">
                    <w:rPr>
                      <w:rFonts w:ascii="Calibri" w:eastAsia="Calibri" w:hAnsi="Calibri" w:cs="Calibri"/>
                      <w:i/>
                      <w:color w:val="595959" w:themeColor="text1" w:themeTint="A6"/>
                      <w:sz w:val="22"/>
                      <w:szCs w:val="22"/>
                    </w:rPr>
                    <w:t xml:space="preserve"> Centres</w:t>
                  </w:r>
                </w:p>
                <w:p w:rsidR="009702FA" w:rsidRPr="00BC7D27" w:rsidRDefault="009702FA" w:rsidP="00846D56">
                  <w:pPr>
                    <w:rPr>
                      <w:rFonts w:ascii="Calibri" w:eastAsia="Calibri" w:hAnsi="Calibri" w:cs="Calibri"/>
                      <w:i/>
                      <w:color w:val="595959" w:themeColor="text1" w:themeTint="A6"/>
                      <w:sz w:val="22"/>
                      <w:szCs w:val="22"/>
                    </w:rPr>
                  </w:pPr>
                </w:p>
                <w:p w:rsidR="009702FA" w:rsidRPr="00BC7D27" w:rsidRDefault="009702FA" w:rsidP="00846D56">
                  <w:pPr>
                    <w:rPr>
                      <w:rFonts w:ascii="Calibri" w:eastAsia="Calibri" w:hAnsi="Calibri" w:cs="Calibri"/>
                      <w:i/>
                      <w:color w:val="595959" w:themeColor="text1" w:themeTint="A6"/>
                      <w:sz w:val="22"/>
                      <w:szCs w:val="22"/>
                    </w:rPr>
                  </w:pPr>
                  <w:r w:rsidRPr="00BC7D27">
                    <w:rPr>
                      <w:rFonts w:ascii="Calibri" w:eastAsia="Calibri" w:hAnsi="Calibri" w:cs="Calibri"/>
                      <w:i/>
                      <w:color w:val="595959" w:themeColor="text1" w:themeTint="A6"/>
                      <w:sz w:val="22"/>
                      <w:szCs w:val="22"/>
                    </w:rPr>
                    <w:sym w:font="Wingdings" w:char="F0FC"/>
                  </w:r>
                  <w:r w:rsidRPr="00BC7D27">
                    <w:rPr>
                      <w:rFonts w:ascii="Calibri" w:eastAsia="Calibri" w:hAnsi="Calibri" w:cs="Calibri"/>
                      <w:i/>
                      <w:color w:val="595959" w:themeColor="text1" w:themeTint="A6"/>
                      <w:sz w:val="22"/>
                      <w:szCs w:val="22"/>
                    </w:rPr>
                    <w:t xml:space="preserve"> Discuss and integrate gender sensitive approaches right from primary school and promote technical careers among girls </w:t>
                  </w:r>
                </w:p>
              </w:txbxContent>
            </v:textbox>
          </v:shape>
        </w:pict>
      </w:r>
    </w:p>
    <w:p w:rsidR="00BA4AF4" w:rsidRDefault="00BA4AF4">
      <w:pPr>
        <w:pStyle w:val="normal0"/>
        <w:pBdr>
          <w:top w:val="nil"/>
          <w:left w:val="nil"/>
          <w:bottom w:val="nil"/>
          <w:right w:val="nil"/>
          <w:between w:val="nil"/>
        </w:pBdr>
        <w:ind w:firstLine="426"/>
        <w:rPr>
          <w:rFonts w:ascii="Clear Sans" w:eastAsia="Clear Sans" w:hAnsi="Clear Sans" w:cs="Clear Sans"/>
          <w:b/>
          <w:color w:val="F79646"/>
          <w:sz w:val="22"/>
          <w:szCs w:val="22"/>
        </w:rPr>
      </w:pPr>
    </w:p>
    <w:p w:rsidR="008A389F" w:rsidRDefault="008A389F" w:rsidP="00D16DFE">
      <w:pPr>
        <w:pStyle w:val="normal0"/>
        <w:pBdr>
          <w:top w:val="nil"/>
          <w:left w:val="nil"/>
          <w:bottom w:val="nil"/>
          <w:right w:val="nil"/>
          <w:between w:val="nil"/>
        </w:pBdr>
        <w:rPr>
          <w:rFonts w:ascii="Clear Sans" w:eastAsia="Clear Sans" w:hAnsi="Clear Sans" w:cs="Clear Sans"/>
          <w:b/>
          <w:color w:val="F79646"/>
          <w:sz w:val="22"/>
          <w:szCs w:val="22"/>
        </w:rPr>
      </w:pPr>
      <w:r>
        <w:rPr>
          <w:rFonts w:ascii="Clear Sans" w:eastAsia="Clear Sans" w:hAnsi="Clear Sans" w:cs="Clear Sans"/>
          <w:b/>
          <w:color w:val="F79646"/>
          <w:sz w:val="22"/>
          <w:szCs w:val="22"/>
        </w:rPr>
        <w:t xml:space="preserve"> </w:t>
      </w:r>
    </w:p>
    <w:p w:rsidR="00814F55" w:rsidRDefault="00814F55" w:rsidP="008B3F67">
      <w:pPr>
        <w:pStyle w:val="normal0"/>
        <w:pBdr>
          <w:top w:val="nil"/>
          <w:left w:val="nil"/>
          <w:bottom w:val="nil"/>
          <w:right w:val="nil"/>
          <w:between w:val="nil"/>
        </w:pBdr>
        <w:rPr>
          <w:rFonts w:ascii="Calibri" w:eastAsia="Clear Sans" w:hAnsi="Calibri" w:cs="Calibri"/>
          <w:b/>
          <w:color w:val="FF8400"/>
        </w:rPr>
      </w:pPr>
    </w:p>
    <w:p w:rsidR="00814F55" w:rsidRDefault="00814F55" w:rsidP="00224943">
      <w:pPr>
        <w:pStyle w:val="normal0"/>
        <w:pBdr>
          <w:top w:val="nil"/>
          <w:left w:val="nil"/>
          <w:bottom w:val="nil"/>
          <w:right w:val="nil"/>
          <w:between w:val="nil"/>
        </w:pBdr>
        <w:ind w:left="720"/>
        <w:rPr>
          <w:rFonts w:ascii="Calibri" w:eastAsia="Clear Sans" w:hAnsi="Calibri" w:cs="Calibri"/>
          <w:b/>
          <w:color w:val="FF8400"/>
        </w:rPr>
      </w:pPr>
    </w:p>
    <w:p w:rsidR="001B1E1A" w:rsidRPr="0099295F" w:rsidRDefault="00B07F9A" w:rsidP="001B5E02">
      <w:pPr>
        <w:pStyle w:val="normal0"/>
        <w:numPr>
          <w:ilvl w:val="0"/>
          <w:numId w:val="7"/>
        </w:numPr>
        <w:pBdr>
          <w:top w:val="nil"/>
          <w:left w:val="nil"/>
          <w:bottom w:val="nil"/>
          <w:right w:val="nil"/>
          <w:between w:val="nil"/>
        </w:pBdr>
        <w:rPr>
          <w:rFonts w:ascii="Calibri" w:eastAsia="Clear Sans" w:hAnsi="Calibri" w:cs="Calibri"/>
          <w:b/>
          <w:color w:val="FF8400"/>
        </w:rPr>
      </w:pPr>
      <w:r>
        <w:rPr>
          <w:rFonts w:ascii="Calibri" w:eastAsia="Clear Sans" w:hAnsi="Calibri" w:cs="Calibri"/>
          <w:b/>
          <w:color w:val="FF8400"/>
        </w:rPr>
        <w:t>Building the Network: Pilot Projects &amp; T</w:t>
      </w:r>
      <w:r w:rsidR="0099295F" w:rsidRPr="0099295F">
        <w:rPr>
          <w:rFonts w:ascii="Calibri" w:eastAsia="Clear Sans" w:hAnsi="Calibri" w:cs="Calibri"/>
          <w:b/>
          <w:color w:val="FF8400"/>
        </w:rPr>
        <w:t xml:space="preserve">ransfer Steps </w:t>
      </w:r>
    </w:p>
    <w:p w:rsidR="00224943" w:rsidRDefault="00224943" w:rsidP="0099295F">
      <w:pPr>
        <w:pStyle w:val="normal0"/>
        <w:pBdr>
          <w:top w:val="nil"/>
          <w:left w:val="nil"/>
          <w:bottom w:val="nil"/>
          <w:right w:val="nil"/>
          <w:between w:val="nil"/>
        </w:pBdr>
        <w:rPr>
          <w:rFonts w:ascii="Clear Sans" w:eastAsia="Clear Sans" w:hAnsi="Clear Sans" w:cs="Clear Sans"/>
          <w:b/>
          <w:color w:val="F79646"/>
          <w:sz w:val="22"/>
          <w:szCs w:val="22"/>
        </w:rPr>
      </w:pPr>
    </w:p>
    <w:p w:rsidR="00224943" w:rsidRDefault="00224943" w:rsidP="00C7520B">
      <w:pPr>
        <w:pStyle w:val="normal0"/>
        <w:pBdr>
          <w:top w:val="nil"/>
          <w:left w:val="nil"/>
          <w:bottom w:val="nil"/>
          <w:right w:val="nil"/>
          <w:between w:val="nil"/>
        </w:pBdr>
        <w:jc w:val="both"/>
        <w:rPr>
          <w:rFonts w:asciiTheme="majorHAnsi" w:eastAsia="Times New Roman" w:hAnsiTheme="majorHAnsi" w:cs="Times New Roman"/>
          <w:sz w:val="22"/>
          <w:szCs w:val="22"/>
          <w:lang w:val="en-US" w:eastAsia="en-US" w:bidi="en-US"/>
        </w:rPr>
      </w:pPr>
      <w:r w:rsidRPr="00224943">
        <w:rPr>
          <w:rFonts w:asciiTheme="majorHAnsi" w:eastAsia="Times New Roman" w:hAnsiTheme="majorHAnsi" w:cs="Times New Roman"/>
          <w:sz w:val="22"/>
          <w:szCs w:val="22"/>
          <w:lang w:val="en-US" w:eastAsia="en-US" w:bidi="en-US"/>
        </w:rPr>
        <w:t>Halmstad</w:t>
      </w:r>
      <w:r>
        <w:rPr>
          <w:rFonts w:asciiTheme="majorHAnsi" w:eastAsia="Times New Roman" w:hAnsiTheme="majorHAnsi" w:cs="Times New Roman"/>
          <w:sz w:val="22"/>
          <w:szCs w:val="22"/>
          <w:lang w:val="en-US" w:eastAsia="en-US" w:bidi="en-US"/>
        </w:rPr>
        <w:t xml:space="preserve"> meeting was critical in terms of setting the model for the Educational Innovation Network in each Transfer City. Each partner dedicated some time to reflect and understand how to adapt the structure and governance of the Educational Innovation Network in place in Viladecans to their own context considering: </w:t>
      </w:r>
      <w:r w:rsidRPr="00224943">
        <w:rPr>
          <w:rFonts w:asciiTheme="majorHAnsi" w:eastAsia="Times New Roman" w:hAnsiTheme="majorHAnsi" w:cs="Times New Roman"/>
          <w:sz w:val="22"/>
          <w:szCs w:val="22"/>
          <w:lang w:val="en-US" w:eastAsia="en-US" w:bidi="en-US"/>
        </w:rPr>
        <w:t>governance</w:t>
      </w:r>
      <w:r>
        <w:rPr>
          <w:rFonts w:asciiTheme="majorHAnsi" w:eastAsia="Times New Roman" w:hAnsiTheme="majorHAnsi" w:cs="Times New Roman"/>
          <w:sz w:val="22"/>
          <w:szCs w:val="22"/>
          <w:lang w:val="en-US" w:eastAsia="en-US" w:bidi="en-US"/>
        </w:rPr>
        <w:t>,</w:t>
      </w:r>
      <w:r w:rsidRPr="00224943">
        <w:rPr>
          <w:rFonts w:asciiTheme="majorHAnsi" w:eastAsia="Times New Roman" w:hAnsiTheme="majorHAnsi" w:cs="Times New Roman"/>
          <w:sz w:val="22"/>
          <w:szCs w:val="22"/>
          <w:lang w:val="en-US" w:eastAsia="en-US" w:bidi="en-US"/>
        </w:rPr>
        <w:t xml:space="preserve"> scale</w:t>
      </w:r>
      <w:r>
        <w:rPr>
          <w:rFonts w:asciiTheme="majorHAnsi" w:eastAsia="Times New Roman" w:hAnsiTheme="majorHAnsi" w:cs="Times New Roman"/>
          <w:sz w:val="22"/>
          <w:szCs w:val="22"/>
          <w:lang w:val="en-US" w:eastAsia="en-US" w:bidi="en-US"/>
        </w:rPr>
        <w:t xml:space="preserve"> and human and financial resources</w:t>
      </w:r>
      <w:r w:rsidRPr="00224943">
        <w:rPr>
          <w:rFonts w:asciiTheme="majorHAnsi" w:eastAsia="Times New Roman" w:hAnsiTheme="majorHAnsi" w:cs="Times New Roman"/>
          <w:sz w:val="22"/>
          <w:szCs w:val="22"/>
          <w:lang w:val="en-US" w:eastAsia="en-US" w:bidi="en-US"/>
        </w:rPr>
        <w:t>.</w:t>
      </w:r>
      <w:r>
        <w:rPr>
          <w:rFonts w:asciiTheme="majorHAnsi" w:eastAsia="Times New Roman" w:hAnsiTheme="majorHAnsi" w:cs="Times New Roman"/>
          <w:sz w:val="22"/>
          <w:szCs w:val="22"/>
          <w:lang w:val="en-US" w:eastAsia="en-US" w:bidi="en-US"/>
        </w:rPr>
        <w:t xml:space="preserve"> Some reflection points were facilitated for participants to rely on. Work initiated in Halmstad continued in each city with the respective ULGs, and will be monitored and improved in the following TMs.</w:t>
      </w:r>
    </w:p>
    <w:p w:rsidR="00224943" w:rsidRDefault="00224943" w:rsidP="00C7520B">
      <w:pPr>
        <w:pStyle w:val="normal0"/>
        <w:pBdr>
          <w:top w:val="nil"/>
          <w:left w:val="nil"/>
          <w:bottom w:val="nil"/>
          <w:right w:val="nil"/>
          <w:between w:val="nil"/>
        </w:pBdr>
        <w:jc w:val="both"/>
        <w:rPr>
          <w:rFonts w:asciiTheme="majorHAnsi" w:eastAsia="Times New Roman" w:hAnsiTheme="majorHAnsi" w:cs="Times New Roman"/>
          <w:sz w:val="22"/>
          <w:szCs w:val="22"/>
          <w:lang w:val="en-US" w:eastAsia="en-US" w:bidi="en-US"/>
        </w:rPr>
      </w:pPr>
    </w:p>
    <w:p w:rsidR="00224943" w:rsidRDefault="00224943" w:rsidP="00C7520B">
      <w:pPr>
        <w:pStyle w:val="normal0"/>
        <w:pBdr>
          <w:top w:val="nil"/>
          <w:left w:val="nil"/>
          <w:bottom w:val="nil"/>
          <w:right w:val="nil"/>
          <w:between w:val="nil"/>
        </w:pBdr>
        <w:jc w:val="both"/>
        <w:rPr>
          <w:rFonts w:asciiTheme="majorHAnsi" w:eastAsia="Times New Roman" w:hAnsiTheme="majorHAnsi" w:cs="Times New Roman"/>
          <w:sz w:val="22"/>
          <w:szCs w:val="22"/>
          <w:lang w:val="en-US" w:eastAsia="en-US" w:bidi="en-US"/>
        </w:rPr>
      </w:pPr>
      <w:r>
        <w:rPr>
          <w:rFonts w:asciiTheme="majorHAnsi" w:eastAsia="Times New Roman" w:hAnsiTheme="majorHAnsi" w:cs="Times New Roman"/>
          <w:sz w:val="22"/>
          <w:szCs w:val="22"/>
          <w:lang w:val="en-US" w:eastAsia="en-US" w:bidi="en-US"/>
        </w:rPr>
        <w:t xml:space="preserve">In addition, and to facilitate the project start-up, all partners selected a number of projects to mobilize the first educational innovators in town. </w:t>
      </w:r>
    </w:p>
    <w:p w:rsidR="00224943" w:rsidRDefault="00224943" w:rsidP="00C7520B">
      <w:pPr>
        <w:pStyle w:val="normal0"/>
        <w:pBdr>
          <w:top w:val="nil"/>
          <w:left w:val="nil"/>
          <w:bottom w:val="nil"/>
          <w:right w:val="nil"/>
          <w:between w:val="nil"/>
        </w:pBdr>
        <w:jc w:val="both"/>
        <w:rPr>
          <w:rFonts w:asciiTheme="majorHAnsi" w:eastAsia="Times New Roman" w:hAnsiTheme="majorHAnsi" w:cs="Times New Roman"/>
          <w:sz w:val="22"/>
          <w:szCs w:val="22"/>
          <w:lang w:val="en-US" w:eastAsia="en-US" w:bidi="en-US"/>
        </w:rPr>
      </w:pPr>
    </w:p>
    <w:p w:rsidR="00224943" w:rsidRDefault="00224943" w:rsidP="00C7520B">
      <w:pPr>
        <w:pStyle w:val="normal0"/>
        <w:pBdr>
          <w:top w:val="nil"/>
          <w:left w:val="nil"/>
          <w:bottom w:val="nil"/>
          <w:right w:val="nil"/>
          <w:between w:val="nil"/>
        </w:pBdr>
        <w:jc w:val="both"/>
        <w:rPr>
          <w:rFonts w:asciiTheme="majorHAnsi" w:eastAsia="Times New Roman" w:hAnsiTheme="majorHAnsi" w:cs="Times New Roman"/>
          <w:sz w:val="22"/>
          <w:szCs w:val="22"/>
          <w:lang w:val="en-US" w:eastAsia="en-US" w:bidi="en-US"/>
        </w:rPr>
      </w:pPr>
    </w:p>
    <w:p w:rsidR="0099295F" w:rsidRPr="001B5E02" w:rsidRDefault="0099295F" w:rsidP="00C7520B">
      <w:pPr>
        <w:pStyle w:val="normal0"/>
        <w:widowControl w:val="0"/>
        <w:numPr>
          <w:ilvl w:val="0"/>
          <w:numId w:val="9"/>
        </w:numPr>
        <w:pBdr>
          <w:top w:val="nil"/>
          <w:left w:val="nil"/>
          <w:bottom w:val="nil"/>
          <w:right w:val="nil"/>
          <w:between w:val="nil"/>
        </w:pBdr>
        <w:jc w:val="both"/>
        <w:rPr>
          <w:rFonts w:ascii="Calibri" w:eastAsia="Calibri" w:hAnsi="Calibri" w:cs="Calibri"/>
          <w:color w:val="FF8400"/>
          <w:sz w:val="22"/>
          <w:szCs w:val="22"/>
        </w:rPr>
      </w:pPr>
      <w:r w:rsidRPr="001B5E02">
        <w:rPr>
          <w:rFonts w:ascii="Calibri" w:eastAsia="Calibri" w:hAnsi="Calibri" w:cs="Calibri"/>
          <w:color w:val="FF8400"/>
          <w:sz w:val="22"/>
          <w:szCs w:val="22"/>
        </w:rPr>
        <w:lastRenderedPageBreak/>
        <w:t>Pilot Projects</w:t>
      </w:r>
    </w:p>
    <w:p w:rsidR="0099295F" w:rsidRPr="002635D4" w:rsidRDefault="0099295F" w:rsidP="00C7520B">
      <w:pPr>
        <w:pStyle w:val="Urbact-Body-Bullet-2"/>
        <w:widowControl w:val="0"/>
        <w:numPr>
          <w:ilvl w:val="0"/>
          <w:numId w:val="0"/>
        </w:numPr>
        <w:autoSpaceDE w:val="0"/>
        <w:autoSpaceDN w:val="0"/>
        <w:adjustRightInd w:val="0"/>
        <w:spacing w:before="0" w:after="0" w:line="240" w:lineRule="auto"/>
        <w:ind w:left="284" w:hanging="284"/>
        <w:jc w:val="both"/>
        <w:rPr>
          <w:rFonts w:asciiTheme="majorHAnsi" w:hAnsiTheme="majorHAnsi"/>
          <w:b/>
          <w:lang w:val="en-GB"/>
        </w:rPr>
      </w:pPr>
    </w:p>
    <w:p w:rsidR="003B0E39" w:rsidRDefault="00773F34"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rPr>
      </w:pPr>
      <w:r>
        <w:rPr>
          <w:rFonts w:asciiTheme="majorHAnsi" w:hAnsiTheme="majorHAnsi"/>
        </w:rPr>
        <w:t>Before attending the meeting</w:t>
      </w:r>
      <w:r w:rsidR="00232A4A">
        <w:rPr>
          <w:rFonts w:asciiTheme="majorHAnsi" w:hAnsiTheme="majorHAnsi"/>
        </w:rPr>
        <w:t>, all project partners</w:t>
      </w:r>
      <w:r w:rsidR="001B5E02">
        <w:rPr>
          <w:rFonts w:asciiTheme="majorHAnsi" w:hAnsiTheme="majorHAnsi"/>
        </w:rPr>
        <w:t xml:space="preserve"> </w:t>
      </w:r>
      <w:r>
        <w:rPr>
          <w:rFonts w:asciiTheme="majorHAnsi" w:hAnsiTheme="majorHAnsi"/>
        </w:rPr>
        <w:t>were asked to describe and share</w:t>
      </w:r>
      <w:r w:rsidR="00232A4A">
        <w:rPr>
          <w:rFonts w:asciiTheme="majorHAnsi" w:hAnsiTheme="majorHAnsi"/>
        </w:rPr>
        <w:t xml:space="preserve"> projects they are imple</w:t>
      </w:r>
      <w:r w:rsidR="001F5AD3">
        <w:rPr>
          <w:rFonts w:asciiTheme="majorHAnsi" w:hAnsiTheme="majorHAnsi"/>
        </w:rPr>
        <w:t xml:space="preserve">menting in their </w:t>
      </w:r>
      <w:r>
        <w:rPr>
          <w:rFonts w:asciiTheme="majorHAnsi" w:hAnsiTheme="majorHAnsi"/>
        </w:rPr>
        <w:t xml:space="preserve">primary and secondary schools </w:t>
      </w:r>
      <w:r w:rsidR="001F5AD3">
        <w:rPr>
          <w:rFonts w:asciiTheme="majorHAnsi" w:hAnsiTheme="majorHAnsi"/>
        </w:rPr>
        <w:t>and that, according t</w:t>
      </w:r>
      <w:r w:rsidR="003B0E39">
        <w:rPr>
          <w:rFonts w:asciiTheme="majorHAnsi" w:hAnsiTheme="majorHAnsi"/>
        </w:rPr>
        <w:t>o a predefined set of criteria</w:t>
      </w:r>
      <w:r>
        <w:rPr>
          <w:rFonts w:asciiTheme="majorHAnsi" w:hAnsiTheme="majorHAnsi"/>
        </w:rPr>
        <w:t>,</w:t>
      </w:r>
      <w:r w:rsidR="003B0E39">
        <w:rPr>
          <w:rFonts w:asciiTheme="majorHAnsi" w:hAnsiTheme="majorHAnsi"/>
        </w:rPr>
        <w:t xml:space="preserve"> following Viladecans’ </w:t>
      </w:r>
      <w:r>
        <w:rPr>
          <w:rFonts w:asciiTheme="majorHAnsi" w:hAnsiTheme="majorHAnsi"/>
        </w:rPr>
        <w:t>Good Practice</w:t>
      </w:r>
      <w:r w:rsidR="003B0E39">
        <w:rPr>
          <w:rFonts w:asciiTheme="majorHAnsi" w:hAnsiTheme="majorHAnsi"/>
        </w:rPr>
        <w:t xml:space="preserve">, </w:t>
      </w:r>
      <w:r w:rsidR="00232A4A">
        <w:rPr>
          <w:rFonts w:asciiTheme="majorHAnsi" w:hAnsiTheme="majorHAnsi"/>
        </w:rPr>
        <w:t>were considered as innovative</w:t>
      </w:r>
      <w:r w:rsidR="003B0E39">
        <w:rPr>
          <w:rFonts w:asciiTheme="majorHAnsi" w:hAnsiTheme="majorHAnsi"/>
        </w:rPr>
        <w:t>, namely:</w:t>
      </w:r>
    </w:p>
    <w:p w:rsidR="003B0E39" w:rsidRPr="003B0E39" w:rsidRDefault="003B0E39"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rPr>
      </w:pPr>
    </w:p>
    <w:p w:rsidR="003B0E39" w:rsidRPr="003B0E39" w:rsidRDefault="00397157" w:rsidP="00C7520B">
      <w:pPr>
        <w:pStyle w:val="Prrafodelista"/>
        <w:numPr>
          <w:ilvl w:val="1"/>
          <w:numId w:val="22"/>
        </w:numPr>
        <w:pBdr>
          <w:top w:val="nil"/>
          <w:left w:val="nil"/>
          <w:bottom w:val="nil"/>
          <w:right w:val="nil"/>
          <w:between w:val="nil"/>
        </w:pBdr>
        <w:ind w:left="709"/>
        <w:jc w:val="both"/>
        <w:rPr>
          <w:rFonts w:ascii="Calibri" w:eastAsia="Times New Roman" w:hAnsi="Calibri" w:cs="Times New Roman"/>
          <w:sz w:val="22"/>
          <w:szCs w:val="22"/>
          <w:lang w:eastAsia="en-US" w:bidi="en-US"/>
        </w:rPr>
      </w:pPr>
      <w:r>
        <w:rPr>
          <w:rFonts w:ascii="Calibri" w:eastAsia="Times New Roman" w:hAnsi="Calibri" w:cs="Times New Roman"/>
          <w:sz w:val="22"/>
          <w:szCs w:val="22"/>
          <w:lang w:eastAsia="en-US" w:bidi="en-US"/>
        </w:rPr>
        <w:t>Promoting</w:t>
      </w:r>
      <w:r w:rsidR="003B0E39" w:rsidRPr="003B0E39">
        <w:rPr>
          <w:rFonts w:ascii="Calibri" w:eastAsia="Times New Roman" w:hAnsi="Calibri" w:cs="Times New Roman"/>
          <w:sz w:val="22"/>
          <w:szCs w:val="22"/>
          <w:lang w:eastAsia="en-US" w:bidi="en-US"/>
        </w:rPr>
        <w:t xml:space="preserve"> an integrative approach and co-responsibilit</w:t>
      </w:r>
      <w:r w:rsidR="00773F34">
        <w:rPr>
          <w:rFonts w:ascii="Calibri" w:eastAsia="Times New Roman" w:hAnsi="Calibri" w:cs="Times New Roman"/>
          <w:sz w:val="22"/>
          <w:szCs w:val="22"/>
          <w:lang w:eastAsia="en-US" w:bidi="en-US"/>
        </w:rPr>
        <w:t>y of all education stakeholders</w:t>
      </w:r>
      <w:r w:rsidR="003B0E39" w:rsidRPr="003B0E39">
        <w:rPr>
          <w:rFonts w:ascii="Calibri" w:eastAsia="Times New Roman" w:hAnsi="Calibri" w:cs="Times New Roman"/>
          <w:sz w:val="22"/>
          <w:szCs w:val="22"/>
          <w:lang w:eastAsia="en-US" w:bidi="en-US"/>
        </w:rPr>
        <w:t xml:space="preserve"> </w:t>
      </w:r>
    </w:p>
    <w:p w:rsidR="003B0E39" w:rsidRPr="003B0E39" w:rsidRDefault="003B0E39" w:rsidP="00C7520B">
      <w:pPr>
        <w:pStyle w:val="Prrafodelista"/>
        <w:numPr>
          <w:ilvl w:val="1"/>
          <w:numId w:val="22"/>
        </w:numPr>
        <w:pBdr>
          <w:top w:val="nil"/>
          <w:left w:val="nil"/>
          <w:bottom w:val="nil"/>
          <w:right w:val="nil"/>
          <w:between w:val="nil"/>
        </w:pBdr>
        <w:ind w:left="709"/>
        <w:jc w:val="both"/>
        <w:rPr>
          <w:rFonts w:ascii="Calibri" w:eastAsia="Times New Roman" w:hAnsi="Calibri" w:cs="Times New Roman"/>
          <w:sz w:val="22"/>
          <w:szCs w:val="22"/>
          <w:lang w:eastAsia="en-US" w:bidi="en-US"/>
        </w:rPr>
      </w:pPr>
      <w:r w:rsidRPr="003B0E39">
        <w:rPr>
          <w:rFonts w:ascii="Calibri" w:eastAsia="Times New Roman" w:hAnsi="Calibri" w:cs="Times New Roman"/>
          <w:sz w:val="22"/>
          <w:szCs w:val="22"/>
          <w:lang w:eastAsia="en-US" w:bidi="en-US"/>
        </w:rPr>
        <w:t>I</w:t>
      </w:r>
      <w:r w:rsidR="00397157">
        <w:rPr>
          <w:rFonts w:ascii="Calibri" w:eastAsia="Times New Roman" w:hAnsi="Calibri" w:cs="Times New Roman"/>
          <w:sz w:val="22"/>
          <w:szCs w:val="22"/>
          <w:lang w:eastAsia="en-US" w:bidi="en-US"/>
        </w:rPr>
        <w:t>ncorporating</w:t>
      </w:r>
      <w:r w:rsidRPr="003B0E39">
        <w:rPr>
          <w:rFonts w:ascii="Calibri" w:eastAsia="Times New Roman" w:hAnsi="Calibri" w:cs="Times New Roman"/>
          <w:sz w:val="22"/>
          <w:szCs w:val="22"/>
          <w:lang w:eastAsia="en-US" w:bidi="en-US"/>
        </w:rPr>
        <w:t xml:space="preserve"> technology and connectivity in the </w:t>
      </w:r>
      <w:r w:rsidR="00773F34">
        <w:rPr>
          <w:rFonts w:ascii="Calibri" w:eastAsia="Times New Roman" w:hAnsi="Calibri" w:cs="Times New Roman"/>
          <w:sz w:val="22"/>
          <w:szCs w:val="22"/>
          <w:lang w:eastAsia="en-US" w:bidi="en-US"/>
        </w:rPr>
        <w:t>daily teaching-learning process</w:t>
      </w:r>
    </w:p>
    <w:p w:rsidR="003B0E39" w:rsidRPr="003B0E39" w:rsidRDefault="00203775" w:rsidP="00C7520B">
      <w:pPr>
        <w:pStyle w:val="Prrafodelista"/>
        <w:numPr>
          <w:ilvl w:val="1"/>
          <w:numId w:val="22"/>
        </w:numPr>
        <w:pBdr>
          <w:top w:val="nil"/>
          <w:left w:val="nil"/>
          <w:bottom w:val="nil"/>
          <w:right w:val="nil"/>
          <w:between w:val="nil"/>
        </w:pBdr>
        <w:ind w:left="709"/>
        <w:jc w:val="both"/>
        <w:rPr>
          <w:rFonts w:ascii="Calibri" w:eastAsia="Times New Roman" w:hAnsi="Calibri" w:cs="Times New Roman"/>
          <w:sz w:val="22"/>
          <w:szCs w:val="22"/>
          <w:lang w:eastAsia="en-US" w:bidi="en-US"/>
        </w:rPr>
      </w:pPr>
      <w:r>
        <w:rPr>
          <w:rFonts w:ascii="Calibri" w:eastAsia="Times New Roman" w:hAnsi="Calibri" w:cs="Times New Roman"/>
          <w:sz w:val="22"/>
          <w:szCs w:val="22"/>
          <w:lang w:eastAsia="en-US" w:bidi="en-US"/>
        </w:rPr>
        <w:t>Creating new collaboration</w:t>
      </w:r>
      <w:r w:rsidR="003B0E39" w:rsidRPr="003B0E39">
        <w:rPr>
          <w:rFonts w:ascii="Calibri" w:eastAsia="Times New Roman" w:hAnsi="Calibri" w:cs="Times New Roman"/>
          <w:sz w:val="22"/>
          <w:szCs w:val="22"/>
          <w:lang w:eastAsia="en-US" w:bidi="en-US"/>
        </w:rPr>
        <w:t xml:space="preserve"> relationship</w:t>
      </w:r>
      <w:r>
        <w:rPr>
          <w:rFonts w:ascii="Calibri" w:eastAsia="Times New Roman" w:hAnsi="Calibri" w:cs="Times New Roman"/>
          <w:sz w:val="22"/>
          <w:szCs w:val="22"/>
          <w:lang w:eastAsia="en-US" w:bidi="en-US"/>
        </w:rPr>
        <w:t>s with non-school local agents</w:t>
      </w:r>
    </w:p>
    <w:p w:rsidR="00773F34" w:rsidRPr="003B0E39" w:rsidRDefault="00773F34" w:rsidP="00C7520B">
      <w:pPr>
        <w:pStyle w:val="Prrafodelista"/>
        <w:numPr>
          <w:ilvl w:val="1"/>
          <w:numId w:val="22"/>
        </w:numPr>
        <w:pBdr>
          <w:top w:val="nil"/>
          <w:left w:val="nil"/>
          <w:bottom w:val="nil"/>
          <w:right w:val="nil"/>
          <w:between w:val="nil"/>
        </w:pBdr>
        <w:ind w:left="709"/>
        <w:jc w:val="both"/>
        <w:rPr>
          <w:rFonts w:ascii="Calibri" w:eastAsia="Times New Roman" w:hAnsi="Calibri" w:cs="Times New Roman"/>
          <w:sz w:val="22"/>
          <w:szCs w:val="22"/>
          <w:lang w:eastAsia="en-US" w:bidi="en-US"/>
        </w:rPr>
      </w:pPr>
      <w:r w:rsidRPr="003B0E39">
        <w:rPr>
          <w:rFonts w:ascii="Calibri" w:eastAsia="Times New Roman" w:hAnsi="Calibri" w:cs="Times New Roman"/>
          <w:sz w:val="22"/>
          <w:szCs w:val="22"/>
          <w:lang w:eastAsia="en-US" w:bidi="en-US"/>
        </w:rPr>
        <w:t>Build</w:t>
      </w:r>
      <w:r>
        <w:rPr>
          <w:rFonts w:ascii="Calibri" w:eastAsia="Times New Roman" w:hAnsi="Calibri" w:cs="Times New Roman"/>
          <w:sz w:val="22"/>
          <w:szCs w:val="22"/>
          <w:lang w:eastAsia="en-US" w:bidi="en-US"/>
        </w:rPr>
        <w:t>ing</w:t>
      </w:r>
      <w:r w:rsidRPr="003B0E39">
        <w:rPr>
          <w:rFonts w:ascii="Calibri" w:eastAsia="Times New Roman" w:hAnsi="Calibri" w:cs="Times New Roman"/>
          <w:sz w:val="22"/>
          <w:szCs w:val="22"/>
          <w:lang w:eastAsia="en-US" w:bidi="en-US"/>
        </w:rPr>
        <w:t xml:space="preserve"> capacities of agents involved </w:t>
      </w:r>
    </w:p>
    <w:p w:rsidR="003B0E39" w:rsidRDefault="003B0E39"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rPr>
      </w:pPr>
    </w:p>
    <w:p w:rsidR="001B5E02" w:rsidRDefault="003B0E39"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rPr>
      </w:pPr>
      <w:r>
        <w:rPr>
          <w:rFonts w:asciiTheme="majorHAnsi" w:hAnsiTheme="majorHAnsi"/>
        </w:rPr>
        <w:t>The</w:t>
      </w:r>
      <w:r w:rsidR="00232A4A">
        <w:rPr>
          <w:rFonts w:asciiTheme="majorHAnsi" w:hAnsiTheme="majorHAnsi"/>
        </w:rPr>
        <w:t xml:space="preserve"> pool of good practices </w:t>
      </w:r>
      <w:r w:rsidR="001F5AD3">
        <w:rPr>
          <w:rFonts w:asciiTheme="majorHAnsi" w:hAnsiTheme="majorHAnsi"/>
        </w:rPr>
        <w:t>constitute the beginning of a</w:t>
      </w:r>
      <w:r w:rsidR="00773F34">
        <w:rPr>
          <w:rFonts w:asciiTheme="majorHAnsi" w:hAnsiTheme="majorHAnsi"/>
        </w:rPr>
        <w:t xml:space="preserve">n </w:t>
      </w:r>
      <w:r w:rsidR="008D05F5">
        <w:rPr>
          <w:rFonts w:asciiTheme="majorHAnsi" w:hAnsiTheme="majorHAnsi"/>
          <w:b/>
        </w:rPr>
        <w:t>ON BOARD</w:t>
      </w:r>
      <w:r w:rsidR="001F5AD3" w:rsidRPr="00302353">
        <w:rPr>
          <w:rFonts w:asciiTheme="majorHAnsi" w:hAnsiTheme="majorHAnsi"/>
          <w:b/>
        </w:rPr>
        <w:t xml:space="preserve"> Network Basket of Pilot Projects</w:t>
      </w:r>
      <w:r w:rsidR="001F5AD3">
        <w:rPr>
          <w:rFonts w:asciiTheme="majorHAnsi" w:hAnsiTheme="majorHAnsi"/>
        </w:rPr>
        <w:t xml:space="preserve"> </w:t>
      </w:r>
      <w:r w:rsidR="00203775">
        <w:rPr>
          <w:rFonts w:asciiTheme="majorHAnsi" w:hAnsiTheme="majorHAnsi"/>
        </w:rPr>
        <w:t xml:space="preserve">where </w:t>
      </w:r>
      <w:r w:rsidR="00773F34">
        <w:rPr>
          <w:rFonts w:asciiTheme="majorHAnsi" w:hAnsiTheme="majorHAnsi"/>
        </w:rPr>
        <w:t>partners</w:t>
      </w:r>
      <w:r w:rsidR="00203775">
        <w:rPr>
          <w:rFonts w:asciiTheme="majorHAnsi" w:hAnsiTheme="majorHAnsi"/>
        </w:rPr>
        <w:t xml:space="preserve"> cities can pick</w:t>
      </w:r>
      <w:r w:rsidR="001F5AD3">
        <w:rPr>
          <w:rFonts w:asciiTheme="majorHAnsi" w:hAnsiTheme="majorHAnsi"/>
        </w:rPr>
        <w:t>, adapt and reuse</w:t>
      </w:r>
      <w:r w:rsidR="00203775">
        <w:rPr>
          <w:rFonts w:asciiTheme="majorHAnsi" w:hAnsiTheme="majorHAnsi"/>
        </w:rPr>
        <w:t xml:space="preserve"> for their own local education purposes</w:t>
      </w:r>
      <w:r w:rsidR="001B5E02">
        <w:rPr>
          <w:rFonts w:asciiTheme="majorHAnsi" w:hAnsiTheme="majorHAnsi"/>
        </w:rPr>
        <w:t xml:space="preserve">. </w:t>
      </w:r>
    </w:p>
    <w:p w:rsidR="0099295F" w:rsidRDefault="0099295F"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lang w:val="en-GB"/>
        </w:rPr>
      </w:pPr>
    </w:p>
    <w:p w:rsidR="001B5E02" w:rsidRPr="00203775" w:rsidRDefault="00232A4A"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lang w:val="en-GB"/>
        </w:rPr>
      </w:pPr>
      <w:r>
        <w:rPr>
          <w:rFonts w:asciiTheme="majorHAnsi" w:hAnsiTheme="majorHAnsi"/>
          <w:lang w:val="en-GB"/>
        </w:rPr>
        <w:t xml:space="preserve">At the meeting session in Halmstad </w:t>
      </w:r>
      <w:r w:rsidR="00773F34">
        <w:rPr>
          <w:rFonts w:asciiTheme="majorHAnsi" w:hAnsiTheme="majorHAnsi"/>
          <w:lang w:val="en-GB"/>
        </w:rPr>
        <w:t>all project partners</w:t>
      </w:r>
      <w:r w:rsidR="0099295F">
        <w:rPr>
          <w:rFonts w:asciiTheme="majorHAnsi" w:hAnsiTheme="majorHAnsi"/>
          <w:lang w:val="en-GB"/>
        </w:rPr>
        <w:t>,</w:t>
      </w:r>
      <w:r w:rsidR="001F5AD3">
        <w:rPr>
          <w:rFonts w:asciiTheme="majorHAnsi" w:hAnsiTheme="majorHAnsi"/>
          <w:lang w:val="en-GB"/>
        </w:rPr>
        <w:t xml:space="preserve"> includin</w:t>
      </w:r>
      <w:r w:rsidR="00203775">
        <w:rPr>
          <w:rFonts w:asciiTheme="majorHAnsi" w:hAnsiTheme="majorHAnsi"/>
          <w:lang w:val="en-GB"/>
        </w:rPr>
        <w:t>g the GP city</w:t>
      </w:r>
      <w:r w:rsidR="00773F34">
        <w:rPr>
          <w:rFonts w:asciiTheme="majorHAnsi" w:hAnsiTheme="majorHAnsi"/>
          <w:lang w:val="en-GB"/>
        </w:rPr>
        <w:t>,</w:t>
      </w:r>
      <w:r w:rsidR="00203775">
        <w:rPr>
          <w:rFonts w:asciiTheme="majorHAnsi" w:hAnsiTheme="majorHAnsi"/>
          <w:lang w:val="en-GB"/>
        </w:rPr>
        <w:t xml:space="preserve"> participated in a Market Place</w:t>
      </w:r>
      <w:r w:rsidR="001F5AD3">
        <w:rPr>
          <w:rFonts w:asciiTheme="majorHAnsi" w:hAnsiTheme="majorHAnsi"/>
          <w:lang w:val="en-GB"/>
        </w:rPr>
        <w:t xml:space="preserve"> </w:t>
      </w:r>
      <w:r w:rsidR="00203775">
        <w:rPr>
          <w:rFonts w:asciiTheme="majorHAnsi" w:hAnsiTheme="majorHAnsi"/>
          <w:lang w:val="en-GB"/>
        </w:rPr>
        <w:t xml:space="preserve">of the </w:t>
      </w:r>
      <w:r w:rsidR="00773F34">
        <w:rPr>
          <w:rFonts w:asciiTheme="majorHAnsi" w:hAnsiTheme="majorHAnsi"/>
          <w:lang w:val="en-GB"/>
        </w:rPr>
        <w:t>Educational Innovation Projects</w:t>
      </w:r>
      <w:r w:rsidR="00203775">
        <w:rPr>
          <w:rFonts w:asciiTheme="majorHAnsi" w:hAnsiTheme="majorHAnsi"/>
          <w:lang w:val="en-GB"/>
        </w:rPr>
        <w:t xml:space="preserve">. </w:t>
      </w:r>
      <w:r w:rsidR="00773F34">
        <w:rPr>
          <w:rFonts w:asciiTheme="majorHAnsi" w:hAnsiTheme="majorHAnsi"/>
          <w:lang w:val="en-GB"/>
        </w:rPr>
        <w:t xml:space="preserve">Walking around </w:t>
      </w:r>
      <w:r w:rsidR="00203775">
        <w:rPr>
          <w:rFonts w:asciiTheme="majorHAnsi" w:hAnsiTheme="majorHAnsi"/>
          <w:lang w:val="en-GB"/>
        </w:rPr>
        <w:t xml:space="preserve">the room, </w:t>
      </w:r>
      <w:r w:rsidR="00773F34">
        <w:rPr>
          <w:rFonts w:asciiTheme="majorHAnsi" w:hAnsiTheme="majorHAnsi"/>
          <w:lang w:val="en-GB"/>
        </w:rPr>
        <w:t xml:space="preserve">they </w:t>
      </w:r>
      <w:r w:rsidR="001B5E02">
        <w:rPr>
          <w:rFonts w:asciiTheme="majorHAnsi" w:hAnsiTheme="majorHAnsi"/>
          <w:lang w:val="en-GB"/>
        </w:rPr>
        <w:t xml:space="preserve">asked for </w:t>
      </w:r>
      <w:r w:rsidR="00736B2F">
        <w:rPr>
          <w:rFonts w:asciiTheme="majorHAnsi" w:hAnsiTheme="majorHAnsi"/>
          <w:lang w:val="en-GB"/>
        </w:rPr>
        <w:t xml:space="preserve">details </w:t>
      </w:r>
      <w:r w:rsidR="00203775">
        <w:rPr>
          <w:rFonts w:asciiTheme="majorHAnsi" w:hAnsiTheme="majorHAnsi"/>
          <w:lang w:val="en-GB"/>
        </w:rPr>
        <w:t xml:space="preserve">of other cities’ projects </w:t>
      </w:r>
      <w:r w:rsidR="00736B2F">
        <w:rPr>
          <w:rFonts w:asciiTheme="majorHAnsi" w:hAnsiTheme="majorHAnsi"/>
          <w:lang w:val="en-GB"/>
        </w:rPr>
        <w:t xml:space="preserve">and </w:t>
      </w:r>
      <w:r w:rsidR="001B5E02">
        <w:rPr>
          <w:rFonts w:asciiTheme="majorHAnsi" w:hAnsiTheme="majorHAnsi"/>
          <w:lang w:val="en-GB"/>
        </w:rPr>
        <w:t xml:space="preserve">picked </w:t>
      </w:r>
      <w:r w:rsidR="00736B2F">
        <w:rPr>
          <w:rFonts w:asciiTheme="majorHAnsi" w:hAnsiTheme="majorHAnsi"/>
          <w:lang w:val="en-GB"/>
        </w:rPr>
        <w:t xml:space="preserve">the ones </w:t>
      </w:r>
      <w:r w:rsidR="001B5E02">
        <w:rPr>
          <w:rFonts w:asciiTheme="majorHAnsi" w:hAnsiTheme="majorHAnsi"/>
          <w:lang w:val="en-GB"/>
        </w:rPr>
        <w:t xml:space="preserve">that they </w:t>
      </w:r>
      <w:r w:rsidR="00736B2F">
        <w:rPr>
          <w:rFonts w:asciiTheme="majorHAnsi" w:hAnsiTheme="majorHAnsi"/>
          <w:lang w:val="en-GB"/>
        </w:rPr>
        <w:t xml:space="preserve">considered </w:t>
      </w:r>
      <w:r w:rsidR="001B5E02">
        <w:rPr>
          <w:rFonts w:asciiTheme="majorHAnsi" w:hAnsiTheme="majorHAnsi"/>
          <w:lang w:val="en-GB"/>
        </w:rPr>
        <w:t xml:space="preserve">to be </w:t>
      </w:r>
      <w:r w:rsidR="00736B2F">
        <w:rPr>
          <w:rFonts w:asciiTheme="majorHAnsi" w:hAnsiTheme="majorHAnsi"/>
          <w:lang w:val="en-GB"/>
        </w:rPr>
        <w:t>more suitable for their local context</w:t>
      </w:r>
      <w:r w:rsidR="001B5E02">
        <w:rPr>
          <w:rFonts w:asciiTheme="majorHAnsi" w:hAnsiTheme="majorHAnsi"/>
          <w:lang w:val="en-GB"/>
        </w:rPr>
        <w:t xml:space="preserve"> and within their possibilities</w:t>
      </w:r>
      <w:r w:rsidR="00736B2F">
        <w:rPr>
          <w:rFonts w:asciiTheme="majorHAnsi" w:hAnsiTheme="majorHAnsi"/>
          <w:lang w:val="en-GB"/>
        </w:rPr>
        <w:t xml:space="preserve">. </w:t>
      </w:r>
      <w:r w:rsidR="00203775">
        <w:rPr>
          <w:rFonts w:asciiTheme="majorHAnsi" w:hAnsiTheme="majorHAnsi"/>
          <w:lang w:val="en-GB"/>
        </w:rPr>
        <w:t>Then, they dedicated some time in individual city groups to work on how and who should implement these projects b</w:t>
      </w:r>
      <w:r w:rsidR="0099295F" w:rsidRPr="00503B16">
        <w:rPr>
          <w:rFonts w:asciiTheme="majorHAnsi" w:hAnsiTheme="majorHAnsi"/>
          <w:lang w:val="en-GB"/>
        </w:rPr>
        <w:t>eginning of the school period</w:t>
      </w:r>
      <w:r w:rsidR="0099295F">
        <w:rPr>
          <w:rFonts w:asciiTheme="majorHAnsi" w:hAnsiTheme="majorHAnsi"/>
          <w:lang w:val="en-GB"/>
        </w:rPr>
        <w:t xml:space="preserve">, </w:t>
      </w:r>
      <w:r w:rsidR="001B5E02">
        <w:rPr>
          <w:rFonts w:asciiTheme="majorHAnsi" w:hAnsiTheme="majorHAnsi"/>
          <w:lang w:val="en-GB"/>
        </w:rPr>
        <w:t>August-</w:t>
      </w:r>
      <w:r w:rsidR="0099295F" w:rsidRPr="00503B16">
        <w:rPr>
          <w:rFonts w:asciiTheme="majorHAnsi" w:hAnsiTheme="majorHAnsi"/>
          <w:lang w:val="en-GB"/>
        </w:rPr>
        <w:t>September</w:t>
      </w:r>
      <w:r w:rsidR="0099295F">
        <w:rPr>
          <w:rFonts w:asciiTheme="majorHAnsi" w:hAnsiTheme="majorHAnsi"/>
          <w:lang w:val="en-GB"/>
        </w:rPr>
        <w:t xml:space="preserve"> 2019</w:t>
      </w:r>
      <w:r w:rsidR="00203775">
        <w:rPr>
          <w:rFonts w:asciiTheme="majorHAnsi" w:hAnsiTheme="majorHAnsi"/>
          <w:lang w:val="en-GB"/>
        </w:rPr>
        <w:t>. A</w:t>
      </w:r>
      <w:r w:rsidR="001B5E02">
        <w:rPr>
          <w:rFonts w:asciiTheme="majorHAnsi" w:hAnsiTheme="majorHAnsi"/>
          <w:lang w:val="en-GB"/>
        </w:rPr>
        <w:t>ll partners will</w:t>
      </w:r>
      <w:r w:rsidR="001B5E02">
        <w:rPr>
          <w:rFonts w:asciiTheme="majorHAnsi" w:hAnsiTheme="majorHAnsi"/>
        </w:rPr>
        <w:t xml:space="preserve"> </w:t>
      </w:r>
      <w:r w:rsidR="00203775">
        <w:rPr>
          <w:rFonts w:asciiTheme="majorHAnsi" w:hAnsiTheme="majorHAnsi"/>
        </w:rPr>
        <w:t xml:space="preserve">do the first piloting steps during the </w:t>
      </w:r>
      <w:r w:rsidR="008D05F5">
        <w:rPr>
          <w:rFonts w:asciiTheme="majorHAnsi" w:hAnsiTheme="majorHAnsi"/>
        </w:rPr>
        <w:t>ON BOARD</w:t>
      </w:r>
      <w:r w:rsidR="00203775">
        <w:rPr>
          <w:rFonts w:asciiTheme="majorHAnsi" w:hAnsiTheme="majorHAnsi"/>
        </w:rPr>
        <w:t xml:space="preserve"> network timeline so as to start </w:t>
      </w:r>
      <w:r w:rsidR="001B5E02">
        <w:rPr>
          <w:rFonts w:asciiTheme="majorHAnsi" w:hAnsiTheme="majorHAnsi"/>
        </w:rPr>
        <w:t>run</w:t>
      </w:r>
      <w:r w:rsidR="00203775">
        <w:rPr>
          <w:rFonts w:asciiTheme="majorHAnsi" w:hAnsiTheme="majorHAnsi"/>
        </w:rPr>
        <w:t>ning</w:t>
      </w:r>
      <w:r w:rsidR="001B5E02">
        <w:rPr>
          <w:rFonts w:asciiTheme="majorHAnsi" w:hAnsiTheme="majorHAnsi"/>
        </w:rPr>
        <w:t xml:space="preserve"> their Educational Innovation Network.  </w:t>
      </w:r>
    </w:p>
    <w:p w:rsidR="00736B2F" w:rsidRDefault="00736B2F" w:rsidP="00C7520B">
      <w:pPr>
        <w:jc w:val="both"/>
        <w:rPr>
          <w:rFonts w:asciiTheme="majorHAnsi" w:eastAsia="Times New Roman" w:hAnsiTheme="majorHAnsi" w:cs="Times New Roman"/>
          <w:sz w:val="22"/>
          <w:szCs w:val="22"/>
          <w:lang w:eastAsia="en-US" w:bidi="en-US"/>
        </w:rPr>
      </w:pPr>
    </w:p>
    <w:p w:rsidR="00736B2F" w:rsidRDefault="00773F34" w:rsidP="00C7520B">
      <w:pPr>
        <w:jc w:val="both"/>
        <w:rPr>
          <w:rFonts w:asciiTheme="majorHAnsi" w:eastAsia="Times New Roman" w:hAnsiTheme="majorHAnsi" w:cs="Times New Roman"/>
          <w:sz w:val="22"/>
          <w:szCs w:val="22"/>
          <w:lang w:eastAsia="en-US" w:bidi="en-US"/>
        </w:rPr>
      </w:pPr>
      <w:r>
        <w:rPr>
          <w:rFonts w:asciiTheme="majorHAnsi" w:eastAsia="Times New Roman" w:hAnsiTheme="majorHAnsi" w:cs="Times New Roman"/>
          <w:sz w:val="22"/>
          <w:szCs w:val="22"/>
          <w:lang w:eastAsia="en-US" w:bidi="en-US"/>
        </w:rPr>
        <w:t>A</w:t>
      </w:r>
      <w:r w:rsidR="001B5E02">
        <w:rPr>
          <w:rFonts w:asciiTheme="majorHAnsi" w:eastAsia="Times New Roman" w:hAnsiTheme="majorHAnsi" w:cs="Times New Roman"/>
          <w:sz w:val="22"/>
          <w:szCs w:val="22"/>
          <w:lang w:eastAsia="en-US" w:bidi="en-US"/>
        </w:rPr>
        <w:t>dvantage</w:t>
      </w:r>
      <w:r w:rsidR="00884EB6">
        <w:rPr>
          <w:rFonts w:asciiTheme="majorHAnsi" w:eastAsia="Times New Roman" w:hAnsiTheme="majorHAnsi" w:cs="Times New Roman"/>
          <w:sz w:val="22"/>
          <w:szCs w:val="22"/>
          <w:lang w:eastAsia="en-US" w:bidi="en-US"/>
        </w:rPr>
        <w:t>s</w:t>
      </w:r>
      <w:r w:rsidR="001B5E02">
        <w:rPr>
          <w:rFonts w:asciiTheme="majorHAnsi" w:eastAsia="Times New Roman" w:hAnsiTheme="majorHAnsi" w:cs="Times New Roman"/>
          <w:sz w:val="22"/>
          <w:szCs w:val="22"/>
          <w:lang w:eastAsia="en-US" w:bidi="en-US"/>
        </w:rPr>
        <w:t xml:space="preserve"> of</w:t>
      </w:r>
      <w:r w:rsidR="00884EB6">
        <w:rPr>
          <w:rFonts w:asciiTheme="majorHAnsi" w:eastAsia="Times New Roman" w:hAnsiTheme="majorHAnsi" w:cs="Times New Roman"/>
          <w:sz w:val="22"/>
          <w:szCs w:val="22"/>
          <w:lang w:eastAsia="en-US" w:bidi="en-US"/>
        </w:rPr>
        <w:t xml:space="preserve"> this very hands-on approach are many: </w:t>
      </w:r>
    </w:p>
    <w:p w:rsidR="00773F34" w:rsidRDefault="008D05F5" w:rsidP="00C7520B">
      <w:pPr>
        <w:pStyle w:val="Prrafodelista"/>
        <w:numPr>
          <w:ilvl w:val="1"/>
          <w:numId w:val="22"/>
        </w:numPr>
        <w:pBdr>
          <w:top w:val="nil"/>
          <w:left w:val="nil"/>
          <w:bottom w:val="nil"/>
          <w:right w:val="nil"/>
          <w:between w:val="nil"/>
        </w:pBdr>
        <w:ind w:left="709"/>
        <w:jc w:val="both"/>
        <w:rPr>
          <w:rFonts w:ascii="Calibri" w:eastAsia="Calibri" w:hAnsi="Calibri" w:cs="Calibri"/>
          <w:sz w:val="22"/>
          <w:szCs w:val="22"/>
        </w:rPr>
      </w:pPr>
      <w:r>
        <w:rPr>
          <w:rFonts w:ascii="Calibri" w:eastAsia="Times New Roman" w:hAnsi="Calibri" w:cs="Times New Roman"/>
          <w:sz w:val="22"/>
          <w:szCs w:val="22"/>
          <w:lang w:eastAsia="en-US" w:bidi="en-US"/>
        </w:rPr>
        <w:t>ON BOARD</w:t>
      </w:r>
      <w:r w:rsidR="00884EB6" w:rsidRPr="00773F34">
        <w:rPr>
          <w:rFonts w:ascii="Calibri" w:eastAsia="Times New Roman" w:hAnsi="Calibri" w:cs="Times New Roman"/>
          <w:sz w:val="22"/>
          <w:szCs w:val="22"/>
          <w:lang w:eastAsia="en-US" w:bidi="en-US"/>
        </w:rPr>
        <w:t xml:space="preserve"> Cities have initiated a local </w:t>
      </w:r>
      <w:r w:rsidR="0099295F" w:rsidRPr="00773F34">
        <w:rPr>
          <w:rFonts w:ascii="Calibri" w:eastAsia="Calibri" w:hAnsi="Calibri" w:cs="Calibri"/>
          <w:b/>
          <w:sz w:val="22"/>
          <w:szCs w:val="22"/>
        </w:rPr>
        <w:t>mapping</w:t>
      </w:r>
      <w:r w:rsidR="0099295F" w:rsidRPr="00773F34">
        <w:rPr>
          <w:rFonts w:ascii="Calibri" w:eastAsia="Calibri" w:hAnsi="Calibri" w:cs="Calibri"/>
          <w:sz w:val="22"/>
          <w:szCs w:val="22"/>
        </w:rPr>
        <w:t xml:space="preserve"> </w:t>
      </w:r>
      <w:r w:rsidR="00884EB6" w:rsidRPr="00773F34">
        <w:rPr>
          <w:rFonts w:ascii="Calibri" w:eastAsia="Calibri" w:hAnsi="Calibri" w:cs="Calibri"/>
          <w:sz w:val="22"/>
          <w:szCs w:val="22"/>
        </w:rPr>
        <w:t xml:space="preserve">exercise of </w:t>
      </w:r>
      <w:r w:rsidR="0099295F" w:rsidRPr="00773F34">
        <w:rPr>
          <w:rFonts w:ascii="Calibri" w:eastAsia="Calibri" w:hAnsi="Calibri" w:cs="Calibri"/>
          <w:sz w:val="22"/>
          <w:szCs w:val="22"/>
        </w:rPr>
        <w:t xml:space="preserve">existing projects </w:t>
      </w:r>
    </w:p>
    <w:p w:rsidR="002221F9" w:rsidRPr="00773F34" w:rsidRDefault="00773F34" w:rsidP="00C7520B">
      <w:pPr>
        <w:pStyle w:val="Prrafodelista"/>
        <w:numPr>
          <w:ilvl w:val="1"/>
          <w:numId w:val="22"/>
        </w:numPr>
        <w:pBdr>
          <w:top w:val="nil"/>
          <w:left w:val="nil"/>
          <w:bottom w:val="nil"/>
          <w:right w:val="nil"/>
          <w:between w:val="nil"/>
        </w:pBdr>
        <w:ind w:left="709"/>
        <w:jc w:val="both"/>
        <w:rPr>
          <w:rFonts w:ascii="Calibri" w:eastAsia="Calibri" w:hAnsi="Calibri" w:cs="Calibri"/>
          <w:sz w:val="22"/>
          <w:szCs w:val="22"/>
        </w:rPr>
      </w:pPr>
      <w:r>
        <w:rPr>
          <w:rFonts w:ascii="Calibri" w:eastAsia="Calibri" w:hAnsi="Calibri" w:cs="Calibri"/>
          <w:sz w:val="22"/>
          <w:szCs w:val="22"/>
        </w:rPr>
        <w:t xml:space="preserve">It </w:t>
      </w:r>
      <w:r w:rsidR="00884EB6" w:rsidRPr="00773F34">
        <w:rPr>
          <w:rFonts w:ascii="Calibri" w:eastAsia="Calibri" w:hAnsi="Calibri" w:cs="Calibri"/>
          <w:sz w:val="22"/>
          <w:szCs w:val="22"/>
        </w:rPr>
        <w:t xml:space="preserve">helps to know and to </w:t>
      </w:r>
      <w:r w:rsidR="00884EB6" w:rsidRPr="00773F34">
        <w:rPr>
          <w:rFonts w:ascii="Calibri" w:eastAsia="Calibri" w:hAnsi="Calibri" w:cs="Calibri"/>
          <w:b/>
          <w:sz w:val="22"/>
          <w:szCs w:val="22"/>
        </w:rPr>
        <w:t>acknowledge</w:t>
      </w:r>
      <w:r w:rsidR="00884EB6" w:rsidRPr="00773F34">
        <w:rPr>
          <w:rFonts w:ascii="Calibri" w:eastAsia="Calibri" w:hAnsi="Calibri" w:cs="Calibri"/>
          <w:sz w:val="22"/>
          <w:szCs w:val="22"/>
        </w:rPr>
        <w:t xml:space="preserve"> the good work the</w:t>
      </w:r>
      <w:r w:rsidR="002221F9" w:rsidRPr="00773F34">
        <w:rPr>
          <w:rFonts w:ascii="Calibri" w:eastAsia="Calibri" w:hAnsi="Calibri" w:cs="Calibri"/>
          <w:sz w:val="22"/>
          <w:szCs w:val="22"/>
        </w:rPr>
        <w:t>ir</w:t>
      </w:r>
      <w:r w:rsidR="00884EB6" w:rsidRPr="00773F34">
        <w:rPr>
          <w:rFonts w:ascii="Calibri" w:eastAsia="Calibri" w:hAnsi="Calibri" w:cs="Calibri"/>
          <w:sz w:val="22"/>
          <w:szCs w:val="22"/>
        </w:rPr>
        <w:t xml:space="preserve"> schools are already </w:t>
      </w:r>
      <w:r w:rsidR="002221F9" w:rsidRPr="00773F34">
        <w:rPr>
          <w:rFonts w:ascii="Calibri" w:eastAsia="Calibri" w:hAnsi="Calibri" w:cs="Calibri"/>
          <w:sz w:val="22"/>
          <w:szCs w:val="22"/>
        </w:rPr>
        <w:t>doing</w:t>
      </w:r>
    </w:p>
    <w:p w:rsidR="00884EB6" w:rsidRPr="00773F34" w:rsidRDefault="002221F9" w:rsidP="00C7520B">
      <w:pPr>
        <w:pStyle w:val="Prrafodelista"/>
        <w:numPr>
          <w:ilvl w:val="1"/>
          <w:numId w:val="22"/>
        </w:numPr>
        <w:pBdr>
          <w:top w:val="nil"/>
          <w:left w:val="nil"/>
          <w:bottom w:val="nil"/>
          <w:right w:val="nil"/>
          <w:between w:val="nil"/>
        </w:pBdr>
        <w:ind w:left="709"/>
        <w:jc w:val="both"/>
        <w:rPr>
          <w:rFonts w:ascii="Calibri" w:eastAsia="Calibri" w:hAnsi="Calibri" w:cs="Calibri"/>
          <w:sz w:val="22"/>
          <w:szCs w:val="22"/>
        </w:rPr>
      </w:pPr>
      <w:r w:rsidRPr="00773F34">
        <w:rPr>
          <w:rFonts w:ascii="Calibri" w:eastAsia="Times New Roman" w:hAnsi="Calibri" w:cs="Times New Roman"/>
          <w:sz w:val="22"/>
          <w:szCs w:val="22"/>
          <w:lang w:eastAsia="en-US" w:bidi="en-US"/>
        </w:rPr>
        <w:t xml:space="preserve">Partner cities can </w:t>
      </w:r>
      <w:r w:rsidR="00884EB6" w:rsidRPr="00773F34">
        <w:rPr>
          <w:rFonts w:ascii="Calibri" w:eastAsia="Calibri" w:hAnsi="Calibri" w:cs="Calibri"/>
          <w:sz w:val="22"/>
          <w:szCs w:val="22"/>
        </w:rPr>
        <w:t xml:space="preserve">tap onto the </w:t>
      </w:r>
      <w:r w:rsidR="0099295F" w:rsidRPr="00773F34">
        <w:rPr>
          <w:rFonts w:ascii="Calibri" w:eastAsia="Calibri" w:hAnsi="Calibri" w:cs="Calibri"/>
          <w:sz w:val="22"/>
          <w:szCs w:val="22"/>
        </w:rPr>
        <w:t>local experience</w:t>
      </w:r>
      <w:r w:rsidRPr="00773F34">
        <w:rPr>
          <w:rFonts w:ascii="Calibri" w:eastAsia="Calibri" w:hAnsi="Calibri" w:cs="Calibri"/>
          <w:sz w:val="22"/>
          <w:szCs w:val="22"/>
        </w:rPr>
        <w:t xml:space="preserve"> and show </w:t>
      </w:r>
      <w:r w:rsidRPr="00773F34">
        <w:rPr>
          <w:rFonts w:ascii="Calibri" w:eastAsia="Calibri" w:hAnsi="Calibri" w:cs="Calibri"/>
          <w:b/>
          <w:sz w:val="22"/>
          <w:szCs w:val="22"/>
        </w:rPr>
        <w:t>proved results</w:t>
      </w:r>
    </w:p>
    <w:p w:rsidR="00884EB6" w:rsidRPr="00773F34" w:rsidRDefault="00203775" w:rsidP="00C7520B">
      <w:pPr>
        <w:pStyle w:val="normal0"/>
        <w:numPr>
          <w:ilvl w:val="1"/>
          <w:numId w:val="22"/>
        </w:numPr>
        <w:pBdr>
          <w:top w:val="nil"/>
          <w:left w:val="nil"/>
          <w:bottom w:val="nil"/>
          <w:right w:val="nil"/>
          <w:between w:val="nil"/>
        </w:pBdr>
        <w:ind w:left="709"/>
        <w:jc w:val="both"/>
        <w:rPr>
          <w:rFonts w:ascii="Calibri" w:eastAsia="Calibri" w:hAnsi="Calibri" w:cs="Calibri"/>
          <w:sz w:val="22"/>
          <w:szCs w:val="22"/>
        </w:rPr>
      </w:pPr>
      <w:r w:rsidRPr="00773F34">
        <w:rPr>
          <w:rFonts w:ascii="Calibri" w:eastAsia="Calibri" w:hAnsi="Calibri" w:cs="Calibri"/>
          <w:sz w:val="22"/>
          <w:szCs w:val="22"/>
        </w:rPr>
        <w:t>F</w:t>
      </w:r>
      <w:r w:rsidR="0099295F" w:rsidRPr="00773F34">
        <w:rPr>
          <w:rFonts w:ascii="Calibri" w:eastAsia="Calibri" w:hAnsi="Calibri" w:cs="Calibri"/>
          <w:sz w:val="22"/>
          <w:szCs w:val="22"/>
        </w:rPr>
        <w:t>acilitate</w:t>
      </w:r>
      <w:r w:rsidR="00F979B0" w:rsidRPr="00773F34">
        <w:rPr>
          <w:rFonts w:ascii="Calibri" w:eastAsia="Calibri" w:hAnsi="Calibri" w:cs="Calibri"/>
          <w:sz w:val="22"/>
          <w:szCs w:val="22"/>
        </w:rPr>
        <w:t xml:space="preserve">s </w:t>
      </w:r>
      <w:r w:rsidRPr="00773F34">
        <w:rPr>
          <w:rFonts w:ascii="Calibri" w:eastAsia="Calibri" w:hAnsi="Calibri" w:cs="Calibri"/>
          <w:sz w:val="22"/>
          <w:szCs w:val="22"/>
        </w:rPr>
        <w:t xml:space="preserve">testing and </w:t>
      </w:r>
      <w:r w:rsidR="00F979B0" w:rsidRPr="00773F34">
        <w:rPr>
          <w:rFonts w:ascii="Calibri" w:eastAsia="Calibri" w:hAnsi="Calibri" w:cs="Calibri"/>
          <w:sz w:val="22"/>
          <w:szCs w:val="22"/>
        </w:rPr>
        <w:t>learning by doing</w:t>
      </w:r>
      <w:r w:rsidR="002221F9" w:rsidRPr="00773F34">
        <w:rPr>
          <w:rFonts w:ascii="Calibri" w:eastAsia="Calibri" w:hAnsi="Calibri" w:cs="Calibri"/>
          <w:sz w:val="22"/>
          <w:szCs w:val="22"/>
        </w:rPr>
        <w:t xml:space="preserve"> </w:t>
      </w:r>
      <w:r w:rsidR="00884EB6" w:rsidRPr="00773F34">
        <w:rPr>
          <w:rFonts w:ascii="Calibri" w:eastAsia="Calibri" w:hAnsi="Calibri" w:cs="Calibri"/>
          <w:sz w:val="22"/>
          <w:szCs w:val="22"/>
        </w:rPr>
        <w:t xml:space="preserve">in </w:t>
      </w:r>
      <w:r w:rsidR="00884EB6" w:rsidRPr="00773F34">
        <w:rPr>
          <w:rFonts w:ascii="Calibri" w:eastAsia="Calibri" w:hAnsi="Calibri" w:cs="Calibri"/>
          <w:b/>
          <w:sz w:val="22"/>
          <w:szCs w:val="22"/>
        </w:rPr>
        <w:t>safe mode</w:t>
      </w:r>
    </w:p>
    <w:p w:rsidR="0099295F" w:rsidRPr="00773F34" w:rsidRDefault="00203775" w:rsidP="00C7520B">
      <w:pPr>
        <w:pStyle w:val="normal0"/>
        <w:numPr>
          <w:ilvl w:val="1"/>
          <w:numId w:val="22"/>
        </w:numPr>
        <w:pBdr>
          <w:top w:val="nil"/>
          <w:left w:val="nil"/>
          <w:bottom w:val="nil"/>
          <w:right w:val="nil"/>
          <w:between w:val="nil"/>
        </w:pBdr>
        <w:ind w:left="709"/>
        <w:jc w:val="both"/>
        <w:rPr>
          <w:rFonts w:ascii="Calibri" w:eastAsia="Calibri" w:hAnsi="Calibri" w:cs="Calibri"/>
          <w:sz w:val="22"/>
          <w:szCs w:val="22"/>
        </w:rPr>
      </w:pPr>
      <w:r w:rsidRPr="00773F34">
        <w:rPr>
          <w:rFonts w:ascii="Calibri" w:eastAsia="Calibri" w:hAnsi="Calibri" w:cs="Calibri"/>
          <w:sz w:val="22"/>
          <w:szCs w:val="22"/>
        </w:rPr>
        <w:t>B</w:t>
      </w:r>
      <w:r w:rsidR="00884EB6" w:rsidRPr="00773F34">
        <w:rPr>
          <w:rFonts w:ascii="Calibri" w:eastAsia="Calibri" w:hAnsi="Calibri" w:cs="Calibri"/>
          <w:sz w:val="22"/>
          <w:szCs w:val="22"/>
        </w:rPr>
        <w:t xml:space="preserve">uilds </w:t>
      </w:r>
      <w:r w:rsidR="00773F34">
        <w:rPr>
          <w:rFonts w:ascii="Calibri" w:eastAsia="Calibri" w:hAnsi="Calibri" w:cs="Calibri"/>
          <w:sz w:val="22"/>
          <w:szCs w:val="22"/>
        </w:rPr>
        <w:t xml:space="preserve">the Network </w:t>
      </w:r>
      <w:r w:rsidR="00773F34" w:rsidRPr="00773F34">
        <w:rPr>
          <w:rFonts w:ascii="Calibri" w:eastAsia="Calibri" w:hAnsi="Calibri" w:cs="Calibri"/>
          <w:sz w:val="22"/>
          <w:szCs w:val="22"/>
        </w:rPr>
        <w:t xml:space="preserve">and mobilises </w:t>
      </w:r>
      <w:r w:rsidR="00773F34" w:rsidRPr="00773F34">
        <w:rPr>
          <w:rFonts w:ascii="Calibri" w:eastAsia="Calibri" w:hAnsi="Calibri" w:cs="Calibri"/>
          <w:b/>
          <w:sz w:val="22"/>
          <w:szCs w:val="22"/>
        </w:rPr>
        <w:t>first resources</w:t>
      </w:r>
      <w:r w:rsidR="00773F34" w:rsidRPr="00773F34">
        <w:rPr>
          <w:rFonts w:ascii="Calibri" w:eastAsia="Calibri" w:hAnsi="Calibri" w:cs="Calibri"/>
          <w:sz w:val="22"/>
          <w:szCs w:val="22"/>
        </w:rPr>
        <w:t xml:space="preserve"> </w:t>
      </w:r>
      <w:r w:rsidR="0099295F" w:rsidRPr="00773F34">
        <w:rPr>
          <w:rFonts w:ascii="Calibri" w:eastAsia="Calibri" w:hAnsi="Calibri" w:cs="Calibri"/>
          <w:sz w:val="22"/>
          <w:szCs w:val="22"/>
        </w:rPr>
        <w:t>through real project implementation</w:t>
      </w:r>
    </w:p>
    <w:p w:rsidR="0099295F" w:rsidRPr="00773F34" w:rsidRDefault="00884EB6" w:rsidP="00C7520B">
      <w:pPr>
        <w:pStyle w:val="normal0"/>
        <w:numPr>
          <w:ilvl w:val="1"/>
          <w:numId w:val="22"/>
        </w:numPr>
        <w:pBdr>
          <w:top w:val="nil"/>
          <w:left w:val="nil"/>
          <w:bottom w:val="nil"/>
          <w:right w:val="nil"/>
          <w:between w:val="nil"/>
        </w:pBdr>
        <w:ind w:left="709"/>
        <w:jc w:val="both"/>
        <w:rPr>
          <w:rFonts w:ascii="Calibri" w:eastAsia="Calibri" w:hAnsi="Calibri" w:cs="Calibri"/>
          <w:sz w:val="22"/>
          <w:szCs w:val="22"/>
        </w:rPr>
      </w:pPr>
      <w:r w:rsidRPr="00773F34">
        <w:rPr>
          <w:rFonts w:ascii="Calibri" w:eastAsia="Calibri" w:hAnsi="Calibri" w:cs="Calibri"/>
          <w:b/>
          <w:sz w:val="22"/>
          <w:szCs w:val="22"/>
        </w:rPr>
        <w:t>S</w:t>
      </w:r>
      <w:r w:rsidR="0099295F" w:rsidRPr="00773F34">
        <w:rPr>
          <w:rFonts w:ascii="Calibri" w:eastAsia="Calibri" w:hAnsi="Calibri" w:cs="Calibri"/>
          <w:b/>
          <w:sz w:val="22"/>
          <w:szCs w:val="22"/>
        </w:rPr>
        <w:t>how</w:t>
      </w:r>
      <w:r w:rsidRPr="00773F34">
        <w:rPr>
          <w:rFonts w:ascii="Calibri" w:eastAsia="Calibri" w:hAnsi="Calibri" w:cs="Calibri"/>
          <w:b/>
          <w:sz w:val="22"/>
          <w:szCs w:val="22"/>
        </w:rPr>
        <w:t>s</w:t>
      </w:r>
      <w:r w:rsidR="0099295F" w:rsidRPr="00773F34">
        <w:rPr>
          <w:rFonts w:ascii="Calibri" w:eastAsia="Calibri" w:hAnsi="Calibri" w:cs="Calibri"/>
          <w:b/>
          <w:sz w:val="22"/>
          <w:szCs w:val="22"/>
        </w:rPr>
        <w:t xml:space="preserve"> impact</w:t>
      </w:r>
      <w:r w:rsidR="0099295F" w:rsidRPr="00773F34">
        <w:rPr>
          <w:rFonts w:ascii="Calibri" w:eastAsia="Calibri" w:hAnsi="Calibri" w:cs="Calibri"/>
          <w:sz w:val="22"/>
          <w:szCs w:val="22"/>
        </w:rPr>
        <w:t xml:space="preserve"> of educational innovation initiatives</w:t>
      </w:r>
    </w:p>
    <w:p w:rsidR="001B1E1A" w:rsidRPr="00773F34" w:rsidRDefault="001B1E1A" w:rsidP="00C7520B">
      <w:pPr>
        <w:pStyle w:val="normal0"/>
        <w:pBdr>
          <w:top w:val="nil"/>
          <w:left w:val="nil"/>
          <w:bottom w:val="nil"/>
          <w:right w:val="nil"/>
          <w:between w:val="nil"/>
        </w:pBdr>
        <w:jc w:val="both"/>
        <w:rPr>
          <w:rFonts w:ascii="Calibri" w:eastAsia="Calibri" w:hAnsi="Calibri" w:cs="Calibri"/>
          <w:sz w:val="22"/>
          <w:szCs w:val="22"/>
        </w:rPr>
      </w:pPr>
    </w:p>
    <w:p w:rsidR="00736B2F" w:rsidRPr="00773F34" w:rsidRDefault="00884EB6" w:rsidP="00C7520B">
      <w:pPr>
        <w:pStyle w:val="normal0"/>
        <w:pBdr>
          <w:top w:val="nil"/>
          <w:left w:val="nil"/>
          <w:bottom w:val="nil"/>
          <w:right w:val="nil"/>
          <w:between w:val="nil"/>
        </w:pBdr>
        <w:jc w:val="both"/>
        <w:rPr>
          <w:rFonts w:ascii="Calibri" w:eastAsia="Calibri" w:hAnsi="Calibri" w:cs="Calibri"/>
          <w:sz w:val="22"/>
          <w:szCs w:val="22"/>
        </w:rPr>
      </w:pPr>
      <w:r w:rsidRPr="00773F34">
        <w:rPr>
          <w:rFonts w:ascii="Calibri" w:eastAsia="Calibri" w:hAnsi="Calibri" w:cs="Calibri"/>
          <w:sz w:val="22"/>
          <w:szCs w:val="22"/>
        </w:rPr>
        <w:t>The list</w:t>
      </w:r>
      <w:r w:rsidR="00736B2F" w:rsidRPr="00773F34">
        <w:rPr>
          <w:rFonts w:ascii="Calibri" w:eastAsia="Calibri" w:hAnsi="Calibri" w:cs="Calibri"/>
          <w:sz w:val="22"/>
          <w:szCs w:val="22"/>
        </w:rPr>
        <w:t xml:space="preserve"> of </w:t>
      </w:r>
      <w:r w:rsidRPr="00773F34">
        <w:rPr>
          <w:rFonts w:ascii="Calibri" w:eastAsia="Calibri" w:hAnsi="Calibri" w:cs="Calibri"/>
          <w:sz w:val="22"/>
          <w:szCs w:val="22"/>
        </w:rPr>
        <w:t xml:space="preserve">all </w:t>
      </w:r>
      <w:r w:rsidR="008D05F5">
        <w:rPr>
          <w:rFonts w:ascii="Calibri" w:eastAsia="Calibri" w:hAnsi="Calibri" w:cs="Calibri"/>
          <w:sz w:val="22"/>
          <w:szCs w:val="22"/>
        </w:rPr>
        <w:t>ON BOARD</w:t>
      </w:r>
      <w:r w:rsidRPr="00773F34">
        <w:rPr>
          <w:rFonts w:ascii="Calibri" w:eastAsia="Calibri" w:hAnsi="Calibri" w:cs="Calibri"/>
          <w:sz w:val="22"/>
          <w:szCs w:val="22"/>
        </w:rPr>
        <w:t xml:space="preserve"> partners’ </w:t>
      </w:r>
      <w:r w:rsidR="005A4F9F" w:rsidRPr="00773F34">
        <w:rPr>
          <w:rFonts w:ascii="Calibri" w:eastAsia="Calibri" w:hAnsi="Calibri" w:cs="Calibri"/>
          <w:sz w:val="22"/>
          <w:szCs w:val="22"/>
        </w:rPr>
        <w:t xml:space="preserve">project </w:t>
      </w:r>
      <w:r w:rsidRPr="00773F34">
        <w:rPr>
          <w:rFonts w:ascii="Calibri" w:eastAsia="Calibri" w:hAnsi="Calibri" w:cs="Calibri"/>
          <w:sz w:val="22"/>
          <w:szCs w:val="22"/>
        </w:rPr>
        <w:t>selection</w:t>
      </w:r>
      <w:r w:rsidR="00F979B0" w:rsidRPr="00773F34">
        <w:rPr>
          <w:rFonts w:ascii="Calibri" w:eastAsia="Calibri" w:hAnsi="Calibri" w:cs="Calibri"/>
          <w:sz w:val="22"/>
          <w:szCs w:val="22"/>
        </w:rPr>
        <w:t xml:space="preserve"> can be accessed </w:t>
      </w:r>
      <w:hyperlink r:id="rId15" w:history="1">
        <w:r w:rsidR="00F979B0" w:rsidRPr="00CA53BA">
          <w:rPr>
            <w:rStyle w:val="Hipervnculo"/>
            <w:rFonts w:ascii="Calibri" w:eastAsia="Calibri" w:hAnsi="Calibri" w:cs="Calibri"/>
            <w:sz w:val="22"/>
            <w:szCs w:val="22"/>
            <w:highlight w:val="yellow"/>
          </w:rPr>
          <w:t>here</w:t>
        </w:r>
        <w:r w:rsidRPr="00CA53BA">
          <w:rPr>
            <w:rStyle w:val="Hipervnculo"/>
            <w:rFonts w:ascii="Calibri" w:eastAsia="Calibri" w:hAnsi="Calibri" w:cs="Calibri"/>
            <w:sz w:val="22"/>
            <w:szCs w:val="22"/>
            <w:highlight w:val="yellow"/>
          </w:rPr>
          <w:t>.</w:t>
        </w:r>
      </w:hyperlink>
      <w:r w:rsidRPr="00773F34">
        <w:rPr>
          <w:rFonts w:ascii="Calibri" w:eastAsia="Calibri" w:hAnsi="Calibri" w:cs="Calibri"/>
          <w:sz w:val="22"/>
          <w:szCs w:val="22"/>
        </w:rPr>
        <w:t xml:space="preserve"> The projects </w:t>
      </w:r>
      <w:r w:rsidR="00773F34">
        <w:rPr>
          <w:rFonts w:ascii="Calibri" w:eastAsia="Calibri" w:hAnsi="Calibri" w:cs="Calibri"/>
          <w:sz w:val="22"/>
          <w:szCs w:val="22"/>
        </w:rPr>
        <w:t xml:space="preserve">are </w:t>
      </w:r>
      <w:r w:rsidRPr="00773F34">
        <w:rPr>
          <w:rFonts w:ascii="Calibri" w:eastAsia="Calibri" w:hAnsi="Calibri" w:cs="Calibri"/>
          <w:sz w:val="22"/>
          <w:szCs w:val="22"/>
        </w:rPr>
        <w:t>shared with the respective ULG</w:t>
      </w:r>
      <w:r w:rsidR="002221F9" w:rsidRPr="00773F34">
        <w:rPr>
          <w:rFonts w:ascii="Calibri" w:eastAsia="Calibri" w:hAnsi="Calibri" w:cs="Calibri"/>
          <w:sz w:val="22"/>
          <w:szCs w:val="22"/>
        </w:rPr>
        <w:t>s</w:t>
      </w:r>
      <w:r w:rsidRPr="00773F34">
        <w:rPr>
          <w:rFonts w:ascii="Calibri" w:eastAsia="Calibri" w:hAnsi="Calibri" w:cs="Calibri"/>
          <w:sz w:val="22"/>
          <w:szCs w:val="22"/>
        </w:rPr>
        <w:t xml:space="preserve"> and adapted for implementation.</w:t>
      </w:r>
    </w:p>
    <w:p w:rsidR="00736B2F" w:rsidRPr="00773F34" w:rsidRDefault="00736B2F" w:rsidP="00736B2F">
      <w:pPr>
        <w:pStyle w:val="normal0"/>
        <w:pBdr>
          <w:top w:val="nil"/>
          <w:left w:val="nil"/>
          <w:bottom w:val="nil"/>
          <w:right w:val="nil"/>
          <w:between w:val="nil"/>
        </w:pBdr>
        <w:rPr>
          <w:rFonts w:ascii="Calibri" w:eastAsia="Calibri" w:hAnsi="Calibri" w:cs="Calibri"/>
          <w:sz w:val="22"/>
          <w:szCs w:val="22"/>
        </w:rPr>
      </w:pPr>
    </w:p>
    <w:p w:rsidR="001B1E1A" w:rsidRDefault="001B1E1A" w:rsidP="00C7520B">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p>
    <w:p w:rsidR="00B07F9A" w:rsidRPr="00B07F9A" w:rsidRDefault="00B07F9A" w:rsidP="00C7520B">
      <w:pPr>
        <w:pStyle w:val="normal0"/>
        <w:widowControl w:val="0"/>
        <w:numPr>
          <w:ilvl w:val="0"/>
          <w:numId w:val="9"/>
        </w:numPr>
        <w:pBdr>
          <w:top w:val="nil"/>
          <w:left w:val="nil"/>
          <w:bottom w:val="nil"/>
          <w:right w:val="nil"/>
          <w:between w:val="nil"/>
        </w:pBdr>
        <w:jc w:val="both"/>
        <w:rPr>
          <w:color w:val="FF8400"/>
        </w:rPr>
      </w:pPr>
      <w:r>
        <w:rPr>
          <w:rFonts w:ascii="Calibri" w:eastAsia="Calibri" w:hAnsi="Calibri" w:cs="Calibri"/>
          <w:color w:val="FF8400"/>
          <w:sz w:val="22"/>
          <w:szCs w:val="22"/>
        </w:rPr>
        <w:t>Transfer Steps</w:t>
      </w:r>
      <w:r w:rsidR="00C7520B">
        <w:rPr>
          <w:rFonts w:ascii="Calibri" w:eastAsia="Calibri" w:hAnsi="Calibri" w:cs="Calibri"/>
          <w:color w:val="FF8400"/>
          <w:sz w:val="22"/>
          <w:szCs w:val="22"/>
        </w:rPr>
        <w:t>:</w:t>
      </w:r>
      <w:r>
        <w:rPr>
          <w:rFonts w:ascii="Calibri" w:eastAsia="Calibri" w:hAnsi="Calibri" w:cs="Calibri"/>
          <w:color w:val="FF8400"/>
          <w:sz w:val="22"/>
          <w:szCs w:val="22"/>
        </w:rPr>
        <w:t xml:space="preserve"> Building the EIN Governance</w:t>
      </w:r>
    </w:p>
    <w:p w:rsidR="00B07F9A" w:rsidRDefault="00B07F9A" w:rsidP="00C7520B">
      <w:pPr>
        <w:pStyle w:val="normal0"/>
        <w:widowControl w:val="0"/>
        <w:pBdr>
          <w:top w:val="nil"/>
          <w:left w:val="nil"/>
          <w:bottom w:val="nil"/>
          <w:right w:val="nil"/>
          <w:between w:val="nil"/>
        </w:pBdr>
        <w:jc w:val="both"/>
        <w:rPr>
          <w:rFonts w:ascii="Calibri" w:eastAsia="Calibri" w:hAnsi="Calibri" w:cs="Calibri"/>
          <w:color w:val="404040"/>
          <w:sz w:val="22"/>
          <w:szCs w:val="22"/>
        </w:rPr>
      </w:pPr>
    </w:p>
    <w:p w:rsidR="0054748D" w:rsidRDefault="00B07F9A" w:rsidP="00C7520B">
      <w:pPr>
        <w:widowControl w:val="0"/>
        <w:autoSpaceDE w:val="0"/>
        <w:autoSpaceDN w:val="0"/>
        <w:adjustRightInd w:val="0"/>
        <w:jc w:val="both"/>
        <w:rPr>
          <w:rFonts w:asciiTheme="majorHAnsi" w:eastAsia="Times New Roman" w:hAnsiTheme="majorHAnsi" w:cs="Times New Roman"/>
          <w:sz w:val="22"/>
          <w:szCs w:val="22"/>
          <w:lang w:eastAsia="en-US" w:bidi="en-US"/>
        </w:rPr>
      </w:pPr>
      <w:r w:rsidRPr="00B07F9A">
        <w:rPr>
          <w:rFonts w:asciiTheme="majorHAnsi" w:eastAsia="Times New Roman" w:hAnsiTheme="majorHAnsi" w:cs="Times New Roman"/>
          <w:sz w:val="22"/>
          <w:szCs w:val="22"/>
          <w:lang w:eastAsia="en-US" w:bidi="en-US"/>
        </w:rPr>
        <w:t>To prepare for</w:t>
      </w:r>
      <w:r w:rsidR="00814F55">
        <w:rPr>
          <w:rFonts w:asciiTheme="majorHAnsi" w:eastAsia="Times New Roman" w:hAnsiTheme="majorHAnsi" w:cs="Times New Roman"/>
          <w:sz w:val="22"/>
          <w:szCs w:val="22"/>
          <w:lang w:eastAsia="en-US" w:bidi="en-US"/>
        </w:rPr>
        <w:t xml:space="preserve"> the</w:t>
      </w:r>
      <w:r w:rsidRPr="00B07F9A">
        <w:rPr>
          <w:rFonts w:asciiTheme="majorHAnsi" w:eastAsia="Times New Roman" w:hAnsiTheme="majorHAnsi" w:cs="Times New Roman"/>
          <w:sz w:val="22"/>
          <w:szCs w:val="22"/>
          <w:lang w:eastAsia="en-US" w:bidi="en-US"/>
        </w:rPr>
        <w:t xml:space="preserve"> </w:t>
      </w:r>
      <w:r w:rsidR="00C7520B" w:rsidRPr="00C7520B">
        <w:rPr>
          <w:rFonts w:asciiTheme="majorHAnsi" w:eastAsia="Times New Roman" w:hAnsiTheme="majorHAnsi" w:cs="Times New Roman"/>
          <w:sz w:val="22"/>
          <w:szCs w:val="22"/>
          <w:lang w:eastAsia="en-US" w:bidi="en-US"/>
        </w:rPr>
        <w:t>design of the Educational Innovation Network structure and governance</w:t>
      </w:r>
      <w:r w:rsidR="005A4F9F">
        <w:rPr>
          <w:rFonts w:asciiTheme="majorHAnsi" w:eastAsia="Times New Roman" w:hAnsiTheme="majorHAnsi" w:cs="Times New Roman"/>
          <w:sz w:val="22"/>
          <w:szCs w:val="22"/>
          <w:lang w:eastAsia="en-US" w:bidi="en-US"/>
        </w:rPr>
        <w:t xml:space="preserve">, Paul Fenton, </w:t>
      </w:r>
      <w:r w:rsidR="00814F55">
        <w:rPr>
          <w:rFonts w:asciiTheme="majorHAnsi" w:eastAsia="Times New Roman" w:hAnsiTheme="majorHAnsi" w:cs="Times New Roman"/>
          <w:sz w:val="22"/>
          <w:szCs w:val="22"/>
          <w:lang w:eastAsia="en-US" w:bidi="en-US"/>
        </w:rPr>
        <w:t xml:space="preserve">our </w:t>
      </w:r>
      <w:r w:rsidR="008D05F5">
        <w:rPr>
          <w:rFonts w:asciiTheme="majorHAnsi" w:eastAsia="Times New Roman" w:hAnsiTheme="majorHAnsi" w:cs="Times New Roman"/>
          <w:sz w:val="22"/>
          <w:szCs w:val="22"/>
          <w:lang w:eastAsia="en-US" w:bidi="en-US"/>
        </w:rPr>
        <w:t>ON BOARD</w:t>
      </w:r>
      <w:r w:rsidR="00FC26C0">
        <w:rPr>
          <w:rFonts w:asciiTheme="majorHAnsi" w:eastAsia="Times New Roman" w:hAnsiTheme="majorHAnsi" w:cs="Times New Roman"/>
          <w:sz w:val="22"/>
          <w:szCs w:val="22"/>
          <w:lang w:eastAsia="en-US" w:bidi="en-US"/>
        </w:rPr>
        <w:t xml:space="preserve"> Ad Hoc Expert </w:t>
      </w:r>
      <w:r w:rsidRPr="00B07F9A">
        <w:rPr>
          <w:rFonts w:asciiTheme="majorHAnsi" w:eastAsia="Times New Roman" w:hAnsiTheme="majorHAnsi" w:cs="Times New Roman"/>
          <w:sz w:val="22"/>
          <w:szCs w:val="22"/>
          <w:lang w:eastAsia="en-US" w:bidi="en-US"/>
        </w:rPr>
        <w:t xml:space="preserve">introduced the </w:t>
      </w:r>
      <w:hyperlink r:id="rId16" w:history="1">
        <w:r w:rsidRPr="00C23AB0">
          <w:rPr>
            <w:rStyle w:val="Hipervnculo"/>
            <w:rFonts w:asciiTheme="majorHAnsi" w:eastAsia="Times New Roman" w:hAnsiTheme="majorHAnsi" w:cs="Times New Roman"/>
            <w:b/>
            <w:sz w:val="22"/>
            <w:szCs w:val="22"/>
            <w:lang w:eastAsia="en-US" w:bidi="en-US"/>
          </w:rPr>
          <w:t>Communities of Practice</w:t>
        </w:r>
      </w:hyperlink>
      <w:r w:rsidR="00814F55" w:rsidRPr="00302353">
        <w:rPr>
          <w:rFonts w:asciiTheme="majorHAnsi" w:eastAsia="Times New Roman" w:hAnsiTheme="majorHAnsi" w:cs="Times New Roman"/>
          <w:b/>
          <w:sz w:val="22"/>
          <w:szCs w:val="22"/>
          <w:lang w:eastAsia="en-US" w:bidi="en-US"/>
        </w:rPr>
        <w:t>,</w:t>
      </w:r>
      <w:r w:rsidR="00814F55">
        <w:rPr>
          <w:rFonts w:asciiTheme="majorHAnsi" w:eastAsia="Times New Roman" w:hAnsiTheme="majorHAnsi" w:cs="Times New Roman"/>
          <w:sz w:val="22"/>
          <w:szCs w:val="22"/>
          <w:lang w:eastAsia="en-US" w:bidi="en-US"/>
        </w:rPr>
        <w:t xml:space="preserve"> </w:t>
      </w:r>
      <w:r>
        <w:rPr>
          <w:rFonts w:asciiTheme="majorHAnsi" w:eastAsia="Times New Roman" w:hAnsiTheme="majorHAnsi" w:cs="Times New Roman"/>
          <w:sz w:val="22"/>
          <w:szCs w:val="22"/>
          <w:lang w:eastAsia="en-US" w:bidi="en-US"/>
        </w:rPr>
        <w:t>point</w:t>
      </w:r>
      <w:r w:rsidR="00814F55">
        <w:rPr>
          <w:rFonts w:asciiTheme="majorHAnsi" w:eastAsia="Times New Roman" w:hAnsiTheme="majorHAnsi" w:cs="Times New Roman"/>
          <w:sz w:val="22"/>
          <w:szCs w:val="22"/>
          <w:lang w:eastAsia="en-US" w:bidi="en-US"/>
        </w:rPr>
        <w:t>ing</w:t>
      </w:r>
      <w:r>
        <w:rPr>
          <w:rFonts w:asciiTheme="majorHAnsi" w:eastAsia="Times New Roman" w:hAnsiTheme="majorHAnsi" w:cs="Times New Roman"/>
          <w:sz w:val="22"/>
          <w:szCs w:val="22"/>
          <w:lang w:eastAsia="en-US" w:bidi="en-US"/>
        </w:rPr>
        <w:t xml:space="preserve"> to the relevance</w:t>
      </w:r>
      <w:r w:rsidR="005A4F9F">
        <w:rPr>
          <w:rFonts w:asciiTheme="majorHAnsi" w:eastAsia="Times New Roman" w:hAnsiTheme="majorHAnsi" w:cs="Times New Roman"/>
          <w:sz w:val="22"/>
          <w:szCs w:val="22"/>
          <w:lang w:eastAsia="en-US" w:bidi="en-US"/>
        </w:rPr>
        <w:t xml:space="preserve"> </w:t>
      </w:r>
      <w:r w:rsidR="00814F55">
        <w:rPr>
          <w:rFonts w:asciiTheme="majorHAnsi" w:eastAsia="Times New Roman" w:hAnsiTheme="majorHAnsi" w:cs="Times New Roman"/>
          <w:sz w:val="22"/>
          <w:szCs w:val="22"/>
          <w:lang w:eastAsia="en-US" w:bidi="en-US"/>
        </w:rPr>
        <w:t>for education n</w:t>
      </w:r>
      <w:r>
        <w:rPr>
          <w:rFonts w:asciiTheme="majorHAnsi" w:eastAsia="Times New Roman" w:hAnsiTheme="majorHAnsi" w:cs="Times New Roman"/>
          <w:sz w:val="22"/>
          <w:szCs w:val="22"/>
          <w:lang w:eastAsia="en-US" w:bidi="en-US"/>
        </w:rPr>
        <w:t>etwor</w:t>
      </w:r>
      <w:r w:rsidR="00FC26C0">
        <w:rPr>
          <w:rFonts w:asciiTheme="majorHAnsi" w:eastAsia="Times New Roman" w:hAnsiTheme="majorHAnsi" w:cs="Times New Roman"/>
          <w:sz w:val="22"/>
          <w:szCs w:val="22"/>
          <w:lang w:eastAsia="en-US" w:bidi="en-US"/>
        </w:rPr>
        <w:t>k</w:t>
      </w:r>
      <w:r w:rsidR="00814F55">
        <w:rPr>
          <w:rFonts w:asciiTheme="majorHAnsi" w:eastAsia="Times New Roman" w:hAnsiTheme="majorHAnsi" w:cs="Times New Roman"/>
          <w:sz w:val="22"/>
          <w:szCs w:val="22"/>
          <w:lang w:eastAsia="en-US" w:bidi="en-US"/>
        </w:rPr>
        <w:t>s</w:t>
      </w:r>
      <w:r w:rsidR="00863C70">
        <w:rPr>
          <w:rFonts w:asciiTheme="majorHAnsi" w:eastAsia="Times New Roman" w:hAnsiTheme="majorHAnsi" w:cs="Times New Roman"/>
          <w:sz w:val="22"/>
          <w:szCs w:val="22"/>
          <w:lang w:eastAsia="en-US" w:bidi="en-US"/>
        </w:rPr>
        <w:t xml:space="preserve">. </w:t>
      </w:r>
      <w:r w:rsidR="005A4F9F" w:rsidRPr="00814F55">
        <w:rPr>
          <w:rFonts w:asciiTheme="majorHAnsi" w:eastAsia="Times New Roman" w:hAnsiTheme="majorHAnsi" w:cs="Times New Roman"/>
          <w:sz w:val="22"/>
          <w:szCs w:val="22"/>
          <w:lang w:eastAsia="en-US" w:bidi="en-US"/>
        </w:rPr>
        <w:t xml:space="preserve">Paul presented the EIN as a collaborative network and learning community in education and helped understand how an Educational Innovation Network, as it exists in Viladecans, is structured and organised. </w:t>
      </w:r>
      <w:r w:rsidR="00863C70">
        <w:rPr>
          <w:rFonts w:asciiTheme="majorHAnsi" w:eastAsia="Times New Roman" w:hAnsiTheme="majorHAnsi" w:cs="Times New Roman"/>
          <w:sz w:val="22"/>
          <w:szCs w:val="22"/>
          <w:lang w:eastAsia="en-US" w:bidi="en-US"/>
        </w:rPr>
        <w:t>I</w:t>
      </w:r>
      <w:r>
        <w:rPr>
          <w:rFonts w:asciiTheme="majorHAnsi" w:eastAsia="Times New Roman" w:hAnsiTheme="majorHAnsi" w:cs="Times New Roman"/>
          <w:sz w:val="22"/>
          <w:szCs w:val="22"/>
          <w:lang w:eastAsia="en-US" w:bidi="en-US"/>
        </w:rPr>
        <w:t xml:space="preserve">n the case of Viladecans, without </w:t>
      </w:r>
      <w:r w:rsidR="00814F55">
        <w:rPr>
          <w:rFonts w:asciiTheme="majorHAnsi" w:eastAsia="Times New Roman" w:hAnsiTheme="majorHAnsi" w:cs="Times New Roman"/>
          <w:sz w:val="22"/>
          <w:szCs w:val="22"/>
          <w:lang w:eastAsia="en-US" w:bidi="en-US"/>
        </w:rPr>
        <w:t xml:space="preserve">actually </w:t>
      </w:r>
      <w:r>
        <w:rPr>
          <w:rFonts w:asciiTheme="majorHAnsi" w:eastAsia="Times New Roman" w:hAnsiTheme="majorHAnsi" w:cs="Times New Roman"/>
          <w:sz w:val="22"/>
          <w:szCs w:val="22"/>
          <w:lang w:eastAsia="en-US" w:bidi="en-US"/>
        </w:rPr>
        <w:t xml:space="preserve">knowing </w:t>
      </w:r>
      <w:r w:rsidR="00863C70">
        <w:rPr>
          <w:rFonts w:asciiTheme="majorHAnsi" w:eastAsia="Times New Roman" w:hAnsiTheme="majorHAnsi" w:cs="Times New Roman"/>
          <w:sz w:val="22"/>
          <w:szCs w:val="22"/>
          <w:lang w:eastAsia="en-US" w:bidi="en-US"/>
        </w:rPr>
        <w:t xml:space="preserve">it, </w:t>
      </w:r>
      <w:r>
        <w:rPr>
          <w:rFonts w:asciiTheme="majorHAnsi" w:eastAsia="Times New Roman" w:hAnsiTheme="majorHAnsi" w:cs="Times New Roman"/>
          <w:sz w:val="22"/>
          <w:szCs w:val="22"/>
          <w:lang w:eastAsia="en-US" w:bidi="en-US"/>
        </w:rPr>
        <w:t xml:space="preserve">they </w:t>
      </w:r>
      <w:r w:rsidR="00FC26C0">
        <w:rPr>
          <w:rFonts w:asciiTheme="majorHAnsi" w:eastAsia="Times New Roman" w:hAnsiTheme="majorHAnsi" w:cs="Times New Roman"/>
          <w:sz w:val="22"/>
          <w:szCs w:val="22"/>
          <w:lang w:eastAsia="en-US" w:bidi="en-US"/>
        </w:rPr>
        <w:t>buil</w:t>
      </w:r>
      <w:r w:rsidR="00863C70">
        <w:rPr>
          <w:rFonts w:asciiTheme="majorHAnsi" w:eastAsia="Times New Roman" w:hAnsiTheme="majorHAnsi" w:cs="Times New Roman"/>
          <w:sz w:val="22"/>
          <w:szCs w:val="22"/>
          <w:lang w:eastAsia="en-US" w:bidi="en-US"/>
        </w:rPr>
        <w:t>t</w:t>
      </w:r>
      <w:r w:rsidR="00FC26C0">
        <w:rPr>
          <w:rFonts w:asciiTheme="majorHAnsi" w:eastAsia="Times New Roman" w:hAnsiTheme="majorHAnsi" w:cs="Times New Roman"/>
          <w:sz w:val="22"/>
          <w:szCs w:val="22"/>
          <w:lang w:eastAsia="en-US" w:bidi="en-US"/>
        </w:rPr>
        <w:t xml:space="preserve"> such a </w:t>
      </w:r>
      <w:r w:rsidR="005A4F9F">
        <w:rPr>
          <w:rFonts w:asciiTheme="majorHAnsi" w:eastAsia="Times New Roman" w:hAnsiTheme="majorHAnsi" w:cs="Times New Roman"/>
          <w:sz w:val="22"/>
          <w:szCs w:val="22"/>
          <w:lang w:eastAsia="en-US" w:bidi="en-US"/>
        </w:rPr>
        <w:t>C</w:t>
      </w:r>
      <w:r w:rsidR="00FC26C0">
        <w:rPr>
          <w:rFonts w:asciiTheme="majorHAnsi" w:eastAsia="Times New Roman" w:hAnsiTheme="majorHAnsi" w:cs="Times New Roman"/>
          <w:sz w:val="22"/>
          <w:szCs w:val="22"/>
          <w:lang w:eastAsia="en-US" w:bidi="en-US"/>
        </w:rPr>
        <w:t>ommunity with all key features</w:t>
      </w:r>
      <w:r w:rsidR="00863C70">
        <w:rPr>
          <w:rFonts w:asciiTheme="majorHAnsi" w:eastAsia="Times New Roman" w:hAnsiTheme="majorHAnsi" w:cs="Times New Roman"/>
          <w:sz w:val="22"/>
          <w:szCs w:val="22"/>
          <w:lang w:eastAsia="en-US" w:bidi="en-US"/>
        </w:rPr>
        <w:t xml:space="preserve"> and following the natural process</w:t>
      </w:r>
      <w:r w:rsidR="003B6EF0">
        <w:rPr>
          <w:rFonts w:asciiTheme="majorHAnsi" w:eastAsia="Times New Roman" w:hAnsiTheme="majorHAnsi" w:cs="Times New Roman"/>
          <w:sz w:val="22"/>
          <w:szCs w:val="22"/>
          <w:lang w:eastAsia="en-US" w:bidi="en-US"/>
        </w:rPr>
        <w:t xml:space="preserve"> of communicating, sharing, learning and implementing projects</w:t>
      </w:r>
      <w:r w:rsidR="005A4F9F">
        <w:rPr>
          <w:rFonts w:asciiTheme="majorHAnsi" w:eastAsia="Times New Roman" w:hAnsiTheme="majorHAnsi" w:cs="Times New Roman"/>
          <w:sz w:val="22"/>
          <w:szCs w:val="22"/>
          <w:lang w:eastAsia="en-US" w:bidi="en-US"/>
        </w:rPr>
        <w:t xml:space="preserve"> that it involves</w:t>
      </w:r>
      <w:r w:rsidR="00FC26C0">
        <w:rPr>
          <w:rFonts w:asciiTheme="majorHAnsi" w:eastAsia="Times New Roman" w:hAnsiTheme="majorHAnsi" w:cs="Times New Roman"/>
          <w:sz w:val="22"/>
          <w:szCs w:val="22"/>
          <w:lang w:eastAsia="en-US" w:bidi="en-US"/>
        </w:rPr>
        <w:t xml:space="preserve">. </w:t>
      </w:r>
    </w:p>
    <w:p w:rsidR="00285592" w:rsidRDefault="00285592" w:rsidP="00C7520B">
      <w:pPr>
        <w:pStyle w:val="Urbact-Body-Bullet-2"/>
        <w:widowControl w:val="0"/>
        <w:numPr>
          <w:ilvl w:val="0"/>
          <w:numId w:val="0"/>
        </w:numPr>
        <w:autoSpaceDE w:val="0"/>
        <w:autoSpaceDN w:val="0"/>
        <w:adjustRightInd w:val="0"/>
        <w:spacing w:before="0" w:after="0" w:line="240" w:lineRule="auto"/>
        <w:jc w:val="both"/>
        <w:rPr>
          <w:rFonts w:asciiTheme="majorHAnsi" w:hAnsiTheme="majorHAnsi"/>
          <w:lang w:val="en-GB"/>
        </w:rPr>
      </w:pPr>
    </w:p>
    <w:p w:rsidR="00285592" w:rsidRDefault="00285592" w:rsidP="00863C70">
      <w:pPr>
        <w:pStyle w:val="Urbact-Body-Bullet-2"/>
        <w:widowControl w:val="0"/>
        <w:numPr>
          <w:ilvl w:val="0"/>
          <w:numId w:val="0"/>
        </w:numPr>
        <w:autoSpaceDE w:val="0"/>
        <w:autoSpaceDN w:val="0"/>
        <w:adjustRightInd w:val="0"/>
        <w:spacing w:before="0" w:after="0" w:line="240" w:lineRule="auto"/>
        <w:jc w:val="both"/>
        <w:rPr>
          <w:rFonts w:asciiTheme="majorHAnsi" w:hAnsiTheme="majorHAnsi"/>
          <w:lang w:val="en-GB"/>
        </w:rPr>
      </w:pPr>
    </w:p>
    <w:p w:rsidR="00285592" w:rsidRDefault="00285592" w:rsidP="000A74F1">
      <w:pPr>
        <w:pStyle w:val="Urbact-Body-Bullet-2"/>
        <w:widowControl w:val="0"/>
        <w:numPr>
          <w:ilvl w:val="0"/>
          <w:numId w:val="0"/>
        </w:numPr>
        <w:autoSpaceDE w:val="0"/>
        <w:autoSpaceDN w:val="0"/>
        <w:adjustRightInd w:val="0"/>
        <w:spacing w:before="0" w:after="0" w:line="240" w:lineRule="auto"/>
        <w:jc w:val="center"/>
        <w:rPr>
          <w:rFonts w:asciiTheme="majorHAnsi" w:hAnsiTheme="majorHAnsi"/>
          <w:lang w:val="en-GB"/>
        </w:rPr>
      </w:pPr>
      <w:r w:rsidRPr="00962C61">
        <w:rPr>
          <w:rFonts w:asciiTheme="majorHAnsi" w:hAnsiTheme="majorHAnsi"/>
          <w:noProof/>
          <w:lang w:val="es-ES" w:eastAsia="es-ES" w:bidi="ar-SA"/>
        </w:rPr>
        <w:lastRenderedPageBreak/>
        <w:drawing>
          <wp:inline distT="0" distB="0" distL="0" distR="0">
            <wp:extent cx="5578318" cy="3254828"/>
            <wp:effectExtent l="0" t="0" r="10160" b="0"/>
            <wp:docPr id="48" name="Picture 7" descr="https://hbr.org/resources/images/article_assets/hbr/0001/R00110_A.gif">
              <a:extLst xmlns:a="http://schemas.openxmlformats.org/drawingml/2006/main">
                <a:ext uri="{FF2B5EF4-FFF2-40B4-BE49-F238E27FC236}">
                  <a16:creationId xmlns:wpc="http://schemas.microsoft.com/office/word/2010/wordprocessingCanvas" xmlns:mo="http://schemas.microsoft.com/office/mac/office/2008/main" xmlns:mc="http://schemas.openxmlformats.org/markup-compatibility/2006" xmlns:mv="urn:schemas-microsoft-com:mac:vml"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4156365-CEF0-4E3F-82F5-A9694C13377A}"/>
                </a:ext>
              </a:extLst>
            </wp:docPr>
            <wp:cNvGraphicFramePr/>
            <a:graphic xmlns:a="http://schemas.openxmlformats.org/drawingml/2006/main">
              <a:graphicData uri="http://schemas.openxmlformats.org/drawingml/2006/picture">
                <pic:pic xmlns:pic="http://schemas.openxmlformats.org/drawingml/2006/picture">
                  <pic:nvPicPr>
                    <pic:cNvPr id="8" name="Picture 7" descr="https://hbr.org/resources/images/article_assets/hbr/0001/R00110_A.gif">
                      <a:extLst>
                        <a:ext uri="{FF2B5EF4-FFF2-40B4-BE49-F238E27FC236}">
                          <a16:creationId xmlns:wpc="http://schemas.microsoft.com/office/word/2010/wordprocessingCanvas" xmlns:mo="http://schemas.microsoft.com/office/mac/office/2008/main" xmlns:mc="http://schemas.openxmlformats.org/markup-compatibility/2006" xmlns:mv="urn:schemas-microsoft-com:mac:vml"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4156365-CEF0-4E3F-82F5-A9694C13377A}"/>
                        </a:ext>
                      </a:extLst>
                    </pic:cNvPr>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3542" cy="3257876"/>
                    </a:xfrm>
                    <a:prstGeom prst="rect">
                      <a:avLst/>
                    </a:prstGeom>
                    <a:noFill/>
                    <a:ln>
                      <a:noFill/>
                    </a:ln>
                  </pic:spPr>
                </pic:pic>
              </a:graphicData>
            </a:graphic>
          </wp:inline>
        </w:drawing>
      </w:r>
    </w:p>
    <w:p w:rsidR="00814F55" w:rsidRPr="00814F55" w:rsidRDefault="00814F55" w:rsidP="00814F55">
      <w:pPr>
        <w:pStyle w:val="normal0"/>
        <w:widowControl w:val="0"/>
        <w:numPr>
          <w:ilvl w:val="0"/>
          <w:numId w:val="18"/>
        </w:numPr>
        <w:pBdr>
          <w:top w:val="nil"/>
          <w:left w:val="nil"/>
          <w:bottom w:val="nil"/>
          <w:right w:val="nil"/>
          <w:between w:val="nil"/>
        </w:pBdr>
        <w:ind w:left="993"/>
        <w:rPr>
          <w:rStyle w:val="Hipervnculo"/>
          <w:rFonts w:asciiTheme="majorHAnsi" w:hAnsiTheme="majorHAnsi"/>
          <w:i/>
          <w:color w:val="auto"/>
          <w:u w:val="none"/>
        </w:rPr>
      </w:pPr>
      <w:r w:rsidRPr="00673851">
        <w:rPr>
          <w:rFonts w:ascii="Calibri" w:eastAsia="Calibri" w:hAnsi="Calibri" w:cs="Calibri"/>
          <w:bCs/>
          <w:i/>
          <w:color w:val="000000"/>
          <w:sz w:val="22"/>
          <w:szCs w:val="22"/>
        </w:rPr>
        <w:t xml:space="preserve">What is, and what is not, a Community of Practice, from </w:t>
      </w:r>
      <w:hyperlink r:id="rId18" w:history="1">
        <w:r w:rsidRPr="00673851">
          <w:rPr>
            <w:rStyle w:val="Hipervnculo"/>
            <w:rFonts w:ascii="Calibri" w:eastAsia="Calibri" w:hAnsi="Calibri" w:cs="Calibri"/>
            <w:bCs/>
            <w:i/>
            <w:sz w:val="22"/>
            <w:szCs w:val="22"/>
          </w:rPr>
          <w:t>Harvard Business Review</w:t>
        </w:r>
      </w:hyperlink>
    </w:p>
    <w:p w:rsidR="00814F55" w:rsidRDefault="00814F55" w:rsidP="00814F55">
      <w:pPr>
        <w:pStyle w:val="normal0"/>
        <w:widowControl w:val="0"/>
        <w:pBdr>
          <w:top w:val="nil"/>
          <w:left w:val="nil"/>
          <w:bottom w:val="nil"/>
          <w:right w:val="nil"/>
          <w:between w:val="nil"/>
        </w:pBdr>
        <w:ind w:left="993"/>
        <w:rPr>
          <w:rFonts w:asciiTheme="majorHAnsi" w:hAnsiTheme="majorHAnsi"/>
        </w:rPr>
      </w:pPr>
    </w:p>
    <w:p w:rsidR="005A4F9F" w:rsidRDefault="003B6EF0" w:rsidP="00863C70">
      <w:pPr>
        <w:shd w:val="clear" w:color="auto" w:fill="FFFFFF"/>
        <w:spacing w:after="160" w:line="235" w:lineRule="atLeast"/>
        <w:jc w:val="both"/>
        <w:rPr>
          <w:rFonts w:ascii="Calibri" w:hAnsi="Calibri" w:cs="Times New Roman"/>
          <w:color w:val="222222"/>
          <w:sz w:val="22"/>
          <w:szCs w:val="22"/>
        </w:rPr>
      </w:pPr>
      <w:r>
        <w:rPr>
          <w:rFonts w:asciiTheme="majorHAnsi" w:eastAsia="Times New Roman" w:hAnsiTheme="majorHAnsi" w:cs="Times New Roman"/>
          <w:sz w:val="22"/>
          <w:szCs w:val="22"/>
          <w:lang w:eastAsia="en-US" w:bidi="en-US"/>
        </w:rPr>
        <w:t xml:space="preserve">The </w:t>
      </w:r>
      <w:r w:rsidR="005A4F9F">
        <w:rPr>
          <w:rFonts w:asciiTheme="majorHAnsi" w:eastAsia="Times New Roman" w:hAnsiTheme="majorHAnsi" w:cs="Times New Roman"/>
          <w:sz w:val="22"/>
          <w:szCs w:val="22"/>
          <w:lang w:eastAsia="en-US" w:bidi="en-US"/>
        </w:rPr>
        <w:t xml:space="preserve">presentation included many </w:t>
      </w:r>
      <w:r>
        <w:rPr>
          <w:rFonts w:ascii="Calibri" w:hAnsi="Calibri" w:cs="Times New Roman"/>
          <w:color w:val="222222"/>
          <w:sz w:val="22"/>
          <w:szCs w:val="22"/>
        </w:rPr>
        <w:t>resources and examples of</w:t>
      </w:r>
      <w:r w:rsidRPr="00057075">
        <w:rPr>
          <w:rFonts w:ascii="Calibri" w:hAnsi="Calibri" w:cs="Times New Roman"/>
          <w:color w:val="222222"/>
          <w:sz w:val="22"/>
          <w:szCs w:val="22"/>
        </w:rPr>
        <w:t xml:space="preserve"> C</w:t>
      </w:r>
      <w:r>
        <w:rPr>
          <w:rFonts w:ascii="Calibri" w:hAnsi="Calibri" w:cs="Times New Roman"/>
          <w:color w:val="222222"/>
          <w:sz w:val="22"/>
          <w:szCs w:val="22"/>
        </w:rPr>
        <w:t xml:space="preserve">ommunities </w:t>
      </w:r>
      <w:r w:rsidRPr="00057075">
        <w:rPr>
          <w:rFonts w:ascii="Calibri" w:hAnsi="Calibri" w:cs="Times New Roman"/>
          <w:color w:val="222222"/>
          <w:sz w:val="22"/>
          <w:szCs w:val="22"/>
        </w:rPr>
        <w:t>o</w:t>
      </w:r>
      <w:r>
        <w:rPr>
          <w:rFonts w:ascii="Calibri" w:hAnsi="Calibri" w:cs="Times New Roman"/>
          <w:color w:val="222222"/>
          <w:sz w:val="22"/>
          <w:szCs w:val="22"/>
        </w:rPr>
        <w:t xml:space="preserve">f </w:t>
      </w:r>
      <w:r w:rsidRPr="00057075">
        <w:rPr>
          <w:rFonts w:ascii="Calibri" w:hAnsi="Calibri" w:cs="Times New Roman"/>
          <w:color w:val="222222"/>
          <w:sz w:val="22"/>
          <w:szCs w:val="22"/>
        </w:rPr>
        <w:t>P</w:t>
      </w:r>
      <w:r>
        <w:rPr>
          <w:rFonts w:ascii="Calibri" w:hAnsi="Calibri" w:cs="Times New Roman"/>
          <w:color w:val="222222"/>
          <w:sz w:val="22"/>
          <w:szCs w:val="22"/>
        </w:rPr>
        <w:t>ractice</w:t>
      </w:r>
      <w:r w:rsidR="005A4F9F">
        <w:rPr>
          <w:rFonts w:ascii="Calibri" w:hAnsi="Calibri" w:cs="Times New Roman"/>
          <w:color w:val="222222"/>
          <w:sz w:val="22"/>
          <w:szCs w:val="22"/>
        </w:rPr>
        <w:t>, including r</w:t>
      </w:r>
      <w:r>
        <w:rPr>
          <w:rFonts w:ascii="Calibri" w:hAnsi="Calibri" w:cs="Times New Roman"/>
          <w:color w:val="222222"/>
          <w:sz w:val="22"/>
          <w:szCs w:val="22"/>
        </w:rPr>
        <w:t xml:space="preserve">elevant </w:t>
      </w:r>
      <w:r w:rsidR="00863C70">
        <w:rPr>
          <w:rFonts w:asciiTheme="majorHAnsi" w:eastAsia="Times New Roman" w:hAnsiTheme="majorHAnsi" w:cs="Times New Roman"/>
          <w:sz w:val="22"/>
          <w:szCs w:val="22"/>
          <w:lang w:eastAsia="en-US" w:bidi="en-US"/>
        </w:rPr>
        <w:t xml:space="preserve">European experiences </w:t>
      </w:r>
      <w:r w:rsidR="00863C70" w:rsidRPr="00057075">
        <w:rPr>
          <w:rFonts w:asciiTheme="majorHAnsi" w:eastAsia="Times New Roman" w:hAnsiTheme="majorHAnsi" w:cs="Times New Roman"/>
          <w:sz w:val="22"/>
          <w:szCs w:val="22"/>
          <w:lang w:eastAsia="en-US" w:bidi="en-US"/>
        </w:rPr>
        <w:t>such as</w:t>
      </w:r>
      <w:r w:rsidR="00863C70">
        <w:rPr>
          <w:rFonts w:asciiTheme="majorHAnsi" w:eastAsia="Times New Roman" w:hAnsiTheme="majorHAnsi" w:cs="Times New Roman"/>
          <w:sz w:val="22"/>
          <w:szCs w:val="22"/>
          <w:lang w:eastAsia="en-US" w:bidi="en-US"/>
        </w:rPr>
        <w:t>:</w:t>
      </w:r>
      <w:r w:rsidR="00863C70" w:rsidRPr="00057075">
        <w:rPr>
          <w:rFonts w:asciiTheme="majorHAnsi" w:eastAsia="Times New Roman" w:hAnsiTheme="majorHAnsi" w:cs="Times New Roman"/>
          <w:sz w:val="22"/>
          <w:szCs w:val="22"/>
          <w:lang w:eastAsia="en-US" w:bidi="en-US"/>
        </w:rPr>
        <w:t xml:space="preserve"> Teach for Sweden, </w:t>
      </w:r>
      <w:proofErr w:type="spellStart"/>
      <w:r w:rsidR="00863C70" w:rsidRPr="00057075">
        <w:rPr>
          <w:rFonts w:asciiTheme="majorHAnsi" w:eastAsia="Times New Roman" w:hAnsiTheme="majorHAnsi" w:cs="Times New Roman"/>
          <w:sz w:val="22"/>
          <w:szCs w:val="22"/>
          <w:lang w:eastAsia="en-US" w:bidi="en-US"/>
        </w:rPr>
        <w:t>Empieza</w:t>
      </w:r>
      <w:proofErr w:type="spellEnd"/>
      <w:r w:rsidR="00863C70" w:rsidRPr="00057075">
        <w:rPr>
          <w:rFonts w:asciiTheme="majorHAnsi" w:eastAsia="Times New Roman" w:hAnsiTheme="majorHAnsi" w:cs="Times New Roman"/>
          <w:sz w:val="22"/>
          <w:szCs w:val="22"/>
          <w:lang w:eastAsia="en-US" w:bidi="en-US"/>
        </w:rPr>
        <w:t xml:space="preserve"> </w:t>
      </w:r>
      <w:proofErr w:type="spellStart"/>
      <w:r w:rsidR="00863C70" w:rsidRPr="00057075">
        <w:rPr>
          <w:rFonts w:asciiTheme="majorHAnsi" w:eastAsia="Times New Roman" w:hAnsiTheme="majorHAnsi" w:cs="Times New Roman"/>
          <w:sz w:val="22"/>
          <w:szCs w:val="22"/>
          <w:lang w:eastAsia="en-US" w:bidi="en-US"/>
        </w:rPr>
        <w:t>por</w:t>
      </w:r>
      <w:proofErr w:type="spellEnd"/>
      <w:r w:rsidR="00863C70" w:rsidRPr="00057075">
        <w:rPr>
          <w:rFonts w:asciiTheme="majorHAnsi" w:eastAsia="Times New Roman" w:hAnsiTheme="majorHAnsi" w:cs="Times New Roman"/>
          <w:sz w:val="22"/>
          <w:szCs w:val="22"/>
          <w:lang w:eastAsia="en-US" w:bidi="en-US"/>
        </w:rPr>
        <w:t xml:space="preserve"> </w:t>
      </w:r>
      <w:proofErr w:type="spellStart"/>
      <w:r w:rsidR="00863C70" w:rsidRPr="00057075">
        <w:rPr>
          <w:rFonts w:asciiTheme="majorHAnsi" w:eastAsia="Times New Roman" w:hAnsiTheme="majorHAnsi" w:cs="Times New Roman"/>
          <w:sz w:val="22"/>
          <w:szCs w:val="22"/>
          <w:lang w:eastAsia="en-US" w:bidi="en-US"/>
        </w:rPr>
        <w:t>Educacion</w:t>
      </w:r>
      <w:proofErr w:type="spellEnd"/>
      <w:r w:rsidR="00863C70" w:rsidRPr="00057075">
        <w:rPr>
          <w:rFonts w:asciiTheme="majorHAnsi" w:eastAsia="Times New Roman" w:hAnsiTheme="majorHAnsi" w:cs="Times New Roman"/>
          <w:sz w:val="22"/>
          <w:szCs w:val="22"/>
          <w:lang w:eastAsia="en-US" w:bidi="en-US"/>
        </w:rPr>
        <w:t xml:space="preserve"> (Spain), </w:t>
      </w:r>
      <w:proofErr w:type="spellStart"/>
      <w:r w:rsidR="00863C70" w:rsidRPr="00057075">
        <w:rPr>
          <w:rFonts w:asciiTheme="majorHAnsi" w:eastAsia="Times New Roman" w:hAnsiTheme="majorHAnsi" w:cs="Times New Roman"/>
          <w:sz w:val="22"/>
          <w:szCs w:val="22"/>
          <w:lang w:eastAsia="en-US" w:bidi="en-US"/>
        </w:rPr>
        <w:t>Noored</w:t>
      </w:r>
      <w:proofErr w:type="spellEnd"/>
      <w:r w:rsidR="00863C70" w:rsidRPr="00057075">
        <w:rPr>
          <w:rFonts w:asciiTheme="majorHAnsi" w:eastAsia="Times New Roman" w:hAnsiTheme="majorHAnsi" w:cs="Times New Roman"/>
          <w:sz w:val="22"/>
          <w:szCs w:val="22"/>
          <w:lang w:eastAsia="en-US" w:bidi="en-US"/>
        </w:rPr>
        <w:t xml:space="preserve"> </w:t>
      </w:r>
      <w:proofErr w:type="spellStart"/>
      <w:r w:rsidR="00863C70" w:rsidRPr="00057075">
        <w:rPr>
          <w:rFonts w:asciiTheme="majorHAnsi" w:eastAsia="Times New Roman" w:hAnsiTheme="majorHAnsi" w:cs="Times New Roman"/>
          <w:sz w:val="22"/>
          <w:szCs w:val="22"/>
          <w:lang w:eastAsia="en-US" w:bidi="en-US"/>
        </w:rPr>
        <w:t>Kooli</w:t>
      </w:r>
      <w:proofErr w:type="spellEnd"/>
      <w:r w:rsidR="00863C70" w:rsidRPr="00057075">
        <w:rPr>
          <w:rFonts w:asciiTheme="majorHAnsi" w:eastAsia="Times New Roman" w:hAnsiTheme="majorHAnsi" w:cs="Times New Roman"/>
          <w:sz w:val="22"/>
          <w:szCs w:val="22"/>
          <w:lang w:eastAsia="en-US" w:bidi="en-US"/>
        </w:rPr>
        <w:t xml:space="preserve"> (Estonia), OSOS, </w:t>
      </w:r>
      <w:proofErr w:type="spellStart"/>
      <w:r w:rsidR="00863C70" w:rsidRPr="00057075">
        <w:rPr>
          <w:rFonts w:asciiTheme="majorHAnsi" w:eastAsia="Times New Roman" w:hAnsiTheme="majorHAnsi" w:cs="Times New Roman"/>
          <w:sz w:val="22"/>
          <w:szCs w:val="22"/>
          <w:lang w:eastAsia="en-US" w:bidi="en-US"/>
        </w:rPr>
        <w:t>Liceo</w:t>
      </w:r>
      <w:proofErr w:type="spellEnd"/>
      <w:r w:rsidR="00863C70" w:rsidRPr="00057075">
        <w:rPr>
          <w:rFonts w:asciiTheme="majorHAnsi" w:eastAsia="Times New Roman" w:hAnsiTheme="majorHAnsi" w:cs="Times New Roman"/>
          <w:sz w:val="22"/>
          <w:szCs w:val="22"/>
          <w:lang w:eastAsia="en-US" w:bidi="en-US"/>
        </w:rPr>
        <w:t xml:space="preserve">, </w:t>
      </w:r>
      <w:proofErr w:type="spellStart"/>
      <w:r w:rsidR="00863C70" w:rsidRPr="00057075">
        <w:rPr>
          <w:rFonts w:asciiTheme="majorHAnsi" w:eastAsia="Times New Roman" w:hAnsiTheme="majorHAnsi" w:cs="Times New Roman"/>
          <w:sz w:val="22"/>
          <w:szCs w:val="22"/>
          <w:lang w:eastAsia="en-US" w:bidi="en-US"/>
        </w:rPr>
        <w:t>ETwinning</w:t>
      </w:r>
      <w:proofErr w:type="spellEnd"/>
      <w:r w:rsidR="00863C70" w:rsidRPr="00057075">
        <w:rPr>
          <w:rFonts w:asciiTheme="majorHAnsi" w:eastAsia="Times New Roman" w:hAnsiTheme="majorHAnsi" w:cs="Times New Roman"/>
          <w:sz w:val="22"/>
          <w:szCs w:val="22"/>
          <w:lang w:eastAsia="en-US" w:bidi="en-US"/>
        </w:rPr>
        <w:t xml:space="preserve">, European </w:t>
      </w:r>
      <w:proofErr w:type="spellStart"/>
      <w:r w:rsidR="00863C70" w:rsidRPr="00057075">
        <w:rPr>
          <w:rFonts w:asciiTheme="majorHAnsi" w:eastAsia="Times New Roman" w:hAnsiTheme="majorHAnsi" w:cs="Times New Roman"/>
          <w:sz w:val="22"/>
          <w:szCs w:val="22"/>
          <w:lang w:eastAsia="en-US" w:bidi="en-US"/>
        </w:rPr>
        <w:t>Schoolne</w:t>
      </w:r>
      <w:r w:rsidR="00863C70">
        <w:rPr>
          <w:rFonts w:asciiTheme="majorHAnsi" w:eastAsia="Times New Roman" w:hAnsiTheme="majorHAnsi" w:cs="Times New Roman"/>
          <w:sz w:val="22"/>
          <w:szCs w:val="22"/>
          <w:lang w:eastAsia="en-US" w:bidi="en-US"/>
        </w:rPr>
        <w:t>t</w:t>
      </w:r>
      <w:proofErr w:type="spellEnd"/>
      <w:r w:rsidR="00863C70">
        <w:rPr>
          <w:rFonts w:asciiTheme="majorHAnsi" w:eastAsia="Times New Roman" w:hAnsiTheme="majorHAnsi" w:cs="Times New Roman"/>
          <w:sz w:val="22"/>
          <w:szCs w:val="22"/>
          <w:lang w:eastAsia="en-US" w:bidi="en-US"/>
        </w:rPr>
        <w:t xml:space="preserve">, </w:t>
      </w:r>
      <w:proofErr w:type="spellStart"/>
      <w:r w:rsidR="00863C70">
        <w:rPr>
          <w:rFonts w:asciiTheme="majorHAnsi" w:eastAsia="Times New Roman" w:hAnsiTheme="majorHAnsi" w:cs="Times New Roman"/>
          <w:sz w:val="22"/>
          <w:szCs w:val="22"/>
          <w:lang w:eastAsia="en-US" w:bidi="en-US"/>
        </w:rPr>
        <w:t>Scientix</w:t>
      </w:r>
      <w:proofErr w:type="spellEnd"/>
      <w:r w:rsidR="00863C70">
        <w:rPr>
          <w:rFonts w:asciiTheme="majorHAnsi" w:eastAsia="Times New Roman" w:hAnsiTheme="majorHAnsi" w:cs="Times New Roman"/>
          <w:sz w:val="22"/>
          <w:szCs w:val="22"/>
          <w:lang w:eastAsia="en-US" w:bidi="en-US"/>
        </w:rPr>
        <w:t xml:space="preserve">, </w:t>
      </w:r>
      <w:proofErr w:type="spellStart"/>
      <w:r w:rsidR="00863C70">
        <w:rPr>
          <w:rFonts w:asciiTheme="majorHAnsi" w:eastAsia="Times New Roman" w:hAnsiTheme="majorHAnsi" w:cs="Times New Roman"/>
          <w:sz w:val="22"/>
          <w:szCs w:val="22"/>
          <w:lang w:eastAsia="en-US" w:bidi="en-US"/>
        </w:rPr>
        <w:t>ENoLL</w:t>
      </w:r>
      <w:proofErr w:type="spellEnd"/>
      <w:r w:rsidR="00863C70">
        <w:rPr>
          <w:rFonts w:asciiTheme="majorHAnsi" w:eastAsia="Times New Roman" w:hAnsiTheme="majorHAnsi" w:cs="Times New Roman"/>
          <w:sz w:val="22"/>
          <w:szCs w:val="22"/>
          <w:lang w:eastAsia="en-US" w:bidi="en-US"/>
        </w:rPr>
        <w:t xml:space="preserve"> -Living Labs</w:t>
      </w:r>
      <w:r w:rsidR="00285592">
        <w:rPr>
          <w:rFonts w:asciiTheme="majorHAnsi" w:eastAsia="Times New Roman" w:hAnsiTheme="majorHAnsi" w:cs="Times New Roman"/>
          <w:sz w:val="22"/>
          <w:szCs w:val="22"/>
          <w:lang w:eastAsia="en-US" w:bidi="en-US"/>
        </w:rPr>
        <w:t xml:space="preserve">. </w:t>
      </w:r>
      <w:r w:rsidR="00814F55">
        <w:rPr>
          <w:rFonts w:asciiTheme="majorHAnsi" w:eastAsia="Times New Roman" w:hAnsiTheme="majorHAnsi" w:cs="Times New Roman"/>
          <w:sz w:val="22"/>
          <w:szCs w:val="22"/>
          <w:lang w:eastAsia="en-US" w:bidi="en-US"/>
        </w:rPr>
        <w:t>S</w:t>
      </w:r>
      <w:r w:rsidR="00863C70">
        <w:rPr>
          <w:rFonts w:ascii="Calibri" w:hAnsi="Calibri" w:cs="Times New Roman"/>
          <w:color w:val="222222"/>
          <w:sz w:val="22"/>
          <w:szCs w:val="22"/>
        </w:rPr>
        <w:t>upport t</w:t>
      </w:r>
      <w:r w:rsidR="00863C70" w:rsidRPr="00057075">
        <w:rPr>
          <w:rFonts w:ascii="Calibri" w:hAnsi="Calibri" w:cs="Times New Roman"/>
          <w:color w:val="222222"/>
          <w:sz w:val="22"/>
          <w:szCs w:val="22"/>
        </w:rPr>
        <w:t>ips</w:t>
      </w:r>
      <w:r w:rsidR="00863C70">
        <w:rPr>
          <w:rFonts w:ascii="Calibri" w:hAnsi="Calibri" w:cs="Times New Roman"/>
          <w:color w:val="222222"/>
          <w:sz w:val="22"/>
          <w:szCs w:val="22"/>
        </w:rPr>
        <w:t xml:space="preserve"> provided </w:t>
      </w:r>
      <w:r w:rsidR="005A4F9F">
        <w:rPr>
          <w:rFonts w:ascii="Calibri" w:hAnsi="Calibri" w:cs="Times New Roman"/>
          <w:color w:val="222222"/>
          <w:sz w:val="22"/>
          <w:szCs w:val="22"/>
        </w:rPr>
        <w:t>helped</w:t>
      </w:r>
      <w:r w:rsidR="00B43757">
        <w:rPr>
          <w:rFonts w:ascii="Calibri" w:hAnsi="Calibri" w:cs="Times New Roman"/>
          <w:color w:val="222222"/>
          <w:sz w:val="22"/>
          <w:szCs w:val="22"/>
        </w:rPr>
        <w:t xml:space="preserve"> </w:t>
      </w:r>
      <w:r w:rsidR="008D05F5">
        <w:rPr>
          <w:rFonts w:ascii="Calibri" w:hAnsi="Calibri" w:cs="Times New Roman"/>
          <w:color w:val="222222"/>
          <w:sz w:val="22"/>
          <w:szCs w:val="22"/>
        </w:rPr>
        <w:t>ON BOARD</w:t>
      </w:r>
      <w:r w:rsidR="005A4F9F">
        <w:rPr>
          <w:rFonts w:ascii="Calibri" w:hAnsi="Calibri" w:cs="Times New Roman"/>
          <w:color w:val="222222"/>
          <w:sz w:val="22"/>
          <w:szCs w:val="22"/>
        </w:rPr>
        <w:t xml:space="preserve"> </w:t>
      </w:r>
      <w:r w:rsidR="00B43757">
        <w:rPr>
          <w:rFonts w:ascii="Calibri" w:hAnsi="Calibri" w:cs="Times New Roman"/>
          <w:color w:val="222222"/>
          <w:sz w:val="22"/>
          <w:szCs w:val="22"/>
        </w:rPr>
        <w:t xml:space="preserve">partners </w:t>
      </w:r>
      <w:r w:rsidR="00814F55">
        <w:rPr>
          <w:rFonts w:ascii="Calibri" w:hAnsi="Calibri" w:cs="Times New Roman"/>
          <w:color w:val="222222"/>
          <w:sz w:val="22"/>
          <w:szCs w:val="22"/>
        </w:rPr>
        <w:t xml:space="preserve">to </w:t>
      </w:r>
      <w:r w:rsidR="00285592">
        <w:rPr>
          <w:rFonts w:ascii="Calibri" w:hAnsi="Calibri" w:cs="Times New Roman"/>
          <w:color w:val="222222"/>
          <w:sz w:val="22"/>
          <w:szCs w:val="22"/>
        </w:rPr>
        <w:t>understand how to structure their own Educational Innovation Network</w:t>
      </w:r>
      <w:r w:rsidR="00863C70">
        <w:rPr>
          <w:rFonts w:ascii="Calibri" w:hAnsi="Calibri" w:cs="Times New Roman"/>
          <w:color w:val="222222"/>
          <w:sz w:val="22"/>
          <w:szCs w:val="22"/>
        </w:rPr>
        <w:t xml:space="preserve">. See Paul Fenton presentation </w:t>
      </w:r>
      <w:hyperlink r:id="rId19" w:history="1">
        <w:r w:rsidR="00863C70" w:rsidRPr="00863C70">
          <w:rPr>
            <w:rStyle w:val="Hipervnculo"/>
            <w:rFonts w:ascii="Calibri" w:hAnsi="Calibri" w:cs="Times New Roman"/>
            <w:sz w:val="22"/>
            <w:szCs w:val="22"/>
          </w:rPr>
          <w:t>here</w:t>
        </w:r>
      </w:hyperlink>
      <w:bookmarkStart w:id="1" w:name="_GoBack"/>
      <w:bookmarkEnd w:id="1"/>
      <w:r w:rsidR="00863C70">
        <w:rPr>
          <w:rFonts w:ascii="Calibri" w:hAnsi="Calibri" w:cs="Times New Roman"/>
          <w:color w:val="222222"/>
          <w:sz w:val="22"/>
          <w:szCs w:val="22"/>
        </w:rPr>
        <w:t>.</w:t>
      </w:r>
    </w:p>
    <w:p w:rsidR="008B3F67" w:rsidRDefault="008B3F67" w:rsidP="00863C70">
      <w:pPr>
        <w:shd w:val="clear" w:color="auto" w:fill="FFFFFF"/>
        <w:spacing w:after="160" w:line="235" w:lineRule="atLeast"/>
        <w:jc w:val="both"/>
        <w:rPr>
          <w:rFonts w:ascii="Calibri" w:hAnsi="Calibri" w:cs="Times New Roman"/>
          <w:color w:val="222222"/>
          <w:sz w:val="22"/>
          <w:szCs w:val="22"/>
        </w:rPr>
      </w:pPr>
    </w:p>
    <w:p w:rsidR="00285592" w:rsidRDefault="00285592" w:rsidP="008B3F67">
      <w:pPr>
        <w:shd w:val="clear" w:color="auto" w:fill="FFFFFF"/>
        <w:spacing w:after="160" w:line="235" w:lineRule="atLeast"/>
        <w:jc w:val="center"/>
        <w:rPr>
          <w:rFonts w:asciiTheme="majorHAnsi" w:hAnsiTheme="majorHAnsi"/>
        </w:rPr>
      </w:pPr>
      <w:r w:rsidRPr="00285592">
        <w:rPr>
          <w:rFonts w:ascii="Calibri" w:hAnsi="Calibri" w:cs="Times New Roman"/>
          <w:noProof/>
          <w:color w:val="222222"/>
          <w:sz w:val="22"/>
          <w:szCs w:val="22"/>
          <w:lang w:val="es-ES"/>
        </w:rPr>
        <w:drawing>
          <wp:inline distT="0" distB="0" distL="0" distR="0">
            <wp:extent cx="3864428" cy="2786477"/>
            <wp:effectExtent l="0" t="0" r="0" b="7620"/>
            <wp:docPr id="52" name="Picture 7">
              <a:extLst xmlns:a="http://schemas.openxmlformats.org/drawingml/2006/main">
                <a:ext uri="{FF2B5EF4-FFF2-40B4-BE49-F238E27FC236}">
                  <a16:creationId xmlns:wpc="http://schemas.microsoft.com/office/word/2010/wordprocessingCanvas" xmlns:mo="http://schemas.microsoft.com/office/mac/office/2008/main" xmlns:mc="http://schemas.openxmlformats.org/markup-compatibility/2006" xmlns:mv="urn:schemas-microsoft-com:mac:vml"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01DAE40-175E-4C4E-9ECA-78011EDD331E}"/>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wpc="http://schemas.microsoft.com/office/word/2010/wordprocessingCanvas" xmlns:mo="http://schemas.microsoft.com/office/mac/office/2008/main" xmlns:mc="http://schemas.openxmlformats.org/markup-compatibility/2006" xmlns:mv="urn:schemas-microsoft-com:mac:vml"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01DAE40-175E-4C4E-9ECA-78011EDD331E}"/>
                        </a:ext>
                      </a:extLst>
                    </pic:cNvPr>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4428" cy="2786477"/>
                    </a:xfrm>
                    <a:prstGeom prst="rect">
                      <a:avLst/>
                    </a:prstGeom>
                    <a:noFill/>
                  </pic:spPr>
                </pic:pic>
              </a:graphicData>
            </a:graphic>
          </wp:inline>
        </w:drawing>
      </w:r>
    </w:p>
    <w:p w:rsidR="00814F55" w:rsidRPr="00673851" w:rsidRDefault="00814F55" w:rsidP="008B3F67">
      <w:pPr>
        <w:pStyle w:val="normal0"/>
        <w:widowControl w:val="0"/>
        <w:numPr>
          <w:ilvl w:val="0"/>
          <w:numId w:val="18"/>
        </w:numPr>
        <w:pBdr>
          <w:top w:val="nil"/>
          <w:left w:val="nil"/>
          <w:bottom w:val="nil"/>
          <w:right w:val="nil"/>
          <w:between w:val="nil"/>
        </w:pBdr>
        <w:shd w:val="clear" w:color="auto" w:fill="FFFFFF"/>
        <w:spacing w:after="160" w:line="235" w:lineRule="atLeast"/>
        <w:ind w:right="425"/>
        <w:jc w:val="center"/>
        <w:rPr>
          <w:rFonts w:asciiTheme="majorHAnsi" w:hAnsiTheme="majorHAnsi"/>
          <w:i/>
          <w:sz w:val="22"/>
        </w:rPr>
      </w:pPr>
      <w:r w:rsidRPr="00F069C7">
        <w:rPr>
          <w:rFonts w:asciiTheme="majorHAnsi" w:hAnsiTheme="majorHAnsi"/>
          <w:bCs/>
          <w:i/>
          <w:sz w:val="22"/>
        </w:rPr>
        <w:t xml:space="preserve">How to start a </w:t>
      </w:r>
      <w:hyperlink r:id="rId21" w:history="1">
        <w:r w:rsidRPr="00F069C7">
          <w:rPr>
            <w:rStyle w:val="Hipervnculo"/>
            <w:rFonts w:asciiTheme="majorHAnsi" w:hAnsiTheme="majorHAnsi"/>
            <w:bCs/>
            <w:i/>
            <w:sz w:val="22"/>
          </w:rPr>
          <w:t>Community of Practice</w:t>
        </w:r>
      </w:hyperlink>
    </w:p>
    <w:p w:rsidR="000A74F1" w:rsidRDefault="000A74F1"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5A4F9F" w:rsidRPr="00056FCD" w:rsidRDefault="00056FCD" w:rsidP="005A4F9F">
      <w:pPr>
        <w:pStyle w:val="normal0"/>
        <w:widowControl w:val="0"/>
        <w:numPr>
          <w:ilvl w:val="0"/>
          <w:numId w:val="17"/>
        </w:numPr>
        <w:pBdr>
          <w:top w:val="nil"/>
          <w:left w:val="nil"/>
          <w:bottom w:val="nil"/>
          <w:right w:val="nil"/>
          <w:between w:val="nil"/>
        </w:pBdr>
        <w:ind w:left="284" w:hanging="284"/>
        <w:jc w:val="both"/>
        <w:rPr>
          <w:rFonts w:ascii="Calibri" w:eastAsia="Calibri" w:hAnsi="Calibri" w:cs="Calibri"/>
          <w:color w:val="000000"/>
          <w:sz w:val="22"/>
          <w:szCs w:val="22"/>
        </w:rPr>
      </w:pPr>
      <w:r w:rsidRPr="00056FCD">
        <w:rPr>
          <w:rFonts w:ascii="Calibri" w:eastAsia="Calibri" w:hAnsi="Calibri" w:cs="Calibri"/>
          <w:color w:val="FF8400"/>
          <w:sz w:val="22"/>
          <w:szCs w:val="22"/>
        </w:rPr>
        <w:t>Outlining the Educational Innovation Network for our cities</w:t>
      </w:r>
    </w:p>
    <w:p w:rsidR="005A4F9F" w:rsidRDefault="005A4F9F" w:rsidP="005A4F9F">
      <w:pPr>
        <w:pStyle w:val="normal0"/>
        <w:widowControl w:val="0"/>
        <w:pBdr>
          <w:top w:val="nil"/>
          <w:left w:val="nil"/>
          <w:bottom w:val="nil"/>
          <w:right w:val="nil"/>
          <w:between w:val="nil"/>
        </w:pBdr>
        <w:ind w:left="284" w:hanging="284"/>
        <w:jc w:val="both"/>
        <w:rPr>
          <w:rFonts w:ascii="Calibri" w:eastAsia="Calibri" w:hAnsi="Calibri" w:cs="Calibri"/>
          <w:color w:val="000000"/>
          <w:sz w:val="22"/>
          <w:szCs w:val="22"/>
        </w:rPr>
      </w:pPr>
    </w:p>
    <w:p w:rsidR="00530A6F" w:rsidRPr="00673851" w:rsidRDefault="00814F55" w:rsidP="00110FC0">
      <w:pPr>
        <w:pStyle w:val="normal0"/>
        <w:widowControl w:val="0"/>
        <w:pBdr>
          <w:top w:val="nil"/>
          <w:left w:val="nil"/>
          <w:bottom w:val="nil"/>
          <w:right w:val="nil"/>
          <w:between w:val="nil"/>
        </w:pBdr>
        <w:jc w:val="both"/>
        <w:rPr>
          <w:rFonts w:ascii="Calibri" w:eastAsia="Calibri" w:hAnsi="Calibri" w:cs="Calibri"/>
          <w:b/>
          <w:bCs/>
          <w:color w:val="000000"/>
          <w:sz w:val="22"/>
          <w:szCs w:val="22"/>
        </w:rPr>
      </w:pPr>
      <w:r>
        <w:rPr>
          <w:rFonts w:ascii="Calibri" w:eastAsia="Calibri" w:hAnsi="Calibri" w:cs="Calibri"/>
          <w:color w:val="000000"/>
          <w:sz w:val="22"/>
          <w:szCs w:val="22"/>
        </w:rPr>
        <w:t>With the model of the Communities of Practice in mind and a</w:t>
      </w:r>
      <w:r w:rsidR="00056FCD">
        <w:rPr>
          <w:rFonts w:ascii="Calibri" w:eastAsia="Calibri" w:hAnsi="Calibri" w:cs="Calibri"/>
          <w:color w:val="000000"/>
          <w:sz w:val="22"/>
          <w:szCs w:val="22"/>
        </w:rPr>
        <w:t>fter a</w:t>
      </w:r>
      <w:r>
        <w:rPr>
          <w:rFonts w:ascii="Calibri" w:eastAsia="Calibri" w:hAnsi="Calibri" w:cs="Calibri"/>
          <w:color w:val="000000"/>
          <w:sz w:val="22"/>
          <w:szCs w:val="22"/>
        </w:rPr>
        <w:t>nother</w:t>
      </w:r>
      <w:r w:rsidR="00056FCD">
        <w:rPr>
          <w:rFonts w:ascii="Calibri" w:eastAsia="Calibri" w:hAnsi="Calibri" w:cs="Calibri"/>
          <w:color w:val="000000"/>
          <w:sz w:val="22"/>
          <w:szCs w:val="22"/>
        </w:rPr>
        <w:t xml:space="preserve"> brief review of key </w:t>
      </w:r>
      <w:r w:rsidR="00056FCD">
        <w:rPr>
          <w:rFonts w:ascii="Calibri" w:eastAsia="Calibri" w:hAnsi="Calibri" w:cs="Calibri"/>
          <w:color w:val="000000"/>
          <w:sz w:val="22"/>
          <w:szCs w:val="22"/>
        </w:rPr>
        <w:lastRenderedPageBreak/>
        <w:t xml:space="preserve">features of the Good Practice in Viladecans, it was time to start </w:t>
      </w:r>
      <w:r>
        <w:rPr>
          <w:rFonts w:ascii="Calibri" w:eastAsia="Calibri" w:hAnsi="Calibri" w:cs="Calibri"/>
          <w:color w:val="000000"/>
          <w:sz w:val="22"/>
          <w:szCs w:val="22"/>
        </w:rPr>
        <w:t xml:space="preserve">concretizing </w:t>
      </w:r>
      <w:r w:rsidR="00056FCD">
        <w:rPr>
          <w:rFonts w:ascii="Calibri" w:eastAsia="Calibri" w:hAnsi="Calibri" w:cs="Calibri"/>
          <w:color w:val="000000"/>
          <w:sz w:val="22"/>
          <w:szCs w:val="22"/>
        </w:rPr>
        <w:t xml:space="preserve">the EIN in </w:t>
      </w:r>
      <w:r>
        <w:rPr>
          <w:rFonts w:ascii="Calibri" w:eastAsia="Calibri" w:hAnsi="Calibri" w:cs="Calibri"/>
          <w:color w:val="000000"/>
          <w:sz w:val="22"/>
          <w:szCs w:val="22"/>
        </w:rPr>
        <w:t>the</w:t>
      </w:r>
      <w:r w:rsidR="00056FCD">
        <w:rPr>
          <w:rFonts w:ascii="Calibri" w:eastAsia="Calibri" w:hAnsi="Calibri" w:cs="Calibri"/>
          <w:color w:val="000000"/>
          <w:sz w:val="22"/>
          <w:szCs w:val="22"/>
        </w:rPr>
        <w:t xml:space="preserve"> ci</w:t>
      </w:r>
      <w:r w:rsidR="00530A6F">
        <w:rPr>
          <w:rFonts w:ascii="Calibri" w:eastAsia="Calibri" w:hAnsi="Calibri" w:cs="Calibri"/>
          <w:color w:val="000000"/>
          <w:sz w:val="22"/>
          <w:szCs w:val="22"/>
        </w:rPr>
        <w:t xml:space="preserve">ties and define </w:t>
      </w:r>
      <w:r w:rsidR="00530A6F" w:rsidRPr="00673851">
        <w:rPr>
          <w:rFonts w:ascii="Calibri" w:eastAsia="Calibri" w:hAnsi="Calibri" w:cs="Calibri"/>
          <w:b/>
          <w:bCs/>
          <w:color w:val="000000"/>
          <w:sz w:val="22"/>
          <w:szCs w:val="22"/>
        </w:rPr>
        <w:t xml:space="preserve">how the Educational Innovation Network will integrate in municipal organisational structures. </w:t>
      </w:r>
    </w:p>
    <w:p w:rsidR="00530A6F" w:rsidRPr="00673851" w:rsidRDefault="00530A6F" w:rsidP="00110FC0">
      <w:pPr>
        <w:pStyle w:val="normal0"/>
        <w:widowControl w:val="0"/>
        <w:pBdr>
          <w:top w:val="nil"/>
          <w:left w:val="nil"/>
          <w:bottom w:val="nil"/>
          <w:right w:val="nil"/>
          <w:between w:val="nil"/>
        </w:pBdr>
        <w:jc w:val="both"/>
        <w:rPr>
          <w:rFonts w:ascii="Calibri" w:eastAsia="Calibri" w:hAnsi="Calibri" w:cs="Calibri"/>
          <w:b/>
          <w:bCs/>
          <w:color w:val="000000"/>
          <w:sz w:val="22"/>
          <w:szCs w:val="22"/>
        </w:rPr>
      </w:pPr>
    </w:p>
    <w:p w:rsidR="00530A6F" w:rsidRDefault="00056FCD" w:rsidP="00530A6F">
      <w:pPr>
        <w:pStyle w:val="normal0"/>
        <w:widowControl w:val="0"/>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Because it is a </w:t>
      </w:r>
      <w:r w:rsidR="00814F55">
        <w:rPr>
          <w:rFonts w:ascii="Calibri" w:eastAsia="Calibri" w:hAnsi="Calibri" w:cs="Calibri"/>
          <w:color w:val="000000"/>
          <w:sz w:val="22"/>
          <w:szCs w:val="22"/>
        </w:rPr>
        <w:t>decision making process that compromises municipal resources and r</w:t>
      </w:r>
      <w:r w:rsidR="00530A6F">
        <w:rPr>
          <w:rFonts w:ascii="Calibri" w:eastAsia="Calibri" w:hAnsi="Calibri" w:cs="Calibri"/>
          <w:color w:val="000000"/>
          <w:sz w:val="22"/>
          <w:szCs w:val="22"/>
        </w:rPr>
        <w:t xml:space="preserve">equires adapting the local administration, the process requires some </w:t>
      </w:r>
      <w:r w:rsidR="00F069C7">
        <w:rPr>
          <w:rFonts w:ascii="Calibri" w:eastAsia="Calibri" w:hAnsi="Calibri" w:cs="Calibri"/>
          <w:color w:val="000000"/>
          <w:sz w:val="22"/>
          <w:szCs w:val="22"/>
        </w:rPr>
        <w:t>time</w:t>
      </w:r>
      <w:r w:rsidR="00530A6F">
        <w:rPr>
          <w:rFonts w:ascii="Calibri" w:eastAsia="Calibri" w:hAnsi="Calibri" w:cs="Calibri"/>
          <w:color w:val="000000"/>
          <w:sz w:val="22"/>
          <w:szCs w:val="22"/>
        </w:rPr>
        <w:t xml:space="preserve">. First steps will be developed during the transfer period of URBACT, but in some cities may </w:t>
      </w:r>
      <w:r w:rsidR="009702FA">
        <w:rPr>
          <w:rFonts w:ascii="Calibri" w:eastAsia="Calibri" w:hAnsi="Calibri" w:cs="Calibri"/>
          <w:color w:val="000000"/>
          <w:sz w:val="22"/>
          <w:szCs w:val="22"/>
        </w:rPr>
        <w:t>require</w:t>
      </w:r>
      <w:r w:rsidR="00530A6F">
        <w:rPr>
          <w:rFonts w:ascii="Calibri" w:eastAsia="Calibri" w:hAnsi="Calibri" w:cs="Calibri"/>
          <w:color w:val="000000"/>
          <w:sz w:val="22"/>
          <w:szCs w:val="22"/>
        </w:rPr>
        <w:t xml:space="preserve"> months</w:t>
      </w:r>
      <w:r>
        <w:rPr>
          <w:rFonts w:ascii="Calibri" w:eastAsia="Calibri" w:hAnsi="Calibri" w:cs="Calibri"/>
          <w:color w:val="000000"/>
          <w:sz w:val="22"/>
          <w:szCs w:val="22"/>
        </w:rPr>
        <w:t xml:space="preserve">, even beyond </w:t>
      </w:r>
      <w:r w:rsidR="008D05F5">
        <w:rPr>
          <w:rFonts w:ascii="Calibri" w:eastAsia="Calibri" w:hAnsi="Calibri" w:cs="Calibri"/>
          <w:color w:val="000000"/>
          <w:sz w:val="22"/>
          <w:szCs w:val="22"/>
        </w:rPr>
        <w:t>ON BOARD</w:t>
      </w:r>
      <w:r>
        <w:rPr>
          <w:rFonts w:ascii="Calibri" w:eastAsia="Calibri" w:hAnsi="Calibri" w:cs="Calibri"/>
          <w:color w:val="000000"/>
          <w:sz w:val="22"/>
          <w:szCs w:val="22"/>
        </w:rPr>
        <w:t xml:space="preserve"> project </w:t>
      </w:r>
      <w:r w:rsidR="00F069C7">
        <w:rPr>
          <w:rFonts w:ascii="Calibri" w:eastAsia="Calibri" w:hAnsi="Calibri" w:cs="Calibri"/>
          <w:color w:val="000000"/>
          <w:sz w:val="22"/>
          <w:szCs w:val="22"/>
        </w:rPr>
        <w:t>life</w:t>
      </w:r>
      <w:r w:rsidR="00530A6F">
        <w:rPr>
          <w:rFonts w:ascii="Calibri" w:eastAsia="Calibri" w:hAnsi="Calibri" w:cs="Calibri"/>
          <w:color w:val="000000"/>
          <w:sz w:val="22"/>
          <w:szCs w:val="22"/>
        </w:rPr>
        <w:t xml:space="preserve">. </w:t>
      </w:r>
      <w:r w:rsidR="00F069C7">
        <w:rPr>
          <w:rFonts w:ascii="Calibri" w:eastAsia="Calibri" w:hAnsi="Calibri" w:cs="Calibri"/>
          <w:color w:val="000000"/>
          <w:sz w:val="22"/>
          <w:szCs w:val="22"/>
        </w:rPr>
        <w:t>G</w:t>
      </w:r>
      <w:r w:rsidR="00530A6F">
        <w:rPr>
          <w:rFonts w:ascii="Calibri" w:eastAsia="Calibri" w:hAnsi="Calibri" w:cs="Calibri"/>
          <w:color w:val="000000"/>
          <w:sz w:val="22"/>
          <w:szCs w:val="22"/>
        </w:rPr>
        <w:t>uid</w:t>
      </w:r>
      <w:r w:rsidR="00F069C7">
        <w:rPr>
          <w:rFonts w:ascii="Calibri" w:eastAsia="Calibri" w:hAnsi="Calibri" w:cs="Calibri"/>
          <w:color w:val="000000"/>
          <w:sz w:val="22"/>
          <w:szCs w:val="22"/>
        </w:rPr>
        <w:t xml:space="preserve">ing questions for </w:t>
      </w:r>
      <w:r w:rsidR="00530A6F">
        <w:rPr>
          <w:rFonts w:ascii="Calibri" w:eastAsia="Calibri" w:hAnsi="Calibri" w:cs="Calibri"/>
          <w:color w:val="000000"/>
          <w:sz w:val="22"/>
          <w:szCs w:val="22"/>
        </w:rPr>
        <w:t>a more de</w:t>
      </w:r>
      <w:r w:rsidR="00F069C7">
        <w:rPr>
          <w:rFonts w:ascii="Calibri" w:eastAsia="Calibri" w:hAnsi="Calibri" w:cs="Calibri"/>
          <w:color w:val="000000"/>
          <w:sz w:val="22"/>
          <w:szCs w:val="22"/>
        </w:rPr>
        <w:t>tailed analysis included</w:t>
      </w:r>
      <w:r w:rsidR="00530A6F">
        <w:rPr>
          <w:rFonts w:ascii="Calibri" w:eastAsia="Calibri" w:hAnsi="Calibri" w:cs="Calibri"/>
          <w:color w:val="000000"/>
          <w:sz w:val="22"/>
          <w:szCs w:val="22"/>
        </w:rPr>
        <w:t>:</w:t>
      </w:r>
    </w:p>
    <w:p w:rsidR="00530A6F" w:rsidRDefault="00530A6F" w:rsidP="00F069C7">
      <w:pPr>
        <w:pStyle w:val="normal0"/>
        <w:widowControl w:val="0"/>
        <w:pBdr>
          <w:top w:val="nil"/>
          <w:left w:val="nil"/>
          <w:bottom w:val="nil"/>
          <w:right w:val="nil"/>
          <w:between w:val="nil"/>
        </w:pBdr>
        <w:jc w:val="both"/>
        <w:rPr>
          <w:rFonts w:ascii="Calibri" w:eastAsia="Calibri" w:hAnsi="Calibri" w:cs="Calibri"/>
          <w:b/>
          <w:bCs/>
          <w:color w:val="000000"/>
          <w:sz w:val="22"/>
          <w:szCs w:val="22"/>
        </w:rPr>
      </w:pPr>
    </w:p>
    <w:p w:rsidR="00530A6F" w:rsidRDefault="00530A6F" w:rsidP="00F069C7">
      <w:pPr>
        <w:pStyle w:val="normal0"/>
        <w:widowControl w:val="0"/>
        <w:numPr>
          <w:ilvl w:val="0"/>
          <w:numId w:val="44"/>
        </w:numPr>
        <w:pBdr>
          <w:top w:val="nil"/>
          <w:left w:val="nil"/>
          <w:bottom w:val="nil"/>
          <w:right w:val="nil"/>
          <w:between w:val="nil"/>
        </w:pBdr>
        <w:jc w:val="both"/>
        <w:rPr>
          <w:rFonts w:ascii="Calibri" w:eastAsia="Calibri" w:hAnsi="Calibri" w:cs="Calibri"/>
          <w:b/>
          <w:color w:val="000000"/>
          <w:sz w:val="22"/>
          <w:szCs w:val="22"/>
        </w:rPr>
      </w:pPr>
      <w:r w:rsidRPr="00FD5EA1">
        <w:rPr>
          <w:rFonts w:ascii="Calibri" w:eastAsia="Calibri" w:hAnsi="Calibri" w:cs="Calibri"/>
          <w:b/>
          <w:color w:val="000000"/>
          <w:sz w:val="22"/>
          <w:szCs w:val="22"/>
        </w:rPr>
        <w:t>Structure:</w:t>
      </w:r>
    </w:p>
    <w:p w:rsidR="00F069C7" w:rsidRPr="00FD5EA1" w:rsidRDefault="00F069C7" w:rsidP="00F069C7">
      <w:pPr>
        <w:pStyle w:val="normal0"/>
        <w:widowControl w:val="0"/>
        <w:pBdr>
          <w:top w:val="nil"/>
          <w:left w:val="nil"/>
          <w:bottom w:val="nil"/>
          <w:right w:val="nil"/>
          <w:between w:val="nil"/>
        </w:pBdr>
        <w:ind w:left="720"/>
        <w:jc w:val="both"/>
        <w:rPr>
          <w:rFonts w:ascii="Calibri" w:eastAsia="Calibri" w:hAnsi="Calibri" w:cs="Calibri"/>
          <w:b/>
          <w:color w:val="000000"/>
          <w:sz w:val="22"/>
          <w:szCs w:val="22"/>
        </w:rPr>
      </w:pPr>
    </w:p>
    <w:p w:rsidR="00530A6F" w:rsidRPr="00673851"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rPr>
      </w:pPr>
      <w:r w:rsidRPr="000A74F1">
        <w:rPr>
          <w:rFonts w:ascii="Calibri" w:eastAsia="Calibri" w:hAnsi="Calibri" w:cs="Calibri"/>
          <w:color w:val="000000"/>
          <w:sz w:val="22"/>
          <w:szCs w:val="22"/>
        </w:rPr>
        <w:t xml:space="preserve">Who will be members of the </w:t>
      </w:r>
      <w:r w:rsidRPr="00530A6F">
        <w:rPr>
          <w:rFonts w:ascii="Calibri" w:eastAsia="Calibri" w:hAnsi="Calibri" w:cs="Calibri"/>
          <w:b/>
          <w:color w:val="000000"/>
          <w:sz w:val="22"/>
          <w:szCs w:val="22"/>
        </w:rPr>
        <w:t>Coordination Team</w:t>
      </w:r>
      <w:r w:rsidRPr="00530A6F">
        <w:rPr>
          <w:rFonts w:ascii="Calibri" w:eastAsia="Calibri" w:hAnsi="Calibri" w:cs="Calibri"/>
          <w:color w:val="000000"/>
          <w:sz w:val="22"/>
          <w:szCs w:val="22"/>
        </w:rPr>
        <w:t>?</w:t>
      </w:r>
    </w:p>
    <w:p w:rsidR="00530A6F" w:rsidRPr="00530A6F"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lang w:val="es-ES"/>
        </w:rPr>
      </w:pPr>
      <w:r w:rsidRPr="00530A6F">
        <w:rPr>
          <w:rFonts w:ascii="Calibri" w:eastAsia="Calibri" w:hAnsi="Calibri" w:cs="Calibri"/>
          <w:color w:val="000000"/>
          <w:sz w:val="22"/>
          <w:szCs w:val="22"/>
        </w:rPr>
        <w:t xml:space="preserve">Is there any other </w:t>
      </w:r>
      <w:r w:rsidRPr="00F069C7">
        <w:rPr>
          <w:rFonts w:ascii="Calibri" w:eastAsia="Calibri" w:hAnsi="Calibri" w:cs="Calibri"/>
          <w:b/>
          <w:color w:val="000000"/>
          <w:sz w:val="22"/>
          <w:szCs w:val="22"/>
        </w:rPr>
        <w:t>non-municipal entity</w:t>
      </w:r>
      <w:r w:rsidRPr="00530A6F">
        <w:rPr>
          <w:rFonts w:ascii="Calibri" w:eastAsia="Calibri" w:hAnsi="Calibri" w:cs="Calibri"/>
          <w:color w:val="000000"/>
          <w:sz w:val="22"/>
          <w:szCs w:val="22"/>
        </w:rPr>
        <w:t xml:space="preserve"> that is member of the Coordination team? How do we integrate it in the daily work?</w:t>
      </w:r>
    </w:p>
    <w:p w:rsidR="00530A6F" w:rsidRPr="00673851"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rPr>
      </w:pPr>
      <w:r w:rsidRPr="00530A6F">
        <w:rPr>
          <w:rFonts w:ascii="Calibri" w:eastAsia="Calibri" w:hAnsi="Calibri" w:cs="Calibri"/>
          <w:color w:val="000000"/>
          <w:sz w:val="22"/>
          <w:szCs w:val="22"/>
        </w:rPr>
        <w:t xml:space="preserve">What </w:t>
      </w:r>
      <w:r w:rsidRPr="00530A6F">
        <w:rPr>
          <w:rFonts w:ascii="Calibri" w:eastAsia="Calibri" w:hAnsi="Calibri" w:cs="Calibri"/>
          <w:b/>
          <w:color w:val="000000"/>
          <w:sz w:val="22"/>
          <w:szCs w:val="22"/>
        </w:rPr>
        <w:t>Departments</w:t>
      </w:r>
      <w:r w:rsidRPr="00530A6F">
        <w:rPr>
          <w:rFonts w:ascii="Calibri" w:eastAsia="Calibri" w:hAnsi="Calibri" w:cs="Calibri"/>
          <w:color w:val="000000"/>
          <w:sz w:val="22"/>
          <w:szCs w:val="22"/>
        </w:rPr>
        <w:t xml:space="preserve">/Services will be involved? What </w:t>
      </w:r>
      <w:r w:rsidRPr="00530A6F">
        <w:rPr>
          <w:rFonts w:ascii="Calibri" w:eastAsia="Calibri" w:hAnsi="Calibri" w:cs="Calibri"/>
          <w:b/>
          <w:color w:val="000000"/>
          <w:sz w:val="22"/>
          <w:szCs w:val="22"/>
        </w:rPr>
        <w:t>interfaces</w:t>
      </w:r>
      <w:r w:rsidRPr="00530A6F">
        <w:rPr>
          <w:rFonts w:ascii="Calibri" w:eastAsia="Calibri" w:hAnsi="Calibri" w:cs="Calibri"/>
          <w:color w:val="000000"/>
          <w:sz w:val="22"/>
          <w:szCs w:val="22"/>
        </w:rPr>
        <w:t xml:space="preserve"> do they perform with local agents?</w:t>
      </w:r>
    </w:p>
    <w:p w:rsidR="00530A6F" w:rsidRPr="00673851"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rPr>
      </w:pPr>
      <w:r w:rsidRPr="000A74F1">
        <w:rPr>
          <w:rFonts w:ascii="Calibri" w:eastAsia="Calibri" w:hAnsi="Calibri" w:cs="Calibri"/>
          <w:color w:val="000000"/>
          <w:sz w:val="22"/>
          <w:szCs w:val="22"/>
        </w:rPr>
        <w:t xml:space="preserve">Do we have a </w:t>
      </w:r>
      <w:r w:rsidRPr="00F069C7">
        <w:rPr>
          <w:rFonts w:ascii="Calibri" w:eastAsia="Calibri" w:hAnsi="Calibri" w:cs="Calibri"/>
          <w:color w:val="000000"/>
          <w:sz w:val="22"/>
          <w:szCs w:val="22"/>
        </w:rPr>
        <w:t xml:space="preserve">leading </w:t>
      </w:r>
      <w:r w:rsidRPr="00F069C7">
        <w:rPr>
          <w:rFonts w:ascii="Calibri" w:eastAsia="Calibri" w:hAnsi="Calibri" w:cs="Calibri"/>
          <w:b/>
          <w:color w:val="000000"/>
          <w:sz w:val="22"/>
          <w:szCs w:val="22"/>
        </w:rPr>
        <w:t>reference person</w:t>
      </w:r>
      <w:r w:rsidRPr="00F069C7">
        <w:rPr>
          <w:rFonts w:ascii="Calibri" w:eastAsia="Calibri" w:hAnsi="Calibri" w:cs="Calibri"/>
          <w:color w:val="000000"/>
          <w:sz w:val="22"/>
          <w:szCs w:val="22"/>
        </w:rPr>
        <w:t>/</w:t>
      </w:r>
      <w:r w:rsidR="00F069C7">
        <w:rPr>
          <w:rFonts w:ascii="Calibri" w:eastAsia="Calibri" w:hAnsi="Calibri" w:cs="Calibri"/>
          <w:color w:val="000000"/>
          <w:sz w:val="22"/>
          <w:szCs w:val="22"/>
        </w:rPr>
        <w:t>expert</w:t>
      </w:r>
      <w:r w:rsidRPr="00F069C7">
        <w:rPr>
          <w:rFonts w:ascii="Calibri" w:eastAsia="Calibri" w:hAnsi="Calibri" w:cs="Calibri"/>
          <w:color w:val="000000"/>
          <w:sz w:val="22"/>
          <w:szCs w:val="22"/>
        </w:rPr>
        <w:t xml:space="preserve"> that provides prestige/credibility? </w:t>
      </w:r>
    </w:p>
    <w:p w:rsidR="00530A6F" w:rsidRPr="00673851"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do we structure the </w:t>
      </w:r>
      <w:r w:rsidRPr="00F069C7">
        <w:rPr>
          <w:rFonts w:ascii="Calibri" w:eastAsia="Calibri" w:hAnsi="Calibri" w:cs="Calibri"/>
          <w:b/>
          <w:color w:val="000000"/>
          <w:sz w:val="22"/>
          <w:szCs w:val="22"/>
        </w:rPr>
        <w:t xml:space="preserve">interactions </w:t>
      </w:r>
      <w:r w:rsidR="00F069C7">
        <w:rPr>
          <w:rFonts w:ascii="Calibri" w:eastAsia="Calibri" w:hAnsi="Calibri" w:cs="Calibri"/>
          <w:b/>
          <w:color w:val="000000"/>
          <w:sz w:val="22"/>
          <w:szCs w:val="22"/>
        </w:rPr>
        <w:t xml:space="preserve">between </w:t>
      </w:r>
      <w:r w:rsidRPr="00F069C7">
        <w:rPr>
          <w:rFonts w:ascii="Calibri" w:eastAsia="Calibri" w:hAnsi="Calibri" w:cs="Calibri"/>
          <w:b/>
          <w:color w:val="000000"/>
          <w:sz w:val="22"/>
          <w:szCs w:val="22"/>
        </w:rPr>
        <w:t>Departments</w:t>
      </w:r>
      <w:r w:rsidRPr="00F069C7">
        <w:rPr>
          <w:rFonts w:ascii="Calibri" w:eastAsia="Calibri" w:hAnsi="Calibri" w:cs="Calibri"/>
          <w:color w:val="000000"/>
          <w:sz w:val="22"/>
          <w:szCs w:val="22"/>
        </w:rPr>
        <w:t xml:space="preserve"> and other layers of government</w:t>
      </w:r>
      <w:r w:rsidRPr="00673851">
        <w:rPr>
          <w:rFonts w:ascii="Calibri" w:eastAsia="Calibri" w:hAnsi="Calibri" w:cs="Calibri"/>
          <w:color w:val="000000"/>
          <w:sz w:val="22"/>
          <w:szCs w:val="22"/>
        </w:rPr>
        <w:t xml:space="preserve">? </w:t>
      </w:r>
      <w:r w:rsidRPr="00F069C7">
        <w:rPr>
          <w:rFonts w:ascii="Calibri" w:eastAsia="Calibri" w:hAnsi="Calibri" w:cs="Calibri"/>
          <w:color w:val="000000"/>
          <w:sz w:val="22"/>
          <w:szCs w:val="22"/>
        </w:rPr>
        <w:t>i.e. coordination bodies, working groups, commissions</w:t>
      </w:r>
      <w:r w:rsidRPr="00F069C7">
        <w:rPr>
          <w:rFonts w:ascii="Calibri" w:eastAsia="Calibri" w:hAnsi="Calibri" w:cs="Calibri"/>
          <w:color w:val="000000"/>
          <w:sz w:val="22"/>
          <w:szCs w:val="22"/>
          <w:lang w:val="mr-IN"/>
        </w:rPr>
        <w:t>…</w:t>
      </w:r>
    </w:p>
    <w:p w:rsidR="00530A6F" w:rsidRPr="00673851" w:rsidRDefault="00530A6F" w:rsidP="00F069C7">
      <w:pPr>
        <w:pStyle w:val="normal0"/>
        <w:widowControl w:val="0"/>
        <w:numPr>
          <w:ilvl w:val="1"/>
          <w:numId w:val="45"/>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often will you </w:t>
      </w:r>
      <w:r w:rsidRPr="00F069C7">
        <w:rPr>
          <w:rFonts w:ascii="Calibri" w:eastAsia="Calibri" w:hAnsi="Calibri" w:cs="Calibri"/>
          <w:b/>
          <w:color w:val="000000"/>
          <w:sz w:val="22"/>
          <w:szCs w:val="22"/>
        </w:rPr>
        <w:t>interact</w:t>
      </w:r>
      <w:r w:rsidRPr="00F069C7">
        <w:rPr>
          <w:rFonts w:ascii="Calibri" w:eastAsia="Calibri" w:hAnsi="Calibri" w:cs="Calibri"/>
          <w:color w:val="000000"/>
          <w:sz w:val="22"/>
          <w:szCs w:val="22"/>
        </w:rPr>
        <w:t xml:space="preserve"> with local </w:t>
      </w:r>
      <w:r w:rsidRPr="00F069C7">
        <w:rPr>
          <w:rFonts w:ascii="Calibri" w:eastAsia="Calibri" w:hAnsi="Calibri" w:cs="Calibri"/>
          <w:b/>
          <w:color w:val="000000"/>
          <w:sz w:val="22"/>
          <w:szCs w:val="22"/>
        </w:rPr>
        <w:t>stakeholders</w:t>
      </w:r>
      <w:r w:rsidRPr="00F069C7">
        <w:rPr>
          <w:rFonts w:ascii="Calibri" w:eastAsia="Calibri" w:hAnsi="Calibri" w:cs="Calibri"/>
          <w:color w:val="000000"/>
          <w:sz w:val="22"/>
          <w:szCs w:val="22"/>
        </w:rPr>
        <w:t>? What mechanisms will best fit in your city</w:t>
      </w:r>
      <w:r w:rsidRPr="000A74F1">
        <w:rPr>
          <w:rFonts w:ascii="Calibri" w:eastAsia="Calibri" w:hAnsi="Calibri" w:cs="Calibri"/>
          <w:color w:val="000000"/>
          <w:sz w:val="22"/>
          <w:szCs w:val="22"/>
        </w:rPr>
        <w:t>/district?</w:t>
      </w:r>
    </w:p>
    <w:p w:rsidR="00530A6F" w:rsidRDefault="00530A6F" w:rsidP="00530A6F">
      <w:pPr>
        <w:pStyle w:val="normal0"/>
        <w:widowControl w:val="0"/>
        <w:pBdr>
          <w:top w:val="nil"/>
          <w:left w:val="nil"/>
          <w:bottom w:val="nil"/>
          <w:right w:val="nil"/>
          <w:between w:val="nil"/>
        </w:pBdr>
        <w:ind w:left="284" w:hanging="284"/>
        <w:jc w:val="both"/>
        <w:rPr>
          <w:rFonts w:ascii="Calibri" w:eastAsia="Calibri" w:hAnsi="Calibri" w:cs="Calibri"/>
          <w:b/>
          <w:color w:val="000000"/>
          <w:sz w:val="22"/>
          <w:szCs w:val="22"/>
        </w:rPr>
      </w:pPr>
    </w:p>
    <w:p w:rsidR="00530A6F" w:rsidRDefault="00530A6F" w:rsidP="00F069C7">
      <w:pPr>
        <w:pStyle w:val="normal0"/>
        <w:widowControl w:val="0"/>
        <w:numPr>
          <w:ilvl w:val="0"/>
          <w:numId w:val="44"/>
        </w:numPr>
        <w:pBdr>
          <w:top w:val="nil"/>
          <w:left w:val="nil"/>
          <w:bottom w:val="nil"/>
          <w:right w:val="nil"/>
          <w:between w:val="nil"/>
        </w:pBdr>
        <w:jc w:val="both"/>
        <w:rPr>
          <w:rFonts w:ascii="Calibri" w:eastAsia="Calibri" w:hAnsi="Calibri" w:cs="Calibri"/>
          <w:b/>
          <w:color w:val="000000"/>
          <w:sz w:val="22"/>
          <w:szCs w:val="22"/>
        </w:rPr>
      </w:pPr>
      <w:r w:rsidRPr="00FD5EA1">
        <w:rPr>
          <w:rFonts w:ascii="Calibri" w:eastAsia="Calibri" w:hAnsi="Calibri" w:cs="Calibri"/>
          <w:b/>
          <w:color w:val="000000"/>
          <w:sz w:val="22"/>
          <w:szCs w:val="22"/>
        </w:rPr>
        <w:t>Staff and functions</w:t>
      </w:r>
    </w:p>
    <w:p w:rsidR="00F069C7" w:rsidRPr="00FD5EA1" w:rsidRDefault="00F069C7" w:rsidP="00F069C7">
      <w:pPr>
        <w:pStyle w:val="normal0"/>
        <w:widowControl w:val="0"/>
        <w:pBdr>
          <w:top w:val="nil"/>
          <w:left w:val="nil"/>
          <w:bottom w:val="nil"/>
          <w:right w:val="nil"/>
          <w:between w:val="nil"/>
        </w:pBdr>
        <w:ind w:left="720"/>
        <w:jc w:val="both"/>
        <w:rPr>
          <w:rFonts w:ascii="Calibri" w:eastAsia="Calibri" w:hAnsi="Calibri" w:cs="Calibri"/>
          <w:b/>
          <w:color w:val="000000"/>
          <w:sz w:val="22"/>
          <w:szCs w:val="22"/>
        </w:rPr>
      </w:pP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D5EA1">
        <w:rPr>
          <w:rFonts w:ascii="Calibri" w:eastAsia="Calibri" w:hAnsi="Calibri" w:cs="Calibri"/>
          <w:color w:val="000000"/>
          <w:sz w:val="22"/>
          <w:szCs w:val="22"/>
        </w:rPr>
        <w:t xml:space="preserve">Who </w:t>
      </w:r>
      <w:r w:rsidR="00F069C7">
        <w:rPr>
          <w:rFonts w:ascii="Calibri" w:eastAsia="Calibri" w:hAnsi="Calibri" w:cs="Calibri"/>
          <w:color w:val="000000"/>
          <w:sz w:val="22"/>
          <w:szCs w:val="22"/>
        </w:rPr>
        <w:t>(names &amp;</w:t>
      </w:r>
      <w:r w:rsidR="00F069C7" w:rsidRPr="00F069C7">
        <w:rPr>
          <w:rFonts w:ascii="Calibri" w:eastAsia="Calibri" w:hAnsi="Calibri" w:cs="Calibri"/>
          <w:color w:val="000000"/>
          <w:sz w:val="22"/>
          <w:szCs w:val="22"/>
        </w:rPr>
        <w:t xml:space="preserve"> position) </w:t>
      </w:r>
      <w:r w:rsidRPr="00FD5EA1">
        <w:rPr>
          <w:rFonts w:ascii="Calibri" w:eastAsia="Calibri" w:hAnsi="Calibri" w:cs="Calibri"/>
          <w:color w:val="000000"/>
          <w:sz w:val="22"/>
          <w:szCs w:val="22"/>
        </w:rPr>
        <w:t>will hav</w:t>
      </w:r>
      <w:r w:rsidRPr="00F069C7">
        <w:rPr>
          <w:rFonts w:ascii="Calibri" w:eastAsia="Calibri" w:hAnsi="Calibri" w:cs="Calibri"/>
          <w:color w:val="000000"/>
          <w:sz w:val="22"/>
          <w:szCs w:val="22"/>
        </w:rPr>
        <w:t xml:space="preserve">e a </w:t>
      </w:r>
      <w:r w:rsidRPr="00F069C7">
        <w:rPr>
          <w:rFonts w:ascii="Calibri" w:eastAsia="Calibri" w:hAnsi="Calibri" w:cs="Calibri"/>
          <w:b/>
          <w:color w:val="000000"/>
          <w:sz w:val="22"/>
          <w:szCs w:val="22"/>
        </w:rPr>
        <w:t>coordination role</w:t>
      </w:r>
      <w:r w:rsidRPr="00F069C7">
        <w:rPr>
          <w:rFonts w:ascii="Calibri" w:eastAsia="Calibri" w:hAnsi="Calibri" w:cs="Calibri"/>
          <w:color w:val="000000"/>
          <w:sz w:val="22"/>
          <w:szCs w:val="22"/>
        </w:rPr>
        <w:t xml:space="preserve">? </w:t>
      </w: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What are the </w:t>
      </w:r>
      <w:r w:rsidRPr="00F069C7">
        <w:rPr>
          <w:rFonts w:ascii="Calibri" w:eastAsia="Calibri" w:hAnsi="Calibri" w:cs="Calibri"/>
          <w:b/>
          <w:color w:val="000000"/>
          <w:sz w:val="22"/>
          <w:szCs w:val="22"/>
        </w:rPr>
        <w:t>functions</w:t>
      </w:r>
      <w:r w:rsidRPr="00F069C7">
        <w:rPr>
          <w:rFonts w:ascii="Calibri" w:eastAsia="Calibri" w:hAnsi="Calibri" w:cs="Calibri"/>
          <w:color w:val="000000"/>
          <w:sz w:val="22"/>
          <w:szCs w:val="22"/>
        </w:rPr>
        <w:t xml:space="preserve"> and </w:t>
      </w:r>
      <w:r w:rsidRPr="00F069C7">
        <w:rPr>
          <w:rFonts w:ascii="Calibri" w:eastAsia="Calibri" w:hAnsi="Calibri" w:cs="Calibri"/>
          <w:b/>
          <w:color w:val="000000"/>
          <w:sz w:val="22"/>
          <w:szCs w:val="22"/>
        </w:rPr>
        <w:t>responsibilities</w:t>
      </w:r>
      <w:r w:rsidRPr="00F069C7">
        <w:rPr>
          <w:rFonts w:ascii="Calibri" w:eastAsia="Calibri" w:hAnsi="Calibri" w:cs="Calibri"/>
          <w:color w:val="000000"/>
          <w:sz w:val="22"/>
          <w:szCs w:val="22"/>
        </w:rPr>
        <w:t xml:space="preserve"> of each member of the coordination team?</w:t>
      </w: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do we feed the Network to </w:t>
      </w:r>
      <w:r w:rsidRPr="00F069C7">
        <w:rPr>
          <w:rFonts w:ascii="Calibri" w:eastAsia="Calibri" w:hAnsi="Calibri" w:cs="Calibri"/>
          <w:b/>
          <w:color w:val="000000"/>
          <w:sz w:val="22"/>
          <w:szCs w:val="22"/>
        </w:rPr>
        <w:t>keep its members active</w:t>
      </w:r>
      <w:r w:rsidRPr="00F069C7">
        <w:rPr>
          <w:rFonts w:ascii="Calibri" w:eastAsia="Calibri" w:hAnsi="Calibri" w:cs="Calibri"/>
          <w:color w:val="000000"/>
          <w:sz w:val="22"/>
          <w:szCs w:val="22"/>
        </w:rPr>
        <w:t xml:space="preserve"> and engaged? i.e. project development and follow up, coordination meetings, information flows</w:t>
      </w:r>
      <w:r w:rsidRPr="00F069C7">
        <w:rPr>
          <w:rFonts w:ascii="Calibri" w:eastAsia="Calibri" w:hAnsi="Calibri" w:cs="Calibri"/>
          <w:color w:val="000000"/>
          <w:sz w:val="22"/>
          <w:szCs w:val="22"/>
          <w:lang w:val="mr-IN"/>
        </w:rPr>
        <w:t>…</w:t>
      </w: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What will be required </w:t>
      </w:r>
      <w:r w:rsidRPr="00F069C7">
        <w:rPr>
          <w:rFonts w:ascii="Calibri" w:eastAsia="Calibri" w:hAnsi="Calibri" w:cs="Calibri"/>
          <w:b/>
          <w:color w:val="000000"/>
          <w:sz w:val="22"/>
          <w:szCs w:val="22"/>
        </w:rPr>
        <w:t>skills</w:t>
      </w:r>
      <w:r w:rsidRPr="00F069C7">
        <w:rPr>
          <w:rFonts w:ascii="Calibri" w:eastAsia="Calibri" w:hAnsi="Calibri" w:cs="Calibri"/>
          <w:color w:val="000000"/>
          <w:sz w:val="22"/>
          <w:szCs w:val="22"/>
        </w:rPr>
        <w:t xml:space="preserve"> of the Network Coordination team? Are there missing skills as of today? </w:t>
      </w: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do we </w:t>
      </w:r>
      <w:r w:rsidRPr="00F069C7">
        <w:rPr>
          <w:rFonts w:ascii="Calibri" w:eastAsia="Calibri" w:hAnsi="Calibri" w:cs="Calibri"/>
          <w:b/>
          <w:color w:val="000000"/>
          <w:sz w:val="22"/>
          <w:szCs w:val="22"/>
        </w:rPr>
        <w:t>ensure</w:t>
      </w:r>
      <w:r w:rsidRPr="00F069C7">
        <w:rPr>
          <w:rFonts w:ascii="Calibri" w:eastAsia="Calibri" w:hAnsi="Calibri" w:cs="Calibri"/>
          <w:color w:val="000000"/>
          <w:sz w:val="22"/>
          <w:szCs w:val="22"/>
        </w:rPr>
        <w:t xml:space="preserve"> </w:t>
      </w:r>
      <w:r w:rsidRPr="00F069C7">
        <w:rPr>
          <w:rFonts w:ascii="Calibri" w:eastAsia="Calibri" w:hAnsi="Calibri" w:cs="Calibri"/>
          <w:b/>
          <w:color w:val="000000"/>
          <w:sz w:val="22"/>
          <w:szCs w:val="22"/>
        </w:rPr>
        <w:t>uptake</w:t>
      </w:r>
      <w:r w:rsidRPr="00F069C7">
        <w:rPr>
          <w:rFonts w:ascii="Calibri" w:eastAsia="Calibri" w:hAnsi="Calibri" w:cs="Calibri"/>
          <w:color w:val="000000"/>
          <w:sz w:val="22"/>
          <w:szCs w:val="22"/>
        </w:rPr>
        <w:t xml:space="preserve"> of educational innovation projects?</w:t>
      </w:r>
    </w:p>
    <w:p w:rsidR="00530A6F" w:rsidRPr="00673851" w:rsidRDefault="00530A6F" w:rsidP="00F069C7">
      <w:pPr>
        <w:pStyle w:val="normal0"/>
        <w:widowControl w:val="0"/>
        <w:numPr>
          <w:ilvl w:val="1"/>
          <w:numId w:val="46"/>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do we ensure </w:t>
      </w:r>
      <w:r w:rsidRPr="00F069C7">
        <w:rPr>
          <w:rFonts w:ascii="Calibri" w:eastAsia="Calibri" w:hAnsi="Calibri" w:cs="Calibri"/>
          <w:b/>
          <w:color w:val="000000"/>
          <w:sz w:val="22"/>
          <w:szCs w:val="22"/>
        </w:rPr>
        <w:t>capacity building</w:t>
      </w:r>
      <w:r w:rsidRPr="00F069C7">
        <w:rPr>
          <w:rFonts w:ascii="Calibri" w:eastAsia="Calibri" w:hAnsi="Calibri" w:cs="Calibri"/>
          <w:color w:val="000000"/>
          <w:sz w:val="22"/>
          <w:szCs w:val="22"/>
        </w:rPr>
        <w:t xml:space="preserve"> of stakeholders?</w:t>
      </w:r>
    </w:p>
    <w:p w:rsidR="00530A6F" w:rsidRDefault="00530A6F" w:rsidP="00F069C7">
      <w:pPr>
        <w:pStyle w:val="normal0"/>
        <w:widowControl w:val="0"/>
        <w:pBdr>
          <w:top w:val="nil"/>
          <w:left w:val="nil"/>
          <w:bottom w:val="nil"/>
          <w:right w:val="nil"/>
          <w:between w:val="nil"/>
        </w:pBdr>
        <w:ind w:left="284" w:hanging="284"/>
        <w:jc w:val="both"/>
        <w:rPr>
          <w:rFonts w:ascii="Calibri" w:eastAsia="Calibri" w:hAnsi="Calibri" w:cs="Calibri"/>
          <w:color w:val="000000"/>
          <w:sz w:val="22"/>
          <w:szCs w:val="22"/>
        </w:rPr>
      </w:pPr>
    </w:p>
    <w:p w:rsidR="00530A6F" w:rsidRPr="00FD5EA1" w:rsidRDefault="00530A6F" w:rsidP="00F069C7">
      <w:pPr>
        <w:pStyle w:val="normal0"/>
        <w:widowControl w:val="0"/>
        <w:numPr>
          <w:ilvl w:val="0"/>
          <w:numId w:val="44"/>
        </w:numPr>
        <w:pBdr>
          <w:top w:val="nil"/>
          <w:left w:val="nil"/>
          <w:bottom w:val="nil"/>
          <w:right w:val="nil"/>
          <w:between w:val="nil"/>
        </w:pBdr>
        <w:jc w:val="both"/>
        <w:rPr>
          <w:rFonts w:ascii="Calibri" w:eastAsia="Calibri" w:hAnsi="Calibri" w:cs="Calibri"/>
          <w:b/>
          <w:color w:val="000000"/>
          <w:sz w:val="22"/>
          <w:szCs w:val="22"/>
        </w:rPr>
      </w:pPr>
      <w:r w:rsidRPr="00FD5EA1">
        <w:rPr>
          <w:rFonts w:ascii="Calibri" w:eastAsia="Calibri" w:hAnsi="Calibri" w:cs="Calibri"/>
          <w:b/>
          <w:color w:val="000000"/>
          <w:sz w:val="22"/>
          <w:szCs w:val="22"/>
        </w:rPr>
        <w:t>Resources</w:t>
      </w:r>
    </w:p>
    <w:p w:rsidR="00530A6F" w:rsidRPr="00F069C7" w:rsidRDefault="00530A6F" w:rsidP="00F069C7">
      <w:pPr>
        <w:pStyle w:val="normal0"/>
        <w:widowControl w:val="0"/>
        <w:pBdr>
          <w:top w:val="nil"/>
          <w:left w:val="nil"/>
          <w:bottom w:val="nil"/>
          <w:right w:val="nil"/>
          <w:between w:val="nil"/>
        </w:pBdr>
        <w:ind w:left="284" w:hanging="284"/>
        <w:jc w:val="both"/>
        <w:rPr>
          <w:rFonts w:ascii="Calibri" w:eastAsia="Calibri" w:hAnsi="Calibri" w:cs="Calibri"/>
          <w:color w:val="000000"/>
          <w:sz w:val="22"/>
          <w:szCs w:val="22"/>
        </w:rPr>
      </w:pPr>
    </w:p>
    <w:p w:rsidR="00530A6F"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What economic </w:t>
      </w:r>
      <w:r w:rsidRPr="00F069C7">
        <w:rPr>
          <w:rFonts w:ascii="Calibri" w:eastAsia="Calibri" w:hAnsi="Calibri" w:cs="Calibri"/>
          <w:b/>
          <w:color w:val="000000"/>
          <w:sz w:val="22"/>
          <w:szCs w:val="22"/>
        </w:rPr>
        <w:t>resources</w:t>
      </w:r>
      <w:r w:rsidRPr="00F069C7">
        <w:rPr>
          <w:rFonts w:ascii="Calibri" w:eastAsia="Calibri" w:hAnsi="Calibri" w:cs="Calibri"/>
          <w:color w:val="000000"/>
          <w:sz w:val="22"/>
          <w:szCs w:val="22"/>
        </w:rPr>
        <w:t xml:space="preserve"> do we have to implement the Network’s first </w:t>
      </w:r>
      <w:r w:rsidRPr="00F069C7">
        <w:rPr>
          <w:rFonts w:ascii="Calibri" w:eastAsia="Calibri" w:hAnsi="Calibri" w:cs="Calibri"/>
          <w:b/>
          <w:color w:val="000000"/>
          <w:sz w:val="22"/>
          <w:szCs w:val="22"/>
        </w:rPr>
        <w:t>pilot projects</w:t>
      </w:r>
      <w:r w:rsidRPr="00F069C7">
        <w:rPr>
          <w:rFonts w:ascii="Calibri" w:eastAsia="Calibri" w:hAnsi="Calibri" w:cs="Calibri"/>
          <w:color w:val="000000"/>
          <w:sz w:val="22"/>
          <w:szCs w:val="22"/>
        </w:rPr>
        <w:t xml:space="preserve"> in the upcoming months?</w:t>
      </w:r>
    </w:p>
    <w:p w:rsidR="00530A6F"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will </w:t>
      </w:r>
      <w:r w:rsidR="00F069C7">
        <w:rPr>
          <w:rFonts w:ascii="Calibri" w:eastAsia="Calibri" w:hAnsi="Calibri" w:cs="Calibri"/>
          <w:color w:val="000000"/>
          <w:sz w:val="22"/>
          <w:szCs w:val="22"/>
        </w:rPr>
        <w:t xml:space="preserve">cost for </w:t>
      </w:r>
      <w:r w:rsidRPr="00F069C7">
        <w:rPr>
          <w:rFonts w:ascii="Calibri" w:eastAsia="Calibri" w:hAnsi="Calibri" w:cs="Calibri"/>
          <w:color w:val="000000"/>
          <w:sz w:val="22"/>
          <w:szCs w:val="22"/>
        </w:rPr>
        <w:t xml:space="preserve">extra </w:t>
      </w:r>
      <w:r w:rsidRPr="00F069C7">
        <w:rPr>
          <w:rFonts w:ascii="Calibri" w:eastAsia="Calibri" w:hAnsi="Calibri" w:cs="Calibri"/>
          <w:b/>
          <w:color w:val="000000"/>
          <w:sz w:val="22"/>
          <w:szCs w:val="22"/>
        </w:rPr>
        <w:t>staff</w:t>
      </w:r>
      <w:r w:rsidR="00F069C7">
        <w:rPr>
          <w:rFonts w:ascii="Calibri" w:eastAsia="Calibri" w:hAnsi="Calibri" w:cs="Calibri"/>
          <w:color w:val="000000"/>
          <w:sz w:val="22"/>
          <w:szCs w:val="22"/>
        </w:rPr>
        <w:t xml:space="preserve"> </w:t>
      </w:r>
      <w:r w:rsidRPr="00F069C7">
        <w:rPr>
          <w:rFonts w:ascii="Calibri" w:eastAsia="Calibri" w:hAnsi="Calibri" w:cs="Calibri"/>
          <w:color w:val="000000"/>
          <w:sz w:val="22"/>
          <w:szCs w:val="22"/>
        </w:rPr>
        <w:t>be covered?</w:t>
      </w:r>
    </w:p>
    <w:p w:rsidR="00530A6F"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will </w:t>
      </w:r>
      <w:r w:rsidR="00F069C7" w:rsidRPr="00F069C7">
        <w:rPr>
          <w:rFonts w:ascii="Calibri" w:eastAsia="Calibri" w:hAnsi="Calibri" w:cs="Calibri"/>
          <w:b/>
          <w:color w:val="000000"/>
          <w:sz w:val="22"/>
          <w:szCs w:val="22"/>
        </w:rPr>
        <w:t xml:space="preserve">regular </w:t>
      </w:r>
      <w:r w:rsidRPr="00F069C7">
        <w:rPr>
          <w:rFonts w:ascii="Calibri" w:eastAsia="Calibri" w:hAnsi="Calibri" w:cs="Calibri"/>
          <w:b/>
          <w:color w:val="000000"/>
          <w:sz w:val="22"/>
          <w:szCs w:val="22"/>
        </w:rPr>
        <w:t>project implementation</w:t>
      </w:r>
      <w:r w:rsidRPr="00F069C7">
        <w:rPr>
          <w:rFonts w:ascii="Calibri" w:eastAsia="Calibri" w:hAnsi="Calibri" w:cs="Calibri"/>
          <w:color w:val="000000"/>
          <w:sz w:val="22"/>
          <w:szCs w:val="22"/>
        </w:rPr>
        <w:t xml:space="preserve"> be resourced?</w:t>
      </w:r>
    </w:p>
    <w:p w:rsidR="00530A6F"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How will </w:t>
      </w:r>
      <w:r w:rsidR="00F069C7" w:rsidRPr="00F069C7">
        <w:rPr>
          <w:rFonts w:ascii="Calibri" w:eastAsia="Calibri" w:hAnsi="Calibri" w:cs="Calibri"/>
          <w:b/>
          <w:color w:val="000000"/>
          <w:sz w:val="22"/>
          <w:szCs w:val="22"/>
        </w:rPr>
        <w:t>training</w:t>
      </w:r>
      <w:r w:rsidR="00F069C7">
        <w:rPr>
          <w:rFonts w:ascii="Calibri" w:eastAsia="Calibri" w:hAnsi="Calibri" w:cs="Calibri"/>
          <w:color w:val="000000"/>
          <w:sz w:val="22"/>
          <w:szCs w:val="22"/>
        </w:rPr>
        <w:t xml:space="preserve"> </w:t>
      </w:r>
      <w:r w:rsidRPr="00673851">
        <w:rPr>
          <w:rFonts w:ascii="Calibri" w:eastAsia="Calibri" w:hAnsi="Calibri" w:cs="Calibri"/>
          <w:color w:val="000000"/>
          <w:sz w:val="22"/>
          <w:szCs w:val="22"/>
        </w:rPr>
        <w:t>be provided and resourced?</w:t>
      </w:r>
      <w:r w:rsidRPr="00F069C7">
        <w:rPr>
          <w:rFonts w:ascii="Calibri" w:eastAsia="Calibri" w:hAnsi="Calibri" w:cs="Calibri"/>
          <w:color w:val="000000"/>
          <w:sz w:val="22"/>
          <w:szCs w:val="22"/>
        </w:rPr>
        <w:t xml:space="preserve"> </w:t>
      </w:r>
    </w:p>
    <w:p w:rsidR="00F069C7"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Do we need extra </w:t>
      </w:r>
      <w:r w:rsidRPr="00F069C7">
        <w:rPr>
          <w:rFonts w:ascii="Calibri" w:eastAsia="Calibri" w:hAnsi="Calibri" w:cs="Calibri"/>
          <w:b/>
          <w:color w:val="000000"/>
          <w:sz w:val="22"/>
          <w:szCs w:val="22"/>
        </w:rPr>
        <w:t>premises</w:t>
      </w:r>
      <w:r w:rsidRPr="00F069C7">
        <w:rPr>
          <w:rFonts w:ascii="Calibri" w:eastAsia="Calibri" w:hAnsi="Calibri" w:cs="Calibri"/>
          <w:color w:val="000000"/>
          <w:sz w:val="22"/>
          <w:szCs w:val="22"/>
        </w:rPr>
        <w:t xml:space="preserve">, </w:t>
      </w:r>
      <w:r w:rsidRPr="00F069C7">
        <w:rPr>
          <w:rFonts w:ascii="Calibri" w:eastAsia="Calibri" w:hAnsi="Calibri" w:cs="Calibri"/>
          <w:b/>
          <w:color w:val="000000"/>
          <w:sz w:val="22"/>
          <w:szCs w:val="22"/>
        </w:rPr>
        <w:t>equipment</w:t>
      </w:r>
      <w:r w:rsidRPr="00F069C7">
        <w:rPr>
          <w:rFonts w:ascii="Calibri" w:eastAsia="Calibri" w:hAnsi="Calibri" w:cs="Calibri"/>
          <w:color w:val="000000"/>
          <w:sz w:val="22"/>
          <w:szCs w:val="22"/>
        </w:rPr>
        <w:t xml:space="preserve">, </w:t>
      </w:r>
      <w:r w:rsidRPr="00F069C7">
        <w:rPr>
          <w:rFonts w:ascii="Calibri" w:eastAsia="Calibri" w:hAnsi="Calibri" w:cs="Calibri"/>
          <w:b/>
          <w:color w:val="000000"/>
          <w:sz w:val="22"/>
          <w:szCs w:val="22"/>
        </w:rPr>
        <w:t>material</w:t>
      </w:r>
      <w:r w:rsidR="00F069C7">
        <w:rPr>
          <w:rFonts w:ascii="Calibri" w:eastAsia="Calibri" w:hAnsi="Calibri" w:cs="Calibri"/>
          <w:b/>
          <w:color w:val="000000"/>
          <w:sz w:val="22"/>
          <w:szCs w:val="22"/>
        </w:rPr>
        <w:t>s</w:t>
      </w:r>
      <w:r w:rsidRPr="00F069C7">
        <w:rPr>
          <w:rFonts w:ascii="Calibri" w:eastAsia="Calibri" w:hAnsi="Calibri" w:cs="Calibri"/>
          <w:color w:val="000000"/>
          <w:sz w:val="22"/>
          <w:szCs w:val="22"/>
        </w:rPr>
        <w:t xml:space="preserve">, </w:t>
      </w:r>
      <w:r w:rsidRPr="00F069C7">
        <w:rPr>
          <w:rFonts w:ascii="Calibri" w:eastAsia="Calibri" w:hAnsi="Calibri" w:cs="Calibri"/>
          <w:b/>
          <w:color w:val="000000"/>
          <w:sz w:val="22"/>
          <w:szCs w:val="22"/>
        </w:rPr>
        <w:t>connectivity</w:t>
      </w:r>
      <w:r w:rsidRPr="00F069C7">
        <w:rPr>
          <w:rFonts w:ascii="Calibri" w:eastAsia="Calibri" w:hAnsi="Calibri" w:cs="Calibri"/>
          <w:color w:val="000000"/>
          <w:sz w:val="22"/>
          <w:szCs w:val="22"/>
        </w:rPr>
        <w:t>?</w:t>
      </w:r>
    </w:p>
    <w:p w:rsidR="00530A6F" w:rsidRPr="00673851" w:rsidRDefault="00530A6F" w:rsidP="00F069C7">
      <w:pPr>
        <w:pStyle w:val="normal0"/>
        <w:widowControl w:val="0"/>
        <w:numPr>
          <w:ilvl w:val="0"/>
          <w:numId w:val="47"/>
        </w:numPr>
        <w:pBdr>
          <w:top w:val="nil"/>
          <w:left w:val="nil"/>
          <w:bottom w:val="nil"/>
          <w:right w:val="nil"/>
          <w:between w:val="nil"/>
        </w:pBdr>
        <w:ind w:left="1134"/>
        <w:jc w:val="both"/>
        <w:rPr>
          <w:rFonts w:ascii="Calibri" w:eastAsia="Calibri" w:hAnsi="Calibri" w:cs="Calibri"/>
          <w:color w:val="000000"/>
          <w:sz w:val="22"/>
          <w:szCs w:val="22"/>
        </w:rPr>
      </w:pPr>
      <w:r w:rsidRPr="00F069C7">
        <w:rPr>
          <w:rFonts w:ascii="Calibri" w:eastAsia="Calibri" w:hAnsi="Calibri" w:cs="Calibri"/>
          <w:color w:val="000000"/>
          <w:sz w:val="22"/>
          <w:szCs w:val="22"/>
        </w:rPr>
        <w:t xml:space="preserve">Are there any </w:t>
      </w:r>
      <w:r w:rsidRPr="00F069C7">
        <w:rPr>
          <w:rFonts w:ascii="Calibri" w:eastAsia="Calibri" w:hAnsi="Calibri" w:cs="Calibri"/>
          <w:b/>
          <w:color w:val="000000"/>
          <w:sz w:val="22"/>
          <w:szCs w:val="22"/>
        </w:rPr>
        <w:t>alternative sources</w:t>
      </w:r>
      <w:r w:rsidRPr="00F069C7">
        <w:rPr>
          <w:rFonts w:ascii="Calibri" w:eastAsia="Calibri" w:hAnsi="Calibri" w:cs="Calibri"/>
          <w:color w:val="000000"/>
          <w:sz w:val="22"/>
          <w:szCs w:val="22"/>
        </w:rPr>
        <w:t xml:space="preserve"> of funding to the ones? </w:t>
      </w:r>
      <w:r w:rsidR="00F069C7" w:rsidRPr="00F069C7">
        <w:rPr>
          <w:rFonts w:ascii="Calibri" w:eastAsia="Calibri" w:hAnsi="Calibri" w:cs="Calibri"/>
          <w:color w:val="000000"/>
          <w:sz w:val="22"/>
          <w:szCs w:val="22"/>
        </w:rPr>
        <w:t xml:space="preserve">i.e. </w:t>
      </w:r>
      <w:r w:rsidRPr="00F069C7">
        <w:rPr>
          <w:rFonts w:ascii="Calibri" w:eastAsia="Calibri" w:hAnsi="Calibri" w:cs="Calibri"/>
          <w:color w:val="000000"/>
          <w:sz w:val="22"/>
          <w:szCs w:val="22"/>
        </w:rPr>
        <w:t xml:space="preserve">Ministry grants, EU/regional funds, University projects, </w:t>
      </w:r>
      <w:r w:rsidRPr="00F069C7">
        <w:rPr>
          <w:rFonts w:ascii="Calibri" w:eastAsia="Calibri" w:hAnsi="Calibri" w:cs="Calibri"/>
          <w:color w:val="000000"/>
          <w:sz w:val="22"/>
          <w:szCs w:val="22"/>
          <w:lang w:val="en-US"/>
        </w:rPr>
        <w:t>co-financing, private sector funding through PPPs and sponsorship</w:t>
      </w:r>
    </w:p>
    <w:p w:rsidR="00F069C7" w:rsidRPr="00673851" w:rsidRDefault="00F069C7" w:rsidP="00530A6F">
      <w:pPr>
        <w:pStyle w:val="normal0"/>
        <w:widowControl w:val="0"/>
        <w:ind w:left="284" w:hanging="284"/>
        <w:jc w:val="both"/>
        <w:rPr>
          <w:rFonts w:ascii="Calibri" w:eastAsia="Calibri" w:hAnsi="Calibri" w:cs="Calibri"/>
          <w:noProof/>
          <w:color w:val="404040"/>
          <w:sz w:val="22"/>
          <w:szCs w:val="22"/>
        </w:rPr>
      </w:pPr>
    </w:p>
    <w:p w:rsidR="00F069C7" w:rsidRPr="00673851" w:rsidRDefault="00F069C7" w:rsidP="00530A6F">
      <w:pPr>
        <w:pStyle w:val="normal0"/>
        <w:widowControl w:val="0"/>
        <w:ind w:left="284" w:hanging="284"/>
        <w:jc w:val="both"/>
        <w:rPr>
          <w:rFonts w:ascii="Calibri" w:eastAsia="Calibri" w:hAnsi="Calibri" w:cs="Calibri"/>
          <w:noProof/>
          <w:color w:val="404040"/>
          <w:sz w:val="22"/>
          <w:szCs w:val="22"/>
        </w:rPr>
      </w:pPr>
    </w:p>
    <w:p w:rsidR="00056FCD" w:rsidRDefault="00056FCD" w:rsidP="00530A6F">
      <w:pPr>
        <w:pStyle w:val="normal0"/>
        <w:widowControl w:val="0"/>
        <w:ind w:left="284" w:hanging="284"/>
        <w:jc w:val="both"/>
        <w:rPr>
          <w:rFonts w:ascii="Calibri" w:eastAsia="Calibri" w:hAnsi="Calibri" w:cs="Calibri"/>
          <w:color w:val="000000"/>
          <w:sz w:val="22"/>
          <w:szCs w:val="22"/>
        </w:rPr>
      </w:pPr>
      <w:r w:rsidRPr="00056FCD">
        <w:rPr>
          <w:noProof/>
          <w:lang w:val="es-ES"/>
        </w:rPr>
        <w:lastRenderedPageBreak/>
        <w:drawing>
          <wp:inline distT="0" distB="0" distL="0" distR="0">
            <wp:extent cx="5182145" cy="2501527"/>
            <wp:effectExtent l="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3528" cy="2502195"/>
                    </a:xfrm>
                    <a:prstGeom prst="rect">
                      <a:avLst/>
                    </a:prstGeom>
                    <a:noFill/>
                    <a:ln>
                      <a:noFill/>
                    </a:ln>
                  </pic:spPr>
                </pic:pic>
              </a:graphicData>
            </a:graphic>
          </wp:inline>
        </w:drawing>
      </w:r>
    </w:p>
    <w:p w:rsidR="008B3F67" w:rsidRPr="00F069C7" w:rsidRDefault="008D05F5" w:rsidP="008B3F67">
      <w:pPr>
        <w:pStyle w:val="normal0"/>
        <w:widowControl w:val="0"/>
        <w:numPr>
          <w:ilvl w:val="0"/>
          <w:numId w:val="18"/>
        </w:numPr>
        <w:pBdr>
          <w:top w:val="nil"/>
          <w:left w:val="nil"/>
          <w:bottom w:val="nil"/>
          <w:right w:val="nil"/>
          <w:between w:val="nil"/>
        </w:pBdr>
        <w:shd w:val="clear" w:color="auto" w:fill="FFFFFF"/>
        <w:spacing w:after="160" w:line="235" w:lineRule="atLeast"/>
        <w:ind w:right="425"/>
        <w:jc w:val="both"/>
        <w:rPr>
          <w:rFonts w:asciiTheme="majorHAnsi" w:eastAsia="Calibri" w:hAnsiTheme="majorHAnsi" w:cs="Calibri"/>
          <w:i/>
          <w:color w:val="000000"/>
          <w:sz w:val="22"/>
          <w:szCs w:val="22"/>
        </w:rPr>
      </w:pPr>
      <w:r>
        <w:rPr>
          <w:rFonts w:asciiTheme="majorHAnsi" w:eastAsia="Calibri" w:hAnsiTheme="majorHAnsi" w:cs="Calibri"/>
          <w:i/>
          <w:color w:val="000000"/>
          <w:sz w:val="22"/>
          <w:szCs w:val="22"/>
        </w:rPr>
        <w:t>ON BOARD</w:t>
      </w:r>
      <w:r w:rsidR="008B3F67" w:rsidRPr="00F069C7">
        <w:rPr>
          <w:rFonts w:asciiTheme="majorHAnsi" w:eastAsia="Calibri" w:hAnsiTheme="majorHAnsi" w:cs="Calibri"/>
          <w:i/>
          <w:color w:val="000000"/>
          <w:sz w:val="22"/>
          <w:szCs w:val="22"/>
        </w:rPr>
        <w:t xml:space="preserve"> Transfer Cities transfer scope</w:t>
      </w:r>
      <w:r w:rsidR="008B3F67">
        <w:rPr>
          <w:rFonts w:asciiTheme="majorHAnsi" w:eastAsia="Calibri" w:hAnsiTheme="majorHAnsi" w:cs="Calibri"/>
          <w:i/>
          <w:color w:val="000000"/>
          <w:sz w:val="22"/>
          <w:szCs w:val="22"/>
        </w:rPr>
        <w:t xml:space="preserve"> and governance</w:t>
      </w:r>
    </w:p>
    <w:p w:rsidR="008B3F67" w:rsidRDefault="00E44D4D" w:rsidP="00530A6F">
      <w:pPr>
        <w:pStyle w:val="normal0"/>
        <w:widowControl w:val="0"/>
        <w:ind w:left="284" w:hanging="284"/>
        <w:jc w:val="both"/>
        <w:rPr>
          <w:rFonts w:ascii="Calibri" w:eastAsia="Calibri" w:hAnsi="Calibri" w:cs="Calibri"/>
          <w:color w:val="000000"/>
          <w:sz w:val="22"/>
          <w:szCs w:val="22"/>
        </w:rPr>
      </w:pPr>
      <w:r w:rsidRPr="00E44D4D">
        <w:rPr>
          <w:rFonts w:ascii="Clear Sans" w:eastAsia="Clear Sans" w:hAnsi="Clear Sans" w:cs="Clear Sans"/>
          <w:b/>
          <w:noProof/>
          <w:color w:val="F79646"/>
          <w:sz w:val="22"/>
          <w:szCs w:val="22"/>
          <w:lang w:val="es-ES"/>
        </w:rPr>
        <w:pict>
          <v:shape id="_x0000_s1033" type="#_x0000_t202" style="position:absolute;left:0;text-align:left;margin-left:-6.1pt;margin-top:21.5pt;width:432.85pt;height:64.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" filled="f" stroked="f">
            <v:textbox>
              <w:txbxContent>
                <w:p w:rsidR="009702FA" w:rsidRDefault="009702FA" w:rsidP="008B3F67">
                  <w:pPr>
                    <w:rPr>
                      <w:rFonts w:asciiTheme="majorHAnsi" w:hAnsiTheme="majorHAnsi" w:cstheme="majorHAnsi"/>
                      <w:b/>
                      <w:color w:val="595959" w:themeColor="text1" w:themeTint="A6"/>
                    </w:rPr>
                  </w:pPr>
                  <w:r>
                    <w:rPr>
                      <w:rFonts w:asciiTheme="majorHAnsi" w:hAnsiTheme="majorHAnsi" w:cstheme="majorHAnsi"/>
                      <w:b/>
                      <w:color w:val="595959" w:themeColor="text1" w:themeTint="A6"/>
                      <w:sz w:val="28"/>
                      <w:szCs w:val="28"/>
                    </w:rPr>
                    <w:t>ON BOARD</w:t>
                  </w:r>
                  <w:r w:rsidRPr="00CF63DE">
                    <w:rPr>
                      <w:rFonts w:asciiTheme="majorHAnsi" w:hAnsiTheme="majorHAnsi" w:cstheme="majorHAnsi"/>
                      <w:b/>
                      <w:color w:val="595959" w:themeColor="text1" w:themeTint="A6"/>
                      <w:sz w:val="28"/>
                      <w:szCs w:val="28"/>
                    </w:rPr>
                    <w:t xml:space="preserve"> Checklist</w:t>
                  </w:r>
                </w:p>
                <w:p w:rsidR="009702FA" w:rsidRPr="00CF63DE" w:rsidRDefault="009702FA" w:rsidP="008B3F67">
                  <w:pPr>
                    <w:rPr>
                      <w:rFonts w:asciiTheme="majorHAnsi" w:hAnsiTheme="majorHAnsi" w:cstheme="majorHAnsi"/>
                      <w:b/>
                      <w:color w:val="595959" w:themeColor="text1" w:themeTint="A6"/>
                    </w:rPr>
                  </w:pPr>
                </w:p>
                <w:p w:rsidR="009702FA" w:rsidRPr="00CF63DE" w:rsidRDefault="009702FA" w:rsidP="008B3F67">
                  <w:pPr>
                    <w:rPr>
                      <w:rFonts w:asciiTheme="majorHAnsi" w:hAnsiTheme="majorHAnsi" w:cstheme="majorHAnsi"/>
                      <w:b/>
                      <w:color w:val="595959" w:themeColor="text1" w:themeTint="A6"/>
                    </w:rPr>
                  </w:pPr>
                  <w:r w:rsidRPr="008B3F67">
                    <w:rPr>
                      <w:rFonts w:asciiTheme="majorHAnsi" w:hAnsiTheme="majorHAnsi" w:cstheme="majorHAnsi"/>
                      <w:b/>
                      <w:color w:val="595959" w:themeColor="text1" w:themeTint="A6"/>
                    </w:rPr>
                    <w:t>Building the Network: Pilot Projects &amp; Transfer Steps</w:t>
                  </w:r>
                  <w:r>
                    <w:rPr>
                      <w:rFonts w:asciiTheme="majorHAnsi" w:hAnsiTheme="majorHAnsi" w:cstheme="majorHAnsi"/>
                      <w:b/>
                      <w:color w:val="595959" w:themeColor="text1" w:themeTint="A6"/>
                    </w:rPr>
                    <w:t xml:space="preserve"> </w:t>
                  </w:r>
                </w:p>
              </w:txbxContent>
            </v:textbox>
          </v:shape>
        </w:pict>
      </w:r>
      <w:r w:rsidRPr="00E44D4D">
        <w:rPr>
          <w:rFonts w:ascii="Clear Sans" w:eastAsia="Clear Sans" w:hAnsi="Clear Sans" w:cs="Clear Sans"/>
          <w:b/>
          <w:noProof/>
          <w:color w:val="F79646"/>
          <w:sz w:val="22"/>
          <w:szCs w:val="22"/>
          <w:lang w:val="es-ES"/>
        </w:rPr>
        <w:pict>
          <v:roundrect id="_x0000_s1034" style="position:absolute;left:0;text-align:left;margin-left:-12.55pt;margin-top:17.35pt;width:447pt;height:76.9pt;z-index:251688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" fillcolor="#ff660c" stroked="f">
            <v:textbox inset="2.53956mm,2.53956mm,2.53956mm,2.53956mm">
              <w:txbxContent>
                <w:p w:rsidR="009702FA" w:rsidRDefault="009702FA" w:rsidP="008B3F67">
                  <w:pPr>
                    <w:pStyle w:val="normal0"/>
                    <w:textDirection w:val="btLr"/>
                  </w:pPr>
                </w:p>
              </w:txbxContent>
            </v:textbox>
            <w10:wrap type="square"/>
          </v:roundrect>
        </w:pict>
      </w: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E44D4D" w:rsidP="00FC26C0">
      <w:pPr>
        <w:widowControl w:val="0"/>
        <w:autoSpaceDE w:val="0"/>
        <w:autoSpaceDN w:val="0"/>
        <w:adjustRightInd w:val="0"/>
        <w:rPr>
          <w:rFonts w:asciiTheme="majorHAnsi" w:eastAsia="Times New Roman" w:hAnsiTheme="majorHAnsi" w:cs="Times New Roman"/>
          <w:sz w:val="22"/>
          <w:szCs w:val="22"/>
          <w:lang w:eastAsia="en-US" w:bidi="en-US"/>
        </w:rPr>
      </w:pPr>
      <w:r w:rsidRPr="00E44D4D">
        <w:rPr>
          <w:rFonts w:ascii="Calibri" w:eastAsia="Calibri" w:hAnsi="Calibri" w:cs="Calibri"/>
          <w:i/>
          <w:noProof/>
          <w:color w:val="000000"/>
          <w:sz w:val="22"/>
          <w:szCs w:val="22"/>
          <w:lang w:val="es-ES"/>
        </w:rPr>
        <w:pict>
          <v:shape id="_x0000_s1035" type="#_x0000_t202" style="position:absolute;margin-left:-.95pt;margin-top:38.05pt;width:444pt;height:29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" filled="f" stroked="f">
            <v:textbox>
              <w:txbxContent>
                <w:p w:rsidR="009702FA" w:rsidRDefault="009702FA" w:rsidP="008B3F67">
                  <w:pPr>
                    <w:rPr>
                      <w:rFonts w:ascii="Calibri" w:eastAsia="Calibri" w:hAnsi="Calibri" w:cs="Calibri"/>
                      <w:i/>
                      <w:color w:val="595959" w:themeColor="text1" w:themeTint="A6"/>
                      <w:sz w:val="22"/>
                      <w:szCs w:val="22"/>
                    </w:rPr>
                  </w:pPr>
                  <w:r w:rsidRPr="00CF63DE">
                    <w:rPr>
                      <w:rFonts w:ascii="Calibri" w:eastAsia="Calibri" w:hAnsi="Calibri" w:cs="Calibri"/>
                      <w:b/>
                      <w:i/>
                      <w:color w:val="595959" w:themeColor="text1" w:themeTint="A6"/>
                      <w:sz w:val="22"/>
                      <w:szCs w:val="22"/>
                    </w:rPr>
                    <w:sym w:font="Wingdings" w:char="F0FC"/>
                  </w:r>
                  <w:r w:rsidRPr="006B70EC">
                    <w:rPr>
                      <w:rFonts w:ascii="Calibri" w:eastAsia="Calibri" w:hAnsi="Calibri" w:cs="Calibri"/>
                      <w:i/>
                      <w:color w:val="595959" w:themeColor="text1" w:themeTint="A6"/>
                      <w:sz w:val="22"/>
                      <w:szCs w:val="22"/>
                    </w:rPr>
                    <w:t xml:space="preserve"> Refer to the Communities of Practice </w:t>
                  </w:r>
                  <w:r>
                    <w:rPr>
                      <w:rFonts w:ascii="Calibri" w:eastAsia="Calibri" w:hAnsi="Calibri" w:cs="Calibri"/>
                      <w:i/>
                      <w:color w:val="595959" w:themeColor="text1" w:themeTint="A6"/>
                      <w:sz w:val="22"/>
                      <w:szCs w:val="22"/>
                    </w:rPr>
                    <w:t xml:space="preserve">for the </w:t>
                  </w:r>
                  <w:r w:rsidRPr="006B70EC">
                    <w:rPr>
                      <w:rFonts w:ascii="Calibri" w:eastAsia="Calibri" w:hAnsi="Calibri" w:cs="Calibri"/>
                      <w:i/>
                      <w:color w:val="595959" w:themeColor="text1" w:themeTint="A6"/>
                      <w:sz w:val="22"/>
                      <w:szCs w:val="22"/>
                    </w:rPr>
                    <w:t>organisational and</w:t>
                  </w:r>
                  <w:r>
                    <w:rPr>
                      <w:rFonts w:ascii="Calibri" w:eastAsia="Calibri" w:hAnsi="Calibri" w:cs="Calibri"/>
                      <w:i/>
                      <w:color w:val="595959" w:themeColor="text1" w:themeTint="A6"/>
                      <w:sz w:val="22"/>
                      <w:szCs w:val="22"/>
                    </w:rPr>
                    <w:t xml:space="preserve"> communication principles to structure the Educational Innovation Network in the city</w:t>
                  </w:r>
                </w:p>
                <w:p w:rsidR="009702FA" w:rsidRDefault="009702FA" w:rsidP="008B3F67">
                  <w:pPr>
                    <w:rPr>
                      <w:rFonts w:ascii="Calibri" w:eastAsia="Calibri" w:hAnsi="Calibri" w:cs="Calibri"/>
                      <w:i/>
                      <w:color w:val="595959" w:themeColor="text1" w:themeTint="A6"/>
                      <w:sz w:val="22"/>
                      <w:szCs w:val="22"/>
                    </w:rPr>
                  </w:pPr>
                </w:p>
                <w:p w:rsidR="009702FA" w:rsidRDefault="009702FA" w:rsidP="008B3F67">
                  <w:pPr>
                    <w:rPr>
                      <w:rFonts w:ascii="Calibri" w:eastAsia="Calibri" w:hAnsi="Calibri" w:cs="Calibri"/>
                      <w:i/>
                      <w:color w:val="595959" w:themeColor="text1" w:themeTint="A6"/>
                      <w:sz w:val="22"/>
                      <w:szCs w:val="22"/>
                    </w:rPr>
                  </w:pPr>
                  <w:r w:rsidRPr="00CF63DE">
                    <w:rPr>
                      <w:rFonts w:ascii="Calibri" w:eastAsia="Calibri" w:hAnsi="Calibri" w:cs="Calibri"/>
                      <w:b/>
                      <w:i/>
                      <w:color w:val="595959" w:themeColor="text1" w:themeTint="A6"/>
                      <w:sz w:val="22"/>
                      <w:szCs w:val="22"/>
                    </w:rPr>
                    <w:sym w:font="Wingdings" w:char="F0FC"/>
                  </w:r>
                  <w:r w:rsidRPr="006B70EC">
                    <w:rPr>
                      <w:rFonts w:ascii="Calibri" w:eastAsia="Calibri" w:hAnsi="Calibri" w:cs="Calibri"/>
                      <w:i/>
                      <w:color w:val="595959" w:themeColor="text1" w:themeTint="A6"/>
                      <w:sz w:val="22"/>
                      <w:szCs w:val="22"/>
                    </w:rPr>
                    <w:t xml:space="preserve"> </w:t>
                  </w:r>
                  <w:r>
                    <w:rPr>
                      <w:rFonts w:ascii="Calibri" w:eastAsia="Calibri" w:hAnsi="Calibri" w:cs="Calibri"/>
                      <w:i/>
                      <w:color w:val="595959" w:themeColor="text1" w:themeTint="A6"/>
                      <w:sz w:val="22"/>
                      <w:szCs w:val="22"/>
                    </w:rPr>
                    <w:t>Structure and embed the Educational Innovation Network in the local administration and allocate resources from the public budget to ensure sustainability</w:t>
                  </w:r>
                </w:p>
                <w:p w:rsidR="009702FA" w:rsidRPr="008B3F67" w:rsidRDefault="009702FA" w:rsidP="008B3F67">
                  <w:pPr>
                    <w:rPr>
                      <w:rFonts w:ascii="Calibri" w:eastAsia="Calibri" w:hAnsi="Calibri" w:cs="Calibri"/>
                      <w:i/>
                      <w:color w:val="595959" w:themeColor="text1" w:themeTint="A6"/>
                      <w:sz w:val="22"/>
                      <w:szCs w:val="22"/>
                    </w:rPr>
                  </w:pPr>
                </w:p>
                <w:p w:rsidR="009702FA" w:rsidRDefault="009702FA" w:rsidP="008B3F67">
                  <w:pPr>
                    <w:rPr>
                      <w:rFonts w:ascii="Calibri" w:eastAsia="Calibri" w:hAnsi="Calibri" w:cs="Calibri"/>
                      <w:i/>
                      <w:color w:val="595959" w:themeColor="text1" w:themeTint="A6"/>
                      <w:sz w:val="22"/>
                      <w:szCs w:val="22"/>
                    </w:rPr>
                  </w:pPr>
                  <w:r w:rsidRPr="008B3F67">
                    <w:rPr>
                      <w:rFonts w:ascii="Calibri" w:eastAsia="Calibri" w:hAnsi="Calibri" w:cs="Calibri"/>
                      <w:i/>
                      <w:color w:val="595959" w:themeColor="text1" w:themeTint="A6"/>
                      <w:sz w:val="22"/>
                      <w:szCs w:val="22"/>
                    </w:rPr>
                    <w:sym w:font="Wingdings" w:char="F0FC"/>
                  </w:r>
                  <w:r w:rsidRPr="008B3F67">
                    <w:rPr>
                      <w:rFonts w:ascii="Calibri" w:eastAsia="Calibri" w:hAnsi="Calibri" w:cs="Calibri"/>
                      <w:i/>
                      <w:color w:val="595959" w:themeColor="text1" w:themeTint="A6"/>
                      <w:sz w:val="22"/>
                      <w:szCs w:val="22"/>
                    </w:rPr>
                    <w:t xml:space="preserve"> </w:t>
                  </w:r>
                  <w:r>
                    <w:rPr>
                      <w:rFonts w:ascii="Calibri" w:eastAsia="Calibri" w:hAnsi="Calibri" w:cs="Calibri"/>
                      <w:i/>
                      <w:color w:val="595959" w:themeColor="text1" w:themeTint="A6"/>
                      <w:sz w:val="22"/>
                      <w:szCs w:val="22"/>
                    </w:rPr>
                    <w:t xml:space="preserve">Appoint a </w:t>
                  </w:r>
                  <w:r w:rsidRPr="008B3F67">
                    <w:rPr>
                      <w:rFonts w:ascii="Calibri" w:eastAsia="Calibri" w:hAnsi="Calibri" w:cs="Calibri"/>
                      <w:i/>
                      <w:color w:val="595959" w:themeColor="text1" w:themeTint="A6"/>
                      <w:sz w:val="22"/>
                      <w:szCs w:val="22"/>
                    </w:rPr>
                    <w:t>Coordination Team to lead the N</w:t>
                  </w:r>
                  <w:r>
                    <w:rPr>
                      <w:rFonts w:ascii="Calibri" w:eastAsia="Calibri" w:hAnsi="Calibri" w:cs="Calibri"/>
                      <w:i/>
                      <w:color w:val="595959" w:themeColor="text1" w:themeTint="A6"/>
                      <w:sz w:val="22"/>
                      <w:szCs w:val="22"/>
                    </w:rPr>
                    <w:t>etwork and make it professional and efficient</w:t>
                  </w:r>
                </w:p>
                <w:p w:rsidR="009702FA" w:rsidRPr="008B3F67" w:rsidRDefault="009702FA" w:rsidP="008B3F67">
                  <w:pPr>
                    <w:rPr>
                      <w:rFonts w:ascii="Calibri" w:eastAsia="Calibri" w:hAnsi="Calibri" w:cs="Calibri"/>
                      <w:i/>
                      <w:color w:val="595959" w:themeColor="text1" w:themeTint="A6"/>
                      <w:sz w:val="22"/>
                      <w:szCs w:val="22"/>
                    </w:rPr>
                  </w:pPr>
                </w:p>
                <w:p w:rsidR="009702FA" w:rsidRPr="008B3F67" w:rsidRDefault="009702FA" w:rsidP="008B3F67">
                  <w:pPr>
                    <w:rPr>
                      <w:rFonts w:ascii="Calibri" w:eastAsia="Calibri" w:hAnsi="Calibri" w:cs="Calibri"/>
                      <w:i/>
                      <w:color w:val="595959" w:themeColor="text1" w:themeTint="A6"/>
                      <w:sz w:val="22"/>
                      <w:szCs w:val="22"/>
                    </w:rPr>
                  </w:pPr>
                  <w:r w:rsidRPr="002B19A1">
                    <w:rPr>
                      <w:rFonts w:ascii="Calibri" w:eastAsia="Calibri" w:hAnsi="Calibri" w:cs="Calibri"/>
                      <w:i/>
                      <w:color w:val="595959" w:themeColor="text1" w:themeTint="A6"/>
                      <w:sz w:val="22"/>
                      <w:szCs w:val="22"/>
                    </w:rPr>
                    <w:sym w:font="Wingdings" w:char="F0FC"/>
                  </w:r>
                  <w:r w:rsidRPr="002B19A1">
                    <w:rPr>
                      <w:rFonts w:ascii="Calibri" w:eastAsia="Calibri" w:hAnsi="Calibri" w:cs="Calibri"/>
                      <w:i/>
                      <w:color w:val="595959" w:themeColor="text1" w:themeTint="A6"/>
                      <w:sz w:val="22"/>
                      <w:szCs w:val="22"/>
                    </w:rPr>
                    <w:t>Establish the internal Network Members interactions, among the key municipal services and with external stakeholders. Create the most appropriate workflows among Network members</w:t>
                  </w:r>
                  <w:r w:rsidRPr="00BA2FD6">
                    <w:rPr>
                      <w:rFonts w:ascii="Calibri" w:eastAsia="Calibri" w:hAnsi="Calibri" w:cs="Calibri"/>
                      <w:i/>
                      <w:color w:val="595959" w:themeColor="text1" w:themeTint="A6"/>
                      <w:sz w:val="22"/>
                      <w:szCs w:val="22"/>
                    </w:rPr>
                    <w:t xml:space="preserve"> </w:t>
                  </w:r>
                </w:p>
                <w:p w:rsidR="009702FA" w:rsidRDefault="009702FA" w:rsidP="008B3F67">
                  <w:pPr>
                    <w:rPr>
                      <w:rFonts w:ascii="Calibri" w:eastAsia="Calibri" w:hAnsi="Calibri" w:cs="Calibri"/>
                      <w:b/>
                      <w:i/>
                      <w:color w:val="595959" w:themeColor="text1" w:themeTint="A6"/>
                      <w:sz w:val="22"/>
                      <w:szCs w:val="22"/>
                    </w:rPr>
                  </w:pPr>
                </w:p>
                <w:p w:rsidR="009702FA" w:rsidRPr="00CF63DE" w:rsidRDefault="009702FA" w:rsidP="008B3F67">
                  <w:pPr>
                    <w:rPr>
                      <w:rFonts w:ascii="Calibri" w:eastAsia="Calibri" w:hAnsi="Calibri" w:cs="Calibri"/>
                      <w:i/>
                      <w:color w:val="595959" w:themeColor="text1" w:themeTint="A6"/>
                      <w:sz w:val="22"/>
                      <w:szCs w:val="22"/>
                    </w:rPr>
                  </w:pPr>
                  <w:r w:rsidRPr="00CF63DE">
                    <w:rPr>
                      <w:rFonts w:ascii="Calibri" w:eastAsia="Calibri" w:hAnsi="Calibri" w:cs="Calibri"/>
                      <w:b/>
                      <w:i/>
                      <w:color w:val="595959" w:themeColor="text1" w:themeTint="A6"/>
                      <w:sz w:val="22"/>
                      <w:szCs w:val="22"/>
                    </w:rPr>
                    <w:sym w:font="Wingdings" w:char="F0FC"/>
                  </w:r>
                  <w:r>
                    <w:rPr>
                      <w:rFonts w:ascii="Calibri" w:eastAsia="Calibri" w:hAnsi="Calibri" w:cs="Calibri"/>
                      <w:b/>
                      <w:i/>
                      <w:color w:val="595959" w:themeColor="text1" w:themeTint="A6"/>
                      <w:sz w:val="22"/>
                      <w:szCs w:val="22"/>
                    </w:rPr>
                    <w:t xml:space="preserve"> </w:t>
                  </w:r>
                  <w:r w:rsidRPr="00CA3293">
                    <w:rPr>
                      <w:rFonts w:ascii="Calibri" w:eastAsia="Calibri" w:hAnsi="Calibri" w:cs="Calibri"/>
                      <w:i/>
                      <w:color w:val="595959" w:themeColor="text1" w:themeTint="A6"/>
                      <w:sz w:val="22"/>
                      <w:szCs w:val="22"/>
                    </w:rPr>
                    <w:t xml:space="preserve">Centralised </w:t>
                  </w:r>
                  <w:r>
                    <w:rPr>
                      <w:rFonts w:ascii="Calibri" w:eastAsia="Calibri" w:hAnsi="Calibri" w:cs="Calibri"/>
                      <w:i/>
                      <w:color w:val="595959" w:themeColor="text1" w:themeTint="A6"/>
                      <w:sz w:val="22"/>
                      <w:szCs w:val="22"/>
                    </w:rPr>
                    <w:t xml:space="preserve">education systems should not prevent education centres from introducing new practices and tools as far as they comply with the curricula requirements. Test with pilot projects as a way to start innovating in a controlled and safe mode. Then, show positive impact and scale </w:t>
                  </w:r>
                </w:p>
                <w:p w:rsidR="009702FA" w:rsidRDefault="009702FA" w:rsidP="008B3F67">
                  <w:pPr>
                    <w:rPr>
                      <w:rFonts w:ascii="Calibri" w:eastAsia="Calibri" w:hAnsi="Calibri" w:cs="Calibri"/>
                      <w:b/>
                      <w:i/>
                      <w:color w:val="595959" w:themeColor="text1" w:themeTint="A6"/>
                      <w:sz w:val="22"/>
                      <w:szCs w:val="22"/>
                    </w:rPr>
                  </w:pPr>
                </w:p>
                <w:p w:rsidR="009702FA" w:rsidRPr="00FD3AA7" w:rsidRDefault="009702FA" w:rsidP="008B3F67">
                  <w:pPr>
                    <w:rPr>
                      <w:rFonts w:ascii="Calibri" w:eastAsia="Calibri" w:hAnsi="Calibri" w:cs="Calibri"/>
                      <w:i/>
                      <w:color w:val="595959" w:themeColor="text1" w:themeTint="A6"/>
                      <w:sz w:val="22"/>
                      <w:szCs w:val="22"/>
                    </w:rPr>
                  </w:pPr>
                  <w:r w:rsidRPr="00FD3AA7">
                    <w:rPr>
                      <w:rFonts w:ascii="Calibri" w:eastAsia="Calibri" w:hAnsi="Calibri" w:cs="Calibri"/>
                      <w:b/>
                      <w:i/>
                      <w:color w:val="595959" w:themeColor="text1" w:themeTint="A6"/>
                      <w:sz w:val="22"/>
                      <w:szCs w:val="22"/>
                    </w:rPr>
                    <w:sym w:font="Wingdings" w:char="F0FC"/>
                  </w:r>
                  <w:r w:rsidRPr="00FD3AA7">
                    <w:rPr>
                      <w:rFonts w:ascii="Calibri" w:eastAsia="Calibri" w:hAnsi="Calibri" w:cs="Calibri"/>
                      <w:i/>
                      <w:color w:val="595959" w:themeColor="text1" w:themeTint="A6"/>
                      <w:sz w:val="22"/>
                      <w:szCs w:val="22"/>
                    </w:rPr>
                    <w:t xml:space="preserve"> </w:t>
                  </w:r>
                  <w:r>
                    <w:rPr>
                      <w:rFonts w:ascii="Calibri" w:eastAsia="Calibri" w:hAnsi="Calibri" w:cs="Calibri"/>
                      <w:i/>
                      <w:color w:val="595959" w:themeColor="text1" w:themeTint="A6"/>
                      <w:sz w:val="22"/>
                      <w:szCs w:val="22"/>
                    </w:rPr>
                    <w:t>Find the education leaders (ground breakers) in the city willing to start implementing first innovative projects. Offer them full technical and economic support to avoid them feel left on their own</w:t>
                  </w:r>
                </w:p>
                <w:p w:rsidR="009702FA" w:rsidRPr="008B3F67" w:rsidRDefault="009702FA" w:rsidP="008B3F67">
                  <w:pPr>
                    <w:rPr>
                      <w:rFonts w:ascii="Calibri" w:eastAsia="Calibri" w:hAnsi="Calibri" w:cs="Calibri"/>
                      <w:i/>
                      <w:color w:val="595959" w:themeColor="text1" w:themeTint="A6"/>
                      <w:sz w:val="22"/>
                      <w:szCs w:val="22"/>
                    </w:rPr>
                  </w:pPr>
                </w:p>
                <w:p w:rsidR="009702FA" w:rsidRDefault="009702FA" w:rsidP="008B3F67">
                  <w:pPr>
                    <w:rPr>
                      <w:rFonts w:ascii="Calibri" w:eastAsia="Calibri" w:hAnsi="Calibri" w:cs="Calibri"/>
                      <w:i/>
                      <w:color w:val="595959" w:themeColor="text1" w:themeTint="A6"/>
                      <w:sz w:val="22"/>
                      <w:szCs w:val="22"/>
                    </w:rPr>
                  </w:pPr>
                  <w:r w:rsidRPr="008B3F67">
                    <w:rPr>
                      <w:rFonts w:ascii="Calibri" w:eastAsia="Calibri" w:hAnsi="Calibri" w:cs="Calibri"/>
                      <w:i/>
                      <w:color w:val="595959" w:themeColor="text1" w:themeTint="A6"/>
                      <w:sz w:val="22"/>
                      <w:szCs w:val="22"/>
                    </w:rPr>
                    <w:sym w:font="Wingdings" w:char="F0FC"/>
                  </w:r>
                  <w:r w:rsidRPr="008B3F67">
                    <w:rPr>
                      <w:rFonts w:ascii="Calibri" w:eastAsia="Calibri" w:hAnsi="Calibri" w:cs="Calibri"/>
                      <w:i/>
                      <w:color w:val="595959" w:themeColor="text1" w:themeTint="A6"/>
                      <w:sz w:val="22"/>
                      <w:szCs w:val="22"/>
                    </w:rPr>
                    <w:t xml:space="preserve"> Ensure the training component to build teachers motivation and upgrading </w:t>
                  </w:r>
                </w:p>
              </w:txbxContent>
            </v:textbox>
          </v:shape>
        </w:pict>
      </w:r>
      <w:r w:rsidRPr="00E44D4D">
        <w:rPr>
          <w:rFonts w:ascii="Clear Sans" w:eastAsia="Clear Sans" w:hAnsi="Clear Sans" w:cs="Clear Sans"/>
          <w:b/>
          <w:noProof/>
          <w:color w:val="F79646"/>
          <w:sz w:val="22"/>
          <w:szCs w:val="22"/>
          <w:lang w:val="es-ES"/>
        </w:rPr>
        <w:pict>
          <v:roundrect id="_x0000_s1036" style="position:absolute;margin-left:-13.9pt;margin-top:20.2pt;width:458.65pt;height:307.95pt;z-index:251691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" fillcolor="#ff8400" stroked="f">
            <v:textbox inset="2.53956mm,2.53956mm,2.53956mm,2.53956mm">
              <w:txbxContent>
                <w:p w:rsidR="009702FA" w:rsidRDefault="009702FA" w:rsidP="008B3F67">
                  <w:pPr>
                    <w:pStyle w:val="normal0"/>
                    <w:textDirection w:val="btLr"/>
                  </w:pPr>
                </w:p>
              </w:txbxContent>
            </v:textbox>
            <w10:wrap type="square"/>
          </v:roundrect>
        </w:pict>
      </w: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A71837" w:rsidRPr="009F39F1" w:rsidRDefault="00A71837" w:rsidP="00A71837">
      <w:pPr>
        <w:pStyle w:val="normal0"/>
        <w:widowControl w:val="0"/>
        <w:numPr>
          <w:ilvl w:val="0"/>
          <w:numId w:val="9"/>
        </w:numPr>
        <w:pBdr>
          <w:top w:val="nil"/>
          <w:left w:val="nil"/>
          <w:bottom w:val="nil"/>
          <w:right w:val="nil"/>
          <w:between w:val="nil"/>
        </w:pBdr>
        <w:jc w:val="both"/>
        <w:rPr>
          <w:color w:val="FF8400"/>
        </w:rPr>
      </w:pPr>
      <w:r>
        <w:rPr>
          <w:rFonts w:ascii="Calibri" w:eastAsia="Calibri" w:hAnsi="Calibri" w:cs="Calibri"/>
          <w:color w:val="FF8400"/>
          <w:sz w:val="22"/>
          <w:szCs w:val="22"/>
        </w:rPr>
        <w:t>I</w:t>
      </w:r>
      <w:r w:rsidRPr="00063A42">
        <w:rPr>
          <w:rFonts w:ascii="Calibri" w:eastAsia="Calibri" w:hAnsi="Calibri" w:cs="Calibri"/>
          <w:color w:val="FF8400"/>
          <w:sz w:val="22"/>
          <w:szCs w:val="22"/>
        </w:rPr>
        <w:t>ndicators for Educational Innovation Network transfer and impact monitoring</w:t>
      </w:r>
    </w:p>
    <w:p w:rsidR="005A4F9F" w:rsidRDefault="005A4F9F"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545D28" w:rsidRDefault="0044559A"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r>
        <w:rPr>
          <w:rFonts w:asciiTheme="majorHAnsi" w:eastAsia="Times New Roman" w:hAnsiTheme="majorHAnsi" w:cs="Times New Roman"/>
          <w:bCs/>
          <w:sz w:val="22"/>
          <w:szCs w:val="22"/>
          <w:lang w:val="en-US" w:eastAsia="en-US" w:bidi="en-US"/>
        </w:rPr>
        <w:t>Paul Fenton</w:t>
      </w:r>
      <w:r w:rsidR="00545D28">
        <w:rPr>
          <w:rFonts w:asciiTheme="majorHAnsi" w:eastAsia="Times New Roman" w:hAnsiTheme="majorHAnsi" w:cs="Times New Roman"/>
          <w:bCs/>
          <w:sz w:val="22"/>
          <w:szCs w:val="22"/>
          <w:lang w:val="en-US" w:eastAsia="en-US" w:bidi="en-US"/>
        </w:rPr>
        <w:t xml:space="preserve"> had already delivered </w:t>
      </w:r>
      <w:r>
        <w:rPr>
          <w:rFonts w:asciiTheme="majorHAnsi" w:eastAsia="Times New Roman" w:hAnsiTheme="majorHAnsi" w:cs="Times New Roman"/>
          <w:bCs/>
          <w:sz w:val="22"/>
          <w:szCs w:val="22"/>
          <w:lang w:val="en-US" w:eastAsia="en-US" w:bidi="en-US"/>
        </w:rPr>
        <w:t>a</w:t>
      </w:r>
      <w:r w:rsidR="00545D28">
        <w:rPr>
          <w:rFonts w:asciiTheme="majorHAnsi" w:eastAsia="Times New Roman" w:hAnsiTheme="majorHAnsi" w:cs="Times New Roman"/>
          <w:bCs/>
          <w:sz w:val="22"/>
          <w:szCs w:val="22"/>
          <w:lang w:val="en-US" w:eastAsia="en-US" w:bidi="en-US"/>
        </w:rPr>
        <w:t xml:space="preserve"> first session to introduce Education Indicators at the Kick Off Meeting in Viladecans</w:t>
      </w:r>
      <w:r>
        <w:rPr>
          <w:rFonts w:asciiTheme="majorHAnsi" w:eastAsia="Times New Roman" w:hAnsiTheme="majorHAnsi" w:cs="Times New Roman"/>
          <w:bCs/>
          <w:sz w:val="22"/>
          <w:szCs w:val="22"/>
          <w:lang w:val="en-US" w:eastAsia="en-US" w:bidi="en-US"/>
        </w:rPr>
        <w:t xml:space="preserve"> (see previous report of this TM). In Halmstad, the expert</w:t>
      </w:r>
      <w:r w:rsidR="00545D28">
        <w:rPr>
          <w:rFonts w:asciiTheme="majorHAnsi" w:eastAsia="Times New Roman" w:hAnsiTheme="majorHAnsi" w:cs="Times New Roman"/>
          <w:bCs/>
          <w:sz w:val="22"/>
          <w:szCs w:val="22"/>
          <w:lang w:val="en-US" w:eastAsia="en-US" w:bidi="en-US"/>
        </w:rPr>
        <w:t xml:space="preserve"> led the group to the next stage </w:t>
      </w:r>
      <w:r w:rsidR="00F069C7">
        <w:rPr>
          <w:rFonts w:asciiTheme="majorHAnsi" w:eastAsia="Times New Roman" w:hAnsiTheme="majorHAnsi" w:cs="Times New Roman"/>
          <w:bCs/>
          <w:sz w:val="22"/>
          <w:szCs w:val="22"/>
          <w:lang w:val="en-US" w:eastAsia="en-US" w:bidi="en-US"/>
        </w:rPr>
        <w:t xml:space="preserve">in order </w:t>
      </w:r>
      <w:r w:rsidR="00545D28">
        <w:rPr>
          <w:rFonts w:asciiTheme="majorHAnsi" w:eastAsia="Times New Roman" w:hAnsiTheme="majorHAnsi" w:cs="Times New Roman"/>
          <w:bCs/>
          <w:sz w:val="22"/>
          <w:szCs w:val="22"/>
          <w:lang w:val="en-US" w:eastAsia="en-US" w:bidi="en-US"/>
        </w:rPr>
        <w:t xml:space="preserve">to broaden the scope </w:t>
      </w:r>
      <w:r>
        <w:rPr>
          <w:rFonts w:asciiTheme="majorHAnsi" w:eastAsia="Times New Roman" w:hAnsiTheme="majorHAnsi" w:cs="Times New Roman"/>
          <w:bCs/>
          <w:sz w:val="22"/>
          <w:szCs w:val="22"/>
          <w:lang w:val="en-US" w:eastAsia="en-US" w:bidi="en-US"/>
        </w:rPr>
        <w:t xml:space="preserve">of potential project measurements </w:t>
      </w:r>
      <w:r w:rsidR="00545D28">
        <w:rPr>
          <w:rFonts w:asciiTheme="majorHAnsi" w:eastAsia="Times New Roman" w:hAnsiTheme="majorHAnsi" w:cs="Times New Roman"/>
          <w:bCs/>
          <w:sz w:val="22"/>
          <w:szCs w:val="22"/>
          <w:lang w:val="en-US" w:eastAsia="en-US" w:bidi="en-US"/>
        </w:rPr>
        <w:t xml:space="preserve">and offer </w:t>
      </w:r>
      <w:r>
        <w:rPr>
          <w:rFonts w:asciiTheme="majorHAnsi" w:eastAsia="Times New Roman" w:hAnsiTheme="majorHAnsi" w:cs="Times New Roman"/>
          <w:bCs/>
          <w:sz w:val="22"/>
          <w:szCs w:val="22"/>
          <w:lang w:val="en-US" w:eastAsia="en-US" w:bidi="en-US"/>
        </w:rPr>
        <w:t xml:space="preserve">a diversity of </w:t>
      </w:r>
      <w:r w:rsidR="00545D28">
        <w:rPr>
          <w:rFonts w:asciiTheme="majorHAnsi" w:eastAsia="Times New Roman" w:hAnsiTheme="majorHAnsi" w:cs="Times New Roman"/>
          <w:bCs/>
          <w:sz w:val="22"/>
          <w:szCs w:val="22"/>
          <w:lang w:val="en-US" w:eastAsia="en-US" w:bidi="en-US"/>
        </w:rPr>
        <w:t xml:space="preserve">indicators </w:t>
      </w:r>
      <w:r>
        <w:rPr>
          <w:rFonts w:asciiTheme="majorHAnsi" w:eastAsia="Times New Roman" w:hAnsiTheme="majorHAnsi" w:cs="Times New Roman"/>
          <w:bCs/>
          <w:sz w:val="22"/>
          <w:szCs w:val="22"/>
          <w:lang w:val="en-US" w:eastAsia="en-US" w:bidi="en-US"/>
        </w:rPr>
        <w:t xml:space="preserve">to choose, putting together a set </w:t>
      </w:r>
      <w:r w:rsidR="00545D28">
        <w:rPr>
          <w:rFonts w:asciiTheme="majorHAnsi" w:eastAsia="Times New Roman" w:hAnsiTheme="majorHAnsi" w:cs="Times New Roman"/>
          <w:bCs/>
          <w:sz w:val="22"/>
          <w:szCs w:val="22"/>
          <w:lang w:val="en-US" w:eastAsia="en-US" w:bidi="en-US"/>
        </w:rPr>
        <w:t xml:space="preserve">that </w:t>
      </w:r>
      <w:r>
        <w:rPr>
          <w:rFonts w:asciiTheme="majorHAnsi" w:eastAsia="Times New Roman" w:hAnsiTheme="majorHAnsi" w:cs="Times New Roman"/>
          <w:bCs/>
          <w:sz w:val="22"/>
          <w:szCs w:val="22"/>
          <w:lang w:val="en-US" w:eastAsia="en-US" w:bidi="en-US"/>
        </w:rPr>
        <w:t>is</w:t>
      </w:r>
      <w:r w:rsidR="00545D28">
        <w:rPr>
          <w:rFonts w:asciiTheme="majorHAnsi" w:eastAsia="Times New Roman" w:hAnsiTheme="majorHAnsi" w:cs="Times New Roman"/>
          <w:bCs/>
          <w:sz w:val="22"/>
          <w:szCs w:val="22"/>
          <w:lang w:val="en-US" w:eastAsia="en-US" w:bidi="en-US"/>
        </w:rPr>
        <w:t xml:space="preserve"> relevant to the cities’ </w:t>
      </w:r>
      <w:r>
        <w:rPr>
          <w:rFonts w:asciiTheme="majorHAnsi" w:eastAsia="Times New Roman" w:hAnsiTheme="majorHAnsi" w:cs="Times New Roman"/>
          <w:bCs/>
          <w:sz w:val="22"/>
          <w:szCs w:val="22"/>
          <w:lang w:val="en-US" w:eastAsia="en-US" w:bidi="en-US"/>
        </w:rPr>
        <w:t>education goals resulting from the transfer process</w:t>
      </w:r>
      <w:r w:rsidR="00545D28">
        <w:rPr>
          <w:rFonts w:asciiTheme="majorHAnsi" w:eastAsia="Times New Roman" w:hAnsiTheme="majorHAnsi" w:cs="Times New Roman"/>
          <w:bCs/>
          <w:sz w:val="22"/>
          <w:szCs w:val="22"/>
          <w:lang w:val="en-US" w:eastAsia="en-US" w:bidi="en-US"/>
        </w:rPr>
        <w:t xml:space="preserve">. </w:t>
      </w:r>
    </w:p>
    <w:p w:rsidR="00545D28" w:rsidRDefault="00545D28"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p>
    <w:p w:rsidR="00545D28" w:rsidRPr="00545D28" w:rsidRDefault="00545D28"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r>
        <w:rPr>
          <w:rFonts w:asciiTheme="majorHAnsi" w:eastAsia="Times New Roman" w:hAnsiTheme="majorHAnsi" w:cs="Times New Roman"/>
          <w:bCs/>
          <w:sz w:val="22"/>
          <w:szCs w:val="22"/>
          <w:lang w:val="en-US" w:eastAsia="en-US" w:bidi="en-US"/>
        </w:rPr>
        <w:t>An</w:t>
      </w:r>
      <w:r w:rsidR="002B0A03" w:rsidRPr="00D136FA">
        <w:rPr>
          <w:rFonts w:asciiTheme="majorHAnsi" w:eastAsia="Times New Roman" w:hAnsiTheme="majorHAnsi" w:cs="Times New Roman"/>
          <w:bCs/>
          <w:sz w:val="22"/>
          <w:szCs w:val="22"/>
          <w:lang w:val="en-US" w:eastAsia="en-US" w:bidi="en-US"/>
        </w:rPr>
        <w:t xml:space="preserve"> </w:t>
      </w:r>
      <w:r>
        <w:rPr>
          <w:rFonts w:asciiTheme="majorHAnsi" w:eastAsia="Times New Roman" w:hAnsiTheme="majorHAnsi" w:cs="Times New Roman"/>
          <w:bCs/>
          <w:sz w:val="22"/>
          <w:szCs w:val="22"/>
          <w:lang w:val="en-US" w:eastAsia="en-US" w:bidi="en-US"/>
        </w:rPr>
        <w:t xml:space="preserve">introduction helped review </w:t>
      </w:r>
      <w:r w:rsidR="002B0A03" w:rsidRPr="00D136FA">
        <w:rPr>
          <w:rFonts w:asciiTheme="majorHAnsi" w:eastAsia="Times New Roman" w:hAnsiTheme="majorHAnsi" w:cs="Times New Roman"/>
          <w:bCs/>
          <w:sz w:val="22"/>
          <w:szCs w:val="22"/>
          <w:lang w:val="en-US" w:eastAsia="en-US" w:bidi="en-US"/>
        </w:rPr>
        <w:t xml:space="preserve">key </w:t>
      </w:r>
      <w:r>
        <w:rPr>
          <w:rFonts w:asciiTheme="majorHAnsi" w:eastAsia="Times New Roman" w:hAnsiTheme="majorHAnsi" w:cs="Times New Roman"/>
          <w:bCs/>
          <w:sz w:val="22"/>
          <w:szCs w:val="22"/>
          <w:lang w:val="en-US" w:eastAsia="en-US" w:bidi="en-US"/>
        </w:rPr>
        <w:t xml:space="preserve">technical </w:t>
      </w:r>
      <w:r w:rsidR="002B0A03" w:rsidRPr="00D136FA">
        <w:rPr>
          <w:rFonts w:asciiTheme="majorHAnsi" w:eastAsia="Times New Roman" w:hAnsiTheme="majorHAnsi" w:cs="Times New Roman"/>
          <w:bCs/>
          <w:sz w:val="22"/>
          <w:szCs w:val="22"/>
          <w:lang w:val="en-US" w:eastAsia="en-US" w:bidi="en-US"/>
        </w:rPr>
        <w:t>elements</w:t>
      </w:r>
      <w:r>
        <w:rPr>
          <w:rFonts w:asciiTheme="majorHAnsi" w:eastAsia="Times New Roman" w:hAnsiTheme="majorHAnsi" w:cs="Times New Roman"/>
          <w:bCs/>
          <w:sz w:val="22"/>
          <w:szCs w:val="22"/>
          <w:lang w:val="en-US" w:eastAsia="en-US" w:bidi="en-US"/>
        </w:rPr>
        <w:t xml:space="preserve"> and other considerations before selecting the indicators to use as assessment tools.</w:t>
      </w:r>
    </w:p>
    <w:p w:rsidR="002B0A03" w:rsidRDefault="00D136FA" w:rsidP="00D136FA">
      <w:pPr>
        <w:widowControl w:val="0"/>
        <w:autoSpaceDE w:val="0"/>
        <w:autoSpaceDN w:val="0"/>
        <w:adjustRightInd w:val="0"/>
        <w:rPr>
          <w:rFonts w:asciiTheme="majorHAnsi" w:eastAsia="Times New Roman" w:hAnsiTheme="majorHAnsi" w:cs="Times New Roman"/>
          <w:b/>
          <w:bCs/>
          <w:sz w:val="22"/>
          <w:szCs w:val="22"/>
          <w:lang w:val="en-US" w:eastAsia="en-US" w:bidi="en-US"/>
        </w:rPr>
      </w:pPr>
      <w:r w:rsidRPr="00D136FA">
        <w:rPr>
          <w:rFonts w:asciiTheme="majorHAnsi" w:eastAsia="Times New Roman" w:hAnsiTheme="majorHAnsi" w:cs="Times New Roman"/>
          <w:b/>
          <w:bCs/>
          <w:sz w:val="22"/>
          <w:szCs w:val="22"/>
          <w:lang w:val="en-US" w:eastAsia="en-US" w:bidi="en-US"/>
        </w:rPr>
        <w:t xml:space="preserve"> </w:t>
      </w:r>
    </w:p>
    <w:tbl>
      <w:tblPr>
        <w:tblStyle w:val="Listaclara-nfasis6"/>
        <w:tblW w:w="0" w:type="auto"/>
        <w:tblLook w:val="04A0"/>
      </w:tblPr>
      <w:tblGrid>
        <w:gridCol w:w="1782"/>
        <w:gridCol w:w="6932"/>
      </w:tblGrid>
      <w:tr w:rsidR="00545D28" w:rsidTr="00545D28">
        <w:trPr>
          <w:cnfStyle w:val="100000000000"/>
          <w:trHeight w:val="559"/>
        </w:trPr>
        <w:tc>
          <w:tcPr>
            <w:cnfStyle w:val="001000000000"/>
            <w:tcW w:w="8929" w:type="dxa"/>
            <w:gridSpan w:val="2"/>
          </w:tcPr>
          <w:p w:rsidR="00545D28" w:rsidRPr="00545D28" w:rsidRDefault="00545D28" w:rsidP="00D136FA">
            <w:pPr>
              <w:widowControl w:val="0"/>
              <w:autoSpaceDE w:val="0"/>
              <w:autoSpaceDN w:val="0"/>
              <w:adjustRightInd w:val="0"/>
              <w:rPr>
                <w:rFonts w:asciiTheme="majorHAnsi" w:eastAsia="Times New Roman" w:hAnsiTheme="majorHAnsi" w:cs="Times New Roman"/>
                <w:bCs w:val="0"/>
                <w:szCs w:val="22"/>
                <w:lang w:val="en-US" w:eastAsia="en-US" w:bidi="en-US"/>
              </w:rPr>
            </w:pPr>
            <w:r w:rsidRPr="00545D28">
              <w:rPr>
                <w:rFonts w:asciiTheme="majorHAnsi" w:eastAsia="Times New Roman" w:hAnsiTheme="majorHAnsi" w:cs="Times New Roman"/>
                <w:bCs w:val="0"/>
                <w:szCs w:val="22"/>
                <w:lang w:val="en-US" w:eastAsia="en-US" w:bidi="en-US"/>
              </w:rPr>
              <w:t>RACER INDICATORS</w:t>
            </w:r>
            <w:r w:rsidR="0044559A">
              <w:rPr>
                <w:rFonts w:asciiTheme="majorHAnsi" w:eastAsia="Times New Roman" w:hAnsiTheme="majorHAnsi" w:cs="Times New Roman"/>
                <w:bCs w:val="0"/>
                <w:szCs w:val="22"/>
                <w:lang w:val="en-US" w:eastAsia="en-US" w:bidi="en-US"/>
              </w:rPr>
              <w:t>. Some key questions for reflection</w:t>
            </w:r>
          </w:p>
        </w:tc>
      </w:tr>
      <w:tr w:rsidR="00D136FA" w:rsidRPr="00D136FA" w:rsidTr="00545D28">
        <w:trPr>
          <w:cnfStyle w:val="000000100000"/>
          <w:trHeight w:val="540"/>
        </w:trPr>
        <w:tc>
          <w:tcPr>
            <w:cnfStyle w:val="001000000000"/>
            <w:tcW w:w="1809" w:type="dxa"/>
          </w:tcPr>
          <w:p w:rsidR="00D136FA" w:rsidRPr="00D136FA" w:rsidRDefault="00D136FA" w:rsidP="00D136FA">
            <w:pPr>
              <w:widowControl w:val="0"/>
              <w:autoSpaceDE w:val="0"/>
              <w:autoSpaceDN w:val="0"/>
              <w:adjustRightInd w:val="0"/>
              <w:rPr>
                <w:rFonts w:asciiTheme="majorHAnsi" w:eastAsia="Times New Roman" w:hAnsiTheme="majorHAnsi" w:cs="Times New Roman"/>
                <w:bCs w:val="0"/>
                <w:sz w:val="22"/>
                <w:szCs w:val="22"/>
                <w:lang w:val="en-US" w:eastAsia="en-US" w:bidi="en-US"/>
              </w:rPr>
            </w:pPr>
            <w:r w:rsidRPr="00D136FA">
              <w:rPr>
                <w:rFonts w:asciiTheme="majorHAnsi" w:eastAsia="Times New Roman" w:hAnsiTheme="majorHAnsi" w:cs="Times New Roman"/>
                <w:bCs w:val="0"/>
                <w:sz w:val="22"/>
                <w:szCs w:val="22"/>
                <w:u w:val="single"/>
                <w:lang w:val="en-US" w:eastAsia="en-US" w:bidi="en-US"/>
              </w:rPr>
              <w:t>R</w:t>
            </w:r>
            <w:r w:rsidRPr="00D136FA">
              <w:rPr>
                <w:rFonts w:asciiTheme="majorHAnsi" w:eastAsia="Times New Roman" w:hAnsiTheme="majorHAnsi" w:cs="Times New Roman"/>
                <w:bCs w:val="0"/>
                <w:sz w:val="22"/>
                <w:szCs w:val="22"/>
                <w:lang w:val="en-US" w:eastAsia="en-US" w:bidi="en-US"/>
              </w:rPr>
              <w:t>elevant</w:t>
            </w:r>
            <w:r w:rsidRPr="00D136FA">
              <w:rPr>
                <w:rFonts w:asciiTheme="majorHAnsi" w:eastAsia="Times New Roman" w:hAnsiTheme="majorHAnsi" w:cs="Times New Roman"/>
                <w:sz w:val="22"/>
                <w:szCs w:val="22"/>
                <w:lang w:val="en-US" w:eastAsia="en-US" w:bidi="en-US"/>
              </w:rPr>
              <w:t xml:space="preserve">  </w:t>
            </w:r>
          </w:p>
        </w:tc>
        <w:tc>
          <w:tcPr>
            <w:tcW w:w="7120" w:type="dxa"/>
          </w:tcPr>
          <w:p w:rsidR="00D136FA" w:rsidRPr="00D136FA" w:rsidRDefault="00D136FA" w:rsidP="00D136FA">
            <w:pPr>
              <w:widowControl w:val="0"/>
              <w:autoSpaceDE w:val="0"/>
              <w:autoSpaceDN w:val="0"/>
              <w:adjustRightInd w:val="0"/>
              <w:cnfStyle w:val="000000100000"/>
              <w:rPr>
                <w:rFonts w:asciiTheme="majorHAnsi" w:eastAsia="Times New Roman" w:hAnsiTheme="majorHAnsi" w:cs="Times New Roman"/>
                <w:bCs/>
                <w:sz w:val="22"/>
                <w:szCs w:val="22"/>
                <w:lang w:val="en-US" w:eastAsia="en-US" w:bidi="en-US"/>
              </w:rPr>
            </w:pPr>
            <w:r w:rsidRPr="00D136FA">
              <w:rPr>
                <w:rFonts w:asciiTheme="majorHAnsi" w:eastAsia="Times New Roman" w:hAnsiTheme="majorHAnsi" w:cs="Times New Roman"/>
                <w:bCs/>
                <w:sz w:val="22"/>
                <w:szCs w:val="22"/>
                <w:lang w:val="en-US" w:eastAsia="en-US" w:bidi="en-US"/>
              </w:rPr>
              <w:t xml:space="preserve">Are the indicators used closely linked to the objectives to be reached?  </w:t>
            </w:r>
          </w:p>
        </w:tc>
      </w:tr>
      <w:tr w:rsidR="00D136FA" w:rsidRPr="00D136FA" w:rsidTr="00545D28">
        <w:trPr>
          <w:trHeight w:val="675"/>
        </w:trPr>
        <w:tc>
          <w:tcPr>
            <w:cnfStyle w:val="001000000000"/>
            <w:tcW w:w="1809" w:type="dxa"/>
          </w:tcPr>
          <w:p w:rsidR="00D136FA" w:rsidRPr="00D136FA" w:rsidRDefault="00D136FA" w:rsidP="00D136FA">
            <w:pPr>
              <w:widowControl w:val="0"/>
              <w:autoSpaceDE w:val="0"/>
              <w:autoSpaceDN w:val="0"/>
              <w:adjustRightInd w:val="0"/>
              <w:rPr>
                <w:rFonts w:asciiTheme="majorHAnsi" w:eastAsia="Times New Roman" w:hAnsiTheme="majorHAnsi" w:cs="Times New Roman"/>
                <w:bCs w:val="0"/>
                <w:sz w:val="22"/>
                <w:szCs w:val="22"/>
                <w:lang w:val="en-US" w:eastAsia="en-US" w:bidi="en-US"/>
              </w:rPr>
            </w:pPr>
            <w:r w:rsidRPr="00D136FA">
              <w:rPr>
                <w:rFonts w:asciiTheme="majorHAnsi" w:eastAsia="Times New Roman" w:hAnsiTheme="majorHAnsi" w:cs="Times New Roman"/>
                <w:sz w:val="22"/>
                <w:szCs w:val="22"/>
                <w:u w:val="single"/>
                <w:lang w:val="en-US" w:eastAsia="en-US" w:bidi="en-US"/>
              </w:rPr>
              <w:t>A</w:t>
            </w:r>
            <w:r w:rsidRPr="00D136FA">
              <w:rPr>
                <w:rFonts w:asciiTheme="majorHAnsi" w:eastAsia="Times New Roman" w:hAnsiTheme="majorHAnsi" w:cs="Times New Roman"/>
                <w:sz w:val="22"/>
                <w:szCs w:val="22"/>
                <w:lang w:val="en-US" w:eastAsia="en-US" w:bidi="en-US"/>
              </w:rPr>
              <w:t>ccepted</w:t>
            </w:r>
          </w:p>
        </w:tc>
        <w:tc>
          <w:tcPr>
            <w:tcW w:w="7120" w:type="dxa"/>
          </w:tcPr>
          <w:p w:rsidR="00D136FA" w:rsidRPr="00D136FA" w:rsidRDefault="00D136FA" w:rsidP="00545D28">
            <w:pPr>
              <w:widowControl w:val="0"/>
              <w:autoSpaceDE w:val="0"/>
              <w:autoSpaceDN w:val="0"/>
              <w:adjustRightInd w:val="0"/>
              <w:cnfStyle w:val="000000000000"/>
              <w:rPr>
                <w:rFonts w:asciiTheme="majorHAnsi" w:eastAsia="Times New Roman" w:hAnsiTheme="majorHAnsi" w:cs="Times New Roman"/>
                <w:bCs/>
                <w:sz w:val="22"/>
                <w:szCs w:val="22"/>
                <w:lang w:val="en-US" w:eastAsia="en-US" w:bidi="en-US"/>
              </w:rPr>
            </w:pPr>
            <w:r w:rsidRPr="00D136FA">
              <w:rPr>
                <w:rFonts w:asciiTheme="majorHAnsi" w:eastAsia="Times New Roman" w:hAnsiTheme="majorHAnsi" w:cs="Times New Roman"/>
                <w:bCs/>
                <w:sz w:val="22"/>
                <w:szCs w:val="22"/>
                <w:lang w:val="en-US" w:eastAsia="en-US" w:bidi="en-US"/>
              </w:rPr>
              <w:t>Are the indicators accepted by all? The indicators that you set should be understood</w:t>
            </w:r>
            <w:r w:rsidR="00545D28">
              <w:rPr>
                <w:rFonts w:asciiTheme="majorHAnsi" w:eastAsia="Times New Roman" w:hAnsiTheme="majorHAnsi" w:cs="Times New Roman"/>
                <w:bCs/>
                <w:sz w:val="22"/>
                <w:szCs w:val="22"/>
                <w:lang w:val="en-US" w:eastAsia="en-US" w:bidi="en-US"/>
              </w:rPr>
              <w:t xml:space="preserve"> and agreed</w:t>
            </w:r>
            <w:r w:rsidRPr="00D136FA">
              <w:rPr>
                <w:rFonts w:asciiTheme="majorHAnsi" w:eastAsia="Times New Roman" w:hAnsiTheme="majorHAnsi" w:cs="Times New Roman"/>
                <w:bCs/>
                <w:sz w:val="22"/>
                <w:szCs w:val="22"/>
                <w:lang w:val="en-US" w:eastAsia="en-US" w:bidi="en-US"/>
              </w:rPr>
              <w:t xml:space="preserve"> </w:t>
            </w:r>
          </w:p>
        </w:tc>
      </w:tr>
      <w:tr w:rsidR="00D136FA" w:rsidRPr="00D136FA" w:rsidTr="00545D28">
        <w:trPr>
          <w:cnfStyle w:val="000000100000"/>
          <w:trHeight w:val="699"/>
        </w:trPr>
        <w:tc>
          <w:tcPr>
            <w:cnfStyle w:val="001000000000"/>
            <w:tcW w:w="1809" w:type="dxa"/>
          </w:tcPr>
          <w:p w:rsidR="00D136FA" w:rsidRPr="00D136FA" w:rsidRDefault="00D136FA" w:rsidP="00D136FA">
            <w:pPr>
              <w:widowControl w:val="0"/>
              <w:autoSpaceDE w:val="0"/>
              <w:autoSpaceDN w:val="0"/>
              <w:adjustRightInd w:val="0"/>
              <w:rPr>
                <w:rFonts w:asciiTheme="majorHAnsi" w:eastAsia="Times New Roman" w:hAnsiTheme="majorHAnsi" w:cs="Times New Roman"/>
                <w:bCs w:val="0"/>
                <w:sz w:val="22"/>
                <w:szCs w:val="22"/>
                <w:lang w:val="en-US" w:eastAsia="en-US" w:bidi="en-US"/>
              </w:rPr>
            </w:pPr>
            <w:r w:rsidRPr="00D136FA">
              <w:rPr>
                <w:rFonts w:asciiTheme="majorHAnsi" w:eastAsia="Times New Roman" w:hAnsiTheme="majorHAnsi" w:cs="Times New Roman"/>
                <w:sz w:val="22"/>
                <w:szCs w:val="22"/>
                <w:u w:val="single"/>
                <w:lang w:val="en-US" w:eastAsia="en-US" w:bidi="en-US"/>
              </w:rPr>
              <w:t>C</w:t>
            </w:r>
            <w:r w:rsidRPr="00D136FA">
              <w:rPr>
                <w:rFonts w:asciiTheme="majorHAnsi" w:eastAsia="Times New Roman" w:hAnsiTheme="majorHAnsi" w:cs="Times New Roman"/>
                <w:sz w:val="22"/>
                <w:szCs w:val="22"/>
                <w:lang w:val="en-US" w:eastAsia="en-US" w:bidi="en-US"/>
              </w:rPr>
              <w:t>redible</w:t>
            </w:r>
          </w:p>
        </w:tc>
        <w:tc>
          <w:tcPr>
            <w:tcW w:w="7120" w:type="dxa"/>
          </w:tcPr>
          <w:p w:rsidR="00D136FA" w:rsidRPr="00D136FA" w:rsidRDefault="00D136FA" w:rsidP="00D136FA">
            <w:pPr>
              <w:widowControl w:val="0"/>
              <w:autoSpaceDE w:val="0"/>
              <w:autoSpaceDN w:val="0"/>
              <w:adjustRightInd w:val="0"/>
              <w:cnfStyle w:val="000000100000"/>
              <w:rPr>
                <w:rFonts w:asciiTheme="majorHAnsi" w:eastAsia="Times New Roman" w:hAnsiTheme="majorHAnsi" w:cs="Times New Roman"/>
                <w:bCs/>
                <w:sz w:val="22"/>
                <w:szCs w:val="22"/>
                <w:lang w:val="en-US" w:eastAsia="en-US" w:bidi="en-US"/>
              </w:rPr>
            </w:pPr>
            <w:r w:rsidRPr="00D136FA">
              <w:rPr>
                <w:rFonts w:asciiTheme="majorHAnsi" w:eastAsia="Times New Roman" w:hAnsiTheme="majorHAnsi" w:cs="Times New Roman"/>
                <w:bCs/>
                <w:sz w:val="22"/>
                <w:szCs w:val="22"/>
                <w:lang w:val="en-US" w:eastAsia="en-US" w:bidi="en-US"/>
              </w:rPr>
              <w:t xml:space="preserve">Are the indicators credible? Unambiguous, easy to interpret and transparent. Consistently produces the same result, based on reliable data. </w:t>
            </w:r>
          </w:p>
        </w:tc>
      </w:tr>
      <w:tr w:rsidR="00D136FA" w:rsidRPr="00D136FA" w:rsidTr="00D136FA">
        <w:trPr>
          <w:trHeight w:val="806"/>
        </w:trPr>
        <w:tc>
          <w:tcPr>
            <w:cnfStyle w:val="001000000000"/>
            <w:tcW w:w="1809" w:type="dxa"/>
          </w:tcPr>
          <w:p w:rsidR="00D136FA" w:rsidRPr="00D136FA" w:rsidRDefault="00D136FA" w:rsidP="00D136FA">
            <w:pPr>
              <w:widowControl w:val="0"/>
              <w:autoSpaceDE w:val="0"/>
              <w:autoSpaceDN w:val="0"/>
              <w:adjustRightInd w:val="0"/>
              <w:rPr>
                <w:rFonts w:asciiTheme="majorHAnsi" w:eastAsia="Times New Roman" w:hAnsiTheme="majorHAnsi" w:cs="Times New Roman"/>
                <w:bCs w:val="0"/>
                <w:sz w:val="22"/>
                <w:szCs w:val="22"/>
                <w:lang w:val="en-US" w:eastAsia="en-US" w:bidi="en-US"/>
              </w:rPr>
            </w:pPr>
            <w:r w:rsidRPr="00D136FA">
              <w:rPr>
                <w:rFonts w:asciiTheme="majorHAnsi" w:eastAsia="Times New Roman" w:hAnsiTheme="majorHAnsi" w:cs="Times New Roman"/>
                <w:bCs w:val="0"/>
                <w:sz w:val="22"/>
                <w:szCs w:val="22"/>
                <w:u w:val="single"/>
                <w:lang w:val="en-US" w:eastAsia="en-US" w:bidi="en-US"/>
              </w:rPr>
              <w:t>E</w:t>
            </w:r>
            <w:r w:rsidRPr="00D136FA">
              <w:rPr>
                <w:rFonts w:asciiTheme="majorHAnsi" w:eastAsia="Times New Roman" w:hAnsiTheme="majorHAnsi" w:cs="Times New Roman"/>
                <w:bCs w:val="0"/>
                <w:sz w:val="22"/>
                <w:szCs w:val="22"/>
                <w:lang w:val="en-US" w:eastAsia="en-US" w:bidi="en-US"/>
              </w:rPr>
              <w:t>asy to monitor</w:t>
            </w:r>
          </w:p>
        </w:tc>
        <w:tc>
          <w:tcPr>
            <w:tcW w:w="7120" w:type="dxa"/>
          </w:tcPr>
          <w:p w:rsidR="00D136FA" w:rsidRPr="00D136FA" w:rsidRDefault="00D136FA" w:rsidP="00D136FA">
            <w:pPr>
              <w:widowControl w:val="0"/>
              <w:autoSpaceDE w:val="0"/>
              <w:autoSpaceDN w:val="0"/>
              <w:adjustRightInd w:val="0"/>
              <w:cnfStyle w:val="000000000000"/>
              <w:rPr>
                <w:rFonts w:asciiTheme="majorHAnsi" w:eastAsia="Times New Roman" w:hAnsiTheme="majorHAnsi" w:cs="Times New Roman"/>
                <w:bCs/>
                <w:sz w:val="22"/>
                <w:szCs w:val="22"/>
                <w:lang w:val="en-US" w:eastAsia="en-US" w:bidi="en-US"/>
              </w:rPr>
            </w:pPr>
            <w:r w:rsidRPr="00D136FA">
              <w:rPr>
                <w:rFonts w:asciiTheme="majorHAnsi" w:eastAsia="Times New Roman" w:hAnsiTheme="majorHAnsi" w:cs="Times New Roman"/>
                <w:bCs/>
                <w:sz w:val="22"/>
                <w:szCs w:val="22"/>
                <w:lang w:val="en-US" w:eastAsia="en-US" w:bidi="en-US"/>
              </w:rPr>
              <w:t>Are they based on easily obtainable, high-quality and unbiased data, prov</w:t>
            </w:r>
            <w:r w:rsidR="00545D28">
              <w:rPr>
                <w:rFonts w:asciiTheme="majorHAnsi" w:eastAsia="Times New Roman" w:hAnsiTheme="majorHAnsi" w:cs="Times New Roman"/>
                <w:bCs/>
                <w:sz w:val="22"/>
                <w:szCs w:val="22"/>
                <w:lang w:val="en-US" w:eastAsia="en-US" w:bidi="en-US"/>
              </w:rPr>
              <w:t>iding a user-</w:t>
            </w:r>
            <w:r w:rsidRPr="00D136FA">
              <w:rPr>
                <w:rFonts w:asciiTheme="majorHAnsi" w:eastAsia="Times New Roman" w:hAnsiTheme="majorHAnsi" w:cs="Times New Roman"/>
                <w:bCs/>
                <w:sz w:val="22"/>
                <w:szCs w:val="22"/>
                <w:lang w:val="en-US" w:eastAsia="en-US" w:bidi="en-US"/>
              </w:rPr>
              <w:t>friendly management tool? Indicators that are difficult or too expensive to monitor should be avoided.</w:t>
            </w:r>
          </w:p>
        </w:tc>
      </w:tr>
      <w:tr w:rsidR="00D136FA" w:rsidRPr="00D136FA" w:rsidTr="00D136FA">
        <w:trPr>
          <w:cnfStyle w:val="000000100000"/>
          <w:trHeight w:val="806"/>
        </w:trPr>
        <w:tc>
          <w:tcPr>
            <w:cnfStyle w:val="001000000000"/>
            <w:tcW w:w="1809" w:type="dxa"/>
          </w:tcPr>
          <w:p w:rsidR="00D136FA" w:rsidRPr="00D136FA" w:rsidRDefault="00D136FA" w:rsidP="00D136FA">
            <w:pPr>
              <w:widowControl w:val="0"/>
              <w:autoSpaceDE w:val="0"/>
              <w:autoSpaceDN w:val="0"/>
              <w:adjustRightInd w:val="0"/>
              <w:rPr>
                <w:rFonts w:asciiTheme="majorHAnsi" w:eastAsia="Times New Roman" w:hAnsiTheme="majorHAnsi" w:cs="Times New Roman"/>
                <w:bCs w:val="0"/>
                <w:sz w:val="22"/>
                <w:szCs w:val="22"/>
                <w:lang w:val="en-US" w:eastAsia="en-US" w:bidi="en-US"/>
              </w:rPr>
            </w:pPr>
            <w:r w:rsidRPr="00D136FA">
              <w:rPr>
                <w:rFonts w:asciiTheme="majorHAnsi" w:eastAsia="Times New Roman" w:hAnsiTheme="majorHAnsi" w:cs="Times New Roman"/>
                <w:bCs w:val="0"/>
                <w:sz w:val="22"/>
                <w:szCs w:val="22"/>
                <w:u w:val="single"/>
                <w:lang w:val="en-US" w:eastAsia="en-US" w:bidi="en-US"/>
              </w:rPr>
              <w:t>R</w:t>
            </w:r>
            <w:r w:rsidRPr="00D136FA">
              <w:rPr>
                <w:rFonts w:asciiTheme="majorHAnsi" w:eastAsia="Times New Roman" w:hAnsiTheme="majorHAnsi" w:cs="Times New Roman"/>
                <w:bCs w:val="0"/>
                <w:sz w:val="22"/>
                <w:szCs w:val="22"/>
                <w:lang w:val="en-US" w:eastAsia="en-US" w:bidi="en-US"/>
              </w:rPr>
              <w:t>obust</w:t>
            </w:r>
          </w:p>
        </w:tc>
        <w:tc>
          <w:tcPr>
            <w:tcW w:w="7120" w:type="dxa"/>
          </w:tcPr>
          <w:p w:rsidR="00D136FA" w:rsidRPr="00D136FA" w:rsidRDefault="00D136FA" w:rsidP="00545D28">
            <w:pPr>
              <w:widowControl w:val="0"/>
              <w:autoSpaceDE w:val="0"/>
              <w:autoSpaceDN w:val="0"/>
              <w:adjustRightInd w:val="0"/>
              <w:cnfStyle w:val="000000100000"/>
              <w:rPr>
                <w:rFonts w:asciiTheme="majorHAnsi" w:eastAsia="Times New Roman" w:hAnsiTheme="majorHAnsi" w:cs="Times New Roman"/>
                <w:bCs/>
                <w:sz w:val="22"/>
                <w:szCs w:val="22"/>
                <w:lang w:val="en-US" w:eastAsia="en-US" w:bidi="en-US"/>
              </w:rPr>
            </w:pPr>
            <w:r w:rsidRPr="00D136FA">
              <w:rPr>
                <w:rFonts w:asciiTheme="majorHAnsi" w:eastAsia="Times New Roman" w:hAnsiTheme="majorHAnsi" w:cs="Times New Roman"/>
                <w:bCs/>
                <w:sz w:val="22"/>
                <w:szCs w:val="22"/>
                <w:lang w:val="en-US" w:eastAsia="en-US" w:bidi="en-US"/>
              </w:rPr>
              <w:t>Will the indicators continue to be usable  - not be subject to misunderstandings/ manipulation? (</w:t>
            </w:r>
            <w:r w:rsidR="00545D28">
              <w:rPr>
                <w:rFonts w:asciiTheme="majorHAnsi" w:eastAsia="Times New Roman" w:hAnsiTheme="majorHAnsi" w:cs="Times New Roman"/>
                <w:bCs/>
                <w:sz w:val="22"/>
                <w:szCs w:val="22"/>
                <w:lang w:val="en-US" w:eastAsia="en-US" w:bidi="en-US"/>
              </w:rPr>
              <w:t>N</w:t>
            </w:r>
            <w:r w:rsidRPr="00D136FA">
              <w:rPr>
                <w:rFonts w:asciiTheme="majorHAnsi" w:eastAsia="Times New Roman" w:hAnsiTheme="majorHAnsi" w:cs="Times New Roman"/>
                <w:bCs/>
                <w:sz w:val="22"/>
                <w:szCs w:val="22"/>
                <w:lang w:val="en-US" w:eastAsia="en-US" w:bidi="en-US"/>
              </w:rPr>
              <w:t>ot affected by other processes and not ambiguous - not open to more than one interpretation).</w:t>
            </w:r>
          </w:p>
        </w:tc>
      </w:tr>
    </w:tbl>
    <w:p w:rsidR="002B0A03" w:rsidRDefault="002B0A03" w:rsidP="002B0A03">
      <w:pPr>
        <w:widowControl w:val="0"/>
        <w:autoSpaceDE w:val="0"/>
        <w:autoSpaceDN w:val="0"/>
        <w:adjustRightInd w:val="0"/>
        <w:jc w:val="center"/>
        <w:rPr>
          <w:rFonts w:asciiTheme="majorHAnsi" w:eastAsia="Times New Roman" w:hAnsiTheme="majorHAnsi" w:cs="Times New Roman"/>
          <w:b/>
          <w:bCs/>
          <w:sz w:val="22"/>
          <w:szCs w:val="22"/>
          <w:lang w:val="en-US" w:eastAsia="en-US" w:bidi="en-US"/>
        </w:rPr>
      </w:pPr>
    </w:p>
    <w:p w:rsidR="00545D28" w:rsidRDefault="00545D28"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p>
    <w:p w:rsidR="00D136FA" w:rsidRDefault="00545D28"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r>
        <w:rPr>
          <w:rFonts w:asciiTheme="majorHAnsi" w:eastAsia="Times New Roman" w:hAnsiTheme="majorHAnsi" w:cs="Times New Roman"/>
          <w:bCs/>
          <w:sz w:val="22"/>
          <w:szCs w:val="22"/>
          <w:lang w:val="en-US" w:eastAsia="en-US" w:bidi="en-US"/>
        </w:rPr>
        <w:t xml:space="preserve">Then in a </w:t>
      </w:r>
      <w:r w:rsidR="0044559A">
        <w:rPr>
          <w:rFonts w:asciiTheme="majorHAnsi" w:eastAsia="Times New Roman" w:hAnsiTheme="majorHAnsi" w:cs="Times New Roman"/>
          <w:bCs/>
          <w:sz w:val="22"/>
          <w:szCs w:val="22"/>
          <w:lang w:val="en-US" w:eastAsia="en-US" w:bidi="en-US"/>
        </w:rPr>
        <w:t>more hands on</w:t>
      </w:r>
      <w:r>
        <w:rPr>
          <w:rFonts w:asciiTheme="majorHAnsi" w:eastAsia="Times New Roman" w:hAnsiTheme="majorHAnsi" w:cs="Times New Roman"/>
          <w:bCs/>
          <w:sz w:val="22"/>
          <w:szCs w:val="22"/>
          <w:lang w:val="en-US" w:eastAsia="en-US" w:bidi="en-US"/>
        </w:rPr>
        <w:t xml:space="preserve"> exercise, a</w:t>
      </w:r>
      <w:r w:rsidR="002B0A03" w:rsidRPr="00D136FA">
        <w:rPr>
          <w:rFonts w:asciiTheme="majorHAnsi" w:eastAsia="Times New Roman" w:hAnsiTheme="majorHAnsi" w:cs="Times New Roman"/>
          <w:bCs/>
          <w:sz w:val="22"/>
          <w:szCs w:val="22"/>
          <w:lang w:val="en-US" w:eastAsia="en-US" w:bidi="en-US"/>
        </w:rPr>
        <w:t>ll cities</w:t>
      </w:r>
      <w:r w:rsidR="0044559A">
        <w:rPr>
          <w:rFonts w:asciiTheme="majorHAnsi" w:eastAsia="Times New Roman" w:hAnsiTheme="majorHAnsi" w:cs="Times New Roman"/>
          <w:bCs/>
          <w:sz w:val="22"/>
          <w:szCs w:val="22"/>
          <w:lang w:val="en-US" w:eastAsia="en-US" w:bidi="en-US"/>
        </w:rPr>
        <w:t>, including the LP,</w:t>
      </w:r>
      <w:r w:rsidR="002B0A03" w:rsidRPr="00D136FA">
        <w:rPr>
          <w:rFonts w:asciiTheme="majorHAnsi" w:eastAsia="Times New Roman" w:hAnsiTheme="majorHAnsi" w:cs="Times New Roman"/>
          <w:bCs/>
          <w:sz w:val="22"/>
          <w:szCs w:val="22"/>
          <w:lang w:val="en-US" w:eastAsia="en-US" w:bidi="en-US"/>
        </w:rPr>
        <w:t xml:space="preserve"> were asked to </w:t>
      </w:r>
      <w:r w:rsidR="00D136FA" w:rsidRPr="00D136FA">
        <w:rPr>
          <w:rFonts w:asciiTheme="majorHAnsi" w:eastAsia="Times New Roman" w:hAnsiTheme="majorHAnsi" w:cs="Times New Roman"/>
          <w:bCs/>
          <w:sz w:val="22"/>
          <w:szCs w:val="22"/>
          <w:lang w:val="en-US" w:eastAsia="en-US" w:bidi="en-US"/>
        </w:rPr>
        <w:t xml:space="preserve">pick a total of between 5 and 15 indicators from a </w:t>
      </w:r>
      <w:r w:rsidR="0044559A">
        <w:rPr>
          <w:rFonts w:asciiTheme="majorHAnsi" w:eastAsia="Times New Roman" w:hAnsiTheme="majorHAnsi" w:cs="Times New Roman"/>
          <w:bCs/>
          <w:sz w:val="22"/>
          <w:szCs w:val="22"/>
          <w:lang w:val="en-US" w:eastAsia="en-US" w:bidi="en-US"/>
        </w:rPr>
        <w:t>short</w:t>
      </w:r>
      <w:r w:rsidR="00D136FA" w:rsidRPr="00D136FA">
        <w:rPr>
          <w:rFonts w:asciiTheme="majorHAnsi" w:eastAsia="Times New Roman" w:hAnsiTheme="majorHAnsi" w:cs="Times New Roman"/>
          <w:bCs/>
          <w:sz w:val="22"/>
          <w:szCs w:val="22"/>
          <w:lang w:val="en-US" w:eastAsia="en-US" w:bidi="en-US"/>
        </w:rPr>
        <w:t xml:space="preserve">list created according to </w:t>
      </w:r>
      <w:r w:rsidR="008D05F5">
        <w:rPr>
          <w:rFonts w:asciiTheme="majorHAnsi" w:eastAsia="Times New Roman" w:hAnsiTheme="majorHAnsi" w:cs="Times New Roman"/>
          <w:bCs/>
          <w:sz w:val="22"/>
          <w:szCs w:val="22"/>
          <w:lang w:val="en-US" w:eastAsia="en-US" w:bidi="en-US"/>
        </w:rPr>
        <w:t>ON BOARD</w:t>
      </w:r>
      <w:r w:rsidR="00D136FA" w:rsidRPr="00D136FA">
        <w:rPr>
          <w:rFonts w:asciiTheme="majorHAnsi" w:eastAsia="Times New Roman" w:hAnsiTheme="majorHAnsi" w:cs="Times New Roman"/>
          <w:bCs/>
          <w:sz w:val="22"/>
          <w:szCs w:val="22"/>
          <w:lang w:val="en-US" w:eastAsia="en-US" w:bidi="en-US"/>
        </w:rPr>
        <w:t xml:space="preserve"> type of contents and education goals</w:t>
      </w:r>
      <w:r w:rsidR="00AD72BC">
        <w:rPr>
          <w:rFonts w:asciiTheme="majorHAnsi" w:eastAsia="Times New Roman" w:hAnsiTheme="majorHAnsi" w:cs="Times New Roman"/>
          <w:bCs/>
          <w:sz w:val="22"/>
          <w:szCs w:val="22"/>
          <w:lang w:val="en-US" w:eastAsia="en-US" w:bidi="en-US"/>
        </w:rPr>
        <w:t xml:space="preserve"> and taken fr</w:t>
      </w:r>
      <w:r w:rsidR="00AD72BC" w:rsidRPr="00545D28">
        <w:rPr>
          <w:rFonts w:asciiTheme="majorHAnsi" w:eastAsia="Times New Roman" w:hAnsiTheme="majorHAnsi" w:cs="Times New Roman"/>
          <w:bCs/>
          <w:sz w:val="22"/>
          <w:szCs w:val="22"/>
          <w:lang w:val="en-US" w:eastAsia="en-US" w:bidi="en-US"/>
        </w:rPr>
        <w:t>om internationally renowned educational and research projects and institutions</w:t>
      </w:r>
      <w:r w:rsidR="00AD72BC">
        <w:rPr>
          <w:rFonts w:asciiTheme="majorHAnsi" w:eastAsia="Times New Roman" w:hAnsiTheme="majorHAnsi" w:cs="Times New Roman"/>
          <w:bCs/>
          <w:sz w:val="22"/>
          <w:szCs w:val="22"/>
          <w:lang w:val="en-US" w:eastAsia="en-US" w:bidi="en-US"/>
        </w:rPr>
        <w:t xml:space="preserve">. </w:t>
      </w:r>
    </w:p>
    <w:p w:rsidR="00D136FA" w:rsidRDefault="00D136FA"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p>
    <w:p w:rsidR="00D136FA" w:rsidRDefault="00AD72BC"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r>
        <w:rPr>
          <w:rFonts w:asciiTheme="majorHAnsi" w:eastAsia="Times New Roman" w:hAnsiTheme="majorHAnsi" w:cs="Times New Roman"/>
          <w:bCs/>
          <w:sz w:val="22"/>
          <w:szCs w:val="22"/>
          <w:lang w:val="en-US" w:eastAsia="en-US" w:bidi="en-US"/>
        </w:rPr>
        <w:t>Education assessment areas included:</w:t>
      </w:r>
    </w:p>
    <w:p w:rsidR="00AD72BC" w:rsidRDefault="00AD72BC" w:rsidP="00D136FA">
      <w:pPr>
        <w:widowControl w:val="0"/>
        <w:autoSpaceDE w:val="0"/>
        <w:autoSpaceDN w:val="0"/>
        <w:adjustRightInd w:val="0"/>
        <w:rPr>
          <w:rFonts w:asciiTheme="majorHAnsi" w:eastAsia="Times New Roman" w:hAnsiTheme="majorHAnsi" w:cs="Times New Roman"/>
          <w:bCs/>
          <w:sz w:val="22"/>
          <w:szCs w:val="22"/>
          <w:lang w:val="en-US" w:eastAsia="en-US" w:bidi="en-US"/>
        </w:rPr>
      </w:pPr>
    </w:p>
    <w:p w:rsidR="00D136FA" w:rsidRPr="0044559A" w:rsidRDefault="00D136FA" w:rsidP="00AD72BC">
      <w:pPr>
        <w:pStyle w:val="Prrafodelista"/>
        <w:widowControl w:val="0"/>
        <w:numPr>
          <w:ilvl w:val="0"/>
          <w:numId w:val="32"/>
        </w:numPr>
        <w:autoSpaceDE w:val="0"/>
        <w:autoSpaceDN w:val="0"/>
        <w:adjustRightInd w:val="0"/>
        <w:rPr>
          <w:rFonts w:asciiTheme="majorHAnsi" w:eastAsia="Times New Roman" w:hAnsiTheme="majorHAnsi" w:cs="Times New Roman"/>
          <w:bCs/>
          <w:sz w:val="22"/>
          <w:szCs w:val="22"/>
          <w:lang w:val="es-ES" w:eastAsia="en-US" w:bidi="en-US"/>
        </w:rPr>
      </w:pPr>
      <w:r w:rsidRPr="0044559A">
        <w:rPr>
          <w:rFonts w:asciiTheme="majorHAnsi" w:eastAsia="Times New Roman" w:hAnsiTheme="majorHAnsi" w:cs="Times New Roman"/>
          <w:bCs/>
          <w:sz w:val="22"/>
          <w:szCs w:val="22"/>
          <w:lang w:val="en-US" w:eastAsia="en-US" w:bidi="en-US"/>
        </w:rPr>
        <w:t>Holistic school approach and vision</w:t>
      </w:r>
    </w:p>
    <w:p w:rsidR="00D136FA" w:rsidRPr="00673851" w:rsidRDefault="00D136FA" w:rsidP="00AD72BC">
      <w:pPr>
        <w:pStyle w:val="Prrafodelista"/>
        <w:widowControl w:val="0"/>
        <w:numPr>
          <w:ilvl w:val="0"/>
          <w:numId w:val="32"/>
        </w:numPr>
        <w:autoSpaceDE w:val="0"/>
        <w:autoSpaceDN w:val="0"/>
        <w:adjustRightInd w:val="0"/>
        <w:rPr>
          <w:rFonts w:asciiTheme="majorHAnsi" w:eastAsia="Times New Roman" w:hAnsiTheme="majorHAnsi" w:cs="Times New Roman"/>
          <w:bCs/>
          <w:sz w:val="22"/>
          <w:szCs w:val="22"/>
          <w:lang w:eastAsia="en-US" w:bidi="en-US"/>
        </w:rPr>
      </w:pPr>
      <w:r w:rsidRPr="0044559A">
        <w:rPr>
          <w:rFonts w:asciiTheme="majorHAnsi" w:eastAsia="Times New Roman" w:hAnsiTheme="majorHAnsi" w:cs="Times New Roman"/>
          <w:bCs/>
          <w:sz w:val="22"/>
          <w:szCs w:val="22"/>
          <w:lang w:val="en-US" w:eastAsia="en-US" w:bidi="en-US"/>
        </w:rPr>
        <w:t>Effective introduction of E</w:t>
      </w:r>
      <w:r w:rsidR="00AD72BC" w:rsidRPr="0044559A">
        <w:rPr>
          <w:rFonts w:asciiTheme="majorHAnsi" w:eastAsia="Times New Roman" w:hAnsiTheme="majorHAnsi" w:cs="Times New Roman"/>
          <w:bCs/>
          <w:sz w:val="22"/>
          <w:szCs w:val="22"/>
          <w:lang w:val="en-US" w:eastAsia="en-US" w:bidi="en-US"/>
        </w:rPr>
        <w:t>ducational Innovation Network</w:t>
      </w:r>
      <w:r w:rsidRPr="0044559A">
        <w:rPr>
          <w:rFonts w:asciiTheme="majorHAnsi" w:eastAsia="Times New Roman" w:hAnsiTheme="majorHAnsi" w:cs="Times New Roman"/>
          <w:bCs/>
          <w:sz w:val="22"/>
          <w:szCs w:val="22"/>
          <w:lang w:val="en-US" w:eastAsia="en-US" w:bidi="en-US"/>
        </w:rPr>
        <w:t xml:space="preserve"> vision in the school operation</w:t>
      </w:r>
    </w:p>
    <w:p w:rsidR="00D136FA" w:rsidRPr="0044559A" w:rsidRDefault="00D136FA" w:rsidP="00AD72BC">
      <w:pPr>
        <w:pStyle w:val="Prrafodelista"/>
        <w:widowControl w:val="0"/>
        <w:numPr>
          <w:ilvl w:val="0"/>
          <w:numId w:val="32"/>
        </w:numPr>
        <w:autoSpaceDE w:val="0"/>
        <w:autoSpaceDN w:val="0"/>
        <w:adjustRightInd w:val="0"/>
        <w:rPr>
          <w:rFonts w:asciiTheme="majorHAnsi" w:eastAsia="Times New Roman" w:hAnsiTheme="majorHAnsi" w:cs="Times New Roman"/>
          <w:bCs/>
          <w:sz w:val="22"/>
          <w:szCs w:val="22"/>
          <w:lang w:val="en-US" w:eastAsia="en-US" w:bidi="en-US"/>
        </w:rPr>
      </w:pPr>
      <w:r w:rsidRPr="0044559A">
        <w:rPr>
          <w:rFonts w:asciiTheme="majorHAnsi" w:eastAsia="Times New Roman" w:hAnsiTheme="majorHAnsi" w:cs="Times New Roman"/>
          <w:bCs/>
          <w:sz w:val="22"/>
          <w:szCs w:val="22"/>
          <w:lang w:val="en-US" w:eastAsia="en-US" w:bidi="en-US"/>
        </w:rPr>
        <w:t xml:space="preserve">Effective and sustainable </w:t>
      </w:r>
      <w:r w:rsidR="00AD72BC" w:rsidRPr="0044559A">
        <w:rPr>
          <w:rFonts w:asciiTheme="majorHAnsi" w:eastAsia="Times New Roman" w:hAnsiTheme="majorHAnsi" w:cs="Times New Roman"/>
          <w:bCs/>
          <w:sz w:val="22"/>
          <w:szCs w:val="22"/>
          <w:lang w:val="en-US" w:eastAsia="en-US" w:bidi="en-US"/>
        </w:rPr>
        <w:t>p</w:t>
      </w:r>
      <w:r w:rsidRPr="0044559A">
        <w:rPr>
          <w:rFonts w:asciiTheme="majorHAnsi" w:eastAsia="Times New Roman" w:hAnsiTheme="majorHAnsi" w:cs="Times New Roman"/>
          <w:bCs/>
          <w:sz w:val="22"/>
          <w:szCs w:val="22"/>
          <w:lang w:val="en-US" w:eastAsia="en-US" w:bidi="en-US"/>
        </w:rPr>
        <w:t xml:space="preserve">artnerships with external </w:t>
      </w:r>
      <w:r w:rsidR="00AD72BC" w:rsidRPr="0044559A">
        <w:rPr>
          <w:rFonts w:asciiTheme="majorHAnsi" w:eastAsia="Times New Roman" w:hAnsiTheme="majorHAnsi" w:cs="Times New Roman"/>
          <w:bCs/>
          <w:sz w:val="22"/>
          <w:szCs w:val="22"/>
          <w:lang w:val="en-US" w:eastAsia="en-US" w:bidi="en-US"/>
        </w:rPr>
        <w:t>s</w:t>
      </w:r>
      <w:r w:rsidRPr="0044559A">
        <w:rPr>
          <w:rFonts w:asciiTheme="majorHAnsi" w:eastAsia="Times New Roman" w:hAnsiTheme="majorHAnsi" w:cs="Times New Roman"/>
          <w:bCs/>
          <w:sz w:val="22"/>
          <w:szCs w:val="22"/>
          <w:lang w:val="en-US" w:eastAsia="en-US" w:bidi="en-US"/>
        </w:rPr>
        <w:t>takeholders</w:t>
      </w:r>
    </w:p>
    <w:p w:rsidR="00D136FA" w:rsidRPr="00673851" w:rsidRDefault="00D136FA" w:rsidP="00AD72BC">
      <w:pPr>
        <w:pStyle w:val="Prrafodelista"/>
        <w:widowControl w:val="0"/>
        <w:numPr>
          <w:ilvl w:val="0"/>
          <w:numId w:val="32"/>
        </w:numPr>
        <w:autoSpaceDE w:val="0"/>
        <w:autoSpaceDN w:val="0"/>
        <w:adjustRightInd w:val="0"/>
        <w:rPr>
          <w:rFonts w:asciiTheme="majorHAnsi" w:eastAsia="Times New Roman" w:hAnsiTheme="majorHAnsi" w:cs="Times New Roman"/>
          <w:bCs/>
          <w:sz w:val="22"/>
          <w:szCs w:val="22"/>
          <w:lang w:eastAsia="en-US" w:bidi="en-US"/>
        </w:rPr>
      </w:pPr>
      <w:r w:rsidRPr="0044559A">
        <w:rPr>
          <w:rFonts w:asciiTheme="majorHAnsi" w:eastAsia="Times New Roman" w:hAnsiTheme="majorHAnsi" w:cs="Times New Roman"/>
          <w:bCs/>
          <w:sz w:val="22"/>
          <w:szCs w:val="22"/>
          <w:lang w:val="en-US" w:eastAsia="en-US" w:bidi="en-US"/>
        </w:rPr>
        <w:t>Educational resources generated in school acco</w:t>
      </w:r>
      <w:r w:rsidR="00AD72BC" w:rsidRPr="0044559A">
        <w:rPr>
          <w:rFonts w:asciiTheme="majorHAnsi" w:eastAsia="Times New Roman" w:hAnsiTheme="majorHAnsi" w:cs="Times New Roman"/>
          <w:bCs/>
          <w:sz w:val="22"/>
          <w:szCs w:val="22"/>
          <w:lang w:val="en-US" w:eastAsia="en-US" w:bidi="en-US"/>
        </w:rPr>
        <w:t>rding</w:t>
      </w:r>
      <w:r w:rsidRPr="0044559A">
        <w:rPr>
          <w:rFonts w:asciiTheme="majorHAnsi" w:eastAsia="Times New Roman" w:hAnsiTheme="majorHAnsi" w:cs="Times New Roman"/>
          <w:bCs/>
          <w:sz w:val="22"/>
          <w:szCs w:val="22"/>
          <w:lang w:val="en-US" w:eastAsia="en-US" w:bidi="en-US"/>
        </w:rPr>
        <w:t xml:space="preserve"> to local needs</w:t>
      </w:r>
    </w:p>
    <w:p w:rsidR="00D136FA" w:rsidRPr="00673851" w:rsidRDefault="00D136FA" w:rsidP="00AD72BC">
      <w:pPr>
        <w:pStyle w:val="Prrafodelista"/>
        <w:widowControl w:val="0"/>
        <w:numPr>
          <w:ilvl w:val="0"/>
          <w:numId w:val="32"/>
        </w:numPr>
        <w:autoSpaceDE w:val="0"/>
        <w:autoSpaceDN w:val="0"/>
        <w:adjustRightInd w:val="0"/>
        <w:rPr>
          <w:rFonts w:asciiTheme="majorHAnsi" w:eastAsia="Times New Roman" w:hAnsiTheme="majorHAnsi" w:cs="Times New Roman"/>
          <w:bCs/>
          <w:sz w:val="22"/>
          <w:szCs w:val="22"/>
          <w:lang w:eastAsia="en-US" w:bidi="en-US"/>
        </w:rPr>
      </w:pPr>
      <w:r w:rsidRPr="0044559A">
        <w:rPr>
          <w:rFonts w:asciiTheme="majorHAnsi" w:eastAsia="Times New Roman" w:hAnsiTheme="majorHAnsi" w:cs="Times New Roman"/>
          <w:bCs/>
          <w:sz w:val="22"/>
          <w:szCs w:val="22"/>
          <w:lang w:val="en-US" w:eastAsia="en-US" w:bidi="en-US"/>
        </w:rPr>
        <w:t>Development of individual key skills and community capital</w:t>
      </w:r>
    </w:p>
    <w:p w:rsidR="00D136FA" w:rsidRPr="00673851" w:rsidRDefault="00D136FA" w:rsidP="00D136FA">
      <w:pPr>
        <w:widowControl w:val="0"/>
        <w:autoSpaceDE w:val="0"/>
        <w:autoSpaceDN w:val="0"/>
        <w:adjustRightInd w:val="0"/>
        <w:rPr>
          <w:rFonts w:asciiTheme="majorHAnsi" w:eastAsia="Times New Roman" w:hAnsiTheme="majorHAnsi" w:cs="Times New Roman"/>
          <w:bCs/>
          <w:sz w:val="22"/>
          <w:szCs w:val="22"/>
          <w:lang w:eastAsia="en-US" w:bidi="en-US"/>
        </w:rPr>
      </w:pPr>
    </w:p>
    <w:p w:rsidR="00AD72BC" w:rsidRDefault="00AD72BC" w:rsidP="00AD72BC">
      <w:pPr>
        <w:widowControl w:val="0"/>
        <w:autoSpaceDE w:val="0"/>
        <w:autoSpaceDN w:val="0"/>
        <w:adjustRightInd w:val="0"/>
        <w:rPr>
          <w:rFonts w:asciiTheme="majorHAnsi" w:eastAsia="Times New Roman" w:hAnsiTheme="majorHAnsi" w:cs="Times New Roman"/>
          <w:bCs/>
          <w:sz w:val="22"/>
          <w:szCs w:val="22"/>
          <w:lang w:val="en-US" w:eastAsia="en-US" w:bidi="en-US"/>
        </w:rPr>
      </w:pPr>
      <w:r w:rsidRPr="004E3F59">
        <w:rPr>
          <w:rFonts w:asciiTheme="majorHAnsi" w:eastAsia="Times New Roman" w:hAnsiTheme="majorHAnsi" w:cs="Times New Roman"/>
          <w:bCs/>
          <w:sz w:val="22"/>
          <w:szCs w:val="22"/>
          <w:lang w:val="en-US" w:eastAsia="en-US" w:bidi="en-US"/>
        </w:rPr>
        <w:t xml:space="preserve">From a list of </w:t>
      </w:r>
      <w:hyperlink r:id="rId23" w:history="1">
        <w:r w:rsidRPr="004E3F59">
          <w:rPr>
            <w:rStyle w:val="Hipervnculo"/>
            <w:rFonts w:asciiTheme="majorHAnsi" w:eastAsia="Times New Roman" w:hAnsiTheme="majorHAnsi" w:cs="Times New Roman"/>
            <w:bCs/>
            <w:sz w:val="22"/>
            <w:szCs w:val="22"/>
            <w:lang w:val="en-US" w:eastAsia="en-US" w:bidi="en-US"/>
          </w:rPr>
          <w:t>25 specific indicators</w:t>
        </w:r>
      </w:hyperlink>
      <w:r w:rsidRPr="004E3F59">
        <w:rPr>
          <w:rFonts w:asciiTheme="majorHAnsi" w:eastAsia="Times New Roman" w:hAnsiTheme="majorHAnsi" w:cs="Times New Roman"/>
          <w:bCs/>
          <w:sz w:val="22"/>
          <w:szCs w:val="22"/>
          <w:lang w:val="en-US" w:eastAsia="en-US" w:bidi="en-US"/>
        </w:rPr>
        <w:t xml:space="preserve"> and their associated</w:t>
      </w:r>
      <w:r>
        <w:rPr>
          <w:rFonts w:asciiTheme="majorHAnsi" w:eastAsia="Times New Roman" w:hAnsiTheme="majorHAnsi" w:cs="Times New Roman"/>
          <w:bCs/>
          <w:sz w:val="22"/>
          <w:szCs w:val="22"/>
          <w:lang w:val="en-US" w:eastAsia="en-US" w:bidi="en-US"/>
        </w:rPr>
        <w:t xml:space="preserve"> sources of information, p</w:t>
      </w:r>
      <w:r w:rsidRPr="00545D28">
        <w:rPr>
          <w:rFonts w:asciiTheme="majorHAnsi" w:eastAsia="Times New Roman" w:hAnsiTheme="majorHAnsi" w:cs="Times New Roman"/>
          <w:bCs/>
          <w:sz w:val="22"/>
          <w:szCs w:val="22"/>
          <w:lang w:val="en-US" w:eastAsia="en-US" w:bidi="en-US"/>
        </w:rPr>
        <w:t xml:space="preserve">artner cities picked the most relevant ones to inform and assess impact of their own </w:t>
      </w:r>
      <w:r>
        <w:rPr>
          <w:rFonts w:asciiTheme="majorHAnsi" w:eastAsia="Times New Roman" w:hAnsiTheme="majorHAnsi" w:cs="Times New Roman"/>
          <w:bCs/>
          <w:sz w:val="22"/>
          <w:szCs w:val="22"/>
          <w:lang w:val="en-US" w:eastAsia="en-US" w:bidi="en-US"/>
        </w:rPr>
        <w:t xml:space="preserve">transfer process </w:t>
      </w:r>
      <w:r w:rsidRPr="00545D28">
        <w:rPr>
          <w:rFonts w:asciiTheme="majorHAnsi" w:eastAsia="Times New Roman" w:hAnsiTheme="majorHAnsi" w:cs="Times New Roman"/>
          <w:bCs/>
          <w:sz w:val="22"/>
          <w:szCs w:val="22"/>
          <w:lang w:val="en-US" w:eastAsia="en-US" w:bidi="en-US"/>
        </w:rPr>
        <w:t>expected results.</w:t>
      </w:r>
      <w:r>
        <w:rPr>
          <w:rFonts w:asciiTheme="majorHAnsi" w:eastAsia="Times New Roman" w:hAnsiTheme="majorHAnsi" w:cs="Times New Roman"/>
          <w:bCs/>
          <w:sz w:val="22"/>
          <w:szCs w:val="22"/>
          <w:lang w:val="en-US" w:eastAsia="en-US" w:bidi="en-US"/>
        </w:rPr>
        <w:t xml:space="preserve"> </w:t>
      </w:r>
    </w:p>
    <w:p w:rsidR="002B0A03" w:rsidRDefault="002B0A03"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5A4F9F" w:rsidRDefault="005A4F9F"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8B3F67" w:rsidRDefault="008B3F67"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D24D03" w:rsidRPr="0099295F" w:rsidRDefault="00A71837" w:rsidP="00D24D03">
      <w:pPr>
        <w:pStyle w:val="normal0"/>
        <w:numPr>
          <w:ilvl w:val="0"/>
          <w:numId w:val="7"/>
        </w:numPr>
        <w:pBdr>
          <w:top w:val="nil"/>
          <w:left w:val="nil"/>
          <w:bottom w:val="nil"/>
          <w:right w:val="nil"/>
          <w:between w:val="nil"/>
        </w:pBdr>
        <w:rPr>
          <w:rFonts w:ascii="Calibri" w:eastAsia="Clear Sans" w:hAnsi="Calibri" w:cs="Calibri"/>
          <w:b/>
          <w:color w:val="FF8400"/>
        </w:rPr>
      </w:pPr>
      <w:r>
        <w:rPr>
          <w:rFonts w:ascii="Calibri" w:eastAsia="Clear Sans" w:hAnsi="Calibri" w:cs="Calibri"/>
          <w:b/>
          <w:color w:val="FF8400"/>
        </w:rPr>
        <w:t>Preparation work for the transfer process</w:t>
      </w:r>
      <w:r w:rsidR="002B0A03">
        <w:rPr>
          <w:rFonts w:ascii="Calibri" w:eastAsia="Clear Sans" w:hAnsi="Calibri" w:cs="Calibri"/>
          <w:b/>
          <w:color w:val="FF8400"/>
        </w:rPr>
        <w:t>: Learning and Action exercise to plan next steps</w:t>
      </w:r>
    </w:p>
    <w:p w:rsidR="00D24D03" w:rsidRDefault="00D24D03" w:rsidP="00D24D03">
      <w:pPr>
        <w:pStyle w:val="normal0"/>
        <w:pBdr>
          <w:top w:val="nil"/>
          <w:left w:val="nil"/>
          <w:bottom w:val="nil"/>
          <w:right w:val="nil"/>
          <w:between w:val="nil"/>
        </w:pBdr>
        <w:rPr>
          <w:rFonts w:ascii="Clear Sans" w:eastAsia="Clear Sans" w:hAnsi="Clear Sans" w:cs="Clear Sans"/>
          <w:b/>
          <w:color w:val="F79646"/>
          <w:sz w:val="22"/>
          <w:szCs w:val="22"/>
        </w:rPr>
      </w:pPr>
    </w:p>
    <w:p w:rsidR="00C27D6F" w:rsidRPr="001B5E02" w:rsidRDefault="00C27D6F" w:rsidP="00C27D6F">
      <w:pPr>
        <w:pStyle w:val="normal0"/>
        <w:widowControl w:val="0"/>
        <w:numPr>
          <w:ilvl w:val="0"/>
          <w:numId w:val="9"/>
        </w:numPr>
        <w:pBdr>
          <w:top w:val="nil"/>
          <w:left w:val="nil"/>
          <w:bottom w:val="nil"/>
          <w:right w:val="nil"/>
          <w:between w:val="nil"/>
        </w:pBdr>
        <w:jc w:val="both"/>
        <w:rPr>
          <w:rFonts w:ascii="Calibri" w:eastAsia="Calibri" w:hAnsi="Calibri" w:cs="Calibri"/>
          <w:color w:val="FF8400"/>
          <w:sz w:val="22"/>
          <w:szCs w:val="22"/>
        </w:rPr>
      </w:pPr>
      <w:r>
        <w:rPr>
          <w:rFonts w:ascii="Calibri" w:eastAsia="Calibri" w:hAnsi="Calibri" w:cs="Calibri"/>
          <w:color w:val="FF8400"/>
          <w:sz w:val="22"/>
          <w:szCs w:val="22"/>
        </w:rPr>
        <w:t xml:space="preserve">Learning &amp; Actions in the cities </w:t>
      </w:r>
    </w:p>
    <w:p w:rsidR="00C27D6F" w:rsidRDefault="00C27D6F" w:rsidP="00D24D03">
      <w:pPr>
        <w:pStyle w:val="normal0"/>
        <w:pBdr>
          <w:top w:val="nil"/>
          <w:left w:val="nil"/>
          <w:bottom w:val="nil"/>
          <w:right w:val="nil"/>
          <w:between w:val="nil"/>
        </w:pBdr>
        <w:rPr>
          <w:rFonts w:ascii="Clear Sans" w:eastAsia="Clear Sans" w:hAnsi="Clear Sans" w:cs="Clear Sans"/>
          <w:b/>
          <w:color w:val="F79646"/>
          <w:sz w:val="22"/>
          <w:szCs w:val="22"/>
        </w:rPr>
      </w:pPr>
    </w:p>
    <w:p w:rsidR="00A71837" w:rsidRPr="0081379F" w:rsidRDefault="00A71837" w:rsidP="00475B41">
      <w:pPr>
        <w:pStyle w:val="normal0"/>
        <w:jc w:val="both"/>
        <w:rPr>
          <w:rFonts w:asciiTheme="majorHAnsi" w:eastAsia="Times New Roman" w:hAnsiTheme="majorHAnsi" w:cs="Times New Roman"/>
          <w:bCs/>
          <w:sz w:val="22"/>
          <w:szCs w:val="22"/>
          <w:lang w:val="en-US" w:eastAsia="en-US" w:bidi="en-US"/>
        </w:rPr>
      </w:pPr>
      <w:r w:rsidRPr="0081379F">
        <w:rPr>
          <w:rFonts w:asciiTheme="majorHAnsi" w:eastAsia="Times New Roman" w:hAnsiTheme="majorHAnsi" w:cs="Times New Roman"/>
          <w:bCs/>
          <w:sz w:val="22"/>
          <w:szCs w:val="22"/>
          <w:lang w:val="en-US" w:eastAsia="en-US" w:bidi="en-US"/>
        </w:rPr>
        <w:t xml:space="preserve">In order to </w:t>
      </w:r>
      <w:r w:rsidR="00C27D6F" w:rsidRPr="0081379F">
        <w:rPr>
          <w:rFonts w:asciiTheme="majorHAnsi" w:eastAsia="Times New Roman" w:hAnsiTheme="majorHAnsi" w:cs="Times New Roman"/>
          <w:bCs/>
          <w:sz w:val="22"/>
          <w:szCs w:val="22"/>
          <w:lang w:val="en-US" w:eastAsia="en-US" w:bidi="en-US"/>
        </w:rPr>
        <w:t xml:space="preserve">set the subsequent </w:t>
      </w:r>
      <w:r w:rsidRPr="0081379F">
        <w:rPr>
          <w:rFonts w:asciiTheme="majorHAnsi" w:eastAsia="Times New Roman" w:hAnsiTheme="majorHAnsi" w:cs="Times New Roman"/>
          <w:bCs/>
          <w:sz w:val="22"/>
          <w:szCs w:val="22"/>
          <w:lang w:val="en-US" w:eastAsia="en-US" w:bidi="en-US"/>
        </w:rPr>
        <w:t xml:space="preserve">transfer </w:t>
      </w:r>
      <w:r w:rsidR="00C27D6F" w:rsidRPr="0081379F">
        <w:rPr>
          <w:rFonts w:asciiTheme="majorHAnsi" w:eastAsia="Times New Roman" w:hAnsiTheme="majorHAnsi" w:cs="Times New Roman"/>
          <w:bCs/>
          <w:sz w:val="22"/>
          <w:szCs w:val="22"/>
          <w:lang w:val="en-US" w:eastAsia="en-US" w:bidi="en-US"/>
        </w:rPr>
        <w:t>steps</w:t>
      </w:r>
      <w:r w:rsidRPr="0081379F">
        <w:rPr>
          <w:rFonts w:asciiTheme="majorHAnsi" w:eastAsia="Times New Roman" w:hAnsiTheme="majorHAnsi" w:cs="Times New Roman"/>
          <w:bCs/>
          <w:sz w:val="22"/>
          <w:szCs w:val="22"/>
          <w:lang w:val="en-US" w:eastAsia="en-US" w:bidi="en-US"/>
        </w:rPr>
        <w:t>, all Project Partners fill the Learning &amp; Actions Template at the en</w:t>
      </w:r>
      <w:r w:rsidR="00475B41" w:rsidRPr="0081379F">
        <w:rPr>
          <w:rFonts w:asciiTheme="majorHAnsi" w:eastAsia="Times New Roman" w:hAnsiTheme="majorHAnsi" w:cs="Times New Roman"/>
          <w:bCs/>
          <w:sz w:val="22"/>
          <w:szCs w:val="22"/>
          <w:lang w:val="en-US" w:eastAsia="en-US" w:bidi="en-US"/>
        </w:rPr>
        <w:t>d of each Transnational Meeting</w:t>
      </w:r>
      <w:r w:rsidRPr="0081379F">
        <w:rPr>
          <w:rFonts w:asciiTheme="majorHAnsi" w:eastAsia="Times New Roman" w:hAnsiTheme="majorHAnsi" w:cs="Times New Roman"/>
          <w:bCs/>
          <w:sz w:val="22"/>
          <w:szCs w:val="22"/>
          <w:lang w:val="en-US" w:eastAsia="en-US" w:bidi="en-US"/>
        </w:rPr>
        <w:t xml:space="preserve">. </w:t>
      </w:r>
      <w:r w:rsidR="00475B41" w:rsidRPr="0081379F">
        <w:rPr>
          <w:rFonts w:asciiTheme="majorHAnsi" w:eastAsia="Times New Roman" w:hAnsiTheme="majorHAnsi" w:cs="Times New Roman"/>
          <w:bCs/>
          <w:sz w:val="22"/>
          <w:szCs w:val="22"/>
          <w:lang w:val="en-US" w:eastAsia="en-US" w:bidi="en-US"/>
        </w:rPr>
        <w:t>Thus, time was dedicated to recap and note down most relevant learning, discus</w:t>
      </w:r>
      <w:r w:rsidR="00BA2FD6" w:rsidRPr="0081379F">
        <w:rPr>
          <w:rFonts w:asciiTheme="majorHAnsi" w:eastAsia="Times New Roman" w:hAnsiTheme="majorHAnsi" w:cs="Times New Roman"/>
          <w:bCs/>
          <w:sz w:val="22"/>
          <w:szCs w:val="22"/>
          <w:lang w:val="en-US" w:eastAsia="en-US" w:bidi="en-US"/>
        </w:rPr>
        <w:t xml:space="preserve"> the relevance </w:t>
      </w:r>
      <w:r w:rsidR="00475B41" w:rsidRPr="0081379F">
        <w:rPr>
          <w:rFonts w:asciiTheme="majorHAnsi" w:eastAsia="Times New Roman" w:hAnsiTheme="majorHAnsi" w:cs="Times New Roman"/>
          <w:bCs/>
          <w:sz w:val="22"/>
          <w:szCs w:val="22"/>
          <w:lang w:val="en-US" w:eastAsia="en-US" w:bidi="en-US"/>
        </w:rPr>
        <w:t>with th</w:t>
      </w:r>
      <w:r w:rsidR="00BA2FD6" w:rsidRPr="0081379F">
        <w:rPr>
          <w:rFonts w:asciiTheme="majorHAnsi" w:eastAsia="Times New Roman" w:hAnsiTheme="majorHAnsi" w:cs="Times New Roman"/>
          <w:bCs/>
          <w:sz w:val="22"/>
          <w:szCs w:val="22"/>
          <w:lang w:val="en-US" w:eastAsia="en-US" w:bidi="en-US"/>
        </w:rPr>
        <w:t>e city group,</w:t>
      </w:r>
      <w:r w:rsidR="00475B41" w:rsidRPr="0081379F">
        <w:rPr>
          <w:rFonts w:asciiTheme="majorHAnsi" w:eastAsia="Times New Roman" w:hAnsiTheme="majorHAnsi" w:cs="Times New Roman"/>
          <w:bCs/>
          <w:sz w:val="22"/>
          <w:szCs w:val="22"/>
          <w:lang w:val="en-US" w:eastAsia="en-US" w:bidi="en-US"/>
        </w:rPr>
        <w:t xml:space="preserve"> and propose initial steps to put forward at the local level upon return. City groups concretize</w:t>
      </w:r>
      <w:r w:rsidRPr="0081379F">
        <w:rPr>
          <w:rFonts w:asciiTheme="majorHAnsi" w:eastAsia="Times New Roman" w:hAnsiTheme="majorHAnsi" w:cs="Times New Roman"/>
          <w:bCs/>
          <w:sz w:val="22"/>
          <w:szCs w:val="22"/>
          <w:lang w:val="en-US" w:eastAsia="en-US" w:bidi="en-US"/>
        </w:rPr>
        <w:t>:</w:t>
      </w:r>
    </w:p>
    <w:p w:rsidR="00BA2FD6" w:rsidRPr="0081379F" w:rsidRDefault="00BA2FD6" w:rsidP="00475B41">
      <w:pPr>
        <w:pStyle w:val="normal0"/>
        <w:jc w:val="both"/>
        <w:rPr>
          <w:rFonts w:asciiTheme="majorHAnsi" w:eastAsia="Times New Roman" w:hAnsiTheme="majorHAnsi" w:cs="Times New Roman"/>
          <w:bCs/>
          <w:sz w:val="22"/>
          <w:szCs w:val="22"/>
          <w:lang w:val="en-US" w:eastAsia="en-US" w:bidi="en-US"/>
        </w:rPr>
      </w:pPr>
    </w:p>
    <w:p w:rsidR="00A71837" w:rsidRPr="00AE598F" w:rsidRDefault="00A71837" w:rsidP="00A71837">
      <w:pPr>
        <w:pStyle w:val="normal0"/>
        <w:numPr>
          <w:ilvl w:val="0"/>
          <w:numId w:val="14"/>
        </w:numPr>
        <w:jc w:val="both"/>
        <w:rPr>
          <w:rFonts w:ascii="Calibri" w:eastAsia="Calibri" w:hAnsi="Calibri" w:cs="Calibri"/>
          <w:color w:val="404040"/>
          <w:sz w:val="22"/>
          <w:szCs w:val="22"/>
        </w:rPr>
      </w:pPr>
      <w:r w:rsidRPr="00AE598F">
        <w:rPr>
          <w:rFonts w:ascii="Calibri" w:eastAsia="Calibri" w:hAnsi="Calibri" w:cs="Calibri"/>
          <w:color w:val="404040"/>
          <w:sz w:val="22"/>
          <w:szCs w:val="22"/>
        </w:rPr>
        <w:t>What was important learning?</w:t>
      </w:r>
    </w:p>
    <w:p w:rsidR="00A71837" w:rsidRDefault="00A71837" w:rsidP="00A71837">
      <w:pPr>
        <w:pStyle w:val="normal0"/>
        <w:numPr>
          <w:ilvl w:val="0"/>
          <w:numId w:val="14"/>
        </w:numPr>
        <w:jc w:val="both"/>
        <w:rPr>
          <w:rFonts w:ascii="Calibri" w:eastAsia="Calibri" w:hAnsi="Calibri" w:cs="Calibri"/>
          <w:color w:val="404040"/>
          <w:sz w:val="22"/>
          <w:szCs w:val="22"/>
        </w:rPr>
      </w:pPr>
      <w:r w:rsidRPr="00AE598F">
        <w:rPr>
          <w:rFonts w:ascii="Calibri" w:eastAsia="Calibri" w:hAnsi="Calibri" w:cs="Calibri"/>
          <w:color w:val="404040"/>
          <w:sz w:val="22"/>
          <w:szCs w:val="22"/>
        </w:rPr>
        <w:t>Why is it relevant for our city transfer process?</w:t>
      </w:r>
    </w:p>
    <w:p w:rsidR="00475B41" w:rsidRPr="00AE598F" w:rsidRDefault="00475B41" w:rsidP="00A71837">
      <w:pPr>
        <w:pStyle w:val="normal0"/>
        <w:numPr>
          <w:ilvl w:val="0"/>
          <w:numId w:val="14"/>
        </w:numPr>
        <w:jc w:val="both"/>
        <w:rPr>
          <w:rFonts w:ascii="Calibri" w:eastAsia="Calibri" w:hAnsi="Calibri" w:cs="Calibri"/>
          <w:color w:val="404040"/>
          <w:sz w:val="22"/>
          <w:szCs w:val="22"/>
        </w:rPr>
      </w:pPr>
      <w:r>
        <w:rPr>
          <w:rFonts w:ascii="Calibri" w:eastAsia="Calibri" w:hAnsi="Calibri" w:cs="Calibri"/>
          <w:color w:val="404040"/>
          <w:sz w:val="22"/>
          <w:szCs w:val="22"/>
        </w:rPr>
        <w:t>How is the city going to use it?</w:t>
      </w:r>
    </w:p>
    <w:p w:rsidR="00A71837" w:rsidRPr="00AE598F" w:rsidRDefault="00A71837" w:rsidP="00A71837">
      <w:pPr>
        <w:pStyle w:val="normal0"/>
        <w:jc w:val="both"/>
        <w:rPr>
          <w:rFonts w:ascii="Calibri" w:eastAsia="Calibri" w:hAnsi="Calibri" w:cs="Calibri"/>
          <w:color w:val="404040"/>
          <w:sz w:val="22"/>
          <w:szCs w:val="22"/>
        </w:rPr>
      </w:pPr>
    </w:p>
    <w:p w:rsidR="00AD72BC" w:rsidRDefault="00475B41" w:rsidP="00FC26C0">
      <w:pPr>
        <w:widowControl w:val="0"/>
        <w:autoSpaceDE w:val="0"/>
        <w:autoSpaceDN w:val="0"/>
        <w:adjustRightInd w:val="0"/>
        <w:rPr>
          <w:rFonts w:asciiTheme="majorHAnsi" w:eastAsia="Times New Roman" w:hAnsiTheme="majorHAnsi" w:cs="Times New Roman"/>
          <w:sz w:val="22"/>
          <w:szCs w:val="22"/>
          <w:lang w:eastAsia="en-US" w:bidi="en-US"/>
        </w:rPr>
      </w:pPr>
      <w:r>
        <w:rPr>
          <w:rFonts w:ascii="Calibri" w:eastAsia="Calibri" w:hAnsi="Calibri" w:cs="Calibri"/>
          <w:color w:val="404040"/>
          <w:sz w:val="22"/>
          <w:szCs w:val="22"/>
        </w:rPr>
        <w:t>R</w:t>
      </w:r>
      <w:r w:rsidR="00A71837" w:rsidRPr="00AE598F">
        <w:rPr>
          <w:rFonts w:ascii="Calibri" w:eastAsia="Calibri" w:hAnsi="Calibri" w:cs="Calibri"/>
          <w:color w:val="404040"/>
          <w:sz w:val="22"/>
          <w:szCs w:val="22"/>
        </w:rPr>
        <w:t>ecommend</w:t>
      </w:r>
      <w:r>
        <w:rPr>
          <w:rFonts w:ascii="Calibri" w:eastAsia="Calibri" w:hAnsi="Calibri" w:cs="Calibri"/>
          <w:color w:val="404040"/>
          <w:sz w:val="22"/>
          <w:szCs w:val="22"/>
        </w:rPr>
        <w:t>ations</w:t>
      </w:r>
      <w:r w:rsidR="00A71837" w:rsidRPr="00AE598F">
        <w:rPr>
          <w:rFonts w:ascii="Calibri" w:eastAsia="Calibri" w:hAnsi="Calibri" w:cs="Calibri"/>
          <w:color w:val="404040"/>
          <w:sz w:val="22"/>
          <w:szCs w:val="22"/>
        </w:rPr>
        <w:t xml:space="preserve"> </w:t>
      </w:r>
      <w:r>
        <w:rPr>
          <w:rFonts w:ascii="Calibri" w:eastAsia="Calibri" w:hAnsi="Calibri" w:cs="Calibri"/>
          <w:color w:val="404040"/>
          <w:sz w:val="22"/>
          <w:szCs w:val="22"/>
        </w:rPr>
        <w:t>for specific actions</w:t>
      </w:r>
      <w:r w:rsidR="00A71837" w:rsidRPr="00AE598F">
        <w:rPr>
          <w:rFonts w:ascii="Calibri" w:eastAsia="Calibri" w:hAnsi="Calibri" w:cs="Calibri"/>
          <w:color w:val="404040"/>
          <w:sz w:val="22"/>
          <w:szCs w:val="22"/>
        </w:rPr>
        <w:t xml:space="preserve"> </w:t>
      </w:r>
      <w:r>
        <w:rPr>
          <w:rFonts w:ascii="Calibri" w:eastAsia="Calibri" w:hAnsi="Calibri" w:cs="Calibri"/>
          <w:color w:val="404040"/>
          <w:sz w:val="22"/>
          <w:szCs w:val="22"/>
        </w:rPr>
        <w:t>are then shared and agreed with the ULG upon return</w:t>
      </w:r>
      <w:r w:rsidR="00A71837" w:rsidRPr="00AE598F">
        <w:rPr>
          <w:rFonts w:ascii="Calibri" w:eastAsia="Calibri" w:hAnsi="Calibri" w:cs="Calibri"/>
          <w:color w:val="404040"/>
          <w:sz w:val="22"/>
          <w:szCs w:val="22"/>
        </w:rPr>
        <w:t xml:space="preserve">. </w:t>
      </w:r>
      <w:r w:rsidR="00A71837" w:rsidRPr="00BA2FD6">
        <w:rPr>
          <w:rFonts w:ascii="Calibri" w:eastAsia="Calibri" w:hAnsi="Calibri" w:cs="Calibri"/>
          <w:sz w:val="22"/>
          <w:szCs w:val="22"/>
        </w:rPr>
        <w:t xml:space="preserve">The </w:t>
      </w:r>
      <w:hyperlink r:id="rId24" w:history="1">
        <w:r w:rsidR="00C27D6F" w:rsidRPr="00BA2FD6">
          <w:rPr>
            <w:rStyle w:val="Hipervnculo"/>
            <w:rFonts w:asciiTheme="majorHAnsi" w:eastAsia="Times New Roman" w:hAnsiTheme="majorHAnsi" w:cs="Times New Roman"/>
            <w:color w:val="auto"/>
            <w:sz w:val="22"/>
            <w:szCs w:val="22"/>
            <w:u w:val="none"/>
            <w:lang w:eastAsia="en-US" w:bidi="en-US"/>
          </w:rPr>
          <w:t>Learning and Action Exercises</w:t>
        </w:r>
      </w:hyperlink>
      <w:r w:rsidR="00C27D6F" w:rsidRPr="00BA2FD6">
        <w:rPr>
          <w:rFonts w:asciiTheme="majorHAnsi" w:eastAsia="Times New Roman" w:hAnsiTheme="majorHAnsi" w:cs="Times New Roman"/>
          <w:sz w:val="22"/>
          <w:szCs w:val="22"/>
          <w:lang w:eastAsia="en-US" w:bidi="en-US"/>
        </w:rPr>
        <w:t xml:space="preserve"> resulting </w:t>
      </w:r>
      <w:r w:rsidR="00A71837" w:rsidRPr="00BA2FD6">
        <w:rPr>
          <w:rFonts w:ascii="Calibri" w:eastAsia="Calibri" w:hAnsi="Calibri" w:cs="Calibri"/>
          <w:sz w:val="22"/>
          <w:szCs w:val="22"/>
        </w:rPr>
        <w:t>from th</w:t>
      </w:r>
      <w:r w:rsidR="00C27D6F" w:rsidRPr="00BA2FD6">
        <w:rPr>
          <w:rFonts w:ascii="Calibri" w:eastAsia="Calibri" w:hAnsi="Calibri" w:cs="Calibri"/>
          <w:sz w:val="22"/>
          <w:szCs w:val="22"/>
        </w:rPr>
        <w:t xml:space="preserve">e TM2 in Halmstad </w:t>
      </w:r>
      <w:r w:rsidR="00C27D6F" w:rsidRPr="00BA2FD6">
        <w:rPr>
          <w:rFonts w:asciiTheme="majorHAnsi" w:eastAsia="Times New Roman" w:hAnsiTheme="majorHAnsi" w:cs="Times New Roman"/>
          <w:sz w:val="22"/>
          <w:szCs w:val="22"/>
          <w:lang w:eastAsia="en-US" w:bidi="en-US"/>
        </w:rPr>
        <w:t xml:space="preserve">include </w:t>
      </w:r>
      <w:r w:rsidRPr="00BA2FD6">
        <w:rPr>
          <w:rFonts w:asciiTheme="majorHAnsi" w:eastAsia="Times New Roman" w:hAnsiTheme="majorHAnsi" w:cs="Times New Roman"/>
          <w:sz w:val="22"/>
          <w:szCs w:val="22"/>
          <w:lang w:eastAsia="en-US" w:bidi="en-US"/>
        </w:rPr>
        <w:t>practical moves</w:t>
      </w:r>
      <w:r w:rsidR="00C27D6F" w:rsidRPr="00BA2FD6">
        <w:rPr>
          <w:rFonts w:asciiTheme="majorHAnsi" w:eastAsia="Times New Roman" w:hAnsiTheme="majorHAnsi" w:cs="Times New Roman"/>
          <w:sz w:val="22"/>
          <w:szCs w:val="22"/>
          <w:lang w:eastAsia="en-US" w:bidi="en-US"/>
        </w:rPr>
        <w:t xml:space="preserve"> </w:t>
      </w:r>
      <w:r w:rsidR="00C27D6F">
        <w:rPr>
          <w:rFonts w:asciiTheme="majorHAnsi" w:eastAsia="Times New Roman" w:hAnsiTheme="majorHAnsi" w:cs="Times New Roman"/>
          <w:sz w:val="22"/>
          <w:szCs w:val="22"/>
          <w:lang w:eastAsia="en-US" w:bidi="en-US"/>
        </w:rPr>
        <w:t>towards</w:t>
      </w:r>
      <w:r w:rsidR="00AD72BC">
        <w:rPr>
          <w:rFonts w:asciiTheme="majorHAnsi" w:eastAsia="Times New Roman" w:hAnsiTheme="majorHAnsi" w:cs="Times New Roman"/>
          <w:sz w:val="22"/>
          <w:szCs w:val="22"/>
          <w:lang w:eastAsia="en-US" w:bidi="en-US"/>
        </w:rPr>
        <w:t xml:space="preserve"> Pilot Projects implementation, </w:t>
      </w:r>
      <w:r>
        <w:rPr>
          <w:rFonts w:asciiTheme="majorHAnsi" w:eastAsia="Times New Roman" w:hAnsiTheme="majorHAnsi" w:cs="Times New Roman"/>
          <w:sz w:val="22"/>
          <w:szCs w:val="22"/>
          <w:lang w:eastAsia="en-US" w:bidi="en-US"/>
        </w:rPr>
        <w:t xml:space="preserve">first steps to </w:t>
      </w:r>
      <w:r w:rsidR="00BA2FD6">
        <w:rPr>
          <w:rFonts w:asciiTheme="majorHAnsi" w:eastAsia="Times New Roman" w:hAnsiTheme="majorHAnsi" w:cs="Times New Roman"/>
          <w:sz w:val="22"/>
          <w:szCs w:val="22"/>
          <w:lang w:eastAsia="en-US" w:bidi="en-US"/>
        </w:rPr>
        <w:t>develop</w:t>
      </w:r>
      <w:r w:rsidR="00AD72BC">
        <w:rPr>
          <w:rFonts w:asciiTheme="majorHAnsi" w:eastAsia="Times New Roman" w:hAnsiTheme="majorHAnsi" w:cs="Times New Roman"/>
          <w:sz w:val="22"/>
          <w:szCs w:val="22"/>
          <w:lang w:eastAsia="en-US" w:bidi="en-US"/>
        </w:rPr>
        <w:t xml:space="preserve"> the Educational Innovation Structure and </w:t>
      </w:r>
      <w:r w:rsidR="00FA2AF6">
        <w:rPr>
          <w:rFonts w:asciiTheme="majorHAnsi" w:eastAsia="Times New Roman" w:hAnsiTheme="majorHAnsi" w:cs="Times New Roman"/>
          <w:sz w:val="22"/>
          <w:szCs w:val="22"/>
          <w:lang w:eastAsia="en-US" w:bidi="en-US"/>
        </w:rPr>
        <w:t xml:space="preserve">discuss the set of impact assessment </w:t>
      </w:r>
      <w:r w:rsidR="00AD72BC">
        <w:rPr>
          <w:rFonts w:asciiTheme="majorHAnsi" w:eastAsia="Times New Roman" w:hAnsiTheme="majorHAnsi" w:cs="Times New Roman"/>
          <w:sz w:val="22"/>
          <w:szCs w:val="22"/>
          <w:lang w:eastAsia="en-US" w:bidi="en-US"/>
        </w:rPr>
        <w:t>indicators</w:t>
      </w:r>
      <w:r>
        <w:rPr>
          <w:rFonts w:asciiTheme="majorHAnsi" w:eastAsia="Times New Roman" w:hAnsiTheme="majorHAnsi" w:cs="Times New Roman"/>
          <w:sz w:val="22"/>
          <w:szCs w:val="22"/>
          <w:lang w:eastAsia="en-US" w:bidi="en-US"/>
        </w:rPr>
        <w:t xml:space="preserve"> </w:t>
      </w:r>
      <w:r w:rsidR="00FA2AF6">
        <w:rPr>
          <w:rFonts w:asciiTheme="majorHAnsi" w:eastAsia="Times New Roman" w:hAnsiTheme="majorHAnsi" w:cs="Times New Roman"/>
          <w:sz w:val="22"/>
          <w:szCs w:val="22"/>
          <w:lang w:eastAsia="en-US" w:bidi="en-US"/>
        </w:rPr>
        <w:t xml:space="preserve">and plan </w:t>
      </w:r>
      <w:r>
        <w:rPr>
          <w:rFonts w:asciiTheme="majorHAnsi" w:eastAsia="Times New Roman" w:hAnsiTheme="majorHAnsi" w:cs="Times New Roman"/>
          <w:sz w:val="22"/>
          <w:szCs w:val="22"/>
          <w:lang w:eastAsia="en-US" w:bidi="en-US"/>
        </w:rPr>
        <w:t>to inform them</w:t>
      </w:r>
      <w:r w:rsidR="00FA2AF6">
        <w:rPr>
          <w:rFonts w:asciiTheme="majorHAnsi" w:eastAsia="Times New Roman" w:hAnsiTheme="majorHAnsi" w:cs="Times New Roman"/>
          <w:sz w:val="22"/>
          <w:szCs w:val="22"/>
          <w:lang w:eastAsia="en-US" w:bidi="en-US"/>
        </w:rPr>
        <w:t xml:space="preserve"> in the upcoming months</w:t>
      </w:r>
      <w:r w:rsidR="00AD72BC">
        <w:rPr>
          <w:rFonts w:asciiTheme="majorHAnsi" w:eastAsia="Times New Roman" w:hAnsiTheme="majorHAnsi" w:cs="Times New Roman"/>
          <w:sz w:val="22"/>
          <w:szCs w:val="22"/>
          <w:lang w:eastAsia="en-US" w:bidi="en-US"/>
        </w:rPr>
        <w:t>.</w:t>
      </w:r>
    </w:p>
    <w:p w:rsidR="0020005F" w:rsidRDefault="0020005F" w:rsidP="00FC26C0">
      <w:pPr>
        <w:widowControl w:val="0"/>
        <w:autoSpaceDE w:val="0"/>
        <w:autoSpaceDN w:val="0"/>
        <w:adjustRightInd w:val="0"/>
        <w:rPr>
          <w:rFonts w:asciiTheme="majorHAnsi" w:eastAsia="Times New Roman" w:hAnsiTheme="majorHAnsi" w:cs="Times New Roman"/>
          <w:sz w:val="22"/>
          <w:szCs w:val="22"/>
          <w:lang w:eastAsia="en-US" w:bidi="en-US"/>
        </w:rPr>
      </w:pPr>
    </w:p>
    <w:p w:rsidR="00C27D6F" w:rsidRDefault="00C27D6F" w:rsidP="00C27D6F">
      <w:pPr>
        <w:pStyle w:val="normal0"/>
        <w:jc w:val="both"/>
        <w:rPr>
          <w:rFonts w:ascii="Calibri" w:eastAsia="Calibri" w:hAnsi="Calibri" w:cs="Calibri"/>
          <w:sz w:val="22"/>
          <w:szCs w:val="22"/>
        </w:rPr>
      </w:pPr>
    </w:p>
    <w:p w:rsidR="00BA2FD6" w:rsidRDefault="00BA2FD6" w:rsidP="00C27D6F">
      <w:pPr>
        <w:pStyle w:val="normal0"/>
        <w:jc w:val="both"/>
        <w:rPr>
          <w:rFonts w:ascii="Calibri" w:eastAsia="Calibri" w:hAnsi="Calibri" w:cs="Calibri"/>
          <w:sz w:val="22"/>
          <w:szCs w:val="22"/>
        </w:rPr>
      </w:pPr>
    </w:p>
    <w:p w:rsidR="00C27D6F" w:rsidRPr="009F39F1" w:rsidRDefault="00C27D6F" w:rsidP="00C27D6F">
      <w:pPr>
        <w:pStyle w:val="normal0"/>
        <w:numPr>
          <w:ilvl w:val="0"/>
          <w:numId w:val="7"/>
        </w:numPr>
        <w:rPr>
          <w:rFonts w:asciiTheme="majorHAnsi" w:hAnsiTheme="majorHAnsi" w:cstheme="majorHAnsi"/>
          <w:color w:val="FF8400"/>
        </w:rPr>
      </w:pPr>
      <w:r w:rsidRPr="00063A42">
        <w:rPr>
          <w:rFonts w:asciiTheme="majorHAnsi" w:eastAsia="Clear Sans" w:hAnsiTheme="majorHAnsi" w:cstheme="majorHAnsi"/>
          <w:b/>
          <w:color w:val="FF8400"/>
        </w:rPr>
        <w:t>V</w:t>
      </w:r>
      <w:r w:rsidRPr="00063A42">
        <w:rPr>
          <w:rFonts w:asciiTheme="majorHAnsi" w:eastAsia="Clear Sans" w:hAnsiTheme="majorHAnsi" w:cstheme="majorHAnsi"/>
          <w:b/>
          <w:color w:val="FF8400"/>
          <w:sz w:val="22"/>
          <w:szCs w:val="22"/>
        </w:rPr>
        <w:t>i</w:t>
      </w:r>
      <w:r w:rsidRPr="00063A42">
        <w:rPr>
          <w:rFonts w:asciiTheme="majorHAnsi" w:eastAsia="Clear Sans" w:hAnsiTheme="majorHAnsi" w:cstheme="majorHAnsi"/>
          <w:b/>
          <w:color w:val="FF8400"/>
        </w:rPr>
        <w:t>sit</w:t>
      </w:r>
      <w:r>
        <w:rPr>
          <w:rFonts w:asciiTheme="majorHAnsi" w:eastAsia="Clear Sans" w:hAnsiTheme="majorHAnsi" w:cstheme="majorHAnsi"/>
          <w:b/>
          <w:color w:val="FF8400"/>
        </w:rPr>
        <w:t>s</w:t>
      </w:r>
      <w:r w:rsidRPr="00063A42">
        <w:rPr>
          <w:rFonts w:asciiTheme="majorHAnsi" w:eastAsia="Clear Sans" w:hAnsiTheme="majorHAnsi" w:cstheme="majorHAnsi"/>
          <w:b/>
          <w:color w:val="FF8400"/>
        </w:rPr>
        <w:t xml:space="preserve"> to education projects and meeting local stakeholders</w:t>
      </w:r>
    </w:p>
    <w:p w:rsidR="00C27D6F" w:rsidRDefault="00C27D6F" w:rsidP="00C27D6F">
      <w:pPr>
        <w:pStyle w:val="normal0"/>
        <w:jc w:val="both"/>
        <w:rPr>
          <w:rFonts w:ascii="Calibri" w:eastAsia="Calibri" w:hAnsi="Calibri" w:cs="Calibri"/>
          <w:sz w:val="22"/>
          <w:szCs w:val="22"/>
        </w:rPr>
      </w:pPr>
    </w:p>
    <w:p w:rsidR="00C27D6F" w:rsidRPr="00382430" w:rsidRDefault="00C27D6F" w:rsidP="00C27D6F">
      <w:pPr>
        <w:pStyle w:val="normal0"/>
        <w:widowControl w:val="0"/>
        <w:pBdr>
          <w:top w:val="nil"/>
          <w:left w:val="nil"/>
          <w:bottom w:val="nil"/>
          <w:right w:val="nil"/>
          <w:between w:val="nil"/>
        </w:pBdr>
        <w:ind w:left="720"/>
        <w:jc w:val="both"/>
      </w:pPr>
    </w:p>
    <w:p w:rsidR="00C27D6F" w:rsidRPr="00C27D6F" w:rsidRDefault="00C27D6F" w:rsidP="00C27D6F">
      <w:pPr>
        <w:pStyle w:val="normal0"/>
        <w:widowControl w:val="0"/>
        <w:numPr>
          <w:ilvl w:val="0"/>
          <w:numId w:val="9"/>
        </w:numPr>
        <w:pBdr>
          <w:top w:val="nil"/>
          <w:left w:val="nil"/>
          <w:bottom w:val="nil"/>
          <w:right w:val="nil"/>
          <w:between w:val="nil"/>
        </w:pBdr>
        <w:jc w:val="both"/>
        <w:rPr>
          <w:color w:val="FF8400"/>
        </w:rPr>
      </w:pPr>
      <w:r w:rsidRPr="00063A42">
        <w:rPr>
          <w:rFonts w:ascii="Calibri" w:eastAsia="Calibri" w:hAnsi="Calibri" w:cs="Calibri"/>
          <w:color w:val="FF8400"/>
          <w:sz w:val="22"/>
          <w:szCs w:val="22"/>
        </w:rPr>
        <w:t>Project Visits</w:t>
      </w:r>
    </w:p>
    <w:p w:rsidR="00C27D6F" w:rsidRPr="009F39F1" w:rsidRDefault="00C27D6F" w:rsidP="00C27D6F">
      <w:pPr>
        <w:pStyle w:val="normal0"/>
        <w:widowControl w:val="0"/>
        <w:pBdr>
          <w:top w:val="nil"/>
          <w:left w:val="nil"/>
          <w:bottom w:val="nil"/>
          <w:right w:val="nil"/>
          <w:between w:val="nil"/>
        </w:pBdr>
        <w:ind w:left="720"/>
        <w:jc w:val="both"/>
        <w:rPr>
          <w:color w:val="FF8400"/>
        </w:rPr>
      </w:pPr>
    </w:p>
    <w:p w:rsidR="00C27D6F" w:rsidRDefault="00C27D6F" w:rsidP="0081157A">
      <w:pPr>
        <w:jc w:val="both"/>
        <w:rPr>
          <w:rFonts w:asciiTheme="majorHAnsi" w:eastAsia="Times New Roman" w:hAnsiTheme="majorHAnsi" w:cs="Times New Roman"/>
          <w:sz w:val="22"/>
          <w:szCs w:val="22"/>
          <w:lang w:eastAsia="en-US" w:bidi="en-US"/>
        </w:rPr>
      </w:pPr>
      <w:r>
        <w:rPr>
          <w:rFonts w:asciiTheme="majorHAnsi" w:eastAsia="Times New Roman" w:hAnsiTheme="majorHAnsi" w:cs="Times New Roman"/>
          <w:sz w:val="22"/>
          <w:szCs w:val="22"/>
          <w:lang w:eastAsia="en-US" w:bidi="en-US"/>
        </w:rPr>
        <w:t>Local Halmstad team introduce</w:t>
      </w:r>
      <w:r w:rsidR="007F05C3">
        <w:rPr>
          <w:rFonts w:asciiTheme="majorHAnsi" w:eastAsia="Times New Roman" w:hAnsiTheme="majorHAnsi" w:cs="Times New Roman"/>
          <w:sz w:val="22"/>
          <w:szCs w:val="22"/>
          <w:lang w:eastAsia="en-US" w:bidi="en-US"/>
        </w:rPr>
        <w:t>d</w:t>
      </w:r>
      <w:r>
        <w:rPr>
          <w:rFonts w:asciiTheme="majorHAnsi" w:eastAsia="Times New Roman" w:hAnsiTheme="majorHAnsi" w:cs="Times New Roman"/>
          <w:sz w:val="22"/>
          <w:szCs w:val="22"/>
          <w:lang w:eastAsia="en-US" w:bidi="en-US"/>
        </w:rPr>
        <w:t xml:space="preserve"> the group to their most innovative projects</w:t>
      </w:r>
      <w:r w:rsidR="007F05C3">
        <w:rPr>
          <w:rFonts w:asciiTheme="majorHAnsi" w:eastAsia="Times New Roman" w:hAnsiTheme="majorHAnsi" w:cs="Times New Roman"/>
          <w:sz w:val="22"/>
          <w:szCs w:val="22"/>
          <w:lang w:eastAsia="en-US" w:bidi="en-US"/>
        </w:rPr>
        <w:t xml:space="preserve"> in education</w:t>
      </w:r>
      <w:r>
        <w:rPr>
          <w:rFonts w:asciiTheme="majorHAnsi" w:eastAsia="Times New Roman" w:hAnsiTheme="majorHAnsi" w:cs="Times New Roman"/>
          <w:sz w:val="22"/>
          <w:szCs w:val="22"/>
          <w:lang w:eastAsia="en-US" w:bidi="en-US"/>
        </w:rPr>
        <w:t>.</w:t>
      </w:r>
      <w:r w:rsidR="004D3DAA">
        <w:rPr>
          <w:rFonts w:asciiTheme="majorHAnsi" w:eastAsia="Times New Roman" w:hAnsiTheme="majorHAnsi" w:cs="Times New Roman"/>
          <w:sz w:val="22"/>
          <w:szCs w:val="22"/>
          <w:lang w:eastAsia="en-US" w:bidi="en-US"/>
        </w:rPr>
        <w:t xml:space="preserve"> Members of the ULG </w:t>
      </w:r>
      <w:r w:rsidR="0020005F">
        <w:rPr>
          <w:rFonts w:asciiTheme="majorHAnsi" w:eastAsia="Times New Roman" w:hAnsiTheme="majorHAnsi" w:cs="Times New Roman"/>
          <w:sz w:val="22"/>
          <w:szCs w:val="22"/>
          <w:lang w:eastAsia="en-US" w:bidi="en-US"/>
        </w:rPr>
        <w:t>presented the</w:t>
      </w:r>
      <w:r w:rsidR="00CA53BA">
        <w:rPr>
          <w:rFonts w:asciiTheme="majorHAnsi" w:eastAsia="Times New Roman" w:hAnsiTheme="majorHAnsi" w:cs="Times New Roman"/>
          <w:sz w:val="22"/>
          <w:szCs w:val="22"/>
          <w:lang w:eastAsia="en-US" w:bidi="en-US"/>
        </w:rPr>
        <w:t xml:space="preserve"> Professional Learning Communities</w:t>
      </w:r>
      <w:r w:rsidR="0020005F">
        <w:rPr>
          <w:rFonts w:asciiTheme="majorHAnsi" w:eastAsia="Times New Roman" w:hAnsiTheme="majorHAnsi" w:cs="Times New Roman"/>
          <w:sz w:val="22"/>
          <w:szCs w:val="22"/>
          <w:lang w:eastAsia="en-US" w:bidi="en-US"/>
        </w:rPr>
        <w:t>,</w:t>
      </w:r>
      <w:r w:rsidR="008A40F6">
        <w:rPr>
          <w:rFonts w:asciiTheme="majorHAnsi" w:eastAsia="Times New Roman" w:hAnsiTheme="majorHAnsi" w:cs="Times New Roman"/>
          <w:sz w:val="22"/>
          <w:szCs w:val="22"/>
          <w:lang w:eastAsia="en-US" w:bidi="en-US"/>
        </w:rPr>
        <w:t xml:space="preserve"> the </w:t>
      </w:r>
      <w:r w:rsidR="008A40F6" w:rsidRPr="0081379F">
        <w:rPr>
          <w:rFonts w:asciiTheme="majorHAnsi" w:eastAsia="Times New Roman" w:hAnsiTheme="majorHAnsi" w:cs="Times New Roman"/>
          <w:sz w:val="22"/>
          <w:szCs w:val="22"/>
          <w:lang w:eastAsia="en-US" w:bidi="en-US"/>
        </w:rPr>
        <w:t>R</w:t>
      </w:r>
      <w:r w:rsidRPr="0081379F">
        <w:rPr>
          <w:rFonts w:asciiTheme="majorHAnsi" w:eastAsia="Times New Roman" w:hAnsiTheme="majorHAnsi" w:cs="Times New Roman"/>
          <w:sz w:val="22"/>
          <w:szCs w:val="22"/>
          <w:lang w:eastAsia="en-US" w:bidi="en-US"/>
        </w:rPr>
        <w:t>eal Classroom Lab</w:t>
      </w:r>
      <w:r w:rsidR="008A40F6" w:rsidRPr="0081379F">
        <w:rPr>
          <w:rFonts w:asciiTheme="majorHAnsi" w:eastAsia="Times New Roman" w:hAnsiTheme="majorHAnsi" w:cs="Times New Roman"/>
          <w:sz w:val="22"/>
          <w:szCs w:val="22"/>
          <w:lang w:eastAsia="en-US" w:bidi="en-US"/>
        </w:rPr>
        <w:t xml:space="preserve"> (RCL)</w:t>
      </w:r>
      <w:r w:rsidR="008A40F6">
        <w:rPr>
          <w:rFonts w:asciiTheme="majorHAnsi" w:eastAsia="Times New Roman" w:hAnsiTheme="majorHAnsi" w:cs="Times New Roman"/>
          <w:sz w:val="22"/>
          <w:szCs w:val="22"/>
          <w:lang w:eastAsia="en-US" w:bidi="en-US"/>
        </w:rPr>
        <w:t xml:space="preserve"> project</w:t>
      </w:r>
      <w:r w:rsidR="0020005F">
        <w:rPr>
          <w:rFonts w:asciiTheme="majorHAnsi" w:eastAsia="Times New Roman" w:hAnsiTheme="majorHAnsi" w:cs="Times New Roman"/>
          <w:sz w:val="22"/>
          <w:szCs w:val="22"/>
          <w:lang w:eastAsia="en-US" w:bidi="en-US"/>
        </w:rPr>
        <w:t xml:space="preserve"> and the </w:t>
      </w:r>
      <w:r w:rsidR="0081157A" w:rsidRPr="0081379F">
        <w:rPr>
          <w:rFonts w:asciiTheme="majorHAnsi" w:eastAsia="Times New Roman" w:hAnsiTheme="majorHAnsi" w:cs="Times New Roman"/>
          <w:sz w:val="22"/>
          <w:szCs w:val="22"/>
          <w:lang w:eastAsia="en-US" w:bidi="en-US"/>
        </w:rPr>
        <w:t>Brain Gym</w:t>
      </w:r>
      <w:r w:rsidR="0081157A">
        <w:rPr>
          <w:rFonts w:asciiTheme="majorHAnsi" w:eastAsia="Times New Roman" w:hAnsiTheme="majorHAnsi" w:cs="Times New Roman"/>
          <w:sz w:val="22"/>
          <w:szCs w:val="22"/>
          <w:lang w:eastAsia="en-US" w:bidi="en-US"/>
        </w:rPr>
        <w:t xml:space="preserve"> at the </w:t>
      </w:r>
      <w:proofErr w:type="spellStart"/>
      <w:r w:rsidR="0081157A" w:rsidRPr="0081157A">
        <w:rPr>
          <w:rFonts w:asciiTheme="majorHAnsi" w:eastAsia="Times New Roman" w:hAnsiTheme="majorHAnsi" w:cs="Times New Roman"/>
          <w:sz w:val="22"/>
          <w:szCs w:val="22"/>
          <w:lang w:eastAsia="en-US" w:bidi="en-US"/>
        </w:rPr>
        <w:t>Kattegattgymnasiet</w:t>
      </w:r>
      <w:proofErr w:type="spellEnd"/>
      <w:r w:rsidR="0081157A">
        <w:rPr>
          <w:rFonts w:asciiTheme="majorHAnsi" w:eastAsia="Times New Roman" w:hAnsiTheme="majorHAnsi" w:cs="Times New Roman"/>
          <w:sz w:val="22"/>
          <w:szCs w:val="22"/>
          <w:lang w:eastAsia="en-US" w:bidi="en-US"/>
        </w:rPr>
        <w:t xml:space="preserve"> </w:t>
      </w:r>
      <w:r w:rsidR="0081157A" w:rsidRPr="0081157A">
        <w:rPr>
          <w:rFonts w:asciiTheme="majorHAnsi" w:eastAsia="Times New Roman" w:hAnsiTheme="majorHAnsi" w:cs="Times New Roman"/>
          <w:sz w:val="22"/>
          <w:szCs w:val="22"/>
          <w:lang w:eastAsia="en-US" w:bidi="en-US"/>
        </w:rPr>
        <w:t>Upper</w:t>
      </w:r>
      <w:r w:rsidR="0081157A">
        <w:rPr>
          <w:rFonts w:asciiTheme="majorHAnsi" w:eastAsia="Times New Roman" w:hAnsiTheme="majorHAnsi" w:cs="Times New Roman"/>
          <w:sz w:val="22"/>
          <w:szCs w:val="22"/>
          <w:lang w:eastAsia="en-US" w:bidi="en-US"/>
        </w:rPr>
        <w:t xml:space="preserve"> </w:t>
      </w:r>
      <w:r w:rsidR="0081157A" w:rsidRPr="0081157A">
        <w:rPr>
          <w:rFonts w:asciiTheme="majorHAnsi" w:eastAsia="Times New Roman" w:hAnsiTheme="majorHAnsi" w:cs="Times New Roman"/>
          <w:sz w:val="22"/>
          <w:szCs w:val="22"/>
          <w:lang w:eastAsia="en-US" w:bidi="en-US"/>
        </w:rPr>
        <w:t>secondary</w:t>
      </w:r>
      <w:r w:rsidR="0081157A">
        <w:rPr>
          <w:rFonts w:asciiTheme="majorHAnsi" w:eastAsia="Times New Roman" w:hAnsiTheme="majorHAnsi" w:cs="Times New Roman"/>
          <w:sz w:val="22"/>
          <w:szCs w:val="22"/>
          <w:lang w:eastAsia="en-US" w:bidi="en-US"/>
        </w:rPr>
        <w:t xml:space="preserve"> </w:t>
      </w:r>
      <w:r w:rsidR="0081157A" w:rsidRPr="0081157A">
        <w:rPr>
          <w:rFonts w:asciiTheme="majorHAnsi" w:eastAsia="Times New Roman" w:hAnsiTheme="majorHAnsi" w:cs="Times New Roman"/>
          <w:sz w:val="22"/>
          <w:szCs w:val="22"/>
          <w:lang w:eastAsia="en-US" w:bidi="en-US"/>
        </w:rPr>
        <w:t>school</w:t>
      </w:r>
      <w:r w:rsidR="004D3DAA">
        <w:rPr>
          <w:rFonts w:asciiTheme="majorHAnsi" w:eastAsia="Times New Roman" w:hAnsiTheme="majorHAnsi" w:cs="Times New Roman"/>
          <w:sz w:val="22"/>
          <w:szCs w:val="22"/>
          <w:lang w:eastAsia="en-US" w:bidi="en-US"/>
        </w:rPr>
        <w:t xml:space="preserve">. On Day 2, </w:t>
      </w:r>
      <w:r w:rsidR="0081157A">
        <w:rPr>
          <w:rFonts w:asciiTheme="majorHAnsi" w:eastAsia="Times New Roman" w:hAnsiTheme="majorHAnsi" w:cs="Times New Roman"/>
          <w:sz w:val="22"/>
          <w:szCs w:val="22"/>
          <w:lang w:eastAsia="en-US" w:bidi="en-US"/>
        </w:rPr>
        <w:t xml:space="preserve">the </w:t>
      </w:r>
      <w:r w:rsidR="008D05F5">
        <w:rPr>
          <w:rFonts w:asciiTheme="majorHAnsi" w:eastAsia="Times New Roman" w:hAnsiTheme="majorHAnsi" w:cs="Times New Roman"/>
          <w:sz w:val="22"/>
          <w:szCs w:val="22"/>
          <w:lang w:eastAsia="en-US" w:bidi="en-US"/>
        </w:rPr>
        <w:t>ON BOARD</w:t>
      </w:r>
      <w:r w:rsidR="0081157A">
        <w:rPr>
          <w:rFonts w:asciiTheme="majorHAnsi" w:eastAsia="Times New Roman" w:hAnsiTheme="majorHAnsi" w:cs="Times New Roman"/>
          <w:sz w:val="22"/>
          <w:szCs w:val="22"/>
          <w:lang w:eastAsia="en-US" w:bidi="en-US"/>
        </w:rPr>
        <w:t xml:space="preserve"> group moved to </w:t>
      </w:r>
      <w:r w:rsidR="004D3DAA">
        <w:rPr>
          <w:rFonts w:asciiTheme="majorHAnsi" w:eastAsia="Times New Roman" w:hAnsiTheme="majorHAnsi" w:cs="Times New Roman"/>
          <w:sz w:val="22"/>
          <w:szCs w:val="22"/>
          <w:lang w:eastAsia="en-US" w:bidi="en-US"/>
        </w:rPr>
        <w:t>the</w:t>
      </w:r>
      <w:r>
        <w:rPr>
          <w:rFonts w:asciiTheme="majorHAnsi" w:eastAsia="Times New Roman" w:hAnsiTheme="majorHAnsi" w:cs="Times New Roman"/>
          <w:sz w:val="22"/>
          <w:szCs w:val="22"/>
          <w:lang w:eastAsia="en-US" w:bidi="en-US"/>
        </w:rPr>
        <w:t xml:space="preserve"> education centres where </w:t>
      </w:r>
      <w:r w:rsidR="004D3DAA">
        <w:rPr>
          <w:rFonts w:asciiTheme="majorHAnsi" w:eastAsia="Times New Roman" w:hAnsiTheme="majorHAnsi" w:cs="Times New Roman"/>
          <w:sz w:val="22"/>
          <w:szCs w:val="22"/>
          <w:lang w:eastAsia="en-US" w:bidi="en-US"/>
        </w:rPr>
        <w:t xml:space="preserve">some of the </w:t>
      </w:r>
      <w:r w:rsidR="008A40F6">
        <w:rPr>
          <w:rFonts w:asciiTheme="majorHAnsi" w:eastAsia="Times New Roman" w:hAnsiTheme="majorHAnsi" w:cs="Times New Roman"/>
          <w:sz w:val="22"/>
          <w:szCs w:val="22"/>
          <w:lang w:eastAsia="en-US" w:bidi="en-US"/>
        </w:rPr>
        <w:t>initiatives</w:t>
      </w:r>
      <w:r w:rsidR="004D3DAA">
        <w:rPr>
          <w:rFonts w:asciiTheme="majorHAnsi" w:eastAsia="Times New Roman" w:hAnsiTheme="majorHAnsi" w:cs="Times New Roman"/>
          <w:sz w:val="22"/>
          <w:szCs w:val="22"/>
          <w:lang w:eastAsia="en-US" w:bidi="en-US"/>
        </w:rPr>
        <w:t xml:space="preserve"> previously explained</w:t>
      </w:r>
      <w:r w:rsidR="0081157A">
        <w:rPr>
          <w:rFonts w:asciiTheme="majorHAnsi" w:eastAsia="Times New Roman" w:hAnsiTheme="majorHAnsi" w:cs="Times New Roman"/>
          <w:sz w:val="22"/>
          <w:szCs w:val="22"/>
          <w:lang w:eastAsia="en-US" w:bidi="en-US"/>
        </w:rPr>
        <w:t xml:space="preserve"> were taking place</w:t>
      </w:r>
      <w:r w:rsidR="008A40F6">
        <w:rPr>
          <w:rFonts w:asciiTheme="majorHAnsi" w:eastAsia="Times New Roman" w:hAnsiTheme="majorHAnsi" w:cs="Times New Roman"/>
          <w:sz w:val="22"/>
          <w:szCs w:val="22"/>
          <w:lang w:eastAsia="en-US" w:bidi="en-US"/>
        </w:rPr>
        <w:t>.</w:t>
      </w:r>
    </w:p>
    <w:p w:rsidR="00C27D6F" w:rsidRDefault="00C27D6F" w:rsidP="00C27D6F">
      <w:pPr>
        <w:jc w:val="both"/>
        <w:rPr>
          <w:rFonts w:asciiTheme="majorHAnsi" w:eastAsia="Times New Roman" w:hAnsiTheme="majorHAnsi" w:cs="Times New Roman"/>
          <w:sz w:val="22"/>
          <w:szCs w:val="22"/>
          <w:lang w:eastAsia="en-US" w:bidi="en-US"/>
        </w:rPr>
      </w:pPr>
    </w:p>
    <w:p w:rsidR="00C27D6F" w:rsidRPr="00901D62" w:rsidRDefault="00227475" w:rsidP="00C27D6F">
      <w:pPr>
        <w:jc w:val="both"/>
        <w:rPr>
          <w:rFonts w:asciiTheme="majorHAnsi" w:eastAsia="Times New Roman" w:hAnsiTheme="majorHAnsi" w:cs="Times New Roman"/>
          <w:sz w:val="22"/>
          <w:szCs w:val="22"/>
          <w:lang w:eastAsia="en-US" w:bidi="en-US"/>
        </w:rPr>
      </w:pPr>
      <w:r w:rsidRPr="00CA53BA">
        <w:rPr>
          <w:rFonts w:asciiTheme="majorHAnsi" w:eastAsia="Times New Roman" w:hAnsiTheme="majorHAnsi" w:cs="Times New Roman"/>
          <w:sz w:val="22"/>
          <w:szCs w:val="22"/>
          <w:lang w:eastAsia="en-US" w:bidi="en-US"/>
        </w:rPr>
        <w:t>T</w:t>
      </w:r>
      <w:r w:rsidR="004D3DAA" w:rsidRPr="00CA53BA">
        <w:rPr>
          <w:rFonts w:asciiTheme="majorHAnsi" w:eastAsia="Times New Roman" w:hAnsiTheme="majorHAnsi" w:cs="Times New Roman"/>
          <w:sz w:val="22"/>
          <w:szCs w:val="22"/>
          <w:lang w:eastAsia="en-US" w:bidi="en-US"/>
        </w:rPr>
        <w:t xml:space="preserve">he </w:t>
      </w:r>
      <w:r w:rsidR="002B19A1" w:rsidRPr="00CA53BA">
        <w:rPr>
          <w:rFonts w:asciiTheme="majorHAnsi" w:eastAsia="Times New Roman" w:hAnsiTheme="majorHAnsi" w:cs="Times New Roman"/>
          <w:sz w:val="22"/>
          <w:szCs w:val="22"/>
          <w:lang w:eastAsia="en-US" w:bidi="en-US"/>
        </w:rPr>
        <w:t xml:space="preserve">projects </w:t>
      </w:r>
      <w:r w:rsidR="00CA53BA">
        <w:rPr>
          <w:rFonts w:asciiTheme="majorHAnsi" w:eastAsia="Times New Roman" w:hAnsiTheme="majorHAnsi" w:cs="Times New Roman"/>
          <w:sz w:val="22"/>
          <w:szCs w:val="22"/>
          <w:lang w:eastAsia="en-US" w:bidi="en-US"/>
        </w:rPr>
        <w:t xml:space="preserve">visited </w:t>
      </w:r>
      <w:r w:rsidRPr="00CA53BA">
        <w:rPr>
          <w:rFonts w:asciiTheme="majorHAnsi" w:eastAsia="Times New Roman" w:hAnsiTheme="majorHAnsi" w:cs="Times New Roman"/>
          <w:sz w:val="22"/>
          <w:szCs w:val="22"/>
          <w:lang w:eastAsia="en-US" w:bidi="en-US"/>
        </w:rPr>
        <w:t xml:space="preserve">show </w:t>
      </w:r>
      <w:r w:rsidR="002B19A1" w:rsidRPr="00CA53BA">
        <w:rPr>
          <w:rFonts w:asciiTheme="majorHAnsi" w:eastAsia="Times New Roman" w:hAnsiTheme="majorHAnsi" w:cs="Times New Roman"/>
          <w:sz w:val="22"/>
          <w:szCs w:val="22"/>
          <w:lang w:eastAsia="en-US" w:bidi="en-US"/>
        </w:rPr>
        <w:t xml:space="preserve">forms of </w:t>
      </w:r>
      <w:r w:rsidR="004D3DAA" w:rsidRPr="00CA53BA">
        <w:rPr>
          <w:rFonts w:asciiTheme="majorHAnsi" w:eastAsia="Times New Roman" w:hAnsiTheme="majorHAnsi" w:cs="Times New Roman"/>
          <w:sz w:val="22"/>
          <w:szCs w:val="22"/>
          <w:lang w:eastAsia="en-US" w:bidi="en-US"/>
        </w:rPr>
        <w:t>integrating</w:t>
      </w:r>
      <w:r w:rsidR="00C27D6F" w:rsidRPr="00CA53BA">
        <w:rPr>
          <w:rFonts w:asciiTheme="majorHAnsi" w:eastAsia="Times New Roman" w:hAnsiTheme="majorHAnsi" w:cs="Times New Roman"/>
          <w:sz w:val="22"/>
          <w:szCs w:val="22"/>
          <w:lang w:eastAsia="en-US" w:bidi="en-US"/>
        </w:rPr>
        <w:t xml:space="preserve"> innovat</w:t>
      </w:r>
      <w:r w:rsidR="002B19A1" w:rsidRPr="00CA53BA">
        <w:rPr>
          <w:rFonts w:asciiTheme="majorHAnsi" w:eastAsia="Times New Roman" w:hAnsiTheme="majorHAnsi" w:cs="Times New Roman"/>
          <w:sz w:val="22"/>
          <w:szCs w:val="22"/>
          <w:lang w:eastAsia="en-US" w:bidi="en-US"/>
        </w:rPr>
        <w:t>ive practices</w:t>
      </w:r>
      <w:r w:rsidR="00C27D6F" w:rsidRPr="00CA53BA">
        <w:rPr>
          <w:rFonts w:asciiTheme="majorHAnsi" w:eastAsia="Times New Roman" w:hAnsiTheme="majorHAnsi" w:cs="Times New Roman"/>
          <w:sz w:val="22"/>
          <w:szCs w:val="22"/>
          <w:lang w:eastAsia="en-US" w:bidi="en-US"/>
        </w:rPr>
        <w:t xml:space="preserve"> in the classroom in cooperation with external stakeholders</w:t>
      </w:r>
      <w:r w:rsidR="007F53C7" w:rsidRPr="00CA53BA">
        <w:rPr>
          <w:rFonts w:asciiTheme="majorHAnsi" w:eastAsia="Times New Roman" w:hAnsiTheme="majorHAnsi" w:cs="Times New Roman"/>
          <w:sz w:val="22"/>
          <w:szCs w:val="22"/>
          <w:lang w:eastAsia="en-US" w:bidi="en-US"/>
        </w:rPr>
        <w:t xml:space="preserve"> and based on the scientific evidence. </w:t>
      </w:r>
      <w:r w:rsidR="002B19A1" w:rsidRPr="00CA53BA">
        <w:rPr>
          <w:rFonts w:asciiTheme="majorHAnsi" w:eastAsia="Times New Roman" w:hAnsiTheme="majorHAnsi" w:cs="Times New Roman"/>
          <w:sz w:val="22"/>
          <w:szCs w:val="22"/>
          <w:lang w:eastAsia="en-US" w:bidi="en-US"/>
        </w:rPr>
        <w:t xml:space="preserve">The </w:t>
      </w:r>
      <w:r w:rsidR="00C27D6F" w:rsidRPr="00CA53BA">
        <w:rPr>
          <w:rFonts w:asciiTheme="majorHAnsi" w:eastAsia="Times New Roman" w:hAnsiTheme="majorHAnsi" w:cs="Times New Roman"/>
          <w:sz w:val="22"/>
          <w:szCs w:val="22"/>
          <w:lang w:eastAsia="en-US" w:bidi="en-US"/>
        </w:rPr>
        <w:t xml:space="preserve">University, tech innovation companies and </w:t>
      </w:r>
      <w:proofErr w:type="spellStart"/>
      <w:r w:rsidR="00C27D6F" w:rsidRPr="00CA53BA">
        <w:rPr>
          <w:rFonts w:asciiTheme="majorHAnsi" w:eastAsia="Times New Roman" w:hAnsiTheme="majorHAnsi" w:cs="Times New Roman"/>
          <w:sz w:val="22"/>
          <w:szCs w:val="22"/>
          <w:lang w:eastAsia="en-US" w:bidi="en-US"/>
        </w:rPr>
        <w:t>Vinnova</w:t>
      </w:r>
      <w:proofErr w:type="spellEnd"/>
      <w:r w:rsidR="00C27D6F" w:rsidRPr="00CA53BA">
        <w:rPr>
          <w:rFonts w:asciiTheme="majorHAnsi" w:eastAsia="Times New Roman" w:hAnsiTheme="majorHAnsi" w:cs="Times New Roman"/>
          <w:sz w:val="22"/>
          <w:szCs w:val="22"/>
          <w:lang w:eastAsia="en-US" w:bidi="en-US"/>
        </w:rPr>
        <w:t>, the national-wide Swedish Innovation</w:t>
      </w:r>
      <w:r w:rsidR="00C27D6F">
        <w:rPr>
          <w:rFonts w:asciiTheme="majorHAnsi" w:eastAsia="Times New Roman" w:hAnsiTheme="majorHAnsi" w:cs="Times New Roman"/>
          <w:sz w:val="22"/>
          <w:szCs w:val="22"/>
          <w:lang w:eastAsia="en-US" w:bidi="en-US"/>
        </w:rPr>
        <w:t xml:space="preserve"> Agency</w:t>
      </w:r>
      <w:r w:rsidR="002B19A1">
        <w:rPr>
          <w:rFonts w:asciiTheme="majorHAnsi" w:eastAsia="Times New Roman" w:hAnsiTheme="majorHAnsi" w:cs="Times New Roman"/>
          <w:sz w:val="22"/>
          <w:szCs w:val="22"/>
          <w:lang w:eastAsia="en-US" w:bidi="en-US"/>
        </w:rPr>
        <w:t xml:space="preserve"> are partners in these initiatives</w:t>
      </w:r>
      <w:r w:rsidR="00CA53BA">
        <w:rPr>
          <w:rFonts w:asciiTheme="majorHAnsi" w:eastAsia="Times New Roman" w:hAnsiTheme="majorHAnsi" w:cs="Times New Roman"/>
          <w:sz w:val="22"/>
          <w:szCs w:val="22"/>
          <w:lang w:eastAsia="en-US" w:bidi="en-US"/>
        </w:rPr>
        <w:t xml:space="preserve">, and they </w:t>
      </w:r>
      <w:r w:rsidR="00C27D6F">
        <w:rPr>
          <w:rFonts w:asciiTheme="majorHAnsi" w:eastAsia="Times New Roman" w:hAnsiTheme="majorHAnsi" w:cs="Times New Roman"/>
          <w:sz w:val="22"/>
          <w:szCs w:val="22"/>
          <w:lang w:eastAsia="en-US" w:bidi="en-US"/>
        </w:rPr>
        <w:t xml:space="preserve">link the contents taught in the classroom with the students’ real life and context. </w:t>
      </w:r>
    </w:p>
    <w:p w:rsidR="00C27D6F" w:rsidRDefault="00C27D6F" w:rsidP="00C27D6F">
      <w:pPr>
        <w:pStyle w:val="Urbact-Body-Bullet-2"/>
        <w:numPr>
          <w:ilvl w:val="0"/>
          <w:numId w:val="0"/>
        </w:numPr>
        <w:spacing w:before="0" w:after="0"/>
        <w:jc w:val="both"/>
        <w:rPr>
          <w:rFonts w:asciiTheme="majorHAnsi" w:hAnsiTheme="majorHAnsi"/>
          <w:lang w:val="en-GB"/>
        </w:rPr>
      </w:pPr>
    </w:p>
    <w:p w:rsidR="0081157A" w:rsidRDefault="0081157A" w:rsidP="00C27D6F">
      <w:pPr>
        <w:pStyle w:val="Urbact-Body-Bullet-2"/>
        <w:numPr>
          <w:ilvl w:val="0"/>
          <w:numId w:val="0"/>
        </w:numPr>
        <w:spacing w:before="0" w:after="0"/>
        <w:jc w:val="both"/>
        <w:rPr>
          <w:rFonts w:asciiTheme="majorHAnsi" w:hAnsiTheme="majorHAnsi"/>
          <w:lang w:val="en-GB"/>
        </w:rPr>
      </w:pPr>
    </w:p>
    <w:p w:rsidR="008A40F6" w:rsidRDefault="008A40F6" w:rsidP="004D3DAA">
      <w:pPr>
        <w:pStyle w:val="normal0"/>
        <w:widowControl w:val="0"/>
        <w:numPr>
          <w:ilvl w:val="1"/>
          <w:numId w:val="7"/>
        </w:numPr>
        <w:pBdr>
          <w:top w:val="nil"/>
          <w:left w:val="nil"/>
          <w:bottom w:val="nil"/>
          <w:right w:val="nil"/>
          <w:between w:val="nil"/>
        </w:pBdr>
        <w:jc w:val="both"/>
        <w:rPr>
          <w:rFonts w:ascii="Calibri" w:eastAsia="Calibri" w:hAnsi="Calibri" w:cs="Calibri"/>
          <w:i/>
          <w:color w:val="FF8400"/>
          <w:sz w:val="22"/>
          <w:szCs w:val="22"/>
        </w:rPr>
      </w:pPr>
      <w:r w:rsidRPr="008A40F6">
        <w:rPr>
          <w:rFonts w:ascii="Calibri" w:eastAsia="Calibri" w:hAnsi="Calibri" w:cs="Calibri"/>
          <w:i/>
          <w:color w:val="FF8400"/>
          <w:sz w:val="22"/>
          <w:szCs w:val="22"/>
        </w:rPr>
        <w:t xml:space="preserve">Professional Learning Communities </w:t>
      </w:r>
    </w:p>
    <w:p w:rsidR="008A40F6" w:rsidRPr="008A40F6" w:rsidRDefault="008A40F6" w:rsidP="008A40F6">
      <w:pPr>
        <w:pStyle w:val="normal0"/>
        <w:widowControl w:val="0"/>
        <w:pBdr>
          <w:top w:val="nil"/>
          <w:left w:val="nil"/>
          <w:bottom w:val="nil"/>
          <w:right w:val="nil"/>
          <w:between w:val="nil"/>
        </w:pBdr>
        <w:ind w:left="360"/>
        <w:jc w:val="both"/>
        <w:rPr>
          <w:rFonts w:ascii="Calibri" w:eastAsia="Calibri" w:hAnsi="Calibri" w:cs="Calibri"/>
          <w:i/>
          <w:color w:val="FF8400"/>
          <w:sz w:val="22"/>
          <w:szCs w:val="22"/>
        </w:rPr>
      </w:pPr>
    </w:p>
    <w:p w:rsidR="008014BF" w:rsidRDefault="008A40F6" w:rsidP="00C27D6F">
      <w:pPr>
        <w:pStyle w:val="Urbact-Body-Bullet-2"/>
        <w:numPr>
          <w:ilvl w:val="0"/>
          <w:numId w:val="0"/>
        </w:numPr>
        <w:spacing w:before="0" w:after="0"/>
        <w:jc w:val="both"/>
        <w:rPr>
          <w:rFonts w:asciiTheme="majorHAnsi" w:hAnsiTheme="majorHAnsi"/>
          <w:color w:val="000000"/>
        </w:rPr>
      </w:pPr>
      <w:proofErr w:type="spellStart"/>
      <w:r>
        <w:rPr>
          <w:rFonts w:asciiTheme="majorHAnsi" w:hAnsiTheme="majorHAnsi"/>
          <w:lang w:val="en-GB"/>
        </w:rPr>
        <w:t>Anki</w:t>
      </w:r>
      <w:proofErr w:type="spellEnd"/>
      <w:r>
        <w:rPr>
          <w:rFonts w:asciiTheme="majorHAnsi" w:hAnsiTheme="majorHAnsi"/>
          <w:lang w:val="en-GB"/>
        </w:rPr>
        <w:t xml:space="preserve"> </w:t>
      </w:r>
      <w:proofErr w:type="spellStart"/>
      <w:r>
        <w:rPr>
          <w:rFonts w:asciiTheme="majorHAnsi" w:hAnsiTheme="majorHAnsi"/>
          <w:lang w:val="en-GB"/>
        </w:rPr>
        <w:t>Wennergren</w:t>
      </w:r>
      <w:proofErr w:type="spellEnd"/>
      <w:r w:rsidR="004D3DAA">
        <w:rPr>
          <w:rFonts w:asciiTheme="majorHAnsi" w:hAnsiTheme="majorHAnsi"/>
          <w:lang w:val="en-GB"/>
        </w:rPr>
        <w:t>, University Researcher,</w:t>
      </w:r>
      <w:r>
        <w:rPr>
          <w:rFonts w:asciiTheme="majorHAnsi" w:hAnsiTheme="majorHAnsi"/>
          <w:lang w:val="en-GB"/>
        </w:rPr>
        <w:t xml:space="preserve"> and</w:t>
      </w:r>
      <w:r w:rsidRPr="00901D62">
        <w:rPr>
          <w:rFonts w:asciiTheme="majorHAnsi" w:hAnsiTheme="majorHAnsi"/>
          <w:lang w:val="en-GB"/>
        </w:rPr>
        <w:t xml:space="preserve"> Sara Karlsson, </w:t>
      </w:r>
      <w:r w:rsidR="004D3DAA">
        <w:rPr>
          <w:rFonts w:asciiTheme="majorHAnsi" w:hAnsiTheme="majorHAnsi"/>
          <w:lang w:val="en-GB"/>
        </w:rPr>
        <w:t xml:space="preserve">Researcher and Teacher, </w:t>
      </w:r>
      <w:r>
        <w:rPr>
          <w:rFonts w:asciiTheme="majorHAnsi" w:hAnsiTheme="majorHAnsi"/>
          <w:lang w:val="en-GB"/>
        </w:rPr>
        <w:t>introduced the</w:t>
      </w:r>
      <w:r w:rsidRPr="00901D62">
        <w:rPr>
          <w:rFonts w:asciiTheme="majorHAnsi" w:hAnsiTheme="majorHAnsi"/>
          <w:lang w:val="en-GB"/>
        </w:rPr>
        <w:t xml:space="preserve"> </w:t>
      </w:r>
      <w:hyperlink r:id="rId25" w:history="1">
        <w:r w:rsidR="00CA53BA">
          <w:rPr>
            <w:rStyle w:val="Hipervnculo"/>
            <w:rFonts w:asciiTheme="majorHAnsi" w:hAnsiTheme="majorHAnsi"/>
          </w:rPr>
          <w:t>Professional Learning Communities</w:t>
        </w:r>
      </w:hyperlink>
      <w:r>
        <w:rPr>
          <w:rFonts w:asciiTheme="majorHAnsi" w:hAnsiTheme="majorHAnsi"/>
          <w:i/>
          <w:lang w:val="en-GB"/>
        </w:rPr>
        <w:t xml:space="preserve"> </w:t>
      </w:r>
      <w:r>
        <w:rPr>
          <w:rFonts w:asciiTheme="majorHAnsi" w:hAnsiTheme="majorHAnsi"/>
          <w:lang w:val="en-GB"/>
        </w:rPr>
        <w:t xml:space="preserve">and the concept of </w:t>
      </w:r>
      <w:r w:rsidRPr="00901D62">
        <w:rPr>
          <w:rFonts w:asciiTheme="majorHAnsi" w:hAnsiTheme="majorHAnsi"/>
          <w:i/>
          <w:lang w:val="en-GB"/>
        </w:rPr>
        <w:t>peer and co-teaching</w:t>
      </w:r>
      <w:r w:rsidR="004D3DAA">
        <w:rPr>
          <w:rFonts w:asciiTheme="majorHAnsi" w:hAnsiTheme="majorHAnsi"/>
          <w:lang w:val="en-GB"/>
        </w:rPr>
        <w:t xml:space="preserve">. </w:t>
      </w:r>
      <w:r>
        <w:rPr>
          <w:rFonts w:asciiTheme="majorHAnsi" w:hAnsiTheme="majorHAnsi"/>
          <w:lang w:val="en-GB"/>
        </w:rPr>
        <w:t xml:space="preserve">The </w:t>
      </w:r>
      <w:r w:rsidR="0081157A">
        <w:rPr>
          <w:rFonts w:asciiTheme="majorHAnsi" w:hAnsiTheme="majorHAnsi"/>
          <w:lang w:val="en-GB"/>
        </w:rPr>
        <w:t xml:space="preserve">project develops an </w:t>
      </w:r>
      <w:r>
        <w:rPr>
          <w:rFonts w:asciiTheme="majorHAnsi" w:hAnsiTheme="majorHAnsi"/>
          <w:lang w:val="en-GB"/>
        </w:rPr>
        <w:t>action</w:t>
      </w:r>
      <w:r>
        <w:rPr>
          <w:rFonts w:asciiTheme="majorHAnsi" w:hAnsiTheme="majorHAnsi"/>
          <w:color w:val="000000"/>
        </w:rPr>
        <w:t xml:space="preserve"> research-</w:t>
      </w:r>
      <w:r w:rsidRPr="003C0004">
        <w:rPr>
          <w:rFonts w:asciiTheme="majorHAnsi" w:hAnsiTheme="majorHAnsi"/>
          <w:color w:val="000000"/>
        </w:rPr>
        <w:t xml:space="preserve">based </w:t>
      </w:r>
      <w:r w:rsidR="0081157A">
        <w:rPr>
          <w:rFonts w:asciiTheme="majorHAnsi" w:hAnsiTheme="majorHAnsi"/>
          <w:color w:val="000000"/>
        </w:rPr>
        <w:t>method</w:t>
      </w:r>
      <w:r>
        <w:rPr>
          <w:rFonts w:asciiTheme="majorHAnsi" w:hAnsiTheme="majorHAnsi"/>
          <w:color w:val="000000"/>
        </w:rPr>
        <w:t xml:space="preserve">, </w:t>
      </w:r>
      <w:r w:rsidR="004D3DAA">
        <w:rPr>
          <w:rFonts w:asciiTheme="majorHAnsi" w:hAnsiTheme="majorHAnsi"/>
          <w:color w:val="000000"/>
        </w:rPr>
        <w:t>which</w:t>
      </w:r>
      <w:r w:rsidRPr="003C0004">
        <w:rPr>
          <w:rFonts w:asciiTheme="majorHAnsi" w:hAnsiTheme="majorHAnsi"/>
          <w:color w:val="000000"/>
        </w:rPr>
        <w:t xml:space="preserve"> allows aligning school curriculum with the students’ </w:t>
      </w:r>
      <w:r w:rsidRPr="00591384">
        <w:rPr>
          <w:rFonts w:asciiTheme="majorHAnsi" w:hAnsiTheme="majorHAnsi"/>
          <w:color w:val="000000"/>
        </w:rPr>
        <w:t>interests</w:t>
      </w:r>
      <w:r w:rsidR="0081157A">
        <w:rPr>
          <w:rFonts w:asciiTheme="majorHAnsi" w:hAnsiTheme="majorHAnsi"/>
          <w:color w:val="000000"/>
        </w:rPr>
        <w:t xml:space="preserve"> and</w:t>
      </w:r>
      <w:r w:rsidRPr="00591384">
        <w:rPr>
          <w:rFonts w:asciiTheme="majorHAnsi" w:hAnsiTheme="majorHAnsi"/>
          <w:color w:val="000000"/>
        </w:rPr>
        <w:t xml:space="preserve"> a teacher-guided observation</w:t>
      </w:r>
      <w:r w:rsidR="0081157A">
        <w:rPr>
          <w:rFonts w:asciiTheme="majorHAnsi" w:hAnsiTheme="majorHAnsi"/>
          <w:color w:val="000000"/>
        </w:rPr>
        <w:t>. The learning is on both sides, students and teachers</w:t>
      </w:r>
      <w:r w:rsidRPr="00591384">
        <w:rPr>
          <w:rFonts w:asciiTheme="majorHAnsi" w:hAnsiTheme="majorHAnsi"/>
          <w:color w:val="000000"/>
        </w:rPr>
        <w:t xml:space="preserve">, </w:t>
      </w:r>
      <w:r w:rsidR="0081157A">
        <w:rPr>
          <w:rFonts w:asciiTheme="majorHAnsi" w:hAnsiTheme="majorHAnsi"/>
          <w:color w:val="000000"/>
        </w:rPr>
        <w:t xml:space="preserve">and it is an </w:t>
      </w:r>
      <w:r w:rsidRPr="00591384">
        <w:rPr>
          <w:rFonts w:asciiTheme="majorHAnsi" w:hAnsiTheme="majorHAnsi"/>
          <w:color w:val="000000"/>
        </w:rPr>
        <w:t>experience-based and reflective learning</w:t>
      </w:r>
      <w:r>
        <w:rPr>
          <w:rFonts w:asciiTheme="majorHAnsi" w:hAnsiTheme="majorHAnsi"/>
          <w:color w:val="000000"/>
        </w:rPr>
        <w:t xml:space="preserve"> through professional peer review</w:t>
      </w:r>
      <w:r w:rsidR="0081157A">
        <w:rPr>
          <w:rFonts w:asciiTheme="majorHAnsi" w:hAnsiTheme="majorHAnsi"/>
          <w:color w:val="000000"/>
        </w:rPr>
        <w:t xml:space="preserve">. The way the teaching-learning activity is developed consists </w:t>
      </w:r>
      <w:r w:rsidR="0081157A">
        <w:rPr>
          <w:rFonts w:asciiTheme="majorHAnsi" w:hAnsiTheme="majorHAnsi"/>
          <w:color w:val="000000"/>
        </w:rPr>
        <w:lastRenderedPageBreak/>
        <w:t xml:space="preserve">of a </w:t>
      </w:r>
      <w:r>
        <w:rPr>
          <w:rFonts w:asciiTheme="majorHAnsi" w:hAnsiTheme="majorHAnsi"/>
          <w:color w:val="000000"/>
        </w:rPr>
        <w:t xml:space="preserve">critical friendship </w:t>
      </w:r>
      <w:r w:rsidR="00FA2AF6">
        <w:rPr>
          <w:rFonts w:asciiTheme="majorHAnsi" w:hAnsiTheme="majorHAnsi"/>
          <w:color w:val="000000"/>
        </w:rPr>
        <w:t>type of methodology</w:t>
      </w:r>
      <w:r w:rsidR="00CA21CA">
        <w:rPr>
          <w:rFonts w:asciiTheme="majorHAnsi" w:hAnsiTheme="majorHAnsi"/>
          <w:color w:val="000000"/>
        </w:rPr>
        <w:t xml:space="preserve"> between teaching members</w:t>
      </w:r>
      <w:r w:rsidR="00FA2AF6">
        <w:rPr>
          <w:rFonts w:asciiTheme="majorHAnsi" w:hAnsiTheme="majorHAnsi"/>
          <w:color w:val="000000"/>
        </w:rPr>
        <w:t xml:space="preserve"> as a </w:t>
      </w:r>
      <w:r>
        <w:rPr>
          <w:rFonts w:asciiTheme="majorHAnsi" w:hAnsiTheme="majorHAnsi"/>
          <w:color w:val="000000"/>
        </w:rPr>
        <w:t>way of improving</w:t>
      </w:r>
      <w:r w:rsidR="00FA2AF6">
        <w:rPr>
          <w:rFonts w:asciiTheme="majorHAnsi" w:hAnsiTheme="majorHAnsi"/>
          <w:color w:val="000000"/>
        </w:rPr>
        <w:t xml:space="preserve"> both teachers skills and students learning process</w:t>
      </w:r>
      <w:r w:rsidRPr="00591384">
        <w:rPr>
          <w:rFonts w:asciiTheme="majorHAnsi" w:hAnsiTheme="majorHAnsi"/>
          <w:color w:val="000000"/>
        </w:rPr>
        <w:t>.</w:t>
      </w:r>
      <w:r>
        <w:rPr>
          <w:rFonts w:asciiTheme="majorHAnsi" w:hAnsiTheme="majorHAnsi"/>
          <w:color w:val="000000"/>
        </w:rPr>
        <w:t xml:space="preserve"> </w:t>
      </w:r>
    </w:p>
    <w:p w:rsidR="00FA2AF6" w:rsidRPr="008014BF" w:rsidRDefault="00FA2AF6" w:rsidP="00C27D6F">
      <w:pPr>
        <w:pStyle w:val="Urbact-Body-Bullet-2"/>
        <w:numPr>
          <w:ilvl w:val="0"/>
          <w:numId w:val="0"/>
        </w:numPr>
        <w:spacing w:before="0" w:after="0"/>
        <w:jc w:val="both"/>
        <w:rPr>
          <w:rFonts w:asciiTheme="majorHAnsi" w:hAnsiTheme="majorHAnsi"/>
          <w:color w:val="000000"/>
        </w:rPr>
      </w:pPr>
    </w:p>
    <w:p w:rsidR="004D3DAA" w:rsidRDefault="004D3DAA" w:rsidP="00C27D6F">
      <w:pPr>
        <w:pStyle w:val="Urbact-Body-Bullet-2"/>
        <w:numPr>
          <w:ilvl w:val="0"/>
          <w:numId w:val="0"/>
        </w:numPr>
        <w:spacing w:before="0" w:after="0"/>
        <w:jc w:val="both"/>
        <w:rPr>
          <w:rFonts w:asciiTheme="majorHAnsi" w:hAnsiTheme="majorHAnsi"/>
          <w:lang w:val="en-GB"/>
        </w:rPr>
      </w:pPr>
    </w:p>
    <w:p w:rsidR="004D3DAA" w:rsidRDefault="004D3DAA" w:rsidP="00FA2AF6">
      <w:pPr>
        <w:widowControl w:val="0"/>
        <w:autoSpaceDE w:val="0"/>
        <w:autoSpaceDN w:val="0"/>
        <w:adjustRightInd w:val="0"/>
        <w:jc w:val="center"/>
        <w:rPr>
          <w:rFonts w:asciiTheme="majorHAnsi" w:eastAsia="Times New Roman" w:hAnsiTheme="majorHAnsi" w:cs="Times New Roman"/>
          <w:sz w:val="22"/>
          <w:szCs w:val="22"/>
          <w:lang w:eastAsia="en-US" w:bidi="en-US"/>
        </w:rPr>
      </w:pPr>
      <w:r w:rsidRPr="005343F7">
        <w:rPr>
          <w:rFonts w:asciiTheme="majorHAnsi" w:eastAsia="Times New Roman" w:hAnsiTheme="majorHAnsi" w:cs="Times New Roman"/>
          <w:noProof/>
          <w:sz w:val="22"/>
          <w:szCs w:val="22"/>
          <w:lang w:val="es-ES"/>
        </w:rPr>
        <w:drawing>
          <wp:inline distT="0" distB="0" distL="0" distR="0">
            <wp:extent cx="4430742" cy="3141558"/>
            <wp:effectExtent l="0" t="0" r="0" b="8255"/>
            <wp:docPr id="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3294" cy="3143368"/>
                    </a:xfrm>
                    <a:prstGeom prst="rect">
                      <a:avLst/>
                    </a:prstGeom>
                    <a:noFill/>
                    <a:ln>
                      <a:noFill/>
                    </a:ln>
                  </pic:spPr>
                </pic:pic>
              </a:graphicData>
            </a:graphic>
          </wp:inline>
        </w:drawing>
      </w:r>
    </w:p>
    <w:p w:rsidR="004D3DAA" w:rsidRDefault="004D3DAA" w:rsidP="004D3DAA">
      <w:pPr>
        <w:widowControl w:val="0"/>
        <w:autoSpaceDE w:val="0"/>
        <w:autoSpaceDN w:val="0"/>
        <w:adjustRightInd w:val="0"/>
        <w:rPr>
          <w:rFonts w:asciiTheme="majorHAnsi" w:eastAsia="Times New Roman" w:hAnsiTheme="majorHAnsi" w:cs="Times New Roman"/>
          <w:sz w:val="22"/>
          <w:szCs w:val="22"/>
          <w:lang w:eastAsia="en-US" w:bidi="en-US"/>
        </w:rPr>
      </w:pPr>
    </w:p>
    <w:p w:rsidR="004D3DAA" w:rsidRDefault="004D3DAA" w:rsidP="004D3DAA">
      <w:pPr>
        <w:widowControl w:val="0"/>
        <w:autoSpaceDE w:val="0"/>
        <w:autoSpaceDN w:val="0"/>
        <w:adjustRightInd w:val="0"/>
        <w:rPr>
          <w:rFonts w:asciiTheme="majorHAnsi" w:eastAsia="Times New Roman" w:hAnsiTheme="majorHAnsi" w:cs="Times New Roman"/>
          <w:sz w:val="22"/>
          <w:szCs w:val="22"/>
          <w:lang w:eastAsia="en-US" w:bidi="en-US"/>
        </w:rPr>
      </w:pPr>
    </w:p>
    <w:p w:rsidR="004D3DAA" w:rsidRDefault="004D3DAA" w:rsidP="00C27D6F">
      <w:pPr>
        <w:pStyle w:val="Urbact-Body-Bullet-2"/>
        <w:numPr>
          <w:ilvl w:val="0"/>
          <w:numId w:val="0"/>
        </w:numPr>
        <w:spacing w:before="0" w:after="0"/>
        <w:jc w:val="both"/>
        <w:rPr>
          <w:rFonts w:asciiTheme="majorHAnsi" w:hAnsiTheme="majorHAnsi"/>
          <w:lang w:val="en-GB"/>
        </w:rPr>
      </w:pPr>
    </w:p>
    <w:p w:rsidR="008014BF" w:rsidRDefault="00810AB9" w:rsidP="00810AB9">
      <w:pPr>
        <w:pStyle w:val="normal0"/>
        <w:widowControl w:val="0"/>
        <w:pBdr>
          <w:top w:val="nil"/>
          <w:left w:val="nil"/>
          <w:bottom w:val="nil"/>
          <w:right w:val="nil"/>
          <w:between w:val="nil"/>
        </w:pBdr>
        <w:jc w:val="center"/>
        <w:rPr>
          <w:rFonts w:asciiTheme="majorHAnsi" w:hAnsiTheme="majorHAnsi"/>
        </w:rPr>
      </w:pPr>
      <w:r w:rsidRPr="00810AB9">
        <w:rPr>
          <w:rFonts w:asciiTheme="majorHAnsi" w:hAnsiTheme="majorHAnsi"/>
          <w:noProof/>
          <w:lang w:val="es-ES"/>
        </w:rPr>
        <w:drawing>
          <wp:inline distT="0" distB="0" distL="0" distR="0">
            <wp:extent cx="5019248" cy="3766458"/>
            <wp:effectExtent l="0" t="0" r="1016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0656" cy="3767514"/>
                    </a:xfrm>
                    <a:prstGeom prst="rect">
                      <a:avLst/>
                    </a:prstGeom>
                    <a:noFill/>
                    <a:ln>
                      <a:noFill/>
                    </a:ln>
                  </pic:spPr>
                </pic:pic>
              </a:graphicData>
            </a:graphic>
          </wp:inline>
        </w:drawing>
      </w:r>
    </w:p>
    <w:p w:rsidR="00810AB9" w:rsidRPr="00810AB9" w:rsidRDefault="00810AB9" w:rsidP="00810AB9">
      <w:pPr>
        <w:pStyle w:val="normal0"/>
        <w:widowControl w:val="0"/>
        <w:numPr>
          <w:ilvl w:val="0"/>
          <w:numId w:val="18"/>
        </w:numPr>
        <w:pBdr>
          <w:top w:val="nil"/>
          <w:left w:val="nil"/>
          <w:bottom w:val="nil"/>
          <w:right w:val="nil"/>
          <w:between w:val="nil"/>
        </w:pBdr>
        <w:ind w:left="567" w:right="418"/>
        <w:jc w:val="both"/>
        <w:rPr>
          <w:rFonts w:asciiTheme="majorHAnsi" w:hAnsiTheme="majorHAnsi"/>
        </w:rPr>
      </w:pPr>
      <w:r w:rsidRPr="00673851">
        <w:rPr>
          <w:rFonts w:ascii="Calibri" w:eastAsia="Calibri" w:hAnsi="Calibri" w:cs="Calibri"/>
          <w:bCs/>
          <w:i/>
          <w:color w:val="000000"/>
          <w:sz w:val="22"/>
          <w:szCs w:val="22"/>
        </w:rPr>
        <w:t xml:space="preserve">Sara </w:t>
      </w:r>
      <w:proofErr w:type="spellStart"/>
      <w:r w:rsidRPr="00673851">
        <w:rPr>
          <w:rFonts w:ascii="Calibri" w:eastAsia="Calibri" w:hAnsi="Calibri" w:cs="Calibri"/>
          <w:bCs/>
          <w:i/>
          <w:color w:val="000000"/>
          <w:sz w:val="22"/>
          <w:szCs w:val="22"/>
        </w:rPr>
        <w:t>Kralsson</w:t>
      </w:r>
      <w:proofErr w:type="spellEnd"/>
      <w:r w:rsidRPr="00673851">
        <w:rPr>
          <w:rFonts w:ascii="Calibri" w:eastAsia="Calibri" w:hAnsi="Calibri" w:cs="Calibri"/>
          <w:bCs/>
          <w:i/>
          <w:color w:val="000000"/>
          <w:sz w:val="22"/>
          <w:szCs w:val="22"/>
        </w:rPr>
        <w:t xml:space="preserve"> and </w:t>
      </w:r>
      <w:proofErr w:type="spellStart"/>
      <w:r w:rsidRPr="00673851">
        <w:rPr>
          <w:rFonts w:ascii="Calibri" w:eastAsia="Calibri" w:hAnsi="Calibri" w:cs="Calibri"/>
          <w:bCs/>
          <w:i/>
          <w:color w:val="000000"/>
          <w:sz w:val="22"/>
          <w:szCs w:val="22"/>
        </w:rPr>
        <w:t>Anki</w:t>
      </w:r>
      <w:proofErr w:type="spellEnd"/>
      <w:r w:rsidRPr="00673851">
        <w:rPr>
          <w:rFonts w:ascii="Calibri" w:eastAsia="Calibri" w:hAnsi="Calibri" w:cs="Calibri"/>
          <w:bCs/>
          <w:i/>
          <w:color w:val="000000"/>
          <w:sz w:val="22"/>
          <w:szCs w:val="22"/>
        </w:rPr>
        <w:t xml:space="preserve"> </w:t>
      </w:r>
      <w:proofErr w:type="spellStart"/>
      <w:r w:rsidRPr="00673851">
        <w:rPr>
          <w:rFonts w:ascii="Calibri" w:eastAsia="Calibri" w:hAnsi="Calibri" w:cs="Calibri"/>
          <w:bCs/>
          <w:i/>
          <w:color w:val="000000"/>
          <w:sz w:val="22"/>
          <w:szCs w:val="22"/>
        </w:rPr>
        <w:t>Wennergren</w:t>
      </w:r>
      <w:proofErr w:type="spellEnd"/>
      <w:r w:rsidRPr="00673851">
        <w:rPr>
          <w:rFonts w:ascii="Calibri" w:eastAsia="Calibri" w:hAnsi="Calibri" w:cs="Calibri"/>
          <w:bCs/>
          <w:i/>
          <w:color w:val="000000"/>
          <w:sz w:val="22"/>
          <w:szCs w:val="22"/>
        </w:rPr>
        <w:t xml:space="preserve">, presentation of Professional Learning Communities in Halmstad </w:t>
      </w:r>
      <w:r w:rsidR="008D05F5">
        <w:rPr>
          <w:rFonts w:ascii="Calibri" w:eastAsia="Calibri" w:hAnsi="Calibri" w:cs="Calibri"/>
          <w:bCs/>
          <w:i/>
          <w:color w:val="000000"/>
          <w:sz w:val="22"/>
          <w:szCs w:val="22"/>
        </w:rPr>
        <w:t>ON BOARD</w:t>
      </w:r>
      <w:r w:rsidRPr="00673851">
        <w:rPr>
          <w:rFonts w:ascii="Calibri" w:eastAsia="Calibri" w:hAnsi="Calibri" w:cs="Calibri"/>
          <w:bCs/>
          <w:i/>
          <w:color w:val="000000"/>
          <w:sz w:val="22"/>
          <w:szCs w:val="22"/>
        </w:rPr>
        <w:t xml:space="preserve"> Transnational Meeting 2</w:t>
      </w:r>
    </w:p>
    <w:p w:rsidR="00810AB9" w:rsidRDefault="00810AB9" w:rsidP="008014BF">
      <w:pPr>
        <w:pStyle w:val="normal0"/>
        <w:widowControl w:val="0"/>
        <w:pBdr>
          <w:top w:val="nil"/>
          <w:left w:val="nil"/>
          <w:bottom w:val="nil"/>
          <w:right w:val="nil"/>
          <w:between w:val="nil"/>
        </w:pBdr>
        <w:ind w:left="1440"/>
        <w:jc w:val="both"/>
        <w:rPr>
          <w:rFonts w:asciiTheme="majorHAnsi" w:hAnsiTheme="majorHAnsi"/>
        </w:rPr>
      </w:pPr>
    </w:p>
    <w:p w:rsidR="00810AB9" w:rsidRDefault="00810AB9" w:rsidP="008014BF">
      <w:pPr>
        <w:pStyle w:val="normal0"/>
        <w:widowControl w:val="0"/>
        <w:pBdr>
          <w:top w:val="nil"/>
          <w:left w:val="nil"/>
          <w:bottom w:val="nil"/>
          <w:right w:val="nil"/>
          <w:between w:val="nil"/>
        </w:pBdr>
        <w:ind w:left="1440"/>
        <w:jc w:val="both"/>
        <w:rPr>
          <w:rFonts w:asciiTheme="majorHAnsi" w:hAnsiTheme="majorHAnsi"/>
        </w:rPr>
      </w:pPr>
    </w:p>
    <w:p w:rsidR="00810AB9" w:rsidRDefault="00810AB9" w:rsidP="008014BF">
      <w:pPr>
        <w:pStyle w:val="normal0"/>
        <w:widowControl w:val="0"/>
        <w:pBdr>
          <w:top w:val="nil"/>
          <w:left w:val="nil"/>
          <w:bottom w:val="nil"/>
          <w:right w:val="nil"/>
          <w:between w:val="nil"/>
        </w:pBdr>
        <w:ind w:left="1440"/>
        <w:jc w:val="both"/>
        <w:rPr>
          <w:rFonts w:asciiTheme="majorHAnsi" w:hAnsiTheme="majorHAnsi"/>
        </w:rPr>
      </w:pPr>
    </w:p>
    <w:tbl>
      <w:tblPr>
        <w:tblStyle w:val="Listaclara-nfasis6"/>
        <w:tblW w:w="0" w:type="auto"/>
        <w:tblLook w:val="04A0"/>
      </w:tblPr>
      <w:tblGrid>
        <w:gridCol w:w="4319"/>
        <w:gridCol w:w="4319"/>
      </w:tblGrid>
      <w:tr w:rsidR="00E712DE" w:rsidRPr="00E712DE" w:rsidTr="00E712DE">
        <w:trPr>
          <w:cnfStyle w:val="100000000000"/>
          <w:trHeight w:val="450"/>
        </w:trPr>
        <w:tc>
          <w:tcPr>
            <w:cnfStyle w:val="001000000000"/>
            <w:tcW w:w="8638" w:type="dxa"/>
            <w:gridSpan w:val="2"/>
            <w:vAlign w:val="center"/>
          </w:tcPr>
          <w:p w:rsidR="00E712DE" w:rsidRPr="00E712DE" w:rsidRDefault="00E712DE" w:rsidP="00E712DE">
            <w:pPr>
              <w:pStyle w:val="normal0"/>
              <w:widowControl w:val="0"/>
              <w:pBdr>
                <w:top w:val="nil"/>
                <w:left w:val="nil"/>
                <w:bottom w:val="nil"/>
                <w:right w:val="nil"/>
                <w:between w:val="nil"/>
              </w:pBdr>
              <w:tabs>
                <w:tab w:val="left" w:pos="5486"/>
              </w:tabs>
              <w:jc w:val="center"/>
              <w:rPr>
                <w:rFonts w:asciiTheme="majorHAnsi" w:hAnsiTheme="majorHAnsi"/>
              </w:rPr>
            </w:pPr>
            <w:r w:rsidRPr="00E712DE">
              <w:rPr>
                <w:rFonts w:asciiTheme="majorHAnsi" w:hAnsiTheme="majorHAnsi"/>
              </w:rPr>
              <w:t>Professi</w:t>
            </w:r>
            <w:r>
              <w:rPr>
                <w:rFonts w:asciiTheme="majorHAnsi" w:hAnsiTheme="majorHAnsi"/>
              </w:rPr>
              <w:t>onal Learning Communities Take-</w:t>
            </w:r>
            <w:proofErr w:type="spellStart"/>
            <w:r>
              <w:rPr>
                <w:rFonts w:asciiTheme="majorHAnsi" w:hAnsiTheme="majorHAnsi"/>
              </w:rPr>
              <w:t>a</w:t>
            </w:r>
            <w:r w:rsidRPr="00E712DE">
              <w:rPr>
                <w:rFonts w:asciiTheme="majorHAnsi" w:hAnsiTheme="majorHAnsi"/>
              </w:rPr>
              <w:t>ways</w:t>
            </w:r>
            <w:proofErr w:type="spellEnd"/>
          </w:p>
        </w:tc>
      </w:tr>
      <w:tr w:rsidR="00E712DE" w:rsidRPr="00E712DE" w:rsidTr="00E712DE">
        <w:trPr>
          <w:cnfStyle w:val="000000100000"/>
        </w:trPr>
        <w:tc>
          <w:tcPr>
            <w:cnfStyle w:val="001000000000"/>
            <w:tcW w:w="4319" w:type="dxa"/>
          </w:tcPr>
          <w:p w:rsidR="00E712DE" w:rsidRPr="00CA53BA" w:rsidRDefault="00E712DE" w:rsidP="00E712DE">
            <w:pPr>
              <w:pStyle w:val="normal0"/>
              <w:widowControl w:val="0"/>
              <w:pBdr>
                <w:top w:val="nil"/>
                <w:left w:val="nil"/>
                <w:bottom w:val="nil"/>
                <w:right w:val="nil"/>
                <w:between w:val="nil"/>
              </w:pBdr>
              <w:tabs>
                <w:tab w:val="left" w:pos="5486"/>
              </w:tabs>
              <w:jc w:val="center"/>
              <w:rPr>
                <w:rFonts w:asciiTheme="majorHAnsi" w:hAnsiTheme="majorHAnsi"/>
              </w:rPr>
            </w:pPr>
            <w:r w:rsidRPr="00CA53BA">
              <w:rPr>
                <w:rFonts w:ascii="Calibri" w:eastAsia="Calibri" w:hAnsi="Calibri" w:cs="Calibri"/>
                <w:color w:val="595959" w:themeColor="text1" w:themeTint="A6"/>
                <w:sz w:val="22"/>
                <w:szCs w:val="22"/>
              </w:rPr>
              <w:t>Teachers</w:t>
            </w:r>
          </w:p>
        </w:tc>
        <w:tc>
          <w:tcPr>
            <w:tcW w:w="4319" w:type="dxa"/>
          </w:tcPr>
          <w:p w:rsidR="00E712DE" w:rsidRPr="00CA53BA" w:rsidRDefault="00227475" w:rsidP="00227475">
            <w:pPr>
              <w:pStyle w:val="normal0"/>
              <w:widowControl w:val="0"/>
              <w:pBdr>
                <w:top w:val="nil"/>
                <w:left w:val="nil"/>
                <w:bottom w:val="nil"/>
                <w:right w:val="nil"/>
                <w:between w:val="nil"/>
              </w:pBdr>
              <w:tabs>
                <w:tab w:val="left" w:pos="5486"/>
              </w:tabs>
              <w:jc w:val="center"/>
              <w:cnfStyle w:val="000000100000"/>
              <w:rPr>
                <w:rFonts w:asciiTheme="majorHAnsi" w:hAnsiTheme="majorHAnsi"/>
                <w:b/>
              </w:rPr>
            </w:pPr>
            <w:r w:rsidRPr="00CA53BA">
              <w:rPr>
                <w:rFonts w:ascii="Calibri" w:eastAsia="Calibri" w:hAnsi="Calibri" w:cs="Calibri"/>
                <w:b/>
                <w:color w:val="595959" w:themeColor="text1" w:themeTint="A6"/>
                <w:sz w:val="22"/>
                <w:szCs w:val="22"/>
              </w:rPr>
              <w:t xml:space="preserve">Education </w:t>
            </w:r>
            <w:r w:rsidR="00E712DE" w:rsidRPr="00CA53BA">
              <w:rPr>
                <w:rFonts w:ascii="Calibri" w:eastAsia="Calibri" w:hAnsi="Calibri" w:cs="Calibri"/>
                <w:b/>
                <w:color w:val="595959" w:themeColor="text1" w:themeTint="A6"/>
                <w:sz w:val="22"/>
                <w:szCs w:val="22"/>
              </w:rPr>
              <w:t>Leaders</w:t>
            </w:r>
            <w:r w:rsidRPr="00CA53BA">
              <w:rPr>
                <w:rFonts w:ascii="Calibri" w:eastAsia="Calibri" w:hAnsi="Calibri" w:cs="Calibri"/>
                <w:b/>
                <w:color w:val="595959" w:themeColor="text1" w:themeTint="A6"/>
                <w:sz w:val="22"/>
                <w:szCs w:val="22"/>
              </w:rPr>
              <w:t xml:space="preserve"> &amp; Researchers</w:t>
            </w:r>
          </w:p>
        </w:tc>
      </w:tr>
      <w:tr w:rsidR="00E712DE" w:rsidRPr="00E712DE" w:rsidTr="00E712DE">
        <w:tc>
          <w:tcPr>
            <w:cnfStyle w:val="001000000000"/>
            <w:tcW w:w="4319" w:type="dxa"/>
          </w:tcPr>
          <w:p w:rsidR="00E712DE" w:rsidRPr="00E712DE" w:rsidRDefault="00E712DE" w:rsidP="00E712DE">
            <w:pPr>
              <w:pStyle w:val="Prrafodelista"/>
              <w:numPr>
                <w:ilvl w:val="0"/>
                <w:numId w:val="49"/>
              </w:numPr>
              <w:ind w:left="426"/>
              <w:rPr>
                <w:rFonts w:ascii="Calibri" w:eastAsia="Calibri" w:hAnsi="Calibri" w:cs="Calibri"/>
                <w:i/>
                <w:color w:val="595959" w:themeColor="text1" w:themeTint="A6"/>
                <w:sz w:val="22"/>
                <w:szCs w:val="22"/>
              </w:rPr>
            </w:pPr>
            <w:r w:rsidRPr="00E712DE">
              <w:rPr>
                <w:rFonts w:ascii="Calibri" w:eastAsia="Calibri" w:hAnsi="Calibri" w:cs="Calibri"/>
                <w:i/>
                <w:color w:val="595959" w:themeColor="text1" w:themeTint="A6"/>
                <w:sz w:val="22"/>
                <w:szCs w:val="22"/>
              </w:rPr>
              <w:t xml:space="preserve">Use different </w:t>
            </w:r>
            <w:r>
              <w:rPr>
                <w:rFonts w:ascii="Calibri" w:eastAsia="Calibri" w:hAnsi="Calibri" w:cs="Calibri"/>
                <w:i/>
                <w:color w:val="595959" w:themeColor="text1" w:themeTint="A6"/>
                <w:sz w:val="22"/>
                <w:szCs w:val="22"/>
              </w:rPr>
              <w:t>tools for professional learning</w:t>
            </w:r>
            <w:r w:rsidRPr="00E712DE">
              <w:rPr>
                <w:rFonts w:ascii="Calibri" w:eastAsia="Calibri" w:hAnsi="Calibri" w:cs="Calibri"/>
                <w:i/>
                <w:color w:val="595959" w:themeColor="text1" w:themeTint="A6"/>
                <w:sz w:val="22"/>
                <w:szCs w:val="22"/>
              </w:rPr>
              <w:t xml:space="preserve"> </w:t>
            </w:r>
          </w:p>
          <w:p w:rsidR="00E712DE" w:rsidRPr="00E712DE" w:rsidRDefault="00E712DE" w:rsidP="00E712DE">
            <w:pPr>
              <w:pStyle w:val="Prrafodelista"/>
              <w:numPr>
                <w:ilvl w:val="0"/>
                <w:numId w:val="49"/>
              </w:numPr>
              <w:ind w:left="426"/>
              <w:rPr>
                <w:rFonts w:ascii="Calibri" w:eastAsia="Calibri" w:hAnsi="Calibri" w:cs="Calibri"/>
                <w:i/>
                <w:color w:val="595959" w:themeColor="text1" w:themeTint="A6"/>
                <w:sz w:val="22"/>
                <w:szCs w:val="22"/>
              </w:rPr>
            </w:pPr>
            <w:r w:rsidRPr="00E712DE">
              <w:rPr>
                <w:rFonts w:ascii="Calibri" w:eastAsia="Calibri" w:hAnsi="Calibri" w:cs="Calibri"/>
                <w:i/>
                <w:color w:val="595959" w:themeColor="text1" w:themeTint="A6"/>
                <w:sz w:val="22"/>
                <w:szCs w:val="22"/>
              </w:rPr>
              <w:t>Invest in partnership for Critical Friends</w:t>
            </w:r>
          </w:p>
          <w:p w:rsidR="00E712DE" w:rsidRPr="00E712DE" w:rsidRDefault="00E712DE" w:rsidP="00E712DE">
            <w:pPr>
              <w:pStyle w:val="Prrafodelista"/>
              <w:numPr>
                <w:ilvl w:val="0"/>
                <w:numId w:val="49"/>
              </w:numPr>
              <w:ind w:left="426"/>
              <w:rPr>
                <w:rFonts w:ascii="Calibri" w:eastAsia="Calibri" w:hAnsi="Calibri" w:cs="Calibri"/>
                <w:i/>
                <w:color w:val="595959" w:themeColor="text1" w:themeTint="A6"/>
                <w:sz w:val="22"/>
                <w:szCs w:val="22"/>
              </w:rPr>
            </w:pPr>
            <w:r w:rsidRPr="00E712DE">
              <w:rPr>
                <w:rFonts w:ascii="Calibri" w:eastAsia="Calibri" w:hAnsi="Calibri" w:cs="Calibri"/>
                <w:i/>
                <w:color w:val="595959" w:themeColor="text1" w:themeTint="A6"/>
                <w:sz w:val="22"/>
                <w:szCs w:val="22"/>
              </w:rPr>
              <w:t>Dare to take risks as a teacher, in agreement with the head team of the education Centre</w:t>
            </w:r>
          </w:p>
          <w:p w:rsidR="00E712DE" w:rsidRPr="00E712DE" w:rsidRDefault="00E712DE" w:rsidP="00E712DE">
            <w:pPr>
              <w:pStyle w:val="Prrafodelista"/>
              <w:numPr>
                <w:ilvl w:val="0"/>
                <w:numId w:val="49"/>
              </w:numPr>
              <w:ind w:left="426"/>
              <w:rPr>
                <w:rFonts w:ascii="Calibri" w:eastAsia="Calibri" w:hAnsi="Calibri" w:cs="Calibri"/>
                <w:i/>
                <w:color w:val="595959" w:themeColor="text1" w:themeTint="A6"/>
                <w:sz w:val="22"/>
                <w:szCs w:val="22"/>
              </w:rPr>
            </w:pPr>
            <w:r w:rsidRPr="00E712DE">
              <w:rPr>
                <w:rFonts w:ascii="Calibri" w:eastAsia="Calibri" w:hAnsi="Calibri" w:cs="Calibri"/>
                <w:i/>
                <w:color w:val="595959" w:themeColor="text1" w:themeTint="A6"/>
                <w:sz w:val="22"/>
                <w:szCs w:val="22"/>
              </w:rPr>
              <w:t>Make tacit knowledge of your own work explicit</w:t>
            </w:r>
          </w:p>
          <w:p w:rsidR="00E712DE" w:rsidRPr="00E712DE" w:rsidRDefault="00E712DE" w:rsidP="00E712DE">
            <w:pPr>
              <w:pStyle w:val="normal0"/>
              <w:widowControl w:val="0"/>
              <w:pBdr>
                <w:top w:val="nil"/>
                <w:left w:val="nil"/>
                <w:bottom w:val="nil"/>
                <w:right w:val="nil"/>
                <w:between w:val="nil"/>
              </w:pBdr>
              <w:tabs>
                <w:tab w:val="left" w:pos="5486"/>
              </w:tabs>
              <w:jc w:val="both"/>
              <w:rPr>
                <w:rFonts w:asciiTheme="majorHAnsi" w:hAnsiTheme="majorHAnsi"/>
              </w:rPr>
            </w:pPr>
          </w:p>
        </w:tc>
        <w:tc>
          <w:tcPr>
            <w:tcW w:w="4319" w:type="dxa"/>
          </w:tcPr>
          <w:p w:rsidR="00E712DE" w:rsidRPr="00E712DE" w:rsidRDefault="00E712DE" w:rsidP="00E712DE">
            <w:pPr>
              <w:pStyle w:val="Prrafodelista"/>
              <w:numPr>
                <w:ilvl w:val="0"/>
                <w:numId w:val="49"/>
              </w:numPr>
              <w:ind w:left="426"/>
              <w:cnfStyle w:val="000000000000"/>
              <w:rPr>
                <w:rFonts w:ascii="Calibri" w:eastAsia="Calibri" w:hAnsi="Calibri" w:cs="Calibri"/>
                <w:b/>
                <w:i/>
                <w:color w:val="595959" w:themeColor="text1" w:themeTint="A6"/>
                <w:sz w:val="22"/>
                <w:szCs w:val="22"/>
              </w:rPr>
            </w:pPr>
            <w:r w:rsidRPr="00E712DE">
              <w:rPr>
                <w:rFonts w:ascii="Calibri" w:eastAsia="Calibri" w:hAnsi="Calibri" w:cs="Calibri"/>
                <w:b/>
                <w:i/>
                <w:color w:val="595959" w:themeColor="text1" w:themeTint="A6"/>
                <w:sz w:val="22"/>
                <w:szCs w:val="22"/>
              </w:rPr>
              <w:t>Be the umbrella for innovative teachers to protect their work and time allocated to it</w:t>
            </w:r>
          </w:p>
          <w:p w:rsidR="00E712DE" w:rsidRPr="00E712DE" w:rsidRDefault="00E712DE" w:rsidP="00E712DE">
            <w:pPr>
              <w:pStyle w:val="Prrafodelista"/>
              <w:numPr>
                <w:ilvl w:val="0"/>
                <w:numId w:val="49"/>
              </w:numPr>
              <w:ind w:left="426"/>
              <w:cnfStyle w:val="000000000000"/>
              <w:rPr>
                <w:rFonts w:ascii="Calibri" w:eastAsia="Calibri" w:hAnsi="Calibri" w:cs="Calibri"/>
                <w:b/>
                <w:i/>
                <w:color w:val="595959" w:themeColor="text1" w:themeTint="A6"/>
                <w:sz w:val="22"/>
                <w:szCs w:val="22"/>
              </w:rPr>
            </w:pPr>
            <w:r w:rsidRPr="00E712DE">
              <w:rPr>
                <w:rFonts w:ascii="Calibri" w:eastAsia="Calibri" w:hAnsi="Calibri" w:cs="Calibri"/>
                <w:b/>
                <w:i/>
                <w:color w:val="595959" w:themeColor="text1" w:themeTint="A6"/>
                <w:sz w:val="22"/>
                <w:szCs w:val="22"/>
              </w:rPr>
              <w:t xml:space="preserve">Facilitate structures in the school organisation </w:t>
            </w:r>
          </w:p>
          <w:p w:rsidR="00E712DE" w:rsidRPr="00E712DE" w:rsidRDefault="00E712DE" w:rsidP="00E712DE">
            <w:pPr>
              <w:pStyle w:val="Prrafodelista"/>
              <w:numPr>
                <w:ilvl w:val="0"/>
                <w:numId w:val="49"/>
              </w:numPr>
              <w:ind w:left="426"/>
              <w:cnfStyle w:val="000000000000"/>
              <w:rPr>
                <w:rFonts w:ascii="Calibri" w:eastAsia="Calibri" w:hAnsi="Calibri" w:cs="Calibri"/>
                <w:b/>
                <w:i/>
                <w:color w:val="595959" w:themeColor="text1" w:themeTint="A6"/>
                <w:sz w:val="22"/>
                <w:szCs w:val="22"/>
              </w:rPr>
            </w:pPr>
            <w:r w:rsidRPr="00E712DE">
              <w:rPr>
                <w:rFonts w:ascii="Calibri" w:eastAsia="Calibri" w:hAnsi="Calibri" w:cs="Calibri"/>
                <w:b/>
                <w:i/>
                <w:color w:val="595959" w:themeColor="text1" w:themeTint="A6"/>
                <w:sz w:val="22"/>
                <w:szCs w:val="22"/>
              </w:rPr>
              <w:t xml:space="preserve">Relate teacher learning to educational learning theories </w:t>
            </w:r>
          </w:p>
          <w:p w:rsidR="00E712DE" w:rsidRPr="00E712DE" w:rsidRDefault="00E712DE" w:rsidP="00E712DE">
            <w:pPr>
              <w:pStyle w:val="Prrafodelista"/>
              <w:numPr>
                <w:ilvl w:val="0"/>
                <w:numId w:val="49"/>
              </w:numPr>
              <w:ind w:left="426"/>
              <w:cnfStyle w:val="000000000000"/>
              <w:rPr>
                <w:rFonts w:ascii="Calibri" w:eastAsia="Calibri" w:hAnsi="Calibri" w:cs="Calibri"/>
                <w:b/>
                <w:i/>
                <w:color w:val="595959" w:themeColor="text1" w:themeTint="A6"/>
                <w:sz w:val="22"/>
                <w:szCs w:val="22"/>
              </w:rPr>
            </w:pPr>
            <w:r w:rsidRPr="00E712DE">
              <w:rPr>
                <w:rFonts w:ascii="Calibri" w:eastAsia="Calibri" w:hAnsi="Calibri" w:cs="Calibri"/>
                <w:b/>
                <w:i/>
                <w:color w:val="595959" w:themeColor="text1" w:themeTint="A6"/>
                <w:sz w:val="22"/>
                <w:szCs w:val="22"/>
              </w:rPr>
              <w:t>Take the role of a critical friend</w:t>
            </w:r>
          </w:p>
          <w:p w:rsidR="00E712DE" w:rsidRPr="00E712DE" w:rsidRDefault="00E712DE" w:rsidP="00E712DE">
            <w:pPr>
              <w:pStyle w:val="normal0"/>
              <w:widowControl w:val="0"/>
              <w:pBdr>
                <w:top w:val="nil"/>
                <w:left w:val="nil"/>
                <w:bottom w:val="nil"/>
                <w:right w:val="nil"/>
                <w:between w:val="nil"/>
              </w:pBdr>
              <w:tabs>
                <w:tab w:val="left" w:pos="5486"/>
              </w:tabs>
              <w:jc w:val="both"/>
              <w:cnfStyle w:val="000000000000"/>
              <w:rPr>
                <w:rFonts w:asciiTheme="majorHAnsi" w:hAnsiTheme="majorHAnsi"/>
              </w:rPr>
            </w:pPr>
          </w:p>
        </w:tc>
      </w:tr>
    </w:tbl>
    <w:p w:rsidR="003B3004" w:rsidRDefault="003B3004" w:rsidP="00E712DE">
      <w:pPr>
        <w:pStyle w:val="normal0"/>
        <w:widowControl w:val="0"/>
        <w:pBdr>
          <w:top w:val="nil"/>
          <w:left w:val="nil"/>
          <w:bottom w:val="nil"/>
          <w:right w:val="nil"/>
          <w:between w:val="nil"/>
        </w:pBdr>
        <w:jc w:val="both"/>
        <w:rPr>
          <w:rFonts w:asciiTheme="majorHAnsi" w:hAnsiTheme="majorHAnsi"/>
        </w:rPr>
      </w:pPr>
    </w:p>
    <w:p w:rsidR="003B3004" w:rsidRDefault="003B3004" w:rsidP="00810AB9">
      <w:pPr>
        <w:pStyle w:val="normal0"/>
        <w:widowControl w:val="0"/>
        <w:pBdr>
          <w:top w:val="nil"/>
          <w:left w:val="nil"/>
          <w:bottom w:val="nil"/>
          <w:right w:val="nil"/>
          <w:between w:val="nil"/>
        </w:pBdr>
        <w:rPr>
          <w:rFonts w:asciiTheme="majorHAnsi" w:hAnsiTheme="majorHAnsi"/>
        </w:rPr>
      </w:pPr>
    </w:p>
    <w:p w:rsidR="00810AB9" w:rsidRDefault="00810AB9" w:rsidP="008014BF">
      <w:pPr>
        <w:pStyle w:val="normal0"/>
        <w:widowControl w:val="0"/>
        <w:pBdr>
          <w:top w:val="nil"/>
          <w:left w:val="nil"/>
          <w:bottom w:val="nil"/>
          <w:right w:val="nil"/>
          <w:between w:val="nil"/>
        </w:pBdr>
        <w:ind w:left="1440"/>
        <w:jc w:val="both"/>
        <w:rPr>
          <w:rFonts w:asciiTheme="majorHAnsi" w:hAnsiTheme="majorHAnsi"/>
        </w:rPr>
      </w:pPr>
    </w:p>
    <w:p w:rsidR="008014BF" w:rsidRPr="008014BF" w:rsidRDefault="008014BF" w:rsidP="008014BF">
      <w:pPr>
        <w:pStyle w:val="normal0"/>
        <w:widowControl w:val="0"/>
        <w:numPr>
          <w:ilvl w:val="1"/>
          <w:numId w:val="7"/>
        </w:numPr>
        <w:pBdr>
          <w:top w:val="nil"/>
          <w:left w:val="nil"/>
          <w:bottom w:val="nil"/>
          <w:right w:val="nil"/>
          <w:between w:val="nil"/>
        </w:pBdr>
        <w:jc w:val="both"/>
        <w:rPr>
          <w:rFonts w:ascii="Calibri" w:eastAsia="Calibri" w:hAnsi="Calibri" w:cs="Calibri"/>
          <w:i/>
          <w:color w:val="FF8400"/>
          <w:sz w:val="22"/>
          <w:szCs w:val="22"/>
        </w:rPr>
      </w:pPr>
      <w:r w:rsidRPr="008014BF">
        <w:rPr>
          <w:rFonts w:ascii="Calibri" w:eastAsia="Calibri" w:hAnsi="Calibri" w:cs="Calibri"/>
          <w:i/>
          <w:color w:val="FF8400"/>
          <w:sz w:val="22"/>
          <w:szCs w:val="22"/>
        </w:rPr>
        <w:t>Real Classroom Lab Project</w:t>
      </w:r>
    </w:p>
    <w:p w:rsidR="008014BF" w:rsidRPr="00503B16" w:rsidRDefault="008014BF" w:rsidP="008014BF">
      <w:pPr>
        <w:pStyle w:val="normal0"/>
        <w:widowControl w:val="0"/>
        <w:pBdr>
          <w:top w:val="nil"/>
          <w:left w:val="nil"/>
          <w:bottom w:val="nil"/>
          <w:right w:val="nil"/>
          <w:between w:val="nil"/>
        </w:pBdr>
        <w:ind w:left="1440"/>
        <w:jc w:val="both"/>
        <w:rPr>
          <w:rFonts w:asciiTheme="majorHAnsi" w:hAnsiTheme="majorHAnsi"/>
        </w:rPr>
      </w:pPr>
    </w:p>
    <w:p w:rsidR="008014BF" w:rsidRDefault="00C27D6F" w:rsidP="00C27D6F">
      <w:pPr>
        <w:widowControl w:val="0"/>
        <w:tabs>
          <w:tab w:val="left" w:pos="2752"/>
        </w:tabs>
        <w:autoSpaceDE w:val="0"/>
        <w:autoSpaceDN w:val="0"/>
        <w:adjustRightInd w:val="0"/>
        <w:jc w:val="both"/>
        <w:rPr>
          <w:rFonts w:asciiTheme="majorHAnsi" w:hAnsiTheme="majorHAnsi" w:cs="Times New Roman"/>
          <w:color w:val="000000"/>
          <w:sz w:val="22"/>
          <w:szCs w:val="22"/>
        </w:rPr>
      </w:pPr>
      <w:r w:rsidRPr="00F136A6">
        <w:rPr>
          <w:rFonts w:asciiTheme="majorHAnsi" w:hAnsiTheme="majorHAnsi" w:cs="Times New Roman"/>
          <w:color w:val="000000"/>
          <w:sz w:val="22"/>
          <w:szCs w:val="22"/>
        </w:rPr>
        <w:t xml:space="preserve">The </w:t>
      </w:r>
      <w:hyperlink r:id="rId28" w:history="1">
        <w:r w:rsidRPr="00F136A6">
          <w:rPr>
            <w:rStyle w:val="Hipervnculo"/>
            <w:rFonts w:asciiTheme="majorHAnsi" w:hAnsiTheme="majorHAnsi" w:cs="Times New Roman"/>
            <w:sz w:val="22"/>
            <w:szCs w:val="22"/>
          </w:rPr>
          <w:t>Real Classroom Lab</w:t>
        </w:r>
      </w:hyperlink>
      <w:r w:rsidRPr="00F136A6">
        <w:rPr>
          <w:rFonts w:asciiTheme="majorHAnsi" w:hAnsiTheme="majorHAnsi" w:cs="Times New Roman"/>
          <w:color w:val="000000"/>
          <w:sz w:val="22"/>
          <w:szCs w:val="22"/>
        </w:rPr>
        <w:t xml:space="preserve"> Project</w:t>
      </w:r>
      <w:r w:rsidR="008014BF">
        <w:rPr>
          <w:rFonts w:asciiTheme="majorHAnsi" w:hAnsiTheme="majorHAnsi" w:cs="Times New Roman"/>
          <w:color w:val="000000"/>
          <w:sz w:val="22"/>
          <w:szCs w:val="22"/>
        </w:rPr>
        <w:t xml:space="preserve"> is a 2-year initiative funded by </w:t>
      </w:r>
      <w:proofErr w:type="spellStart"/>
      <w:r w:rsidR="008014BF">
        <w:rPr>
          <w:rFonts w:asciiTheme="majorHAnsi" w:hAnsiTheme="majorHAnsi" w:cs="Times New Roman"/>
          <w:color w:val="000000"/>
          <w:sz w:val="22"/>
          <w:szCs w:val="22"/>
        </w:rPr>
        <w:t>Vinnova</w:t>
      </w:r>
      <w:proofErr w:type="spellEnd"/>
      <w:r w:rsidR="008014BF">
        <w:rPr>
          <w:rFonts w:asciiTheme="majorHAnsi" w:hAnsiTheme="majorHAnsi" w:cs="Times New Roman"/>
          <w:color w:val="000000"/>
          <w:sz w:val="22"/>
          <w:szCs w:val="22"/>
        </w:rPr>
        <w:t xml:space="preserve"> -</w:t>
      </w:r>
      <w:r w:rsidR="008014BF" w:rsidRPr="008014BF">
        <w:rPr>
          <w:rFonts w:asciiTheme="majorHAnsi" w:hAnsiTheme="majorHAnsi" w:cs="Times New Roman"/>
          <w:color w:val="000000"/>
          <w:sz w:val="22"/>
          <w:szCs w:val="22"/>
        </w:rPr>
        <w:t xml:space="preserve"> </w:t>
      </w:r>
      <w:r w:rsidR="008014BF" w:rsidRPr="00D07912">
        <w:rPr>
          <w:rFonts w:asciiTheme="majorHAnsi" w:hAnsiTheme="majorHAnsi" w:cs="Times New Roman"/>
          <w:color w:val="000000"/>
          <w:sz w:val="22"/>
          <w:szCs w:val="22"/>
        </w:rPr>
        <w:t>Swedish Innovation Agency</w:t>
      </w:r>
      <w:r w:rsidR="00FA1E3A">
        <w:rPr>
          <w:rFonts w:asciiTheme="majorHAnsi" w:hAnsiTheme="majorHAnsi" w:cs="Times New Roman"/>
          <w:color w:val="000000"/>
          <w:sz w:val="22"/>
          <w:szCs w:val="22"/>
        </w:rPr>
        <w:t xml:space="preserve"> </w:t>
      </w:r>
      <w:r w:rsidR="008014BF">
        <w:rPr>
          <w:rFonts w:asciiTheme="majorHAnsi" w:hAnsiTheme="majorHAnsi" w:cs="Times New Roman"/>
          <w:color w:val="000000"/>
          <w:sz w:val="22"/>
          <w:szCs w:val="22"/>
        </w:rPr>
        <w:t xml:space="preserve">- </w:t>
      </w:r>
      <w:r w:rsidRPr="00D07912">
        <w:rPr>
          <w:rFonts w:asciiTheme="majorHAnsi" w:hAnsiTheme="majorHAnsi" w:cs="Times New Roman"/>
          <w:color w:val="000000"/>
          <w:sz w:val="22"/>
          <w:szCs w:val="22"/>
        </w:rPr>
        <w:t xml:space="preserve">to contribute to increase digital skills in the school. </w:t>
      </w:r>
      <w:r>
        <w:rPr>
          <w:rFonts w:asciiTheme="majorHAnsi" w:hAnsiTheme="majorHAnsi" w:cs="Times New Roman"/>
          <w:color w:val="000000"/>
          <w:sz w:val="22"/>
          <w:szCs w:val="22"/>
        </w:rPr>
        <w:t>It i</w:t>
      </w:r>
      <w:r w:rsidR="008014BF">
        <w:rPr>
          <w:rFonts w:asciiTheme="majorHAnsi" w:hAnsiTheme="majorHAnsi" w:cs="Times New Roman"/>
          <w:color w:val="000000"/>
          <w:sz w:val="22"/>
          <w:szCs w:val="22"/>
        </w:rPr>
        <w:t xml:space="preserve">nvolves private companies and </w:t>
      </w:r>
      <w:r w:rsidRPr="00D07912">
        <w:rPr>
          <w:rFonts w:asciiTheme="majorHAnsi" w:hAnsiTheme="majorHAnsi" w:cs="Times New Roman"/>
          <w:color w:val="000000"/>
          <w:sz w:val="22"/>
          <w:szCs w:val="22"/>
        </w:rPr>
        <w:t>4 schools of different levels -prima</w:t>
      </w:r>
      <w:r w:rsidR="00D53AFA">
        <w:rPr>
          <w:rFonts w:asciiTheme="majorHAnsi" w:hAnsiTheme="majorHAnsi" w:cs="Times New Roman"/>
          <w:color w:val="000000"/>
          <w:sz w:val="22"/>
          <w:szCs w:val="22"/>
        </w:rPr>
        <w:t>ry, secondary, high school and u</w:t>
      </w:r>
      <w:r w:rsidRPr="00D07912">
        <w:rPr>
          <w:rFonts w:asciiTheme="majorHAnsi" w:hAnsiTheme="majorHAnsi" w:cs="Times New Roman"/>
          <w:color w:val="000000"/>
          <w:sz w:val="22"/>
          <w:szCs w:val="22"/>
        </w:rPr>
        <w:t xml:space="preserve">niversity- </w:t>
      </w:r>
      <w:r w:rsidR="008014BF">
        <w:rPr>
          <w:rFonts w:asciiTheme="majorHAnsi" w:hAnsiTheme="majorHAnsi" w:cs="Times New Roman"/>
          <w:color w:val="000000"/>
          <w:sz w:val="22"/>
          <w:szCs w:val="22"/>
        </w:rPr>
        <w:t xml:space="preserve">that </w:t>
      </w:r>
      <w:r w:rsidRPr="00D07912">
        <w:rPr>
          <w:rFonts w:asciiTheme="majorHAnsi" w:hAnsiTheme="majorHAnsi" w:cs="Times New Roman"/>
          <w:color w:val="000000"/>
          <w:sz w:val="22"/>
          <w:szCs w:val="22"/>
        </w:rPr>
        <w:t xml:space="preserve">perform as labs to allow test environments in classrooms. </w:t>
      </w:r>
    </w:p>
    <w:p w:rsidR="00AB6160" w:rsidRDefault="00AB6160" w:rsidP="00C27D6F">
      <w:pPr>
        <w:widowControl w:val="0"/>
        <w:tabs>
          <w:tab w:val="left" w:pos="2752"/>
        </w:tabs>
        <w:autoSpaceDE w:val="0"/>
        <w:autoSpaceDN w:val="0"/>
        <w:adjustRightInd w:val="0"/>
        <w:jc w:val="both"/>
        <w:rPr>
          <w:rFonts w:asciiTheme="majorHAnsi" w:hAnsiTheme="majorHAnsi" w:cs="Times New Roman"/>
          <w:color w:val="000000"/>
          <w:sz w:val="22"/>
          <w:szCs w:val="22"/>
        </w:rPr>
      </w:pPr>
    </w:p>
    <w:p w:rsidR="00AB6160" w:rsidRPr="008014BF" w:rsidRDefault="00AB6160" w:rsidP="00AB6160">
      <w:pPr>
        <w:widowControl w:val="0"/>
        <w:tabs>
          <w:tab w:val="left" w:pos="2752"/>
        </w:tabs>
        <w:autoSpaceDE w:val="0"/>
        <w:autoSpaceDN w:val="0"/>
        <w:adjustRightInd w:val="0"/>
        <w:jc w:val="both"/>
        <w:rPr>
          <w:rFonts w:asciiTheme="majorHAnsi" w:hAnsiTheme="majorHAnsi"/>
          <w:sz w:val="22"/>
          <w:szCs w:val="22"/>
        </w:rPr>
      </w:pPr>
      <w:r>
        <w:rPr>
          <w:rFonts w:asciiTheme="majorHAnsi" w:hAnsiTheme="majorHAnsi" w:cs="Times New Roman"/>
          <w:color w:val="000000"/>
          <w:sz w:val="22"/>
          <w:szCs w:val="22"/>
        </w:rPr>
        <w:t>C</w:t>
      </w:r>
      <w:r w:rsidRPr="00D07912">
        <w:rPr>
          <w:rFonts w:asciiTheme="majorHAnsi" w:hAnsiTheme="majorHAnsi" w:cs="Times New Roman"/>
          <w:color w:val="000000"/>
          <w:sz w:val="22"/>
          <w:szCs w:val="22"/>
        </w:rPr>
        <w:t xml:space="preserve">ompanies </w:t>
      </w:r>
      <w:r w:rsidRPr="00D07912">
        <w:rPr>
          <w:rFonts w:asciiTheme="majorHAnsi" w:hAnsiTheme="majorHAnsi"/>
          <w:sz w:val="22"/>
          <w:szCs w:val="22"/>
        </w:rPr>
        <w:t>try out new digital devices, software, virtual reality and technology with education purposes and get feedback for improvement from teachers and students. Budge</w:t>
      </w:r>
      <w:r>
        <w:rPr>
          <w:rFonts w:asciiTheme="majorHAnsi" w:hAnsiTheme="majorHAnsi"/>
          <w:sz w:val="22"/>
          <w:szCs w:val="22"/>
        </w:rPr>
        <w:t>t totals</w:t>
      </w:r>
      <w:r w:rsidRPr="00D07912">
        <w:rPr>
          <w:rFonts w:asciiTheme="majorHAnsi" w:hAnsiTheme="majorHAnsi"/>
          <w:sz w:val="22"/>
          <w:szCs w:val="22"/>
        </w:rPr>
        <w:t xml:space="preserve"> 625.000 €. </w:t>
      </w:r>
    </w:p>
    <w:p w:rsidR="008014BF" w:rsidRDefault="008014BF" w:rsidP="008014BF">
      <w:pPr>
        <w:widowControl w:val="0"/>
        <w:tabs>
          <w:tab w:val="left" w:pos="2752"/>
        </w:tabs>
        <w:autoSpaceDE w:val="0"/>
        <w:autoSpaceDN w:val="0"/>
        <w:adjustRightInd w:val="0"/>
        <w:jc w:val="both"/>
        <w:rPr>
          <w:rFonts w:asciiTheme="majorHAnsi" w:hAnsiTheme="majorHAnsi" w:cs="Times New Roman"/>
          <w:color w:val="000000"/>
          <w:sz w:val="22"/>
          <w:szCs w:val="22"/>
        </w:rPr>
      </w:pPr>
      <w:r w:rsidRPr="008014BF">
        <w:rPr>
          <w:rFonts w:asciiTheme="majorHAnsi" w:hAnsiTheme="majorHAnsi" w:cs="Times New Roman"/>
          <w:color w:val="000000"/>
          <w:sz w:val="22"/>
          <w:szCs w:val="22"/>
        </w:rPr>
        <w:t xml:space="preserve"> </w:t>
      </w:r>
    </w:p>
    <w:p w:rsidR="008014BF" w:rsidRDefault="008014BF" w:rsidP="008014BF">
      <w:pPr>
        <w:widowControl w:val="0"/>
        <w:tabs>
          <w:tab w:val="left" w:pos="2752"/>
        </w:tabs>
        <w:autoSpaceDE w:val="0"/>
        <w:autoSpaceDN w:val="0"/>
        <w:adjustRightInd w:val="0"/>
        <w:jc w:val="both"/>
        <w:rPr>
          <w:rFonts w:asciiTheme="majorHAnsi" w:hAnsiTheme="majorHAnsi" w:cs="Times New Roman"/>
          <w:color w:val="000000"/>
          <w:sz w:val="22"/>
          <w:szCs w:val="22"/>
        </w:rPr>
      </w:pPr>
      <w:r w:rsidRPr="00D07912">
        <w:rPr>
          <w:rFonts w:asciiTheme="majorHAnsi" w:hAnsiTheme="majorHAnsi" w:cs="Times New Roman"/>
          <w:color w:val="000000"/>
          <w:sz w:val="22"/>
          <w:szCs w:val="22"/>
        </w:rPr>
        <w:t>Testing is carried out on mainly two types of products; STEM-based study materials and learning environments.</w:t>
      </w:r>
      <w:r>
        <w:rPr>
          <w:rFonts w:asciiTheme="majorHAnsi" w:hAnsiTheme="majorHAnsi" w:cs="Times New Roman"/>
          <w:color w:val="000000"/>
          <w:sz w:val="22"/>
          <w:szCs w:val="22"/>
        </w:rPr>
        <w:t xml:space="preserve"> </w:t>
      </w:r>
      <w:r w:rsidRPr="00D07912">
        <w:rPr>
          <w:rFonts w:asciiTheme="majorHAnsi" w:hAnsiTheme="majorHAnsi" w:cs="Times New Roman"/>
          <w:color w:val="000000"/>
          <w:sz w:val="22"/>
          <w:szCs w:val="22"/>
        </w:rPr>
        <w:t>More info can be found on</w:t>
      </w:r>
      <w:r>
        <w:rPr>
          <w:rFonts w:asciiTheme="majorHAnsi" w:hAnsiTheme="majorHAnsi" w:cs="Times New Roman"/>
          <w:color w:val="000000"/>
          <w:sz w:val="22"/>
          <w:szCs w:val="22"/>
        </w:rPr>
        <w:t xml:space="preserve"> the </w:t>
      </w:r>
      <w:hyperlink r:id="rId29" w:history="1">
        <w:r w:rsidRPr="008014BF">
          <w:rPr>
            <w:rStyle w:val="Hipervnculo"/>
            <w:rFonts w:asciiTheme="majorHAnsi" w:hAnsiTheme="majorHAnsi" w:cs="Times New Roman"/>
            <w:sz w:val="22"/>
            <w:szCs w:val="22"/>
          </w:rPr>
          <w:t>Halmstad</w:t>
        </w:r>
      </w:hyperlink>
      <w:r>
        <w:rPr>
          <w:rFonts w:asciiTheme="majorHAnsi" w:hAnsiTheme="majorHAnsi" w:cs="Times New Roman"/>
          <w:color w:val="000000"/>
          <w:sz w:val="22"/>
          <w:szCs w:val="22"/>
        </w:rPr>
        <w:t xml:space="preserve"> municipal website and the presentations that every ce</w:t>
      </w:r>
      <w:r w:rsidR="00AB6160">
        <w:rPr>
          <w:rFonts w:asciiTheme="majorHAnsi" w:hAnsiTheme="majorHAnsi" w:cs="Times New Roman"/>
          <w:color w:val="000000"/>
          <w:sz w:val="22"/>
          <w:szCs w:val="22"/>
        </w:rPr>
        <w:t>ntre gave during the sit</w:t>
      </w:r>
      <w:r w:rsidR="00FA2AF6">
        <w:rPr>
          <w:rFonts w:asciiTheme="majorHAnsi" w:hAnsiTheme="majorHAnsi" w:cs="Times New Roman"/>
          <w:color w:val="000000"/>
          <w:sz w:val="22"/>
          <w:szCs w:val="22"/>
        </w:rPr>
        <w:t>e visit. Below are key notes fro</w:t>
      </w:r>
      <w:r w:rsidR="00AB6160">
        <w:rPr>
          <w:rFonts w:asciiTheme="majorHAnsi" w:hAnsiTheme="majorHAnsi" w:cs="Times New Roman"/>
          <w:color w:val="000000"/>
          <w:sz w:val="22"/>
          <w:szCs w:val="22"/>
        </w:rPr>
        <w:t>m the 4 projects.</w:t>
      </w:r>
    </w:p>
    <w:p w:rsidR="008014BF" w:rsidRDefault="008014BF" w:rsidP="008014BF">
      <w:pPr>
        <w:widowControl w:val="0"/>
        <w:tabs>
          <w:tab w:val="left" w:pos="2752"/>
        </w:tabs>
        <w:autoSpaceDE w:val="0"/>
        <w:autoSpaceDN w:val="0"/>
        <w:adjustRightInd w:val="0"/>
        <w:jc w:val="both"/>
        <w:rPr>
          <w:rFonts w:asciiTheme="majorHAnsi" w:hAnsiTheme="majorHAnsi" w:cs="Times New Roman"/>
          <w:color w:val="000000"/>
          <w:sz w:val="22"/>
          <w:szCs w:val="22"/>
        </w:rPr>
      </w:pPr>
    </w:p>
    <w:p w:rsidR="008014BF" w:rsidRPr="00F136A6" w:rsidRDefault="008014BF" w:rsidP="008014BF">
      <w:pPr>
        <w:pStyle w:val="Prrafodelista"/>
        <w:widowControl w:val="0"/>
        <w:numPr>
          <w:ilvl w:val="0"/>
          <w:numId w:val="37"/>
        </w:numPr>
        <w:shd w:val="clear" w:color="auto" w:fill="FFFFFF"/>
        <w:tabs>
          <w:tab w:val="left" w:pos="2752"/>
        </w:tabs>
        <w:autoSpaceDE w:val="0"/>
        <w:autoSpaceDN w:val="0"/>
        <w:adjustRightInd w:val="0"/>
        <w:jc w:val="both"/>
        <w:rPr>
          <w:rFonts w:asciiTheme="majorHAnsi" w:hAnsiTheme="majorHAnsi" w:cs="Times New Roman"/>
          <w:color w:val="000000"/>
          <w:sz w:val="22"/>
          <w:szCs w:val="22"/>
        </w:rPr>
      </w:pPr>
      <w:r>
        <w:rPr>
          <w:rFonts w:asciiTheme="majorHAnsi" w:hAnsiTheme="majorHAnsi" w:cs="Times New Roman"/>
          <w:color w:val="000000"/>
          <w:sz w:val="22"/>
          <w:szCs w:val="22"/>
        </w:rPr>
        <w:t>Real Classroom Lab Project: Visit to smart classrooms in</w:t>
      </w:r>
      <w:r w:rsidRPr="00F136A6">
        <w:rPr>
          <w:rFonts w:asciiTheme="majorHAnsi" w:hAnsiTheme="majorHAnsi" w:cs="Times New Roman"/>
          <w:color w:val="000000"/>
          <w:sz w:val="22"/>
          <w:szCs w:val="22"/>
        </w:rPr>
        <w:t xml:space="preserve"> </w:t>
      </w:r>
      <w:hyperlink r:id="rId30" w:history="1">
        <w:r w:rsidRPr="00476EF4">
          <w:rPr>
            <w:rStyle w:val="Hipervnculo"/>
            <w:rFonts w:asciiTheme="majorHAnsi" w:hAnsiTheme="majorHAnsi" w:cs="Times New Roman"/>
            <w:sz w:val="22"/>
            <w:szCs w:val="22"/>
          </w:rPr>
          <w:t>Valhalla school</w:t>
        </w:r>
      </w:hyperlink>
      <w:r w:rsidR="00FA1E3A">
        <w:rPr>
          <w:rFonts w:asciiTheme="majorHAnsi" w:hAnsiTheme="majorHAnsi" w:cs="Times New Roman"/>
          <w:color w:val="000000"/>
          <w:sz w:val="22"/>
          <w:szCs w:val="22"/>
        </w:rPr>
        <w:t xml:space="preserve">. </w:t>
      </w:r>
    </w:p>
    <w:p w:rsidR="00FA1E3A" w:rsidRDefault="00FA1E3A" w:rsidP="00FA1E3A">
      <w:pPr>
        <w:shd w:val="clear" w:color="auto" w:fill="FFFFFF"/>
        <w:rPr>
          <w:rFonts w:asciiTheme="majorHAnsi" w:hAnsiTheme="majorHAnsi" w:cs="Times New Roman"/>
          <w:color w:val="000000"/>
          <w:sz w:val="22"/>
          <w:szCs w:val="22"/>
        </w:rPr>
      </w:pPr>
    </w:p>
    <w:p w:rsidR="008014BF" w:rsidRPr="006C336C" w:rsidRDefault="008014BF" w:rsidP="00FA1E3A">
      <w:pPr>
        <w:shd w:val="clear" w:color="auto" w:fill="FFFFFF"/>
        <w:rPr>
          <w:rFonts w:asciiTheme="majorHAnsi" w:hAnsiTheme="majorHAnsi" w:cs="Times New Roman"/>
          <w:color w:val="000000"/>
          <w:sz w:val="22"/>
          <w:szCs w:val="22"/>
        </w:rPr>
      </w:pPr>
      <w:r w:rsidRPr="006C336C">
        <w:rPr>
          <w:rFonts w:asciiTheme="majorHAnsi" w:hAnsiTheme="majorHAnsi" w:cs="Times New Roman"/>
          <w:color w:val="000000"/>
          <w:sz w:val="22"/>
          <w:szCs w:val="22"/>
        </w:rPr>
        <w:t xml:space="preserve">Valhalla is situated within School Area North, which is the first to have the </w:t>
      </w:r>
      <w:r>
        <w:rPr>
          <w:rFonts w:asciiTheme="majorHAnsi" w:hAnsiTheme="majorHAnsi" w:cs="Times New Roman"/>
          <w:color w:val="000000"/>
          <w:sz w:val="22"/>
          <w:szCs w:val="22"/>
        </w:rPr>
        <w:t>Educational Innova</w:t>
      </w:r>
      <w:r w:rsidRPr="006C336C">
        <w:rPr>
          <w:rFonts w:asciiTheme="majorHAnsi" w:hAnsiTheme="majorHAnsi" w:cs="Times New Roman"/>
          <w:color w:val="000000"/>
          <w:sz w:val="22"/>
          <w:szCs w:val="22"/>
        </w:rPr>
        <w:t>t</w:t>
      </w:r>
      <w:r>
        <w:rPr>
          <w:rFonts w:asciiTheme="majorHAnsi" w:hAnsiTheme="majorHAnsi" w:cs="Times New Roman"/>
          <w:color w:val="000000"/>
          <w:sz w:val="22"/>
          <w:szCs w:val="22"/>
        </w:rPr>
        <w:t>i</w:t>
      </w:r>
      <w:r w:rsidRPr="006C336C">
        <w:rPr>
          <w:rFonts w:asciiTheme="majorHAnsi" w:hAnsiTheme="majorHAnsi" w:cs="Times New Roman"/>
          <w:color w:val="000000"/>
          <w:sz w:val="22"/>
          <w:szCs w:val="22"/>
        </w:rPr>
        <w:t>on Network Good Practice implemented. Valhalla is a lower primary school and has a focus on the following aspects of the Real Classroom Lab:</w:t>
      </w:r>
    </w:p>
    <w:p w:rsidR="008014BF" w:rsidRPr="00302353" w:rsidRDefault="008014BF" w:rsidP="00D53AFA">
      <w:pPr>
        <w:pStyle w:val="normal0"/>
        <w:numPr>
          <w:ilvl w:val="0"/>
          <w:numId w:val="14"/>
        </w:numPr>
        <w:jc w:val="both"/>
        <w:rPr>
          <w:rFonts w:asciiTheme="majorHAnsi" w:hAnsiTheme="majorHAnsi" w:cs="Times New Roman"/>
          <w:color w:val="000000"/>
          <w:sz w:val="22"/>
          <w:szCs w:val="22"/>
        </w:rPr>
      </w:pPr>
      <w:r w:rsidRPr="00302353">
        <w:rPr>
          <w:rFonts w:asciiTheme="majorHAnsi" w:hAnsiTheme="majorHAnsi" w:cs="Times New Roman"/>
          <w:color w:val="000000"/>
          <w:sz w:val="22"/>
          <w:szCs w:val="22"/>
        </w:rPr>
        <w:t>Programming - robots</w:t>
      </w:r>
    </w:p>
    <w:p w:rsidR="008014BF" w:rsidRPr="00302353" w:rsidRDefault="008014BF" w:rsidP="00D53AFA">
      <w:pPr>
        <w:pStyle w:val="normal0"/>
        <w:numPr>
          <w:ilvl w:val="0"/>
          <w:numId w:val="14"/>
        </w:numPr>
        <w:jc w:val="both"/>
        <w:rPr>
          <w:rFonts w:asciiTheme="majorHAnsi" w:hAnsiTheme="majorHAnsi" w:cs="Times New Roman"/>
          <w:color w:val="000000"/>
          <w:sz w:val="22"/>
          <w:szCs w:val="22"/>
        </w:rPr>
      </w:pPr>
      <w:r w:rsidRPr="00302353">
        <w:rPr>
          <w:rFonts w:asciiTheme="majorHAnsi" w:hAnsiTheme="majorHAnsi" w:cs="Times New Roman"/>
          <w:color w:val="000000"/>
          <w:sz w:val="22"/>
          <w:szCs w:val="22"/>
        </w:rPr>
        <w:t>Special educational tools</w:t>
      </w:r>
    </w:p>
    <w:p w:rsidR="008014BF" w:rsidRPr="00302353" w:rsidRDefault="008014BF" w:rsidP="00D53AFA">
      <w:pPr>
        <w:pStyle w:val="normal0"/>
        <w:numPr>
          <w:ilvl w:val="0"/>
          <w:numId w:val="14"/>
        </w:numPr>
        <w:jc w:val="both"/>
        <w:rPr>
          <w:rFonts w:asciiTheme="majorHAnsi" w:hAnsiTheme="majorHAnsi" w:cs="Times New Roman"/>
          <w:color w:val="000000"/>
          <w:sz w:val="22"/>
          <w:szCs w:val="22"/>
        </w:rPr>
      </w:pPr>
      <w:r w:rsidRPr="00302353">
        <w:rPr>
          <w:rFonts w:asciiTheme="majorHAnsi" w:hAnsiTheme="majorHAnsi" w:cs="Times New Roman"/>
          <w:color w:val="000000"/>
          <w:sz w:val="22"/>
          <w:szCs w:val="22"/>
        </w:rPr>
        <w:t>Tie the Stem topics into real professions</w:t>
      </w:r>
    </w:p>
    <w:p w:rsidR="008014BF" w:rsidRPr="00D53AFA" w:rsidRDefault="008014BF" w:rsidP="00D53AFA">
      <w:pPr>
        <w:pStyle w:val="normal0"/>
        <w:numPr>
          <w:ilvl w:val="0"/>
          <w:numId w:val="14"/>
        </w:numPr>
        <w:jc w:val="both"/>
        <w:rPr>
          <w:rFonts w:ascii="Calibri" w:eastAsia="Calibri" w:hAnsi="Calibri" w:cs="Calibri"/>
          <w:color w:val="404040"/>
          <w:sz w:val="22"/>
          <w:szCs w:val="22"/>
        </w:rPr>
      </w:pPr>
      <w:r w:rsidRPr="00302353">
        <w:rPr>
          <w:rFonts w:asciiTheme="majorHAnsi" w:hAnsiTheme="majorHAnsi" w:cs="Times New Roman"/>
          <w:color w:val="000000"/>
          <w:sz w:val="22"/>
          <w:szCs w:val="22"/>
        </w:rPr>
        <w:t>Learning environments</w:t>
      </w:r>
    </w:p>
    <w:p w:rsidR="00FA1E3A" w:rsidRDefault="00FA1E3A" w:rsidP="00FA1E3A">
      <w:pPr>
        <w:shd w:val="clear" w:color="auto" w:fill="FFFFFF"/>
        <w:rPr>
          <w:rFonts w:asciiTheme="majorHAnsi" w:hAnsiTheme="majorHAnsi" w:cs="Times New Roman"/>
          <w:color w:val="000000"/>
          <w:sz w:val="22"/>
          <w:szCs w:val="22"/>
        </w:rPr>
      </w:pPr>
    </w:p>
    <w:p w:rsidR="002B19A1" w:rsidRDefault="002B19A1" w:rsidP="00FA1E3A">
      <w:pPr>
        <w:shd w:val="clear" w:color="auto" w:fill="FFFFFF"/>
        <w:rPr>
          <w:rFonts w:asciiTheme="majorHAnsi" w:hAnsiTheme="majorHAnsi" w:cs="Times New Roman"/>
          <w:color w:val="000000"/>
          <w:sz w:val="22"/>
          <w:szCs w:val="22"/>
        </w:rPr>
      </w:pPr>
      <w:r>
        <w:rPr>
          <w:rFonts w:asciiTheme="majorHAnsi" w:hAnsiTheme="majorHAnsi" w:cs="Times New Roman"/>
          <w:color w:val="000000"/>
          <w:sz w:val="22"/>
          <w:szCs w:val="22"/>
        </w:rPr>
        <w:t>Thee school intends to improves education and does so by different means:</w:t>
      </w:r>
    </w:p>
    <w:p w:rsidR="002B19A1" w:rsidRPr="002B19A1" w:rsidRDefault="002B19A1" w:rsidP="002B19A1">
      <w:pPr>
        <w:pStyle w:val="normal0"/>
        <w:numPr>
          <w:ilvl w:val="0"/>
          <w:numId w:val="14"/>
        </w:numPr>
        <w:jc w:val="both"/>
        <w:rPr>
          <w:rFonts w:asciiTheme="majorHAnsi" w:hAnsiTheme="majorHAnsi" w:cs="Times New Roman"/>
          <w:color w:val="000000"/>
          <w:sz w:val="22"/>
          <w:szCs w:val="22"/>
        </w:rPr>
      </w:pPr>
      <w:r w:rsidRPr="002B19A1">
        <w:rPr>
          <w:rFonts w:asciiTheme="majorHAnsi" w:hAnsiTheme="majorHAnsi" w:cs="Times New Roman"/>
          <w:color w:val="000000"/>
          <w:sz w:val="22"/>
          <w:szCs w:val="22"/>
        </w:rPr>
        <w:t>Listen</w:t>
      </w:r>
      <w:r>
        <w:rPr>
          <w:rFonts w:asciiTheme="majorHAnsi" w:hAnsiTheme="majorHAnsi" w:cs="Times New Roman"/>
          <w:color w:val="000000"/>
          <w:sz w:val="22"/>
          <w:szCs w:val="22"/>
        </w:rPr>
        <w:t>ing</w:t>
      </w:r>
      <w:r w:rsidRPr="002B19A1">
        <w:rPr>
          <w:rFonts w:asciiTheme="majorHAnsi" w:hAnsiTheme="majorHAnsi" w:cs="Times New Roman"/>
          <w:color w:val="000000"/>
          <w:sz w:val="22"/>
          <w:szCs w:val="22"/>
        </w:rPr>
        <w:t xml:space="preserve"> to researchers</w:t>
      </w:r>
    </w:p>
    <w:p w:rsidR="002B19A1" w:rsidRPr="002B19A1" w:rsidRDefault="002B19A1" w:rsidP="002B19A1">
      <w:pPr>
        <w:pStyle w:val="normal0"/>
        <w:numPr>
          <w:ilvl w:val="0"/>
          <w:numId w:val="14"/>
        </w:numPr>
        <w:jc w:val="both"/>
        <w:rPr>
          <w:rFonts w:asciiTheme="majorHAnsi" w:hAnsiTheme="majorHAnsi" w:cs="Times New Roman"/>
          <w:color w:val="000000"/>
          <w:sz w:val="22"/>
          <w:szCs w:val="22"/>
        </w:rPr>
      </w:pPr>
      <w:r w:rsidRPr="002B19A1">
        <w:rPr>
          <w:rFonts w:asciiTheme="majorHAnsi" w:hAnsiTheme="majorHAnsi" w:cs="Times New Roman"/>
          <w:color w:val="000000"/>
          <w:sz w:val="22"/>
          <w:szCs w:val="22"/>
        </w:rPr>
        <w:t>Visit</w:t>
      </w:r>
      <w:r>
        <w:rPr>
          <w:rFonts w:asciiTheme="majorHAnsi" w:hAnsiTheme="majorHAnsi" w:cs="Times New Roman"/>
          <w:color w:val="000000"/>
          <w:sz w:val="22"/>
          <w:szCs w:val="22"/>
        </w:rPr>
        <w:t>ing</w:t>
      </w:r>
      <w:r w:rsidRPr="002B19A1">
        <w:rPr>
          <w:rFonts w:asciiTheme="majorHAnsi" w:hAnsiTheme="majorHAnsi" w:cs="Times New Roman"/>
          <w:color w:val="000000"/>
          <w:sz w:val="22"/>
          <w:szCs w:val="22"/>
        </w:rPr>
        <w:t xml:space="preserve"> other schools</w:t>
      </w:r>
    </w:p>
    <w:p w:rsidR="002B19A1" w:rsidRPr="002B19A1" w:rsidRDefault="002B19A1" w:rsidP="002B19A1">
      <w:pPr>
        <w:pStyle w:val="normal0"/>
        <w:numPr>
          <w:ilvl w:val="0"/>
          <w:numId w:val="14"/>
        </w:numPr>
        <w:jc w:val="both"/>
        <w:rPr>
          <w:rFonts w:asciiTheme="majorHAnsi" w:hAnsiTheme="majorHAnsi" w:cs="Times New Roman"/>
          <w:color w:val="000000"/>
          <w:sz w:val="22"/>
          <w:szCs w:val="22"/>
        </w:rPr>
      </w:pPr>
      <w:r w:rsidRPr="002B19A1">
        <w:rPr>
          <w:rFonts w:asciiTheme="majorHAnsi" w:hAnsiTheme="majorHAnsi" w:cs="Times New Roman"/>
          <w:color w:val="000000"/>
          <w:sz w:val="22"/>
          <w:szCs w:val="22"/>
        </w:rPr>
        <w:t xml:space="preserve">Investigating needs in </w:t>
      </w:r>
      <w:r>
        <w:rPr>
          <w:rFonts w:asciiTheme="majorHAnsi" w:hAnsiTheme="majorHAnsi" w:cs="Times New Roman"/>
          <w:color w:val="000000"/>
          <w:sz w:val="22"/>
          <w:szCs w:val="22"/>
        </w:rPr>
        <w:t xml:space="preserve">the </w:t>
      </w:r>
      <w:r w:rsidRPr="002B19A1">
        <w:rPr>
          <w:rFonts w:asciiTheme="majorHAnsi" w:hAnsiTheme="majorHAnsi" w:cs="Times New Roman"/>
          <w:color w:val="000000"/>
          <w:sz w:val="22"/>
          <w:szCs w:val="22"/>
        </w:rPr>
        <w:t>school</w:t>
      </w:r>
    </w:p>
    <w:p w:rsidR="002B19A1" w:rsidRPr="002B19A1" w:rsidRDefault="002B19A1" w:rsidP="002B19A1">
      <w:pPr>
        <w:pStyle w:val="normal0"/>
        <w:numPr>
          <w:ilvl w:val="0"/>
          <w:numId w:val="14"/>
        </w:numPr>
        <w:jc w:val="both"/>
        <w:rPr>
          <w:rFonts w:asciiTheme="majorHAnsi" w:hAnsiTheme="majorHAnsi" w:cs="Times New Roman"/>
          <w:color w:val="000000"/>
          <w:sz w:val="22"/>
          <w:szCs w:val="22"/>
        </w:rPr>
      </w:pPr>
      <w:r>
        <w:rPr>
          <w:rFonts w:asciiTheme="majorHAnsi" w:hAnsiTheme="majorHAnsi" w:cs="Times New Roman"/>
          <w:color w:val="000000"/>
          <w:sz w:val="22"/>
          <w:szCs w:val="22"/>
        </w:rPr>
        <w:t>L</w:t>
      </w:r>
      <w:r w:rsidRPr="002B19A1">
        <w:rPr>
          <w:rFonts w:asciiTheme="majorHAnsi" w:hAnsiTheme="majorHAnsi" w:cs="Times New Roman"/>
          <w:color w:val="000000"/>
          <w:sz w:val="22"/>
          <w:szCs w:val="22"/>
        </w:rPr>
        <w:t>isten</w:t>
      </w:r>
      <w:r>
        <w:rPr>
          <w:rFonts w:asciiTheme="majorHAnsi" w:hAnsiTheme="majorHAnsi" w:cs="Times New Roman"/>
          <w:color w:val="000000"/>
          <w:sz w:val="22"/>
          <w:szCs w:val="22"/>
        </w:rPr>
        <w:t>ing</w:t>
      </w:r>
      <w:r w:rsidRPr="002B19A1">
        <w:rPr>
          <w:rFonts w:asciiTheme="majorHAnsi" w:hAnsiTheme="majorHAnsi" w:cs="Times New Roman"/>
          <w:color w:val="000000"/>
          <w:sz w:val="22"/>
          <w:szCs w:val="22"/>
        </w:rPr>
        <w:t xml:space="preserve"> to students and teachers – critical friends</w:t>
      </w:r>
    </w:p>
    <w:p w:rsidR="002B19A1" w:rsidRDefault="002B19A1" w:rsidP="00FA1E3A">
      <w:pPr>
        <w:shd w:val="clear" w:color="auto" w:fill="FFFFFF"/>
        <w:rPr>
          <w:rFonts w:asciiTheme="majorHAnsi" w:hAnsiTheme="majorHAnsi" w:cs="Times New Roman"/>
          <w:color w:val="000000"/>
          <w:sz w:val="22"/>
          <w:szCs w:val="22"/>
        </w:rPr>
      </w:pPr>
    </w:p>
    <w:p w:rsidR="00522BC8" w:rsidRDefault="00AB6160" w:rsidP="00FA1E3A">
      <w:pPr>
        <w:shd w:val="clear" w:color="auto" w:fill="FFFFFF"/>
        <w:rPr>
          <w:rFonts w:asciiTheme="majorHAnsi" w:hAnsiTheme="majorHAnsi" w:cs="Times New Roman"/>
          <w:color w:val="000000"/>
          <w:sz w:val="22"/>
          <w:szCs w:val="22"/>
        </w:rPr>
      </w:pPr>
      <w:r>
        <w:rPr>
          <w:rFonts w:asciiTheme="majorHAnsi" w:hAnsiTheme="majorHAnsi" w:cs="Times New Roman"/>
          <w:color w:val="000000"/>
          <w:sz w:val="22"/>
          <w:szCs w:val="22"/>
        </w:rPr>
        <w:lastRenderedPageBreak/>
        <w:t>Of special</w:t>
      </w:r>
      <w:r w:rsidR="00FA1E3A">
        <w:rPr>
          <w:rFonts w:asciiTheme="majorHAnsi" w:hAnsiTheme="majorHAnsi" w:cs="Times New Roman"/>
          <w:color w:val="000000"/>
          <w:sz w:val="22"/>
          <w:szCs w:val="22"/>
        </w:rPr>
        <w:t xml:space="preserve"> interest to participants was to </w:t>
      </w:r>
      <w:r>
        <w:rPr>
          <w:rFonts w:asciiTheme="majorHAnsi" w:hAnsiTheme="majorHAnsi" w:cs="Times New Roman"/>
          <w:color w:val="000000"/>
          <w:sz w:val="22"/>
          <w:szCs w:val="22"/>
        </w:rPr>
        <w:t xml:space="preserve">see </w:t>
      </w:r>
      <w:r w:rsidR="00FA1E3A">
        <w:rPr>
          <w:rFonts w:asciiTheme="majorHAnsi" w:hAnsiTheme="majorHAnsi" w:cs="Times New Roman"/>
          <w:color w:val="000000"/>
          <w:sz w:val="22"/>
          <w:szCs w:val="22"/>
        </w:rPr>
        <w:t xml:space="preserve">how classroom setting and furniture </w:t>
      </w:r>
      <w:r>
        <w:rPr>
          <w:rFonts w:asciiTheme="majorHAnsi" w:hAnsiTheme="majorHAnsi" w:cs="Times New Roman"/>
          <w:color w:val="000000"/>
          <w:sz w:val="22"/>
          <w:szCs w:val="22"/>
        </w:rPr>
        <w:t xml:space="preserve">was modified </w:t>
      </w:r>
      <w:r w:rsidR="00FA1E3A">
        <w:rPr>
          <w:rFonts w:asciiTheme="majorHAnsi" w:hAnsiTheme="majorHAnsi" w:cs="Times New Roman"/>
          <w:color w:val="000000"/>
          <w:sz w:val="22"/>
          <w:szCs w:val="22"/>
        </w:rPr>
        <w:t>to</w:t>
      </w:r>
      <w:r>
        <w:rPr>
          <w:rFonts w:asciiTheme="majorHAnsi" w:hAnsiTheme="majorHAnsi" w:cs="Times New Roman"/>
          <w:color w:val="000000"/>
          <w:sz w:val="22"/>
          <w:szCs w:val="22"/>
        </w:rPr>
        <w:t xml:space="preserve"> better adapt to</w:t>
      </w:r>
      <w:r w:rsidR="00FA1E3A">
        <w:rPr>
          <w:rFonts w:asciiTheme="majorHAnsi" w:hAnsiTheme="majorHAnsi" w:cs="Times New Roman"/>
          <w:color w:val="000000"/>
          <w:sz w:val="22"/>
          <w:szCs w:val="22"/>
        </w:rPr>
        <w:t xml:space="preserve"> the personal learning forms and needs of the students, </w:t>
      </w:r>
      <w:r w:rsidR="00BE46FF">
        <w:rPr>
          <w:rFonts w:asciiTheme="majorHAnsi" w:hAnsiTheme="majorHAnsi" w:cs="Times New Roman"/>
          <w:color w:val="000000"/>
          <w:sz w:val="22"/>
          <w:szCs w:val="22"/>
        </w:rPr>
        <w:t>and</w:t>
      </w:r>
      <w:r w:rsidR="00FA1E3A">
        <w:rPr>
          <w:rFonts w:asciiTheme="majorHAnsi" w:hAnsiTheme="majorHAnsi" w:cs="Times New Roman"/>
          <w:color w:val="000000"/>
          <w:sz w:val="22"/>
          <w:szCs w:val="22"/>
        </w:rPr>
        <w:t xml:space="preserve"> make the classroom </w:t>
      </w:r>
      <w:r w:rsidR="00BE46FF">
        <w:rPr>
          <w:rFonts w:asciiTheme="majorHAnsi" w:hAnsiTheme="majorHAnsi" w:cs="Times New Roman"/>
          <w:color w:val="000000"/>
          <w:sz w:val="22"/>
          <w:szCs w:val="22"/>
        </w:rPr>
        <w:t xml:space="preserve">adequate and </w:t>
      </w:r>
      <w:r w:rsidR="00FA1E3A">
        <w:rPr>
          <w:rFonts w:asciiTheme="majorHAnsi" w:hAnsiTheme="majorHAnsi" w:cs="Times New Roman"/>
          <w:color w:val="000000"/>
          <w:sz w:val="22"/>
          <w:szCs w:val="22"/>
        </w:rPr>
        <w:t xml:space="preserve">suitable </w:t>
      </w:r>
      <w:r w:rsidR="00BE46FF">
        <w:rPr>
          <w:rFonts w:asciiTheme="majorHAnsi" w:hAnsiTheme="majorHAnsi" w:cs="Times New Roman"/>
          <w:color w:val="000000"/>
          <w:sz w:val="22"/>
          <w:szCs w:val="22"/>
        </w:rPr>
        <w:t xml:space="preserve">for the </w:t>
      </w:r>
      <w:r w:rsidR="00FA1E3A">
        <w:rPr>
          <w:rFonts w:asciiTheme="majorHAnsi" w:hAnsiTheme="majorHAnsi" w:cs="Times New Roman"/>
          <w:color w:val="000000"/>
          <w:sz w:val="22"/>
          <w:szCs w:val="22"/>
        </w:rPr>
        <w:t>child</w:t>
      </w:r>
      <w:r w:rsidR="00BE46FF">
        <w:rPr>
          <w:rFonts w:asciiTheme="majorHAnsi" w:hAnsiTheme="majorHAnsi" w:cs="Times New Roman"/>
          <w:color w:val="000000"/>
          <w:sz w:val="22"/>
          <w:szCs w:val="22"/>
        </w:rPr>
        <w:t>ren</w:t>
      </w:r>
      <w:r w:rsidR="00FA1E3A">
        <w:rPr>
          <w:rFonts w:asciiTheme="majorHAnsi" w:hAnsiTheme="majorHAnsi" w:cs="Times New Roman"/>
          <w:color w:val="000000"/>
          <w:sz w:val="22"/>
          <w:szCs w:val="22"/>
        </w:rPr>
        <w:t>.</w:t>
      </w:r>
    </w:p>
    <w:p w:rsidR="00522BC8" w:rsidRDefault="00522BC8" w:rsidP="00FA1E3A">
      <w:pPr>
        <w:shd w:val="clear" w:color="auto" w:fill="FFFFFF"/>
        <w:rPr>
          <w:rFonts w:asciiTheme="majorHAnsi" w:hAnsiTheme="majorHAnsi" w:cs="Times New Roman"/>
          <w:color w:val="000000"/>
          <w:sz w:val="22"/>
          <w:szCs w:val="22"/>
        </w:rPr>
      </w:pPr>
    </w:p>
    <w:p w:rsidR="00522BC8" w:rsidRDefault="00522BC8" w:rsidP="00FA1E3A">
      <w:pPr>
        <w:shd w:val="clear" w:color="auto" w:fill="FFFFFF"/>
        <w:rPr>
          <w:rFonts w:asciiTheme="majorHAnsi" w:hAnsiTheme="majorHAnsi" w:cs="Times New Roman"/>
          <w:color w:val="000000"/>
          <w:sz w:val="22"/>
          <w:szCs w:val="22"/>
        </w:rPr>
      </w:pPr>
    </w:p>
    <w:p w:rsidR="00522BC8" w:rsidRDefault="00522BC8" w:rsidP="00FA1E3A">
      <w:pPr>
        <w:shd w:val="clear" w:color="auto" w:fill="FFFFFF"/>
        <w:rPr>
          <w:rFonts w:asciiTheme="majorHAnsi" w:hAnsiTheme="majorHAnsi" w:cs="Times New Roman"/>
          <w:color w:val="000000"/>
          <w:sz w:val="22"/>
          <w:szCs w:val="22"/>
        </w:rPr>
      </w:pPr>
    </w:p>
    <w:p w:rsidR="00522BC8" w:rsidRDefault="00522BC8" w:rsidP="00476EF4">
      <w:pPr>
        <w:shd w:val="clear" w:color="auto" w:fill="FFFFFF"/>
        <w:jc w:val="center"/>
        <w:rPr>
          <w:rFonts w:asciiTheme="majorHAnsi" w:hAnsiTheme="majorHAnsi" w:cs="Times New Roman"/>
          <w:color w:val="000000"/>
          <w:sz w:val="22"/>
          <w:szCs w:val="22"/>
        </w:rPr>
      </w:pPr>
      <w:r w:rsidRPr="00522BC8">
        <w:rPr>
          <w:rFonts w:asciiTheme="majorHAnsi" w:hAnsiTheme="majorHAnsi" w:cs="Times New Roman"/>
          <w:noProof/>
          <w:color w:val="000000"/>
          <w:sz w:val="22"/>
          <w:szCs w:val="22"/>
          <w:lang w:val="es-ES"/>
        </w:rPr>
        <w:drawing>
          <wp:inline distT="0" distB="0" distL="0" distR="0">
            <wp:extent cx="1890445" cy="2519537"/>
            <wp:effectExtent l="0" t="0" r="0" b="0"/>
            <wp:docPr id="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3148" cy="2523139"/>
                    </a:xfrm>
                    <a:prstGeom prst="rect">
                      <a:avLst/>
                    </a:prstGeom>
                    <a:noFill/>
                    <a:ln>
                      <a:noFill/>
                    </a:ln>
                  </pic:spPr>
                </pic:pic>
              </a:graphicData>
            </a:graphic>
          </wp:inline>
        </w:drawing>
      </w:r>
      <w:r w:rsidR="00476EF4">
        <w:rPr>
          <w:rFonts w:asciiTheme="majorHAnsi" w:hAnsiTheme="majorHAnsi" w:cs="Times New Roman"/>
          <w:color w:val="000000"/>
          <w:sz w:val="22"/>
          <w:szCs w:val="22"/>
        </w:rPr>
        <w:t xml:space="preserve">        </w:t>
      </w:r>
      <w:r w:rsidRPr="00522BC8">
        <w:rPr>
          <w:rFonts w:asciiTheme="majorHAnsi" w:hAnsiTheme="majorHAnsi" w:cs="Times New Roman"/>
          <w:noProof/>
          <w:color w:val="000000"/>
          <w:sz w:val="22"/>
          <w:szCs w:val="22"/>
          <w:lang w:val="es-ES"/>
        </w:rPr>
        <w:drawing>
          <wp:inline distT="0" distB="0" distL="0" distR="0">
            <wp:extent cx="1880171" cy="2505848"/>
            <wp:effectExtent l="0" t="0" r="0" b="889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2574" cy="2509051"/>
                    </a:xfrm>
                    <a:prstGeom prst="rect">
                      <a:avLst/>
                    </a:prstGeom>
                    <a:noFill/>
                    <a:ln>
                      <a:noFill/>
                    </a:ln>
                  </pic:spPr>
                </pic:pic>
              </a:graphicData>
            </a:graphic>
          </wp:inline>
        </w:drawing>
      </w:r>
    </w:p>
    <w:p w:rsidR="00FA1E3A" w:rsidRDefault="00FA1E3A" w:rsidP="00FA1E3A">
      <w:pPr>
        <w:shd w:val="clear" w:color="auto" w:fill="FFFFFF"/>
        <w:rPr>
          <w:rFonts w:asciiTheme="majorHAnsi" w:hAnsiTheme="majorHAnsi" w:cs="Times New Roman"/>
          <w:color w:val="000000"/>
          <w:sz w:val="22"/>
          <w:szCs w:val="22"/>
        </w:rPr>
      </w:pPr>
    </w:p>
    <w:p w:rsidR="00522BC8" w:rsidRDefault="00522BC8" w:rsidP="000639E8">
      <w:pPr>
        <w:rPr>
          <w:rFonts w:asciiTheme="majorHAnsi" w:hAnsiTheme="majorHAnsi" w:cs="Times New Roman"/>
          <w:color w:val="000000"/>
          <w:sz w:val="22"/>
          <w:szCs w:val="22"/>
        </w:rPr>
      </w:pPr>
    </w:p>
    <w:p w:rsidR="000639E8" w:rsidRPr="00D53AFA" w:rsidRDefault="000639E8" w:rsidP="000639E8">
      <w:pPr>
        <w:widowControl w:val="0"/>
        <w:autoSpaceDE w:val="0"/>
        <w:autoSpaceDN w:val="0"/>
        <w:adjustRightInd w:val="0"/>
        <w:rPr>
          <w:rFonts w:asciiTheme="majorHAnsi" w:eastAsia="Times New Roman" w:hAnsiTheme="majorHAnsi" w:cs="Times New Roman"/>
          <w:sz w:val="22"/>
          <w:szCs w:val="22"/>
          <w:lang w:val="sv-SE" w:eastAsia="en-US" w:bidi="en-US"/>
        </w:rPr>
      </w:pPr>
      <w:r w:rsidRPr="000639E8">
        <w:rPr>
          <w:rFonts w:asciiTheme="majorHAnsi" w:eastAsia="Times New Roman" w:hAnsiTheme="majorHAnsi" w:cs="Times New Roman"/>
          <w:sz w:val="22"/>
          <w:szCs w:val="22"/>
          <w:lang w:val="sv-SE" w:eastAsia="en-US" w:bidi="en-US"/>
        </w:rPr>
        <w:t xml:space="preserve">Tested and </w:t>
      </w:r>
      <w:r w:rsidRPr="00D53AFA">
        <w:rPr>
          <w:rFonts w:asciiTheme="majorHAnsi" w:eastAsia="Times New Roman" w:hAnsiTheme="majorHAnsi" w:cs="Times New Roman"/>
          <w:sz w:val="22"/>
          <w:szCs w:val="22"/>
          <w:lang w:val="sv-SE" w:eastAsia="en-US" w:bidi="en-US"/>
        </w:rPr>
        <w:t>evaluated examples in Valhalla include:</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Focus furniture</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Office</w:t>
      </w:r>
      <w:r w:rsidR="004B660D">
        <w:rPr>
          <w:rFonts w:ascii="Calibri" w:eastAsia="Calibri" w:hAnsi="Calibri" w:cs="Calibri"/>
          <w:sz w:val="22"/>
          <w:szCs w:val="22"/>
        </w:rPr>
        <w:t xml:space="preserve"> </w:t>
      </w:r>
      <w:r w:rsidRPr="00D53AFA">
        <w:rPr>
          <w:rFonts w:ascii="Calibri" w:eastAsia="Calibri" w:hAnsi="Calibri" w:cs="Calibri"/>
          <w:sz w:val="22"/>
          <w:szCs w:val="22"/>
        </w:rPr>
        <w:t>bike</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Noise</w:t>
      </w:r>
      <w:r w:rsidR="004B660D">
        <w:rPr>
          <w:rFonts w:ascii="Calibri" w:eastAsia="Calibri" w:hAnsi="Calibri" w:cs="Calibri"/>
          <w:sz w:val="22"/>
          <w:szCs w:val="22"/>
        </w:rPr>
        <w:t xml:space="preserve"> </w:t>
      </w:r>
      <w:r w:rsidRPr="00D53AFA">
        <w:rPr>
          <w:rFonts w:ascii="Calibri" w:eastAsia="Calibri" w:hAnsi="Calibri" w:cs="Calibri"/>
          <w:sz w:val="22"/>
          <w:szCs w:val="22"/>
        </w:rPr>
        <w:t>reduction solutions</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Pedagogical platform</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Design a chair involving the pupils</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Teaching and learning platform</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Digital competence: coding/3D printing</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 xml:space="preserve">Designing a new digital tool for math learning  </w:t>
      </w:r>
    </w:p>
    <w:p w:rsidR="00FA1E3A" w:rsidRPr="00D53AFA" w:rsidRDefault="00FA1E3A" w:rsidP="00FA1E3A">
      <w:pPr>
        <w:shd w:val="clear" w:color="auto" w:fill="FFFFFF"/>
        <w:rPr>
          <w:rFonts w:asciiTheme="majorHAnsi" w:hAnsiTheme="majorHAnsi" w:cs="Times New Roman"/>
          <w:sz w:val="22"/>
          <w:szCs w:val="22"/>
        </w:rPr>
      </w:pPr>
    </w:p>
    <w:p w:rsidR="000639E8" w:rsidRPr="00D53AFA" w:rsidRDefault="00D53AFA" w:rsidP="00D53AFA">
      <w:pPr>
        <w:widowControl w:val="0"/>
        <w:autoSpaceDE w:val="0"/>
        <w:autoSpaceDN w:val="0"/>
        <w:adjustRightInd w:val="0"/>
        <w:rPr>
          <w:rFonts w:asciiTheme="majorHAnsi" w:eastAsia="Times New Roman" w:hAnsiTheme="majorHAnsi" w:cs="Times New Roman"/>
          <w:sz w:val="22"/>
          <w:szCs w:val="22"/>
          <w:lang w:eastAsia="en-US" w:bidi="en-US"/>
        </w:rPr>
      </w:pPr>
      <w:r w:rsidRPr="00D53AFA">
        <w:rPr>
          <w:rFonts w:asciiTheme="majorHAnsi" w:eastAsia="Times New Roman" w:hAnsiTheme="majorHAnsi" w:cs="Times New Roman"/>
          <w:sz w:val="22"/>
          <w:szCs w:val="22"/>
          <w:lang w:eastAsia="en-US" w:bidi="en-US"/>
        </w:rPr>
        <w:t xml:space="preserve">Following the ”Everybody can contribute to the learning process ” </w:t>
      </w:r>
      <w:r w:rsidR="008D05F5">
        <w:rPr>
          <w:rFonts w:asciiTheme="majorHAnsi" w:eastAsia="Times New Roman" w:hAnsiTheme="majorHAnsi" w:cs="Times New Roman"/>
          <w:sz w:val="22"/>
          <w:szCs w:val="22"/>
          <w:lang w:eastAsia="en-US" w:bidi="en-US"/>
        </w:rPr>
        <w:t>ON BOARD</w:t>
      </w:r>
      <w:r w:rsidRPr="00D53AFA">
        <w:rPr>
          <w:rFonts w:asciiTheme="majorHAnsi" w:eastAsia="Times New Roman" w:hAnsiTheme="majorHAnsi" w:cs="Times New Roman"/>
          <w:sz w:val="22"/>
          <w:szCs w:val="22"/>
          <w:lang w:eastAsia="en-US" w:bidi="en-US"/>
        </w:rPr>
        <w:t xml:space="preserve"> principle, t</w:t>
      </w:r>
      <w:r w:rsidR="006C5524" w:rsidRPr="00D53AFA">
        <w:rPr>
          <w:rFonts w:asciiTheme="majorHAnsi" w:eastAsia="Times New Roman" w:hAnsiTheme="majorHAnsi" w:cs="Times New Roman"/>
          <w:sz w:val="22"/>
          <w:szCs w:val="22"/>
          <w:lang w:eastAsia="en-US" w:bidi="en-US"/>
        </w:rPr>
        <w:t xml:space="preserve">his education centre has initiated a </w:t>
      </w:r>
      <w:r w:rsidR="000639E8" w:rsidRPr="00D53AFA">
        <w:rPr>
          <w:rFonts w:asciiTheme="majorHAnsi" w:eastAsia="Times New Roman" w:hAnsiTheme="majorHAnsi" w:cs="Times New Roman"/>
          <w:sz w:val="22"/>
          <w:szCs w:val="22"/>
          <w:lang w:eastAsia="en-US" w:bidi="en-US"/>
        </w:rPr>
        <w:t xml:space="preserve">new form of cooperation </w:t>
      </w:r>
      <w:r w:rsidR="006C5524" w:rsidRPr="00D53AFA">
        <w:rPr>
          <w:rFonts w:asciiTheme="majorHAnsi" w:eastAsia="Times New Roman" w:hAnsiTheme="majorHAnsi" w:cs="Times New Roman"/>
          <w:sz w:val="22"/>
          <w:szCs w:val="22"/>
          <w:lang w:eastAsia="en-US" w:bidi="en-US"/>
        </w:rPr>
        <w:t>towards</w:t>
      </w:r>
      <w:r w:rsidR="000639E8" w:rsidRPr="00D53AFA">
        <w:rPr>
          <w:rFonts w:asciiTheme="majorHAnsi" w:eastAsia="Times New Roman" w:hAnsiTheme="majorHAnsi" w:cs="Times New Roman"/>
          <w:sz w:val="22"/>
          <w:szCs w:val="22"/>
          <w:lang w:eastAsia="en-US" w:bidi="en-US"/>
        </w:rPr>
        <w:t xml:space="preserve"> children and youth health and school</w:t>
      </w:r>
      <w:r w:rsidR="006C5524" w:rsidRPr="00D53AFA">
        <w:rPr>
          <w:rFonts w:asciiTheme="majorHAnsi" w:eastAsia="Times New Roman" w:hAnsiTheme="majorHAnsi" w:cs="Times New Roman"/>
          <w:sz w:val="22"/>
          <w:szCs w:val="22"/>
          <w:lang w:eastAsia="en-US" w:bidi="en-US"/>
        </w:rPr>
        <w:t xml:space="preserve"> </w:t>
      </w:r>
      <w:r w:rsidR="000639E8" w:rsidRPr="00D53AFA">
        <w:rPr>
          <w:rFonts w:asciiTheme="majorHAnsi" w:eastAsia="Times New Roman" w:hAnsiTheme="majorHAnsi" w:cs="Times New Roman"/>
          <w:sz w:val="22"/>
          <w:szCs w:val="22"/>
          <w:lang w:eastAsia="en-US" w:bidi="en-US"/>
        </w:rPr>
        <w:t>achievement</w:t>
      </w:r>
      <w:r w:rsidR="006C5524" w:rsidRPr="00D53AFA">
        <w:rPr>
          <w:rFonts w:asciiTheme="majorHAnsi" w:eastAsia="Times New Roman" w:hAnsiTheme="majorHAnsi" w:cs="Times New Roman"/>
          <w:sz w:val="22"/>
          <w:szCs w:val="22"/>
          <w:lang w:eastAsia="en-US" w:bidi="en-US"/>
        </w:rPr>
        <w:t xml:space="preserve"> that involves the participation of</w:t>
      </w:r>
      <w:r w:rsidRPr="00D53AFA">
        <w:rPr>
          <w:rFonts w:asciiTheme="majorHAnsi" w:eastAsia="Times New Roman" w:hAnsiTheme="majorHAnsi" w:cs="Times New Roman"/>
          <w:sz w:val="22"/>
          <w:szCs w:val="22"/>
          <w:lang w:eastAsia="en-US" w:bidi="en-US"/>
        </w:rPr>
        <w:t xml:space="preserve"> different stakeholders, namely</w:t>
      </w:r>
      <w:r w:rsidR="000639E8" w:rsidRPr="00D53AFA">
        <w:rPr>
          <w:rFonts w:asciiTheme="majorHAnsi" w:eastAsia="Times New Roman" w:hAnsiTheme="majorHAnsi" w:cs="Times New Roman"/>
          <w:sz w:val="22"/>
          <w:szCs w:val="22"/>
          <w:lang w:eastAsia="en-US" w:bidi="en-US"/>
        </w:rPr>
        <w:t xml:space="preserve">:  </w:t>
      </w:r>
    </w:p>
    <w:p w:rsidR="000639E8" w:rsidRPr="00D53AFA" w:rsidRDefault="00D53AFA"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Children and youth</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 xml:space="preserve">The </w:t>
      </w:r>
      <w:r w:rsidR="006C5524" w:rsidRPr="00D53AFA">
        <w:rPr>
          <w:rFonts w:ascii="Calibri" w:eastAsia="Calibri" w:hAnsi="Calibri" w:cs="Calibri"/>
          <w:sz w:val="22"/>
          <w:szCs w:val="22"/>
        </w:rPr>
        <w:t>M</w:t>
      </w:r>
      <w:r w:rsidRPr="00D53AFA">
        <w:rPr>
          <w:rFonts w:ascii="Calibri" w:eastAsia="Calibri" w:hAnsi="Calibri" w:cs="Calibri"/>
          <w:sz w:val="22"/>
          <w:szCs w:val="22"/>
        </w:rPr>
        <w:t>unicipality of Halmstad</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Families</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 xml:space="preserve">Social </w:t>
      </w:r>
      <w:r w:rsidR="006C5524" w:rsidRPr="00D53AFA">
        <w:rPr>
          <w:rFonts w:ascii="Calibri" w:eastAsia="Calibri" w:hAnsi="Calibri" w:cs="Calibri"/>
          <w:sz w:val="22"/>
          <w:szCs w:val="22"/>
        </w:rPr>
        <w:t>entities</w:t>
      </w:r>
    </w:p>
    <w:p w:rsidR="000639E8" w:rsidRPr="00D53AFA" w:rsidRDefault="00D53AFA"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Sports, culture and music</w:t>
      </w:r>
      <w:r w:rsidR="000639E8" w:rsidRPr="00D53AFA">
        <w:rPr>
          <w:rFonts w:ascii="Calibri" w:eastAsia="Calibri" w:hAnsi="Calibri" w:cs="Calibri"/>
          <w:sz w:val="22"/>
          <w:szCs w:val="22"/>
        </w:rPr>
        <w:t xml:space="preserve"> associations</w:t>
      </w:r>
    </w:p>
    <w:p w:rsidR="000639E8"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 xml:space="preserve">Future </w:t>
      </w:r>
      <w:proofErr w:type="spellStart"/>
      <w:r w:rsidRPr="00D53AFA">
        <w:rPr>
          <w:rFonts w:ascii="Calibri" w:eastAsia="Calibri" w:hAnsi="Calibri" w:cs="Calibri"/>
          <w:sz w:val="22"/>
          <w:szCs w:val="22"/>
        </w:rPr>
        <w:t>Oskartström</w:t>
      </w:r>
      <w:proofErr w:type="spellEnd"/>
    </w:p>
    <w:p w:rsidR="006C5524" w:rsidRPr="00D53AFA" w:rsidRDefault="000639E8"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 xml:space="preserve">Companies </w:t>
      </w:r>
    </w:p>
    <w:p w:rsidR="00D53AFA" w:rsidRPr="00D53AFA" w:rsidRDefault="00D53AFA" w:rsidP="000639E8">
      <w:pPr>
        <w:shd w:val="clear" w:color="auto" w:fill="FFFFFF"/>
        <w:rPr>
          <w:rFonts w:asciiTheme="majorHAnsi" w:eastAsia="Times New Roman" w:hAnsiTheme="majorHAnsi" w:cs="Times New Roman"/>
          <w:sz w:val="22"/>
          <w:szCs w:val="22"/>
          <w:lang w:eastAsia="en-US" w:bidi="en-US"/>
        </w:rPr>
      </w:pPr>
    </w:p>
    <w:p w:rsidR="000639E8" w:rsidRDefault="000639E8" w:rsidP="000639E8">
      <w:pPr>
        <w:shd w:val="clear" w:color="auto" w:fill="FFFFFF"/>
        <w:rPr>
          <w:rFonts w:asciiTheme="majorHAnsi" w:hAnsiTheme="majorHAnsi" w:cs="Times New Roman"/>
          <w:color w:val="000000"/>
          <w:sz w:val="22"/>
          <w:szCs w:val="22"/>
        </w:rPr>
      </w:pPr>
    </w:p>
    <w:p w:rsidR="008014BF" w:rsidRPr="006C336C" w:rsidRDefault="008014BF" w:rsidP="008014BF">
      <w:pPr>
        <w:pStyle w:val="Prrafodelista"/>
        <w:widowControl w:val="0"/>
        <w:numPr>
          <w:ilvl w:val="0"/>
          <w:numId w:val="37"/>
        </w:numPr>
        <w:shd w:val="clear" w:color="auto" w:fill="FFFFFF"/>
        <w:tabs>
          <w:tab w:val="left" w:pos="2752"/>
        </w:tabs>
        <w:autoSpaceDE w:val="0"/>
        <w:autoSpaceDN w:val="0"/>
        <w:adjustRightInd w:val="0"/>
        <w:jc w:val="both"/>
        <w:rPr>
          <w:rFonts w:asciiTheme="majorHAnsi" w:hAnsiTheme="majorHAnsi" w:cs="Times New Roman"/>
          <w:color w:val="000000"/>
          <w:sz w:val="22"/>
          <w:szCs w:val="22"/>
        </w:rPr>
      </w:pPr>
      <w:r>
        <w:rPr>
          <w:rFonts w:asciiTheme="majorHAnsi" w:hAnsiTheme="majorHAnsi" w:cs="Times New Roman"/>
          <w:color w:val="000000"/>
          <w:sz w:val="22"/>
          <w:szCs w:val="22"/>
        </w:rPr>
        <w:t xml:space="preserve">Digitizing STEM </w:t>
      </w:r>
      <w:r w:rsidRPr="006C336C">
        <w:rPr>
          <w:rFonts w:asciiTheme="majorHAnsi" w:hAnsiTheme="majorHAnsi" w:cs="Times New Roman"/>
          <w:color w:val="000000"/>
          <w:sz w:val="22"/>
          <w:szCs w:val="22"/>
        </w:rPr>
        <w:t>educat</w:t>
      </w:r>
      <w:r>
        <w:rPr>
          <w:rFonts w:asciiTheme="majorHAnsi" w:hAnsiTheme="majorHAnsi" w:cs="Times New Roman"/>
          <w:color w:val="000000"/>
          <w:sz w:val="22"/>
          <w:szCs w:val="22"/>
        </w:rPr>
        <w:t>ion:</w:t>
      </w:r>
      <w:r w:rsidRPr="006C336C">
        <w:rPr>
          <w:rFonts w:asciiTheme="majorHAnsi" w:hAnsiTheme="majorHAnsi" w:cs="Times New Roman"/>
          <w:color w:val="000000"/>
          <w:sz w:val="22"/>
          <w:szCs w:val="22"/>
        </w:rPr>
        <w:t xml:space="preserve"> </w:t>
      </w:r>
      <w:r w:rsidRPr="00FE76D1">
        <w:rPr>
          <w:rFonts w:asciiTheme="majorHAnsi" w:hAnsiTheme="majorHAnsi" w:cs="Times New Roman"/>
          <w:sz w:val="22"/>
          <w:szCs w:val="22"/>
        </w:rPr>
        <w:t xml:space="preserve">Visit to </w:t>
      </w:r>
      <w:hyperlink r:id="rId33" w:history="1">
        <w:proofErr w:type="spellStart"/>
        <w:r w:rsidRPr="00FE76D1">
          <w:rPr>
            <w:rStyle w:val="Hipervnculo"/>
            <w:rFonts w:asciiTheme="majorHAnsi" w:hAnsiTheme="majorHAnsi" w:cs="Times New Roman"/>
            <w:sz w:val="22"/>
            <w:szCs w:val="22"/>
          </w:rPr>
          <w:t>Söndrumsskolan</w:t>
        </w:r>
        <w:proofErr w:type="spellEnd"/>
      </w:hyperlink>
      <w:r w:rsidR="00FE76D1" w:rsidRPr="00FE76D1">
        <w:rPr>
          <w:rFonts w:asciiTheme="majorHAnsi" w:hAnsiTheme="majorHAnsi" w:cs="Times New Roman"/>
          <w:sz w:val="22"/>
          <w:szCs w:val="22"/>
        </w:rPr>
        <w:t xml:space="preserve"> </w:t>
      </w:r>
    </w:p>
    <w:p w:rsidR="00BE46FF" w:rsidRDefault="00BE46FF" w:rsidP="00BE46FF">
      <w:pPr>
        <w:shd w:val="clear" w:color="auto" w:fill="FFFFFF"/>
        <w:rPr>
          <w:rFonts w:asciiTheme="majorHAnsi" w:hAnsiTheme="majorHAnsi" w:cs="Times New Roman"/>
          <w:color w:val="000000"/>
          <w:sz w:val="22"/>
          <w:szCs w:val="22"/>
        </w:rPr>
      </w:pPr>
    </w:p>
    <w:p w:rsidR="008014BF" w:rsidRPr="00D53AFA" w:rsidRDefault="008014BF" w:rsidP="00BE46FF">
      <w:pPr>
        <w:shd w:val="clear" w:color="auto" w:fill="FFFFFF"/>
        <w:rPr>
          <w:rFonts w:asciiTheme="majorHAnsi" w:hAnsiTheme="majorHAnsi" w:cs="Times New Roman"/>
          <w:sz w:val="22"/>
          <w:szCs w:val="22"/>
        </w:rPr>
      </w:pPr>
      <w:proofErr w:type="spellStart"/>
      <w:r w:rsidRPr="00D53AFA">
        <w:rPr>
          <w:rFonts w:asciiTheme="majorHAnsi" w:hAnsiTheme="majorHAnsi" w:cs="Times New Roman"/>
          <w:sz w:val="22"/>
          <w:szCs w:val="22"/>
        </w:rPr>
        <w:t>Sö</w:t>
      </w:r>
      <w:r w:rsidR="00300B0B" w:rsidRPr="00D53AFA">
        <w:rPr>
          <w:rFonts w:asciiTheme="majorHAnsi" w:hAnsiTheme="majorHAnsi" w:cs="Times New Roman"/>
          <w:sz w:val="22"/>
          <w:szCs w:val="22"/>
        </w:rPr>
        <w:t>n</w:t>
      </w:r>
      <w:r w:rsidRPr="00D53AFA">
        <w:rPr>
          <w:rFonts w:asciiTheme="majorHAnsi" w:hAnsiTheme="majorHAnsi" w:cs="Times New Roman"/>
          <w:sz w:val="22"/>
          <w:szCs w:val="22"/>
        </w:rPr>
        <w:t>drumsskolan</w:t>
      </w:r>
      <w:proofErr w:type="spellEnd"/>
      <w:r w:rsidRPr="00D53AFA">
        <w:rPr>
          <w:rFonts w:asciiTheme="majorHAnsi" w:hAnsiTheme="majorHAnsi" w:cs="Times New Roman"/>
          <w:sz w:val="22"/>
          <w:szCs w:val="22"/>
        </w:rPr>
        <w:t xml:space="preserve"> is a higher primary school and</w:t>
      </w:r>
      <w:r w:rsidR="00D53AFA" w:rsidRPr="00D53AFA">
        <w:rPr>
          <w:rFonts w:asciiTheme="majorHAnsi" w:hAnsiTheme="majorHAnsi" w:cs="Times New Roman"/>
          <w:sz w:val="22"/>
          <w:szCs w:val="22"/>
        </w:rPr>
        <w:t xml:space="preserve"> RCL centre</w:t>
      </w:r>
      <w:r w:rsidRPr="00D53AFA">
        <w:rPr>
          <w:rFonts w:asciiTheme="majorHAnsi" w:hAnsiTheme="majorHAnsi" w:cs="Times New Roman"/>
          <w:sz w:val="22"/>
          <w:szCs w:val="22"/>
        </w:rPr>
        <w:t>. This was one of the first schools to implement one to one solution</w:t>
      </w:r>
      <w:r w:rsidR="00BE46FF" w:rsidRPr="00D53AFA">
        <w:rPr>
          <w:rFonts w:asciiTheme="majorHAnsi" w:hAnsiTheme="majorHAnsi" w:cs="Times New Roman"/>
          <w:sz w:val="22"/>
          <w:szCs w:val="22"/>
        </w:rPr>
        <w:t>s</w:t>
      </w:r>
      <w:r w:rsidRPr="00D53AFA">
        <w:rPr>
          <w:rFonts w:asciiTheme="majorHAnsi" w:hAnsiTheme="majorHAnsi" w:cs="Times New Roman"/>
          <w:sz w:val="22"/>
          <w:szCs w:val="22"/>
        </w:rPr>
        <w:t xml:space="preserve"> with </w:t>
      </w:r>
      <w:proofErr w:type="spellStart"/>
      <w:r w:rsidRPr="00D53AFA">
        <w:rPr>
          <w:rFonts w:asciiTheme="majorHAnsi" w:hAnsiTheme="majorHAnsi" w:cs="Times New Roman"/>
          <w:sz w:val="22"/>
          <w:szCs w:val="22"/>
        </w:rPr>
        <w:t>Ipads</w:t>
      </w:r>
      <w:proofErr w:type="spellEnd"/>
      <w:r w:rsidRPr="00D53AFA">
        <w:rPr>
          <w:rFonts w:asciiTheme="majorHAnsi" w:hAnsiTheme="majorHAnsi" w:cs="Times New Roman"/>
          <w:sz w:val="22"/>
          <w:szCs w:val="22"/>
        </w:rPr>
        <w:t xml:space="preserve"> </w:t>
      </w:r>
      <w:r w:rsidR="00D53AFA" w:rsidRPr="00D53AFA">
        <w:rPr>
          <w:rFonts w:asciiTheme="majorHAnsi" w:hAnsiTheme="majorHAnsi" w:cs="Times New Roman"/>
          <w:sz w:val="22"/>
          <w:szCs w:val="22"/>
        </w:rPr>
        <w:t>for</w:t>
      </w:r>
      <w:r w:rsidRPr="00D53AFA">
        <w:rPr>
          <w:rFonts w:asciiTheme="majorHAnsi" w:hAnsiTheme="majorHAnsi" w:cs="Times New Roman"/>
          <w:sz w:val="22"/>
          <w:szCs w:val="22"/>
        </w:rPr>
        <w:t xml:space="preserve"> every student. The aim for education in STEM-subjects is to try to digitalize most of the lessons. They are currently working </w:t>
      </w:r>
      <w:r w:rsidR="00300B0B" w:rsidRPr="00D53AFA">
        <w:rPr>
          <w:rFonts w:asciiTheme="majorHAnsi" w:hAnsiTheme="majorHAnsi" w:cs="Times New Roman"/>
          <w:sz w:val="22"/>
          <w:szCs w:val="22"/>
        </w:rPr>
        <w:t>towards</w:t>
      </w:r>
      <w:r w:rsidRPr="00D53AFA">
        <w:rPr>
          <w:rFonts w:asciiTheme="majorHAnsi" w:hAnsiTheme="majorHAnsi" w:cs="Times New Roman"/>
          <w:sz w:val="22"/>
          <w:szCs w:val="22"/>
        </w:rPr>
        <w:t>:</w:t>
      </w:r>
    </w:p>
    <w:p w:rsidR="00AB6160" w:rsidRPr="00D53AFA" w:rsidRDefault="00AB6160" w:rsidP="00BE46FF">
      <w:pPr>
        <w:shd w:val="clear" w:color="auto" w:fill="FFFFFF"/>
        <w:rPr>
          <w:rFonts w:asciiTheme="majorHAnsi" w:hAnsiTheme="majorHAnsi" w:cs="Times New Roman"/>
          <w:sz w:val="22"/>
          <w:szCs w:val="22"/>
        </w:rPr>
      </w:pPr>
    </w:p>
    <w:p w:rsidR="008014BF" w:rsidRPr="00D53AFA" w:rsidRDefault="00BE46FF"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lastRenderedPageBreak/>
        <w:t>Increased</w:t>
      </w:r>
      <w:r w:rsidR="008014BF" w:rsidRPr="00D53AFA">
        <w:rPr>
          <w:rFonts w:ascii="Calibri" w:eastAsia="Calibri" w:hAnsi="Calibri" w:cs="Calibri"/>
          <w:sz w:val="22"/>
          <w:szCs w:val="22"/>
        </w:rPr>
        <w:t xml:space="preserve"> experience of phenomena and events through visualization and digital me</w:t>
      </w:r>
      <w:r w:rsidRPr="00D53AFA">
        <w:rPr>
          <w:rFonts w:ascii="Calibri" w:eastAsia="Calibri" w:hAnsi="Calibri" w:cs="Calibri"/>
          <w:sz w:val="22"/>
          <w:szCs w:val="22"/>
        </w:rPr>
        <w:t>asurement technology</w:t>
      </w:r>
    </w:p>
    <w:p w:rsidR="008014BF" w:rsidRPr="00D53AFA" w:rsidRDefault="008014BF"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Simulate laboratory work in ord</w:t>
      </w:r>
      <w:r w:rsidR="00BE46FF" w:rsidRPr="00D53AFA">
        <w:rPr>
          <w:rFonts w:ascii="Calibri" w:eastAsia="Calibri" w:hAnsi="Calibri" w:cs="Calibri"/>
          <w:sz w:val="22"/>
          <w:szCs w:val="22"/>
        </w:rPr>
        <w:t>er to get extended measurements</w:t>
      </w:r>
    </w:p>
    <w:p w:rsidR="008014BF" w:rsidRPr="00D53AFA" w:rsidRDefault="008014BF" w:rsidP="00D53AFA">
      <w:pPr>
        <w:pStyle w:val="normal0"/>
        <w:numPr>
          <w:ilvl w:val="0"/>
          <w:numId w:val="14"/>
        </w:numPr>
        <w:jc w:val="both"/>
        <w:rPr>
          <w:rFonts w:ascii="Calibri" w:eastAsia="Calibri" w:hAnsi="Calibri" w:cs="Calibri"/>
          <w:sz w:val="22"/>
          <w:szCs w:val="22"/>
        </w:rPr>
      </w:pPr>
      <w:r w:rsidRPr="00D53AFA">
        <w:rPr>
          <w:rFonts w:ascii="Calibri" w:eastAsia="Calibri" w:hAnsi="Calibri" w:cs="Calibri"/>
          <w:sz w:val="22"/>
          <w:szCs w:val="22"/>
        </w:rPr>
        <w:t>Programming</w:t>
      </w:r>
      <w:r w:rsidR="00BE46FF" w:rsidRPr="00D53AFA">
        <w:rPr>
          <w:rFonts w:ascii="Calibri" w:eastAsia="Calibri" w:hAnsi="Calibri" w:cs="Calibri"/>
          <w:sz w:val="22"/>
          <w:szCs w:val="22"/>
        </w:rPr>
        <w:t>, visualization and measurement</w:t>
      </w:r>
    </w:p>
    <w:p w:rsidR="008014BF" w:rsidRPr="00D53AFA" w:rsidRDefault="008014BF" w:rsidP="00BE46FF">
      <w:pPr>
        <w:shd w:val="clear" w:color="auto" w:fill="FFFFFF"/>
        <w:ind w:left="1800"/>
        <w:rPr>
          <w:rFonts w:asciiTheme="majorHAnsi" w:hAnsiTheme="majorHAnsi" w:cs="Times New Roman"/>
          <w:sz w:val="22"/>
          <w:szCs w:val="22"/>
        </w:rPr>
      </w:pPr>
    </w:p>
    <w:p w:rsidR="00300B0B" w:rsidRDefault="00300B0B" w:rsidP="00476EF4">
      <w:pPr>
        <w:widowControl w:val="0"/>
        <w:tabs>
          <w:tab w:val="left" w:pos="2752"/>
        </w:tabs>
        <w:autoSpaceDE w:val="0"/>
        <w:autoSpaceDN w:val="0"/>
        <w:adjustRightInd w:val="0"/>
        <w:jc w:val="center"/>
        <w:rPr>
          <w:rFonts w:asciiTheme="majorHAnsi" w:hAnsiTheme="majorHAnsi"/>
          <w:sz w:val="22"/>
          <w:szCs w:val="22"/>
        </w:rPr>
      </w:pPr>
      <w:r w:rsidRPr="00300B0B">
        <w:rPr>
          <w:rFonts w:asciiTheme="majorHAnsi" w:hAnsiTheme="majorHAnsi"/>
          <w:noProof/>
          <w:sz w:val="22"/>
          <w:szCs w:val="22"/>
          <w:lang w:val="es-ES"/>
        </w:rPr>
        <w:drawing>
          <wp:inline distT="0" distB="0" distL="0" distR="0">
            <wp:extent cx="1702076" cy="1276557"/>
            <wp:effectExtent l="0" t="0" r="0" b="0"/>
            <wp:docPr id="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3321" cy="1277491"/>
                    </a:xfrm>
                    <a:prstGeom prst="rect">
                      <a:avLst/>
                    </a:prstGeom>
                    <a:noFill/>
                    <a:ln>
                      <a:noFill/>
                    </a:ln>
                  </pic:spPr>
                </pic:pic>
              </a:graphicData>
            </a:graphic>
          </wp:inline>
        </w:drawing>
      </w:r>
      <w:r w:rsidR="00476EF4">
        <w:rPr>
          <w:rFonts w:asciiTheme="majorHAnsi" w:hAnsiTheme="majorHAnsi"/>
          <w:sz w:val="22"/>
          <w:szCs w:val="22"/>
        </w:rPr>
        <w:t xml:space="preserve"> </w:t>
      </w:r>
      <w:r w:rsidR="00476EF4" w:rsidRPr="00476EF4">
        <w:rPr>
          <w:rFonts w:asciiTheme="majorHAnsi" w:hAnsiTheme="majorHAnsi"/>
          <w:noProof/>
          <w:sz w:val="22"/>
          <w:szCs w:val="22"/>
          <w:lang w:val="es-ES"/>
        </w:rPr>
        <w:drawing>
          <wp:inline distT="0" distB="0" distL="0" distR="0">
            <wp:extent cx="1662501" cy="1246876"/>
            <wp:effectExtent l="0" t="0" r="0" b="0"/>
            <wp:docPr id="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2690" cy="1247018"/>
                    </a:xfrm>
                    <a:prstGeom prst="rect">
                      <a:avLst/>
                    </a:prstGeom>
                    <a:noFill/>
                    <a:ln>
                      <a:noFill/>
                    </a:ln>
                  </pic:spPr>
                </pic:pic>
              </a:graphicData>
            </a:graphic>
          </wp:inline>
        </w:drawing>
      </w:r>
    </w:p>
    <w:p w:rsidR="00522BC8" w:rsidRDefault="00522BC8" w:rsidP="008014BF">
      <w:pPr>
        <w:widowControl w:val="0"/>
        <w:tabs>
          <w:tab w:val="left" w:pos="2752"/>
        </w:tabs>
        <w:autoSpaceDE w:val="0"/>
        <w:autoSpaceDN w:val="0"/>
        <w:adjustRightInd w:val="0"/>
        <w:jc w:val="both"/>
        <w:rPr>
          <w:rFonts w:asciiTheme="majorHAnsi" w:hAnsiTheme="majorHAnsi"/>
          <w:sz w:val="22"/>
          <w:szCs w:val="22"/>
        </w:rPr>
      </w:pPr>
    </w:p>
    <w:p w:rsidR="00FE76D1" w:rsidRDefault="00FE76D1" w:rsidP="00FE76D1">
      <w:pPr>
        <w:widowControl w:val="0"/>
        <w:tabs>
          <w:tab w:val="left" w:pos="2752"/>
        </w:tabs>
        <w:autoSpaceDE w:val="0"/>
        <w:autoSpaceDN w:val="0"/>
        <w:adjustRightInd w:val="0"/>
        <w:jc w:val="both"/>
        <w:rPr>
          <w:rFonts w:asciiTheme="majorHAnsi" w:hAnsiTheme="majorHAnsi"/>
          <w:sz w:val="22"/>
          <w:szCs w:val="22"/>
        </w:rPr>
      </w:pPr>
    </w:p>
    <w:p w:rsidR="00BE46FF" w:rsidRDefault="000639E8" w:rsidP="008014BF">
      <w:pPr>
        <w:widowControl w:val="0"/>
        <w:tabs>
          <w:tab w:val="left" w:pos="2752"/>
        </w:tabs>
        <w:autoSpaceDE w:val="0"/>
        <w:autoSpaceDN w:val="0"/>
        <w:adjustRightInd w:val="0"/>
        <w:jc w:val="both"/>
        <w:rPr>
          <w:rFonts w:asciiTheme="majorHAnsi" w:hAnsiTheme="majorHAnsi"/>
          <w:sz w:val="22"/>
          <w:szCs w:val="22"/>
        </w:rPr>
      </w:pPr>
      <w:r w:rsidRPr="0081379F">
        <w:rPr>
          <w:rFonts w:asciiTheme="majorHAnsi" w:hAnsiTheme="majorHAnsi"/>
          <w:sz w:val="22"/>
          <w:szCs w:val="22"/>
        </w:rPr>
        <w:t>After seeing this</w:t>
      </w:r>
      <w:r w:rsidR="00AB6160" w:rsidRPr="0081379F">
        <w:rPr>
          <w:rFonts w:asciiTheme="majorHAnsi" w:hAnsiTheme="majorHAnsi"/>
          <w:sz w:val="22"/>
          <w:szCs w:val="22"/>
        </w:rPr>
        <w:t xml:space="preserve"> initiative, participants inquired about the commercial bonds developed with tech companies through this project. </w:t>
      </w:r>
      <w:r w:rsidR="002A4913" w:rsidRPr="0081379F">
        <w:rPr>
          <w:rFonts w:asciiTheme="majorHAnsi" w:hAnsiTheme="majorHAnsi"/>
          <w:sz w:val="22"/>
          <w:szCs w:val="22"/>
        </w:rPr>
        <w:t>T</w:t>
      </w:r>
      <w:r w:rsidR="00AB6160" w:rsidRPr="0081379F">
        <w:rPr>
          <w:rFonts w:asciiTheme="majorHAnsi" w:hAnsiTheme="majorHAnsi"/>
          <w:sz w:val="22"/>
          <w:szCs w:val="22"/>
        </w:rPr>
        <w:t xml:space="preserve">here is the need to </w:t>
      </w:r>
      <w:r w:rsidR="002A4913" w:rsidRPr="0081379F">
        <w:rPr>
          <w:rFonts w:asciiTheme="majorHAnsi" w:hAnsiTheme="majorHAnsi"/>
          <w:sz w:val="22"/>
          <w:szCs w:val="22"/>
        </w:rPr>
        <w:t>invest in</w:t>
      </w:r>
      <w:r w:rsidRPr="0081379F">
        <w:rPr>
          <w:rFonts w:asciiTheme="majorHAnsi" w:hAnsiTheme="majorHAnsi"/>
          <w:sz w:val="22"/>
          <w:szCs w:val="22"/>
        </w:rPr>
        <w:t xml:space="preserve"> tech p</w:t>
      </w:r>
      <w:r w:rsidR="00AB6160" w:rsidRPr="0081379F">
        <w:rPr>
          <w:rFonts w:asciiTheme="majorHAnsi" w:hAnsiTheme="majorHAnsi"/>
          <w:sz w:val="22"/>
          <w:szCs w:val="22"/>
        </w:rPr>
        <w:t xml:space="preserve">roducts </w:t>
      </w:r>
      <w:r w:rsidRPr="0081379F">
        <w:rPr>
          <w:rFonts w:asciiTheme="majorHAnsi" w:hAnsiTheme="majorHAnsi"/>
          <w:sz w:val="22"/>
          <w:szCs w:val="22"/>
        </w:rPr>
        <w:t xml:space="preserve">if the education centre wants to keep using </w:t>
      </w:r>
      <w:r w:rsidR="002A4913" w:rsidRPr="0081379F">
        <w:rPr>
          <w:rFonts w:asciiTheme="majorHAnsi" w:hAnsiTheme="majorHAnsi"/>
          <w:sz w:val="22"/>
          <w:szCs w:val="22"/>
        </w:rPr>
        <w:t>these solutions</w:t>
      </w:r>
      <w:r w:rsidRPr="0081379F">
        <w:rPr>
          <w:rFonts w:asciiTheme="majorHAnsi" w:hAnsiTheme="majorHAnsi"/>
          <w:sz w:val="22"/>
          <w:szCs w:val="22"/>
        </w:rPr>
        <w:t>.</w:t>
      </w:r>
      <w:r>
        <w:rPr>
          <w:rFonts w:asciiTheme="majorHAnsi" w:hAnsiTheme="majorHAnsi"/>
          <w:sz w:val="22"/>
          <w:szCs w:val="22"/>
        </w:rPr>
        <w:t xml:space="preserve"> </w:t>
      </w:r>
      <w:r w:rsidR="00AB6160">
        <w:rPr>
          <w:rFonts w:asciiTheme="majorHAnsi" w:hAnsiTheme="majorHAnsi"/>
          <w:sz w:val="22"/>
          <w:szCs w:val="22"/>
        </w:rPr>
        <w:t xml:space="preserve"> </w:t>
      </w:r>
    </w:p>
    <w:p w:rsidR="00E712DE" w:rsidRDefault="00E712DE" w:rsidP="008014BF">
      <w:pPr>
        <w:widowControl w:val="0"/>
        <w:tabs>
          <w:tab w:val="left" w:pos="2752"/>
        </w:tabs>
        <w:autoSpaceDE w:val="0"/>
        <w:autoSpaceDN w:val="0"/>
        <w:adjustRightInd w:val="0"/>
        <w:jc w:val="both"/>
        <w:rPr>
          <w:rFonts w:asciiTheme="majorHAnsi" w:hAnsiTheme="majorHAnsi"/>
          <w:sz w:val="22"/>
          <w:szCs w:val="22"/>
        </w:rPr>
      </w:pPr>
    </w:p>
    <w:p w:rsidR="00E712DE" w:rsidRPr="00261F8F" w:rsidRDefault="00E712DE" w:rsidP="008014BF">
      <w:pPr>
        <w:widowControl w:val="0"/>
        <w:tabs>
          <w:tab w:val="left" w:pos="2752"/>
        </w:tabs>
        <w:autoSpaceDE w:val="0"/>
        <w:autoSpaceDN w:val="0"/>
        <w:adjustRightInd w:val="0"/>
        <w:jc w:val="both"/>
        <w:rPr>
          <w:rFonts w:asciiTheme="majorHAnsi" w:hAnsiTheme="majorHAnsi"/>
          <w:sz w:val="22"/>
          <w:szCs w:val="22"/>
        </w:rPr>
      </w:pPr>
    </w:p>
    <w:p w:rsidR="008014BF" w:rsidRDefault="008014BF" w:rsidP="008014BF">
      <w:pPr>
        <w:pStyle w:val="Urbact-Body-Bullet-2"/>
        <w:numPr>
          <w:ilvl w:val="2"/>
          <w:numId w:val="36"/>
        </w:numPr>
        <w:spacing w:before="0" w:after="0"/>
        <w:jc w:val="both"/>
        <w:rPr>
          <w:rFonts w:asciiTheme="majorHAnsi" w:hAnsiTheme="majorHAnsi"/>
          <w:lang w:val="en-GB"/>
        </w:rPr>
      </w:pPr>
      <w:r w:rsidRPr="00503B16">
        <w:rPr>
          <w:rFonts w:asciiTheme="majorHAnsi" w:hAnsiTheme="majorHAnsi"/>
          <w:lang w:val="en-GB"/>
        </w:rPr>
        <w:t xml:space="preserve">The Brain Gym in the </w:t>
      </w:r>
      <w:proofErr w:type="spellStart"/>
      <w:r w:rsidRPr="00503B16">
        <w:rPr>
          <w:rFonts w:asciiTheme="majorHAnsi" w:hAnsiTheme="majorHAnsi"/>
          <w:lang w:val="en-GB"/>
        </w:rPr>
        <w:t>Kattegattgymnasiets</w:t>
      </w:r>
      <w:proofErr w:type="spellEnd"/>
    </w:p>
    <w:p w:rsidR="00BE46FF" w:rsidRDefault="00BE46FF" w:rsidP="00BE46FF">
      <w:pPr>
        <w:pStyle w:val="Urbact-Body-Bullet-2"/>
        <w:numPr>
          <w:ilvl w:val="0"/>
          <w:numId w:val="0"/>
        </w:numPr>
        <w:spacing w:before="0" w:after="0"/>
        <w:ind w:left="720"/>
        <w:jc w:val="both"/>
        <w:rPr>
          <w:rFonts w:asciiTheme="majorHAnsi" w:hAnsiTheme="majorHAnsi"/>
          <w:lang w:val="en-GB"/>
        </w:rPr>
      </w:pPr>
    </w:p>
    <w:p w:rsidR="00110FC0" w:rsidRDefault="008014BF" w:rsidP="00BE46FF">
      <w:pPr>
        <w:shd w:val="clear" w:color="auto" w:fill="FFFFFF"/>
        <w:rPr>
          <w:rFonts w:asciiTheme="majorHAnsi" w:hAnsiTheme="majorHAnsi" w:cs="Times New Roman"/>
          <w:color w:val="000000"/>
          <w:sz w:val="22"/>
          <w:szCs w:val="22"/>
        </w:rPr>
      </w:pPr>
      <w:r w:rsidRPr="004F6B84">
        <w:rPr>
          <w:rFonts w:asciiTheme="majorHAnsi" w:hAnsiTheme="majorHAnsi" w:cs="Times New Roman"/>
          <w:color w:val="000000"/>
          <w:sz w:val="22"/>
          <w:szCs w:val="22"/>
        </w:rPr>
        <w:t>As one of the labs in RCL the Kattegat Gymnasi</w:t>
      </w:r>
      <w:r w:rsidR="00BE46FF">
        <w:rPr>
          <w:rFonts w:asciiTheme="majorHAnsi" w:hAnsiTheme="majorHAnsi" w:cs="Times New Roman"/>
          <w:color w:val="000000"/>
          <w:sz w:val="22"/>
          <w:szCs w:val="22"/>
        </w:rPr>
        <w:t>um has worked since 2013</w:t>
      </w:r>
      <w:r w:rsidRPr="004F6B84">
        <w:rPr>
          <w:rFonts w:asciiTheme="majorHAnsi" w:hAnsiTheme="majorHAnsi" w:cs="Times New Roman"/>
          <w:color w:val="000000"/>
          <w:sz w:val="22"/>
          <w:szCs w:val="22"/>
        </w:rPr>
        <w:t xml:space="preserve"> with brain researchers, students and school staff and developed a concept</w:t>
      </w:r>
      <w:r w:rsidR="00BE46FF">
        <w:rPr>
          <w:rFonts w:asciiTheme="majorHAnsi" w:hAnsiTheme="majorHAnsi" w:cs="Times New Roman"/>
          <w:color w:val="000000"/>
          <w:sz w:val="22"/>
          <w:szCs w:val="22"/>
        </w:rPr>
        <w:t xml:space="preserve">: </w:t>
      </w:r>
      <w:proofErr w:type="spellStart"/>
      <w:r w:rsidRPr="004F6B84">
        <w:rPr>
          <w:rFonts w:asciiTheme="majorHAnsi" w:hAnsiTheme="majorHAnsi" w:cs="Times New Roman"/>
          <w:color w:val="000000"/>
          <w:sz w:val="22"/>
          <w:szCs w:val="22"/>
        </w:rPr>
        <w:t>Hjärnsmart</w:t>
      </w:r>
      <w:proofErr w:type="spellEnd"/>
      <w:r w:rsidRPr="004F6B84">
        <w:rPr>
          <w:rFonts w:asciiTheme="majorHAnsi" w:hAnsiTheme="majorHAnsi" w:cs="Times New Roman"/>
          <w:color w:val="000000"/>
          <w:sz w:val="22"/>
          <w:szCs w:val="22"/>
        </w:rPr>
        <w:t xml:space="preserve"> </w:t>
      </w:r>
      <w:r w:rsidR="00BE46FF">
        <w:rPr>
          <w:rFonts w:asciiTheme="majorHAnsi" w:hAnsiTheme="majorHAnsi" w:cs="Times New Roman"/>
          <w:color w:val="000000"/>
          <w:sz w:val="22"/>
          <w:szCs w:val="22"/>
        </w:rPr>
        <w:t xml:space="preserve">or Smart Brain, </w:t>
      </w:r>
      <w:r w:rsidRPr="004F6B84">
        <w:rPr>
          <w:rFonts w:asciiTheme="majorHAnsi" w:hAnsiTheme="majorHAnsi" w:cs="Times New Roman"/>
          <w:color w:val="000000"/>
          <w:sz w:val="22"/>
          <w:szCs w:val="22"/>
        </w:rPr>
        <w:t>to enrich and develop the students' lifelong learning.</w:t>
      </w:r>
      <w:r>
        <w:rPr>
          <w:rFonts w:asciiTheme="majorHAnsi" w:hAnsiTheme="majorHAnsi" w:cs="Times New Roman"/>
          <w:color w:val="000000"/>
          <w:sz w:val="22"/>
          <w:szCs w:val="22"/>
        </w:rPr>
        <w:t xml:space="preserve"> </w:t>
      </w:r>
      <w:r w:rsidRPr="004F6B84">
        <w:rPr>
          <w:rFonts w:asciiTheme="majorHAnsi" w:hAnsiTheme="majorHAnsi" w:cs="Times New Roman"/>
          <w:color w:val="000000"/>
          <w:sz w:val="22"/>
          <w:szCs w:val="22"/>
        </w:rPr>
        <w:t xml:space="preserve">A new school has begun to be built and there is a room called </w:t>
      </w:r>
      <w:hyperlink r:id="rId36" w:history="1">
        <w:proofErr w:type="spellStart"/>
        <w:r w:rsidRPr="002A4913">
          <w:rPr>
            <w:rStyle w:val="Hipervnculo"/>
            <w:rFonts w:asciiTheme="majorHAnsi" w:hAnsiTheme="majorHAnsi" w:cs="Times New Roman"/>
            <w:sz w:val="22"/>
            <w:szCs w:val="22"/>
          </w:rPr>
          <w:t>Hjärngym</w:t>
        </w:r>
        <w:proofErr w:type="spellEnd"/>
        <w:r w:rsidRPr="002A4913">
          <w:rPr>
            <w:rStyle w:val="Hipervnculo"/>
            <w:rFonts w:asciiTheme="majorHAnsi" w:hAnsiTheme="majorHAnsi" w:cs="Times New Roman"/>
            <w:sz w:val="22"/>
            <w:szCs w:val="22"/>
          </w:rPr>
          <w:t xml:space="preserve"> (brain gym),</w:t>
        </w:r>
      </w:hyperlink>
      <w:r>
        <w:rPr>
          <w:rFonts w:asciiTheme="majorHAnsi" w:hAnsiTheme="majorHAnsi" w:cs="Times New Roman"/>
          <w:color w:val="000000"/>
          <w:sz w:val="22"/>
          <w:szCs w:val="22"/>
        </w:rPr>
        <w:t xml:space="preserve"> </w:t>
      </w:r>
      <w:r w:rsidRPr="004F6B84">
        <w:rPr>
          <w:rFonts w:asciiTheme="majorHAnsi" w:hAnsiTheme="majorHAnsi" w:cs="Times New Roman"/>
          <w:color w:val="000000"/>
          <w:sz w:val="22"/>
          <w:szCs w:val="22"/>
        </w:rPr>
        <w:t>which is the future RCL-Lab. Right now testing is carried out on the might be-products in the new brain gym.</w:t>
      </w:r>
    </w:p>
    <w:p w:rsidR="00110FC0" w:rsidRDefault="00110FC0" w:rsidP="00110FC0">
      <w:pPr>
        <w:shd w:val="clear" w:color="auto" w:fill="FFFFFF"/>
        <w:ind w:left="708"/>
        <w:rPr>
          <w:rFonts w:asciiTheme="majorHAnsi" w:hAnsiTheme="majorHAnsi" w:cs="Times New Roman"/>
          <w:color w:val="000000"/>
          <w:sz w:val="22"/>
          <w:szCs w:val="22"/>
        </w:rPr>
      </w:pPr>
    </w:p>
    <w:p w:rsidR="00110FC0" w:rsidRDefault="00110FC0" w:rsidP="008014BF">
      <w:pPr>
        <w:widowControl w:val="0"/>
        <w:tabs>
          <w:tab w:val="left" w:pos="2752"/>
        </w:tabs>
        <w:autoSpaceDE w:val="0"/>
        <w:autoSpaceDN w:val="0"/>
        <w:adjustRightInd w:val="0"/>
        <w:jc w:val="both"/>
        <w:rPr>
          <w:rFonts w:asciiTheme="majorHAnsi" w:hAnsiTheme="majorHAnsi" w:cs="Times New Roman"/>
          <w:color w:val="000000"/>
          <w:sz w:val="22"/>
          <w:szCs w:val="22"/>
        </w:rPr>
      </w:pPr>
    </w:p>
    <w:p w:rsidR="00110FC0" w:rsidRDefault="00110FC0" w:rsidP="00110FC0">
      <w:pPr>
        <w:widowControl w:val="0"/>
        <w:tabs>
          <w:tab w:val="left" w:pos="2752"/>
        </w:tabs>
        <w:autoSpaceDE w:val="0"/>
        <w:autoSpaceDN w:val="0"/>
        <w:adjustRightInd w:val="0"/>
        <w:jc w:val="center"/>
        <w:rPr>
          <w:rFonts w:asciiTheme="majorHAnsi" w:hAnsiTheme="majorHAnsi" w:cs="Times New Roman"/>
          <w:color w:val="000000"/>
          <w:sz w:val="22"/>
          <w:szCs w:val="22"/>
        </w:rPr>
      </w:pPr>
      <w:r>
        <w:rPr>
          <w:rFonts w:asciiTheme="majorHAnsi" w:hAnsiTheme="majorHAnsi" w:cs="Times New Roman"/>
          <w:noProof/>
          <w:color w:val="000000"/>
          <w:sz w:val="22"/>
          <w:szCs w:val="22"/>
          <w:lang w:val="es-ES"/>
        </w:rPr>
        <w:drawing>
          <wp:inline distT="0" distB="0" distL="0" distR="0">
            <wp:extent cx="3524036" cy="2225675"/>
            <wp:effectExtent l="0" t="0" r="698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7477" cy="2227848"/>
                    </a:xfrm>
                    <a:prstGeom prst="rect">
                      <a:avLst/>
                    </a:prstGeom>
                    <a:noFill/>
                    <a:ln>
                      <a:noFill/>
                    </a:ln>
                  </pic:spPr>
                </pic:pic>
              </a:graphicData>
            </a:graphic>
          </wp:inline>
        </w:drawing>
      </w:r>
    </w:p>
    <w:p w:rsidR="00475B41" w:rsidRDefault="00475B41" w:rsidP="00110FC0">
      <w:pPr>
        <w:widowControl w:val="0"/>
        <w:tabs>
          <w:tab w:val="left" w:pos="2752"/>
        </w:tabs>
        <w:autoSpaceDE w:val="0"/>
        <w:autoSpaceDN w:val="0"/>
        <w:adjustRightInd w:val="0"/>
        <w:jc w:val="center"/>
        <w:rPr>
          <w:rFonts w:asciiTheme="majorHAnsi" w:hAnsiTheme="majorHAnsi" w:cs="Times New Roman"/>
          <w:color w:val="000000"/>
          <w:sz w:val="22"/>
          <w:szCs w:val="22"/>
        </w:rPr>
      </w:pPr>
    </w:p>
    <w:p w:rsidR="00475B41" w:rsidRDefault="00475B41" w:rsidP="00110FC0">
      <w:pPr>
        <w:widowControl w:val="0"/>
        <w:tabs>
          <w:tab w:val="left" w:pos="2752"/>
        </w:tabs>
        <w:autoSpaceDE w:val="0"/>
        <w:autoSpaceDN w:val="0"/>
        <w:adjustRightInd w:val="0"/>
        <w:jc w:val="center"/>
        <w:rPr>
          <w:rFonts w:asciiTheme="majorHAnsi" w:hAnsiTheme="majorHAnsi" w:cs="Times New Roman"/>
          <w:color w:val="000000"/>
          <w:sz w:val="22"/>
          <w:szCs w:val="22"/>
        </w:rPr>
      </w:pPr>
      <w:r>
        <w:rPr>
          <w:rFonts w:asciiTheme="majorHAnsi" w:hAnsiTheme="majorHAnsi" w:cs="Times New Roman"/>
          <w:noProof/>
          <w:color w:val="000000"/>
          <w:sz w:val="22"/>
          <w:szCs w:val="22"/>
          <w:lang w:val="es-ES"/>
        </w:rPr>
        <w:lastRenderedPageBreak/>
        <w:drawing>
          <wp:inline distT="0" distB="0" distL="0" distR="0">
            <wp:extent cx="3554858" cy="1991681"/>
            <wp:effectExtent l="0" t="0" r="127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9187" cy="1994107"/>
                    </a:xfrm>
                    <a:prstGeom prst="rect">
                      <a:avLst/>
                    </a:prstGeom>
                    <a:noFill/>
                    <a:ln>
                      <a:noFill/>
                    </a:ln>
                  </pic:spPr>
                </pic:pic>
              </a:graphicData>
            </a:graphic>
          </wp:inline>
        </w:drawing>
      </w:r>
    </w:p>
    <w:p w:rsidR="00110FC0" w:rsidRDefault="00110FC0" w:rsidP="008014BF">
      <w:pPr>
        <w:widowControl w:val="0"/>
        <w:tabs>
          <w:tab w:val="left" w:pos="2752"/>
        </w:tabs>
        <w:autoSpaceDE w:val="0"/>
        <w:autoSpaceDN w:val="0"/>
        <w:adjustRightInd w:val="0"/>
        <w:jc w:val="both"/>
        <w:rPr>
          <w:rFonts w:asciiTheme="majorHAnsi" w:hAnsiTheme="majorHAnsi" w:cs="Times New Roman"/>
          <w:color w:val="000000"/>
          <w:sz w:val="22"/>
          <w:szCs w:val="22"/>
        </w:rPr>
      </w:pPr>
    </w:p>
    <w:p w:rsidR="00FE76D1" w:rsidRPr="00300B0B" w:rsidRDefault="00FE76D1" w:rsidP="00FE76D1">
      <w:pPr>
        <w:pStyle w:val="normal0"/>
        <w:pBdr>
          <w:top w:val="nil"/>
          <w:left w:val="nil"/>
          <w:bottom w:val="nil"/>
          <w:right w:val="nil"/>
          <w:between w:val="nil"/>
        </w:pBdr>
        <w:ind w:left="360"/>
        <w:rPr>
          <w:rFonts w:asciiTheme="majorHAnsi" w:hAnsiTheme="majorHAnsi" w:cs="Times New Roman"/>
          <w:color w:val="000000"/>
          <w:sz w:val="22"/>
          <w:szCs w:val="22"/>
        </w:rPr>
      </w:pPr>
      <w:r>
        <w:rPr>
          <w:rFonts w:asciiTheme="majorHAnsi" w:hAnsiTheme="majorHAnsi" w:cs="Times New Roman"/>
          <w:color w:val="000000"/>
          <w:sz w:val="22"/>
          <w:szCs w:val="22"/>
        </w:rPr>
        <w:t xml:space="preserve"> </w:t>
      </w:r>
    </w:p>
    <w:p w:rsidR="00C27D6F" w:rsidRPr="004F6B84" w:rsidRDefault="00C27D6F" w:rsidP="00D53AFA">
      <w:pPr>
        <w:shd w:val="clear" w:color="auto" w:fill="FFFFFF"/>
        <w:rPr>
          <w:rFonts w:asciiTheme="majorHAnsi" w:hAnsiTheme="majorHAnsi" w:cs="Times New Roman"/>
          <w:color w:val="000000"/>
          <w:sz w:val="22"/>
          <w:szCs w:val="22"/>
        </w:rPr>
      </w:pPr>
    </w:p>
    <w:p w:rsidR="00A71837" w:rsidRPr="000A7270" w:rsidRDefault="000A7270" w:rsidP="000A7270">
      <w:pPr>
        <w:pStyle w:val="normal0"/>
        <w:numPr>
          <w:ilvl w:val="2"/>
          <w:numId w:val="36"/>
        </w:numPr>
        <w:pBdr>
          <w:top w:val="nil"/>
          <w:left w:val="nil"/>
          <w:bottom w:val="nil"/>
          <w:right w:val="nil"/>
          <w:between w:val="nil"/>
        </w:pBdr>
        <w:rPr>
          <w:rFonts w:ascii="Calibri" w:eastAsia="Clear Sans" w:hAnsi="Calibri" w:cs="Calibri"/>
          <w:b/>
          <w:color w:val="FF8400"/>
        </w:rPr>
      </w:pPr>
      <w:r>
        <w:rPr>
          <w:rFonts w:asciiTheme="majorHAnsi" w:hAnsiTheme="majorHAnsi" w:cs="Times New Roman"/>
          <w:sz w:val="22"/>
          <w:szCs w:val="22"/>
        </w:rPr>
        <w:t xml:space="preserve">The Digital Laboratory Centre at the University of </w:t>
      </w:r>
      <w:proofErr w:type="spellStart"/>
      <w:r>
        <w:rPr>
          <w:rFonts w:asciiTheme="majorHAnsi" w:hAnsiTheme="majorHAnsi" w:cs="Times New Roman"/>
          <w:sz w:val="22"/>
          <w:szCs w:val="22"/>
        </w:rPr>
        <w:t>Halmsa</w:t>
      </w:r>
      <w:r w:rsidRPr="00FE76D1">
        <w:rPr>
          <w:rFonts w:asciiTheme="majorHAnsi" w:hAnsiTheme="majorHAnsi" w:cs="Times New Roman"/>
          <w:sz w:val="22"/>
          <w:szCs w:val="22"/>
        </w:rPr>
        <w:t>d</w:t>
      </w:r>
      <w:r>
        <w:rPr>
          <w:rFonts w:asciiTheme="majorHAnsi" w:hAnsiTheme="majorHAnsi" w:cs="Times New Roman"/>
          <w:sz w:val="22"/>
          <w:szCs w:val="22"/>
        </w:rPr>
        <w:t>t</w:t>
      </w:r>
      <w:proofErr w:type="spellEnd"/>
    </w:p>
    <w:p w:rsidR="000A7270" w:rsidRDefault="000A7270" w:rsidP="00D53AFA">
      <w:pPr>
        <w:pStyle w:val="normal0"/>
        <w:pBdr>
          <w:top w:val="nil"/>
          <w:left w:val="nil"/>
          <w:bottom w:val="nil"/>
          <w:right w:val="nil"/>
          <w:between w:val="nil"/>
        </w:pBdr>
        <w:ind w:left="1440"/>
        <w:rPr>
          <w:rFonts w:ascii="Calibri" w:eastAsia="Clear Sans" w:hAnsi="Calibri" w:cs="Calibri"/>
          <w:b/>
          <w:color w:val="FF8400"/>
        </w:rPr>
      </w:pPr>
    </w:p>
    <w:p w:rsidR="000A7270" w:rsidRDefault="000A7270" w:rsidP="000A7270">
      <w:pPr>
        <w:pStyle w:val="normal0"/>
        <w:widowControl w:val="0"/>
        <w:pBdr>
          <w:top w:val="nil"/>
          <w:left w:val="nil"/>
          <w:bottom w:val="nil"/>
          <w:right w:val="nil"/>
          <w:between w:val="nil"/>
        </w:pBdr>
        <w:jc w:val="both"/>
        <w:rPr>
          <w:rFonts w:asciiTheme="majorHAnsi" w:hAnsiTheme="majorHAnsi" w:cs="Times New Roman"/>
          <w:color w:val="000000"/>
          <w:sz w:val="22"/>
          <w:szCs w:val="22"/>
        </w:rPr>
      </w:pPr>
      <w:r w:rsidRPr="00FE76D1">
        <w:rPr>
          <w:rFonts w:asciiTheme="majorHAnsi" w:hAnsiTheme="majorHAnsi" w:cs="Times New Roman"/>
          <w:color w:val="000000"/>
          <w:sz w:val="22"/>
          <w:szCs w:val="22"/>
        </w:rPr>
        <w:t xml:space="preserve">The Digital Laboratory </w:t>
      </w:r>
      <w:proofErr w:type="spellStart"/>
      <w:r w:rsidRPr="00FE76D1">
        <w:rPr>
          <w:rFonts w:asciiTheme="majorHAnsi" w:hAnsiTheme="majorHAnsi" w:cs="Times New Roman"/>
          <w:color w:val="000000"/>
          <w:sz w:val="22"/>
          <w:szCs w:val="22"/>
        </w:rPr>
        <w:t>Center</w:t>
      </w:r>
      <w:proofErr w:type="spellEnd"/>
      <w:r>
        <w:rPr>
          <w:rFonts w:asciiTheme="majorHAnsi" w:hAnsiTheme="majorHAnsi" w:cs="Times New Roman"/>
          <w:color w:val="000000"/>
          <w:sz w:val="22"/>
          <w:szCs w:val="22"/>
        </w:rPr>
        <w:t xml:space="preserve"> (DLC)</w:t>
      </w:r>
      <w:r w:rsidRPr="00FE76D1">
        <w:rPr>
          <w:rFonts w:asciiTheme="majorHAnsi" w:hAnsiTheme="majorHAnsi" w:cs="Times New Roman"/>
          <w:color w:val="000000"/>
          <w:sz w:val="22"/>
          <w:szCs w:val="22"/>
        </w:rPr>
        <w:t xml:space="preserve">, </w:t>
      </w:r>
      <w:r>
        <w:rPr>
          <w:rFonts w:asciiTheme="majorHAnsi" w:hAnsiTheme="majorHAnsi" w:cs="Times New Roman"/>
          <w:color w:val="000000"/>
          <w:sz w:val="22"/>
          <w:szCs w:val="22"/>
        </w:rPr>
        <w:t xml:space="preserve">at the </w:t>
      </w:r>
      <w:r w:rsidRPr="00FE76D1">
        <w:rPr>
          <w:rFonts w:asciiTheme="majorHAnsi" w:hAnsiTheme="majorHAnsi" w:cs="Times New Roman"/>
          <w:color w:val="000000"/>
          <w:sz w:val="22"/>
          <w:szCs w:val="22"/>
        </w:rPr>
        <w:t>University of Halmstad</w:t>
      </w:r>
      <w:r>
        <w:rPr>
          <w:rFonts w:asciiTheme="majorHAnsi" w:hAnsiTheme="majorHAnsi" w:cs="Times New Roman"/>
          <w:color w:val="000000"/>
          <w:sz w:val="22"/>
          <w:szCs w:val="22"/>
        </w:rPr>
        <w:t>,</w:t>
      </w:r>
      <w:r w:rsidRPr="00FE76D1">
        <w:rPr>
          <w:rFonts w:asciiTheme="majorHAnsi" w:hAnsiTheme="majorHAnsi" w:cs="Times New Roman"/>
          <w:color w:val="000000"/>
          <w:sz w:val="22"/>
          <w:szCs w:val="22"/>
        </w:rPr>
        <w:t xml:space="preserve"> </w:t>
      </w:r>
      <w:r>
        <w:rPr>
          <w:rFonts w:asciiTheme="majorHAnsi" w:hAnsiTheme="majorHAnsi" w:cs="Times New Roman"/>
          <w:color w:val="000000"/>
          <w:sz w:val="22"/>
          <w:szCs w:val="22"/>
        </w:rPr>
        <w:t>is also part of the RCL project. It is a</w:t>
      </w:r>
      <w:r w:rsidRPr="000A7270">
        <w:rPr>
          <w:rFonts w:asciiTheme="majorHAnsi" w:hAnsiTheme="majorHAnsi" w:cs="Times New Roman"/>
          <w:color w:val="000000"/>
          <w:sz w:val="22"/>
          <w:szCs w:val="22"/>
        </w:rPr>
        <w:t xml:space="preserve"> creative, high-tech laboratory environment with a focus on learning, culture and creativity</w:t>
      </w:r>
      <w:r>
        <w:rPr>
          <w:rFonts w:asciiTheme="majorHAnsi" w:hAnsiTheme="majorHAnsi" w:cs="Times New Roman"/>
          <w:color w:val="000000"/>
          <w:sz w:val="22"/>
          <w:szCs w:val="22"/>
        </w:rPr>
        <w:t xml:space="preserve">, and </w:t>
      </w:r>
      <w:r w:rsidRPr="000A7270">
        <w:rPr>
          <w:rFonts w:asciiTheme="majorHAnsi" w:hAnsiTheme="majorHAnsi" w:cs="Times New Roman"/>
          <w:color w:val="000000"/>
          <w:sz w:val="22"/>
          <w:szCs w:val="22"/>
        </w:rPr>
        <w:t>an important part of the university’s work with digitalisation in education and research.</w:t>
      </w:r>
    </w:p>
    <w:p w:rsidR="000A7270" w:rsidRDefault="000A7270" w:rsidP="000A7270">
      <w:pPr>
        <w:pStyle w:val="normal0"/>
        <w:widowControl w:val="0"/>
        <w:pBdr>
          <w:top w:val="nil"/>
          <w:left w:val="nil"/>
          <w:bottom w:val="nil"/>
          <w:right w:val="nil"/>
          <w:between w:val="nil"/>
        </w:pBdr>
        <w:jc w:val="both"/>
        <w:rPr>
          <w:rFonts w:asciiTheme="majorHAnsi" w:hAnsiTheme="majorHAnsi" w:cs="Times New Roman"/>
          <w:color w:val="000000"/>
          <w:sz w:val="22"/>
          <w:szCs w:val="22"/>
        </w:rPr>
      </w:pPr>
    </w:p>
    <w:p w:rsidR="000A7270" w:rsidRDefault="000A7270" w:rsidP="000A7270">
      <w:pPr>
        <w:pStyle w:val="normal0"/>
        <w:widowControl w:val="0"/>
        <w:pBdr>
          <w:top w:val="nil"/>
          <w:left w:val="nil"/>
          <w:bottom w:val="nil"/>
          <w:right w:val="nil"/>
          <w:between w:val="nil"/>
        </w:pBdr>
        <w:jc w:val="both"/>
        <w:rPr>
          <w:rFonts w:asciiTheme="majorHAnsi" w:hAnsiTheme="majorHAnsi" w:cs="Times New Roman"/>
          <w:color w:val="000000"/>
          <w:sz w:val="22"/>
          <w:szCs w:val="22"/>
        </w:rPr>
      </w:pPr>
      <w:r>
        <w:rPr>
          <w:rFonts w:asciiTheme="majorHAnsi" w:hAnsiTheme="majorHAnsi" w:cs="Times New Roman"/>
          <w:color w:val="000000"/>
          <w:sz w:val="22"/>
          <w:szCs w:val="22"/>
        </w:rPr>
        <w:t>The DLC</w:t>
      </w:r>
      <w:r w:rsidRPr="000A7270">
        <w:rPr>
          <w:rFonts w:asciiTheme="majorHAnsi" w:hAnsiTheme="majorHAnsi" w:cs="Times New Roman"/>
          <w:color w:val="000000"/>
          <w:sz w:val="22"/>
          <w:szCs w:val="22"/>
        </w:rPr>
        <w:t xml:space="preserve"> is a strong digital environment for education, development, research and collaboration. Here, creative environments combined with the latest digital technology facilitate both the creation and dissemination of new knowledge. The work in the lab adds value and creates to innovation and the development of society.</w:t>
      </w:r>
      <w:r>
        <w:rPr>
          <w:rFonts w:asciiTheme="majorHAnsi" w:hAnsiTheme="majorHAnsi" w:cs="Times New Roman"/>
          <w:color w:val="000000"/>
          <w:sz w:val="22"/>
          <w:szCs w:val="22"/>
        </w:rPr>
        <w:t xml:space="preserve"> It </w:t>
      </w:r>
      <w:r w:rsidRPr="000A7270">
        <w:rPr>
          <w:rFonts w:asciiTheme="majorHAnsi" w:hAnsiTheme="majorHAnsi" w:cs="Times New Roman"/>
          <w:color w:val="000000"/>
          <w:sz w:val="22"/>
          <w:szCs w:val="22"/>
        </w:rPr>
        <w:t>is an important collaboration arena as a laboratory, learning and research environment within the university and for interaction with external parties.</w:t>
      </w:r>
    </w:p>
    <w:p w:rsidR="00E712DE" w:rsidRDefault="00E712DE" w:rsidP="000A7270">
      <w:pPr>
        <w:pStyle w:val="normal0"/>
        <w:widowControl w:val="0"/>
        <w:pBdr>
          <w:top w:val="nil"/>
          <w:left w:val="nil"/>
          <w:bottom w:val="nil"/>
          <w:right w:val="nil"/>
          <w:between w:val="nil"/>
        </w:pBdr>
        <w:jc w:val="both"/>
        <w:rPr>
          <w:rFonts w:asciiTheme="majorHAnsi" w:hAnsiTheme="majorHAnsi" w:cs="Times New Roman"/>
          <w:color w:val="000000"/>
          <w:sz w:val="22"/>
          <w:szCs w:val="22"/>
        </w:rPr>
      </w:pPr>
    </w:p>
    <w:p w:rsidR="00E712DE" w:rsidRDefault="00E712DE" w:rsidP="000A7270">
      <w:pPr>
        <w:pStyle w:val="normal0"/>
        <w:widowControl w:val="0"/>
        <w:pBdr>
          <w:top w:val="nil"/>
          <w:left w:val="nil"/>
          <w:bottom w:val="nil"/>
          <w:right w:val="nil"/>
          <w:between w:val="nil"/>
        </w:pBdr>
        <w:jc w:val="both"/>
        <w:rPr>
          <w:rFonts w:asciiTheme="majorHAnsi" w:hAnsiTheme="majorHAnsi" w:cs="Times New Roman"/>
          <w:color w:val="000000"/>
          <w:sz w:val="22"/>
          <w:szCs w:val="22"/>
        </w:rPr>
      </w:pPr>
    </w:p>
    <w:p w:rsidR="00E712DE" w:rsidRPr="00E712DE" w:rsidRDefault="00E712DE" w:rsidP="006C5524">
      <w:pPr>
        <w:pStyle w:val="normal0"/>
        <w:widowControl w:val="0"/>
        <w:pBdr>
          <w:top w:val="nil"/>
          <w:left w:val="nil"/>
          <w:bottom w:val="nil"/>
          <w:right w:val="nil"/>
          <w:between w:val="nil"/>
        </w:pBdr>
        <w:rPr>
          <w:rFonts w:asciiTheme="majorHAnsi" w:hAnsiTheme="majorHAnsi" w:cs="Times New Roman"/>
          <w:color w:val="000000"/>
          <w:sz w:val="22"/>
          <w:szCs w:val="22"/>
        </w:rPr>
      </w:pPr>
    </w:p>
    <w:sectPr w:rsidR="00E712DE" w:rsidRPr="00E712DE" w:rsidSect="00810AB9">
      <w:footerReference w:type="even" r:id="rId39"/>
      <w:footerReference w:type="default" r:id="rId40"/>
      <w:pgSz w:w="11900" w:h="16840"/>
      <w:pgMar w:top="1417" w:right="1701" w:bottom="1560" w:left="1701"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02FA" w:rsidRDefault="009702FA">
      <w:r>
        <w:separator/>
      </w:r>
    </w:p>
  </w:endnote>
  <w:endnote w:type="continuationSeparator" w:id="0">
    <w:p w:rsidR="009702FA" w:rsidRDefault="009702F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lear Sans">
    <w:altName w:val="Myriad Pro"/>
    <w:charset w:val="00"/>
    <w:family w:val="auto"/>
    <w:pitch w:val="variable"/>
    <w:sig w:usb0="00000001" w:usb1="500078FB" w:usb2="00000008" w:usb3="00000000" w:csb0="0000019F" w:csb1="00000000"/>
  </w:font>
  <w:font w:name="Noto Sans Symbols">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02FA" w:rsidRDefault="009702FA">
    <w:pPr>
      <w:pStyle w:val="normal0"/>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end"/>
    </w:r>
  </w:p>
  <w:p w:rsidR="009702FA" w:rsidRDefault="009702FA">
    <w:pPr>
      <w:pStyle w:val="normal0"/>
      <w:pBdr>
        <w:top w:val="nil"/>
        <w:left w:val="nil"/>
        <w:bottom w:val="nil"/>
        <w:right w:val="nil"/>
        <w:between w:val="nil"/>
      </w:pBdr>
      <w:tabs>
        <w:tab w:val="center" w:pos="4252"/>
        <w:tab w:val="right" w:pos="8504"/>
      </w:tabs>
      <w:ind w:right="360"/>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02FA" w:rsidRDefault="009702FA">
    <w:pPr>
      <w:pStyle w:val="normal0"/>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separate"/>
    </w:r>
    <w:r w:rsidR="000210E3">
      <w:rPr>
        <w:noProof/>
        <w:color w:val="000000"/>
      </w:rPr>
      <w:t>13</w:t>
    </w:r>
    <w:r>
      <w:rPr>
        <w:color w:val="000000"/>
      </w:rPr>
      <w:fldChar w:fldCharType="end"/>
    </w:r>
  </w:p>
  <w:p w:rsidR="009702FA" w:rsidRDefault="009702FA">
    <w:pPr>
      <w:pStyle w:val="normal0"/>
      <w:pBdr>
        <w:top w:val="nil"/>
        <w:left w:val="nil"/>
        <w:bottom w:val="nil"/>
        <w:right w:val="nil"/>
        <w:between w:val="nil"/>
      </w:pBdr>
      <w:tabs>
        <w:tab w:val="center" w:pos="4252"/>
        <w:tab w:val="right" w:pos="8504"/>
      </w:tabs>
      <w:ind w:right="360"/>
      <w:rPr>
        <w:color w:val="000000"/>
      </w:rPr>
    </w:pPr>
    <w:r>
      <w:rPr>
        <w:noProof/>
        <w:lang w:val="es-ES"/>
      </w:rPr>
      <w:drawing>
        <wp:anchor distT="0" distB="0" distL="0" distR="0" simplePos="0" relativeHeight="251657216" behindDoc="0" locked="0" layoutInCell="1" allowOverlap="1">
          <wp:simplePos x="0" y="0"/>
          <wp:positionH relativeFrom="column">
            <wp:posOffset>4684395</wp:posOffset>
          </wp:positionH>
          <wp:positionV relativeFrom="paragraph">
            <wp:posOffset>-235583</wp:posOffset>
          </wp:positionV>
          <wp:extent cx="857250" cy="746760"/>
          <wp:effectExtent l="0" t="0" r="0" b="0"/>
          <wp:wrapSquare wrapText="bothSides" distT="0" distB="0" distL="0" distR="0"/>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857250" cy="746760"/>
                  </a:xfrm>
                  <a:prstGeom prst="rect">
                    <a:avLst/>
                  </a:prstGeom>
                  <a:ln/>
                </pic:spPr>
              </pic:pic>
            </a:graphicData>
          </a:graphic>
        </wp:anchor>
      </w:drawing>
    </w:r>
    <w:r>
      <w:rPr>
        <w:noProof/>
        <w:lang w:val="es-ES"/>
      </w:rPr>
      <w:drawing>
        <wp:anchor distT="0" distB="0" distL="0" distR="0" simplePos="0" relativeHeight="251661312" behindDoc="0" locked="0" layoutInCell="1" allowOverlap="1">
          <wp:simplePos x="0" y="0"/>
          <wp:positionH relativeFrom="column">
            <wp:posOffset>-272414</wp:posOffset>
          </wp:positionH>
          <wp:positionV relativeFrom="paragraph">
            <wp:posOffset>-281304</wp:posOffset>
          </wp:positionV>
          <wp:extent cx="1673225" cy="701040"/>
          <wp:effectExtent l="0" t="0" r="0" b="0"/>
          <wp:wrapSquare wrapText="bothSides" distT="0" distB="0" distL="0" distR="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73225" cy="701040"/>
                  </a:xfrm>
                  <a:prstGeom prst="rect">
                    <a:avLst/>
                  </a:prstGeom>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02FA" w:rsidRDefault="009702FA">
      <w:r>
        <w:separator/>
      </w:r>
    </w:p>
  </w:footnote>
  <w:footnote w:type="continuationSeparator" w:id="0">
    <w:p w:rsidR="009702FA" w:rsidRDefault="009702F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1D29"/>
    <w:multiLevelType w:val="hybridMultilevel"/>
    <w:tmpl w:val="F2B4A718"/>
    <w:lvl w:ilvl="0" w:tplc="DB46BD04">
      <w:start w:val="1"/>
      <w:numFmt w:val="upperLetter"/>
      <w:lvlText w:val="%1."/>
      <w:lvlJc w:val="left"/>
      <w:pPr>
        <w:ind w:left="360" w:hanging="360"/>
      </w:pPr>
      <w:rPr>
        <w:rFonts w:hint="default"/>
        <w:color w:val="F18825"/>
        <w:sz w:val="22"/>
        <w:szCs w:val="22"/>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nsid w:val="041127DF"/>
    <w:multiLevelType w:val="multilevel"/>
    <w:tmpl w:val="A95CA4D8"/>
    <w:lvl w:ilvl="0">
      <w:start w:val="1"/>
      <w:numFmt w:val="decimal"/>
      <w:lvlText w:val="%1."/>
      <w:lvlJc w:val="left"/>
      <w:pPr>
        <w:ind w:left="720" w:hanging="360"/>
      </w:pPr>
      <w:rPr>
        <w:color w:val="F18825"/>
        <w:sz w:val="22"/>
        <w:szCs w:val="22"/>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AAF7C6D"/>
    <w:multiLevelType w:val="multilevel"/>
    <w:tmpl w:val="52BE9F4C"/>
    <w:lvl w:ilvl="0">
      <w:start w:val="1"/>
      <w:numFmt w:val="decimal"/>
      <w:lvlText w:val="%1."/>
      <w:lvlJc w:val="left"/>
      <w:pPr>
        <w:ind w:left="720" w:hanging="360"/>
      </w:pPr>
      <w:rPr>
        <w:color w:val="FF66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C682C54"/>
    <w:multiLevelType w:val="hybridMultilevel"/>
    <w:tmpl w:val="B3102424"/>
    <w:lvl w:ilvl="0" w:tplc="FC28427C">
      <w:start w:val="1"/>
      <w:numFmt w:val="bullet"/>
      <w:lvlText w:val=""/>
      <w:lvlJc w:val="left"/>
      <w:pPr>
        <w:tabs>
          <w:tab w:val="num" w:pos="720"/>
        </w:tabs>
        <w:ind w:left="720" w:hanging="360"/>
      </w:pPr>
      <w:rPr>
        <w:rFonts w:ascii="Wingdings" w:hAnsi="Wingdings" w:hint="default"/>
      </w:rPr>
    </w:lvl>
    <w:lvl w:ilvl="1" w:tplc="F2040CD8" w:tentative="1">
      <w:start w:val="1"/>
      <w:numFmt w:val="bullet"/>
      <w:lvlText w:val=""/>
      <w:lvlJc w:val="left"/>
      <w:pPr>
        <w:tabs>
          <w:tab w:val="num" w:pos="1440"/>
        </w:tabs>
        <w:ind w:left="1440" w:hanging="360"/>
      </w:pPr>
      <w:rPr>
        <w:rFonts w:ascii="Wingdings" w:hAnsi="Wingdings" w:hint="default"/>
      </w:rPr>
    </w:lvl>
    <w:lvl w:ilvl="2" w:tplc="F8183232" w:tentative="1">
      <w:start w:val="1"/>
      <w:numFmt w:val="bullet"/>
      <w:lvlText w:val=""/>
      <w:lvlJc w:val="left"/>
      <w:pPr>
        <w:tabs>
          <w:tab w:val="num" w:pos="2160"/>
        </w:tabs>
        <w:ind w:left="2160" w:hanging="360"/>
      </w:pPr>
      <w:rPr>
        <w:rFonts w:ascii="Wingdings" w:hAnsi="Wingdings" w:hint="default"/>
      </w:rPr>
    </w:lvl>
    <w:lvl w:ilvl="3" w:tplc="F4064DE8" w:tentative="1">
      <w:start w:val="1"/>
      <w:numFmt w:val="bullet"/>
      <w:lvlText w:val=""/>
      <w:lvlJc w:val="left"/>
      <w:pPr>
        <w:tabs>
          <w:tab w:val="num" w:pos="2880"/>
        </w:tabs>
        <w:ind w:left="2880" w:hanging="360"/>
      </w:pPr>
      <w:rPr>
        <w:rFonts w:ascii="Wingdings" w:hAnsi="Wingdings" w:hint="default"/>
      </w:rPr>
    </w:lvl>
    <w:lvl w:ilvl="4" w:tplc="1C0A069E" w:tentative="1">
      <w:start w:val="1"/>
      <w:numFmt w:val="bullet"/>
      <w:lvlText w:val=""/>
      <w:lvlJc w:val="left"/>
      <w:pPr>
        <w:tabs>
          <w:tab w:val="num" w:pos="3600"/>
        </w:tabs>
        <w:ind w:left="3600" w:hanging="360"/>
      </w:pPr>
      <w:rPr>
        <w:rFonts w:ascii="Wingdings" w:hAnsi="Wingdings" w:hint="default"/>
      </w:rPr>
    </w:lvl>
    <w:lvl w:ilvl="5" w:tplc="211CAF20" w:tentative="1">
      <w:start w:val="1"/>
      <w:numFmt w:val="bullet"/>
      <w:lvlText w:val=""/>
      <w:lvlJc w:val="left"/>
      <w:pPr>
        <w:tabs>
          <w:tab w:val="num" w:pos="4320"/>
        </w:tabs>
        <w:ind w:left="4320" w:hanging="360"/>
      </w:pPr>
      <w:rPr>
        <w:rFonts w:ascii="Wingdings" w:hAnsi="Wingdings" w:hint="default"/>
      </w:rPr>
    </w:lvl>
    <w:lvl w:ilvl="6" w:tplc="144AD40E" w:tentative="1">
      <w:start w:val="1"/>
      <w:numFmt w:val="bullet"/>
      <w:lvlText w:val=""/>
      <w:lvlJc w:val="left"/>
      <w:pPr>
        <w:tabs>
          <w:tab w:val="num" w:pos="5040"/>
        </w:tabs>
        <w:ind w:left="5040" w:hanging="360"/>
      </w:pPr>
      <w:rPr>
        <w:rFonts w:ascii="Wingdings" w:hAnsi="Wingdings" w:hint="default"/>
      </w:rPr>
    </w:lvl>
    <w:lvl w:ilvl="7" w:tplc="D3DEABB4" w:tentative="1">
      <w:start w:val="1"/>
      <w:numFmt w:val="bullet"/>
      <w:lvlText w:val=""/>
      <w:lvlJc w:val="left"/>
      <w:pPr>
        <w:tabs>
          <w:tab w:val="num" w:pos="5760"/>
        </w:tabs>
        <w:ind w:left="5760" w:hanging="360"/>
      </w:pPr>
      <w:rPr>
        <w:rFonts w:ascii="Wingdings" w:hAnsi="Wingdings" w:hint="default"/>
      </w:rPr>
    </w:lvl>
    <w:lvl w:ilvl="8" w:tplc="9C68B040" w:tentative="1">
      <w:start w:val="1"/>
      <w:numFmt w:val="bullet"/>
      <w:lvlText w:val=""/>
      <w:lvlJc w:val="left"/>
      <w:pPr>
        <w:tabs>
          <w:tab w:val="num" w:pos="6480"/>
        </w:tabs>
        <w:ind w:left="6480" w:hanging="360"/>
      </w:pPr>
      <w:rPr>
        <w:rFonts w:ascii="Wingdings" w:hAnsi="Wingdings" w:hint="default"/>
      </w:rPr>
    </w:lvl>
  </w:abstractNum>
  <w:abstractNum w:abstractNumId="4">
    <w:nsid w:val="0E517A8C"/>
    <w:multiLevelType w:val="hybridMultilevel"/>
    <w:tmpl w:val="5442DDFE"/>
    <w:lvl w:ilvl="0" w:tplc="33301C62">
      <w:start w:val="1"/>
      <w:numFmt w:val="bullet"/>
      <w:lvlText w:val="-"/>
      <w:lvlJc w:val="left"/>
      <w:pPr>
        <w:ind w:left="720" w:hanging="360"/>
      </w:pPr>
      <w:rPr>
        <w:rFonts w:ascii="Clear Sans" w:hAnsi="Clear Sans" w:hint="default"/>
        <w:color w:val="auto"/>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2CB20BF"/>
    <w:multiLevelType w:val="hybridMultilevel"/>
    <w:tmpl w:val="05D6566C"/>
    <w:lvl w:ilvl="0" w:tplc="4E4640C0">
      <w:start w:val="1"/>
      <w:numFmt w:val="bullet"/>
      <w:lvlText w:val=""/>
      <w:lvlJc w:val="left"/>
      <w:pPr>
        <w:ind w:left="720" w:hanging="360"/>
      </w:pPr>
      <w:rPr>
        <w:rFonts w:ascii="Wingdings" w:hAnsi="Wingdings" w:hint="default"/>
        <w:color w:val="FF66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88D060B"/>
    <w:multiLevelType w:val="hybridMultilevel"/>
    <w:tmpl w:val="01184A56"/>
    <w:lvl w:ilvl="0" w:tplc="DB46BD04">
      <w:start w:val="1"/>
      <w:numFmt w:val="upperLetter"/>
      <w:lvlText w:val="%1."/>
      <w:lvlJc w:val="left"/>
      <w:pPr>
        <w:ind w:left="720" w:hanging="360"/>
      </w:pPr>
      <w:rPr>
        <w:rFonts w:hint="default"/>
        <w:color w:val="F18825"/>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9307521"/>
    <w:multiLevelType w:val="hybridMultilevel"/>
    <w:tmpl w:val="AB00A42C"/>
    <w:lvl w:ilvl="0" w:tplc="AB1282B0">
      <w:start w:val="1"/>
      <w:numFmt w:val="bullet"/>
      <w:lvlText w:val="-"/>
      <w:lvlJc w:val="left"/>
      <w:pPr>
        <w:tabs>
          <w:tab w:val="num" w:pos="720"/>
        </w:tabs>
        <w:ind w:left="720" w:hanging="360"/>
      </w:pPr>
      <w:rPr>
        <w:rFonts w:ascii="Times New Roman" w:hAnsi="Times New Roman" w:hint="default"/>
      </w:rPr>
    </w:lvl>
    <w:lvl w:ilvl="1" w:tplc="0D16663A">
      <w:start w:val="1"/>
      <w:numFmt w:val="bullet"/>
      <w:lvlText w:val=""/>
      <w:lvlJc w:val="left"/>
      <w:pPr>
        <w:ind w:left="720" w:hanging="360"/>
      </w:pPr>
      <w:rPr>
        <w:rFonts w:ascii="Wingdings" w:hAnsi="Wingdings" w:hint="default"/>
        <w:color w:val="F18825"/>
        <w:sz w:val="20"/>
        <w:szCs w:val="20"/>
      </w:rPr>
    </w:lvl>
    <w:lvl w:ilvl="2" w:tplc="60260262" w:tentative="1">
      <w:start w:val="1"/>
      <w:numFmt w:val="bullet"/>
      <w:lvlText w:val="-"/>
      <w:lvlJc w:val="left"/>
      <w:pPr>
        <w:tabs>
          <w:tab w:val="num" w:pos="2160"/>
        </w:tabs>
        <w:ind w:left="2160" w:hanging="360"/>
      </w:pPr>
      <w:rPr>
        <w:rFonts w:ascii="Times New Roman" w:hAnsi="Times New Roman" w:hint="default"/>
      </w:rPr>
    </w:lvl>
    <w:lvl w:ilvl="3" w:tplc="D514D696" w:tentative="1">
      <w:start w:val="1"/>
      <w:numFmt w:val="bullet"/>
      <w:lvlText w:val="-"/>
      <w:lvlJc w:val="left"/>
      <w:pPr>
        <w:tabs>
          <w:tab w:val="num" w:pos="2880"/>
        </w:tabs>
        <w:ind w:left="2880" w:hanging="360"/>
      </w:pPr>
      <w:rPr>
        <w:rFonts w:ascii="Times New Roman" w:hAnsi="Times New Roman" w:hint="default"/>
      </w:rPr>
    </w:lvl>
    <w:lvl w:ilvl="4" w:tplc="D1CC0180" w:tentative="1">
      <w:start w:val="1"/>
      <w:numFmt w:val="bullet"/>
      <w:lvlText w:val="-"/>
      <w:lvlJc w:val="left"/>
      <w:pPr>
        <w:tabs>
          <w:tab w:val="num" w:pos="3600"/>
        </w:tabs>
        <w:ind w:left="3600" w:hanging="360"/>
      </w:pPr>
      <w:rPr>
        <w:rFonts w:ascii="Times New Roman" w:hAnsi="Times New Roman" w:hint="default"/>
      </w:rPr>
    </w:lvl>
    <w:lvl w:ilvl="5" w:tplc="0B20430E" w:tentative="1">
      <w:start w:val="1"/>
      <w:numFmt w:val="bullet"/>
      <w:lvlText w:val="-"/>
      <w:lvlJc w:val="left"/>
      <w:pPr>
        <w:tabs>
          <w:tab w:val="num" w:pos="4320"/>
        </w:tabs>
        <w:ind w:left="4320" w:hanging="360"/>
      </w:pPr>
      <w:rPr>
        <w:rFonts w:ascii="Times New Roman" w:hAnsi="Times New Roman" w:hint="default"/>
      </w:rPr>
    </w:lvl>
    <w:lvl w:ilvl="6" w:tplc="D8561DAE" w:tentative="1">
      <w:start w:val="1"/>
      <w:numFmt w:val="bullet"/>
      <w:lvlText w:val="-"/>
      <w:lvlJc w:val="left"/>
      <w:pPr>
        <w:tabs>
          <w:tab w:val="num" w:pos="5040"/>
        </w:tabs>
        <w:ind w:left="5040" w:hanging="360"/>
      </w:pPr>
      <w:rPr>
        <w:rFonts w:ascii="Times New Roman" w:hAnsi="Times New Roman" w:hint="default"/>
      </w:rPr>
    </w:lvl>
    <w:lvl w:ilvl="7" w:tplc="22D80660" w:tentative="1">
      <w:start w:val="1"/>
      <w:numFmt w:val="bullet"/>
      <w:lvlText w:val="-"/>
      <w:lvlJc w:val="left"/>
      <w:pPr>
        <w:tabs>
          <w:tab w:val="num" w:pos="5760"/>
        </w:tabs>
        <w:ind w:left="5760" w:hanging="360"/>
      </w:pPr>
      <w:rPr>
        <w:rFonts w:ascii="Times New Roman" w:hAnsi="Times New Roman" w:hint="default"/>
      </w:rPr>
    </w:lvl>
    <w:lvl w:ilvl="8" w:tplc="01DEDBFE" w:tentative="1">
      <w:start w:val="1"/>
      <w:numFmt w:val="bullet"/>
      <w:lvlText w:val="-"/>
      <w:lvlJc w:val="left"/>
      <w:pPr>
        <w:tabs>
          <w:tab w:val="num" w:pos="6480"/>
        </w:tabs>
        <w:ind w:left="6480" w:hanging="360"/>
      </w:pPr>
      <w:rPr>
        <w:rFonts w:ascii="Times New Roman" w:hAnsi="Times New Roman" w:hint="default"/>
      </w:rPr>
    </w:lvl>
  </w:abstractNum>
  <w:abstractNum w:abstractNumId="8">
    <w:nsid w:val="19505556"/>
    <w:multiLevelType w:val="multilevel"/>
    <w:tmpl w:val="381274E6"/>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AE56AE1"/>
    <w:multiLevelType w:val="hybridMultilevel"/>
    <w:tmpl w:val="C284DEF0"/>
    <w:lvl w:ilvl="0" w:tplc="0D16663A">
      <w:start w:val="1"/>
      <w:numFmt w:val="bullet"/>
      <w:lvlText w:val=""/>
      <w:lvlJc w:val="left"/>
      <w:pPr>
        <w:ind w:left="1440" w:hanging="360"/>
      </w:pPr>
      <w:rPr>
        <w:rFonts w:ascii="Wingdings" w:hAnsi="Wingdings" w:hint="default"/>
        <w:color w:val="F18825"/>
        <w:sz w:val="20"/>
        <w:szCs w:val="20"/>
      </w:rPr>
    </w:lvl>
    <w:lvl w:ilvl="1" w:tplc="0C0A0003">
      <w:start w:val="1"/>
      <w:numFmt w:val="bullet"/>
      <w:lvlText w:val="o"/>
      <w:lvlJc w:val="left"/>
      <w:pPr>
        <w:ind w:left="2160" w:hanging="360"/>
      </w:pPr>
      <w:rPr>
        <w:rFonts w:ascii="Courier New" w:hAnsi="Courier New" w:hint="default"/>
      </w:rPr>
    </w:lvl>
    <w:lvl w:ilvl="2" w:tplc="0D16663A">
      <w:start w:val="1"/>
      <w:numFmt w:val="bullet"/>
      <w:lvlText w:val=""/>
      <w:lvlJc w:val="left"/>
      <w:pPr>
        <w:ind w:left="1440" w:hanging="360"/>
      </w:pPr>
      <w:rPr>
        <w:rFonts w:ascii="Wingdings" w:hAnsi="Wingdings" w:hint="default"/>
        <w:color w:val="F18825"/>
        <w:sz w:val="20"/>
        <w:szCs w:val="20"/>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1B344456"/>
    <w:multiLevelType w:val="hybridMultilevel"/>
    <w:tmpl w:val="CAF812FC"/>
    <w:lvl w:ilvl="0" w:tplc="0D16663A">
      <w:start w:val="1"/>
      <w:numFmt w:val="bullet"/>
      <w:lvlText w:val=""/>
      <w:lvlJc w:val="left"/>
      <w:pPr>
        <w:ind w:left="720" w:hanging="360"/>
      </w:pPr>
      <w:rPr>
        <w:rFonts w:ascii="Wingdings" w:hAnsi="Wingdings" w:hint="default"/>
        <w:color w:val="F18825"/>
        <w:sz w:val="20"/>
        <w:szCs w:val="20"/>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B83310F"/>
    <w:multiLevelType w:val="multilevel"/>
    <w:tmpl w:val="81A29688"/>
    <w:lvl w:ilvl="0">
      <w:start w:val="1"/>
      <w:numFmt w:val="decimal"/>
      <w:lvlText w:val="%1."/>
      <w:lvlJc w:val="left"/>
      <w:pPr>
        <w:ind w:left="720" w:hanging="360"/>
      </w:pPr>
      <w:rPr>
        <w:color w:val="FF66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F2464E5"/>
    <w:multiLevelType w:val="hybridMultilevel"/>
    <w:tmpl w:val="FCD2C56A"/>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05E7753"/>
    <w:multiLevelType w:val="hybridMultilevel"/>
    <w:tmpl w:val="023E4DA2"/>
    <w:lvl w:ilvl="0" w:tplc="0D16663A">
      <w:start w:val="1"/>
      <w:numFmt w:val="bullet"/>
      <w:lvlText w:val=""/>
      <w:lvlJc w:val="left"/>
      <w:pPr>
        <w:ind w:left="1800" w:hanging="360"/>
      </w:pPr>
      <w:rPr>
        <w:rFonts w:ascii="Wingdings" w:hAnsi="Wingdings" w:hint="default"/>
        <w:color w:val="F18825"/>
        <w:sz w:val="20"/>
        <w:szCs w:val="20"/>
      </w:rPr>
    </w:lvl>
    <w:lvl w:ilvl="1" w:tplc="0C0A0003" w:tentative="1">
      <w:start w:val="1"/>
      <w:numFmt w:val="bullet"/>
      <w:lvlText w:val="o"/>
      <w:lvlJc w:val="left"/>
      <w:pPr>
        <w:ind w:left="2520" w:hanging="360"/>
      </w:pPr>
      <w:rPr>
        <w:rFonts w:ascii="Courier New" w:hAnsi="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4">
    <w:nsid w:val="22FC63E5"/>
    <w:multiLevelType w:val="multilevel"/>
    <w:tmpl w:val="2376C92A"/>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39669D0"/>
    <w:multiLevelType w:val="multilevel"/>
    <w:tmpl w:val="2B142844"/>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
      <w:lvlJc w:val="left"/>
      <w:pPr>
        <w:ind w:left="720" w:hanging="360"/>
      </w:pPr>
      <w:rPr>
        <w:rFonts w:ascii="Noto Sans Symbols" w:eastAsia="Noto Sans Symbols" w:hAnsi="Noto Sans Symbols" w:cs="Noto Sans Symbols"/>
        <w:color w:val="F18825"/>
        <w:sz w:val="20"/>
        <w:szCs w:val="2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259A3F9B"/>
    <w:multiLevelType w:val="hybridMultilevel"/>
    <w:tmpl w:val="B33EDCF2"/>
    <w:lvl w:ilvl="0" w:tplc="1298B97C">
      <w:start w:val="1"/>
      <w:numFmt w:val="bullet"/>
      <w:lvlText w:val="-"/>
      <w:lvlJc w:val="left"/>
      <w:pPr>
        <w:ind w:left="1800" w:hanging="360"/>
      </w:pPr>
      <w:rPr>
        <w:rFonts w:ascii="Clear Sans" w:hAnsi="Clear Sans" w:cs="Times New Roman" w:hint="default"/>
        <w:color w:val="FF6600"/>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nsid w:val="261E061A"/>
    <w:multiLevelType w:val="multilevel"/>
    <w:tmpl w:val="8B6AF666"/>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281D0BCD"/>
    <w:multiLevelType w:val="hybridMultilevel"/>
    <w:tmpl w:val="F184F74C"/>
    <w:lvl w:ilvl="0" w:tplc="4E4640C0">
      <w:start w:val="1"/>
      <w:numFmt w:val="bullet"/>
      <w:lvlText w:val=""/>
      <w:lvlJc w:val="left"/>
      <w:pPr>
        <w:ind w:left="720" w:hanging="360"/>
      </w:pPr>
      <w:rPr>
        <w:rFonts w:ascii="Wingdings" w:hAnsi="Wingdings" w:hint="default"/>
        <w:color w:val="FF66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B551BF4"/>
    <w:multiLevelType w:val="hybridMultilevel"/>
    <w:tmpl w:val="4ACCC3BC"/>
    <w:lvl w:ilvl="0" w:tplc="AB1282B0">
      <w:start w:val="1"/>
      <w:numFmt w:val="bullet"/>
      <w:lvlText w:val="-"/>
      <w:lvlJc w:val="left"/>
      <w:pPr>
        <w:tabs>
          <w:tab w:val="num" w:pos="720"/>
        </w:tabs>
        <w:ind w:left="720" w:hanging="360"/>
      </w:pPr>
      <w:rPr>
        <w:rFonts w:ascii="Times New Roman" w:hAnsi="Times New Roman" w:hint="default"/>
      </w:rPr>
    </w:lvl>
    <w:lvl w:ilvl="1" w:tplc="256CF450">
      <w:start w:val="1"/>
      <w:numFmt w:val="bullet"/>
      <w:lvlText w:val="-"/>
      <w:lvlJc w:val="left"/>
      <w:pPr>
        <w:tabs>
          <w:tab w:val="num" w:pos="1440"/>
        </w:tabs>
        <w:ind w:left="1440" w:hanging="360"/>
      </w:pPr>
      <w:rPr>
        <w:rFonts w:ascii="Times New Roman" w:hAnsi="Times New Roman" w:hint="default"/>
      </w:rPr>
    </w:lvl>
    <w:lvl w:ilvl="2" w:tplc="60260262" w:tentative="1">
      <w:start w:val="1"/>
      <w:numFmt w:val="bullet"/>
      <w:lvlText w:val="-"/>
      <w:lvlJc w:val="left"/>
      <w:pPr>
        <w:tabs>
          <w:tab w:val="num" w:pos="2160"/>
        </w:tabs>
        <w:ind w:left="2160" w:hanging="360"/>
      </w:pPr>
      <w:rPr>
        <w:rFonts w:ascii="Times New Roman" w:hAnsi="Times New Roman" w:hint="default"/>
      </w:rPr>
    </w:lvl>
    <w:lvl w:ilvl="3" w:tplc="D514D696" w:tentative="1">
      <w:start w:val="1"/>
      <w:numFmt w:val="bullet"/>
      <w:lvlText w:val="-"/>
      <w:lvlJc w:val="left"/>
      <w:pPr>
        <w:tabs>
          <w:tab w:val="num" w:pos="2880"/>
        </w:tabs>
        <w:ind w:left="2880" w:hanging="360"/>
      </w:pPr>
      <w:rPr>
        <w:rFonts w:ascii="Times New Roman" w:hAnsi="Times New Roman" w:hint="default"/>
      </w:rPr>
    </w:lvl>
    <w:lvl w:ilvl="4" w:tplc="D1CC0180" w:tentative="1">
      <w:start w:val="1"/>
      <w:numFmt w:val="bullet"/>
      <w:lvlText w:val="-"/>
      <w:lvlJc w:val="left"/>
      <w:pPr>
        <w:tabs>
          <w:tab w:val="num" w:pos="3600"/>
        </w:tabs>
        <w:ind w:left="3600" w:hanging="360"/>
      </w:pPr>
      <w:rPr>
        <w:rFonts w:ascii="Times New Roman" w:hAnsi="Times New Roman" w:hint="default"/>
      </w:rPr>
    </w:lvl>
    <w:lvl w:ilvl="5" w:tplc="0B20430E" w:tentative="1">
      <w:start w:val="1"/>
      <w:numFmt w:val="bullet"/>
      <w:lvlText w:val="-"/>
      <w:lvlJc w:val="left"/>
      <w:pPr>
        <w:tabs>
          <w:tab w:val="num" w:pos="4320"/>
        </w:tabs>
        <w:ind w:left="4320" w:hanging="360"/>
      </w:pPr>
      <w:rPr>
        <w:rFonts w:ascii="Times New Roman" w:hAnsi="Times New Roman" w:hint="default"/>
      </w:rPr>
    </w:lvl>
    <w:lvl w:ilvl="6" w:tplc="D8561DAE" w:tentative="1">
      <w:start w:val="1"/>
      <w:numFmt w:val="bullet"/>
      <w:lvlText w:val="-"/>
      <w:lvlJc w:val="left"/>
      <w:pPr>
        <w:tabs>
          <w:tab w:val="num" w:pos="5040"/>
        </w:tabs>
        <w:ind w:left="5040" w:hanging="360"/>
      </w:pPr>
      <w:rPr>
        <w:rFonts w:ascii="Times New Roman" w:hAnsi="Times New Roman" w:hint="default"/>
      </w:rPr>
    </w:lvl>
    <w:lvl w:ilvl="7" w:tplc="22D80660" w:tentative="1">
      <w:start w:val="1"/>
      <w:numFmt w:val="bullet"/>
      <w:lvlText w:val="-"/>
      <w:lvlJc w:val="left"/>
      <w:pPr>
        <w:tabs>
          <w:tab w:val="num" w:pos="5760"/>
        </w:tabs>
        <w:ind w:left="5760" w:hanging="360"/>
      </w:pPr>
      <w:rPr>
        <w:rFonts w:ascii="Times New Roman" w:hAnsi="Times New Roman" w:hint="default"/>
      </w:rPr>
    </w:lvl>
    <w:lvl w:ilvl="8" w:tplc="01DEDBFE" w:tentative="1">
      <w:start w:val="1"/>
      <w:numFmt w:val="bullet"/>
      <w:lvlText w:val="-"/>
      <w:lvlJc w:val="left"/>
      <w:pPr>
        <w:tabs>
          <w:tab w:val="num" w:pos="6480"/>
        </w:tabs>
        <w:ind w:left="6480" w:hanging="360"/>
      </w:pPr>
      <w:rPr>
        <w:rFonts w:ascii="Times New Roman" w:hAnsi="Times New Roman" w:hint="default"/>
      </w:rPr>
    </w:lvl>
  </w:abstractNum>
  <w:abstractNum w:abstractNumId="20">
    <w:nsid w:val="2BE532E4"/>
    <w:multiLevelType w:val="hybridMultilevel"/>
    <w:tmpl w:val="3984EB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D4C6BB9"/>
    <w:multiLevelType w:val="hybridMultilevel"/>
    <w:tmpl w:val="C8002796"/>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DB11E21"/>
    <w:multiLevelType w:val="multilevel"/>
    <w:tmpl w:val="FC642F2E"/>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09806EA"/>
    <w:multiLevelType w:val="hybridMultilevel"/>
    <w:tmpl w:val="80DE4878"/>
    <w:lvl w:ilvl="0" w:tplc="550E5C80">
      <w:start w:val="1"/>
      <w:numFmt w:val="bullet"/>
      <w:pStyle w:val="Urbact-Body-Bullet-2"/>
      <w:lvlText w:val=""/>
      <w:lvlJc w:val="left"/>
      <w:pPr>
        <w:tabs>
          <w:tab w:val="num" w:pos="284"/>
        </w:tabs>
        <w:ind w:left="284" w:hanging="284"/>
      </w:pPr>
      <w:rPr>
        <w:rFonts w:ascii="Wingdings" w:hAnsi="Wingdings" w:hint="default"/>
        <w:color w:val="F18825"/>
        <w:sz w:val="16"/>
        <w:szCs w:val="20"/>
      </w:rPr>
    </w:lvl>
    <w:lvl w:ilvl="1" w:tplc="0C0A0003">
      <w:start w:val="1"/>
      <w:numFmt w:val="bullet"/>
      <w:lvlText w:val="o"/>
      <w:lvlJc w:val="left"/>
      <w:pPr>
        <w:ind w:left="873" w:hanging="360"/>
      </w:pPr>
      <w:rPr>
        <w:rFonts w:ascii="Courier New" w:hAnsi="Courier New" w:hint="default"/>
      </w:rPr>
    </w:lvl>
    <w:lvl w:ilvl="2" w:tplc="0C0A0005" w:tentative="1">
      <w:start w:val="1"/>
      <w:numFmt w:val="bullet"/>
      <w:lvlText w:val=""/>
      <w:lvlJc w:val="left"/>
      <w:pPr>
        <w:ind w:left="1593" w:hanging="360"/>
      </w:pPr>
      <w:rPr>
        <w:rFonts w:ascii="Wingdings" w:hAnsi="Wingdings" w:hint="default"/>
      </w:rPr>
    </w:lvl>
    <w:lvl w:ilvl="3" w:tplc="0C0A0001" w:tentative="1">
      <w:start w:val="1"/>
      <w:numFmt w:val="bullet"/>
      <w:lvlText w:val=""/>
      <w:lvlJc w:val="left"/>
      <w:pPr>
        <w:ind w:left="2313" w:hanging="360"/>
      </w:pPr>
      <w:rPr>
        <w:rFonts w:ascii="Symbol" w:hAnsi="Symbol" w:hint="default"/>
      </w:rPr>
    </w:lvl>
    <w:lvl w:ilvl="4" w:tplc="0C0A0003" w:tentative="1">
      <w:start w:val="1"/>
      <w:numFmt w:val="bullet"/>
      <w:lvlText w:val="o"/>
      <w:lvlJc w:val="left"/>
      <w:pPr>
        <w:ind w:left="3033" w:hanging="360"/>
      </w:pPr>
      <w:rPr>
        <w:rFonts w:ascii="Courier New" w:hAnsi="Courier New" w:hint="default"/>
      </w:rPr>
    </w:lvl>
    <w:lvl w:ilvl="5" w:tplc="0C0A0005" w:tentative="1">
      <w:start w:val="1"/>
      <w:numFmt w:val="bullet"/>
      <w:lvlText w:val=""/>
      <w:lvlJc w:val="left"/>
      <w:pPr>
        <w:ind w:left="3753" w:hanging="360"/>
      </w:pPr>
      <w:rPr>
        <w:rFonts w:ascii="Wingdings" w:hAnsi="Wingdings" w:hint="default"/>
      </w:rPr>
    </w:lvl>
    <w:lvl w:ilvl="6" w:tplc="0C0A0001" w:tentative="1">
      <w:start w:val="1"/>
      <w:numFmt w:val="bullet"/>
      <w:lvlText w:val=""/>
      <w:lvlJc w:val="left"/>
      <w:pPr>
        <w:ind w:left="4473" w:hanging="360"/>
      </w:pPr>
      <w:rPr>
        <w:rFonts w:ascii="Symbol" w:hAnsi="Symbol" w:hint="default"/>
      </w:rPr>
    </w:lvl>
    <w:lvl w:ilvl="7" w:tplc="0C0A0003" w:tentative="1">
      <w:start w:val="1"/>
      <w:numFmt w:val="bullet"/>
      <w:lvlText w:val="o"/>
      <w:lvlJc w:val="left"/>
      <w:pPr>
        <w:ind w:left="5193" w:hanging="360"/>
      </w:pPr>
      <w:rPr>
        <w:rFonts w:ascii="Courier New" w:hAnsi="Courier New" w:hint="default"/>
      </w:rPr>
    </w:lvl>
    <w:lvl w:ilvl="8" w:tplc="0C0A0005" w:tentative="1">
      <w:start w:val="1"/>
      <w:numFmt w:val="bullet"/>
      <w:lvlText w:val=""/>
      <w:lvlJc w:val="left"/>
      <w:pPr>
        <w:ind w:left="5913" w:hanging="360"/>
      </w:pPr>
      <w:rPr>
        <w:rFonts w:ascii="Wingdings" w:hAnsi="Wingdings" w:hint="default"/>
      </w:rPr>
    </w:lvl>
  </w:abstractNum>
  <w:abstractNum w:abstractNumId="24">
    <w:nsid w:val="31B11302"/>
    <w:multiLevelType w:val="hybridMultilevel"/>
    <w:tmpl w:val="AC52687C"/>
    <w:lvl w:ilvl="0" w:tplc="C526DE14">
      <w:start w:val="1"/>
      <w:numFmt w:val="decimal"/>
      <w:lvlText w:val="%1."/>
      <w:lvlJc w:val="left"/>
      <w:pPr>
        <w:ind w:left="720" w:hanging="360"/>
      </w:pPr>
      <w:rPr>
        <w:rFonts w:hint="default"/>
        <w:color w:val="FF66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3501217C"/>
    <w:multiLevelType w:val="hybridMultilevel"/>
    <w:tmpl w:val="8626D3D6"/>
    <w:lvl w:ilvl="0" w:tplc="46AE113A">
      <w:start w:val="1"/>
      <w:numFmt w:val="bullet"/>
      <w:lvlText w:val="-"/>
      <w:lvlJc w:val="left"/>
      <w:pPr>
        <w:tabs>
          <w:tab w:val="num" w:pos="720"/>
        </w:tabs>
        <w:ind w:left="720" w:hanging="360"/>
      </w:pPr>
      <w:rPr>
        <w:rFonts w:ascii="Times New Roman" w:hAnsi="Times New Roman" w:hint="default"/>
      </w:rPr>
    </w:lvl>
    <w:lvl w:ilvl="1" w:tplc="2F02D196">
      <w:start w:val="1"/>
      <w:numFmt w:val="bullet"/>
      <w:lvlText w:val="-"/>
      <w:lvlJc w:val="left"/>
      <w:pPr>
        <w:tabs>
          <w:tab w:val="num" w:pos="1440"/>
        </w:tabs>
        <w:ind w:left="1440" w:hanging="360"/>
      </w:pPr>
      <w:rPr>
        <w:rFonts w:ascii="Times New Roman" w:hAnsi="Times New Roman" w:hint="default"/>
      </w:rPr>
    </w:lvl>
    <w:lvl w:ilvl="2" w:tplc="05222A9E" w:tentative="1">
      <w:start w:val="1"/>
      <w:numFmt w:val="bullet"/>
      <w:lvlText w:val="-"/>
      <w:lvlJc w:val="left"/>
      <w:pPr>
        <w:tabs>
          <w:tab w:val="num" w:pos="2160"/>
        </w:tabs>
        <w:ind w:left="2160" w:hanging="360"/>
      </w:pPr>
      <w:rPr>
        <w:rFonts w:ascii="Times New Roman" w:hAnsi="Times New Roman" w:hint="default"/>
      </w:rPr>
    </w:lvl>
    <w:lvl w:ilvl="3" w:tplc="41F22C2A" w:tentative="1">
      <w:start w:val="1"/>
      <w:numFmt w:val="bullet"/>
      <w:lvlText w:val="-"/>
      <w:lvlJc w:val="left"/>
      <w:pPr>
        <w:tabs>
          <w:tab w:val="num" w:pos="2880"/>
        </w:tabs>
        <w:ind w:left="2880" w:hanging="360"/>
      </w:pPr>
      <w:rPr>
        <w:rFonts w:ascii="Times New Roman" w:hAnsi="Times New Roman" w:hint="default"/>
      </w:rPr>
    </w:lvl>
    <w:lvl w:ilvl="4" w:tplc="90C43478" w:tentative="1">
      <w:start w:val="1"/>
      <w:numFmt w:val="bullet"/>
      <w:lvlText w:val="-"/>
      <w:lvlJc w:val="left"/>
      <w:pPr>
        <w:tabs>
          <w:tab w:val="num" w:pos="3600"/>
        </w:tabs>
        <w:ind w:left="3600" w:hanging="360"/>
      </w:pPr>
      <w:rPr>
        <w:rFonts w:ascii="Times New Roman" w:hAnsi="Times New Roman" w:hint="default"/>
      </w:rPr>
    </w:lvl>
    <w:lvl w:ilvl="5" w:tplc="4C222432" w:tentative="1">
      <w:start w:val="1"/>
      <w:numFmt w:val="bullet"/>
      <w:lvlText w:val="-"/>
      <w:lvlJc w:val="left"/>
      <w:pPr>
        <w:tabs>
          <w:tab w:val="num" w:pos="4320"/>
        </w:tabs>
        <w:ind w:left="4320" w:hanging="360"/>
      </w:pPr>
      <w:rPr>
        <w:rFonts w:ascii="Times New Roman" w:hAnsi="Times New Roman" w:hint="default"/>
      </w:rPr>
    </w:lvl>
    <w:lvl w:ilvl="6" w:tplc="F4A4D9B4" w:tentative="1">
      <w:start w:val="1"/>
      <w:numFmt w:val="bullet"/>
      <w:lvlText w:val="-"/>
      <w:lvlJc w:val="left"/>
      <w:pPr>
        <w:tabs>
          <w:tab w:val="num" w:pos="5040"/>
        </w:tabs>
        <w:ind w:left="5040" w:hanging="360"/>
      </w:pPr>
      <w:rPr>
        <w:rFonts w:ascii="Times New Roman" w:hAnsi="Times New Roman" w:hint="default"/>
      </w:rPr>
    </w:lvl>
    <w:lvl w:ilvl="7" w:tplc="66A4F9A2" w:tentative="1">
      <w:start w:val="1"/>
      <w:numFmt w:val="bullet"/>
      <w:lvlText w:val="-"/>
      <w:lvlJc w:val="left"/>
      <w:pPr>
        <w:tabs>
          <w:tab w:val="num" w:pos="5760"/>
        </w:tabs>
        <w:ind w:left="5760" w:hanging="360"/>
      </w:pPr>
      <w:rPr>
        <w:rFonts w:ascii="Times New Roman" w:hAnsi="Times New Roman" w:hint="default"/>
      </w:rPr>
    </w:lvl>
    <w:lvl w:ilvl="8" w:tplc="7214C9F0" w:tentative="1">
      <w:start w:val="1"/>
      <w:numFmt w:val="bullet"/>
      <w:lvlText w:val="-"/>
      <w:lvlJc w:val="left"/>
      <w:pPr>
        <w:tabs>
          <w:tab w:val="num" w:pos="6480"/>
        </w:tabs>
        <w:ind w:left="6480" w:hanging="360"/>
      </w:pPr>
      <w:rPr>
        <w:rFonts w:ascii="Times New Roman" w:hAnsi="Times New Roman" w:hint="default"/>
      </w:rPr>
    </w:lvl>
  </w:abstractNum>
  <w:abstractNum w:abstractNumId="26">
    <w:nsid w:val="352F123F"/>
    <w:multiLevelType w:val="hybridMultilevel"/>
    <w:tmpl w:val="54525F3C"/>
    <w:lvl w:ilvl="0" w:tplc="46AE113A">
      <w:start w:val="1"/>
      <w:numFmt w:val="bullet"/>
      <w:lvlText w:val="-"/>
      <w:lvlJc w:val="left"/>
      <w:pPr>
        <w:tabs>
          <w:tab w:val="num" w:pos="720"/>
        </w:tabs>
        <w:ind w:left="720" w:hanging="360"/>
      </w:pPr>
      <w:rPr>
        <w:rFonts w:ascii="Times New Roman" w:hAnsi="Times New Roman" w:hint="default"/>
      </w:rPr>
    </w:lvl>
    <w:lvl w:ilvl="1" w:tplc="0D16663A">
      <w:start w:val="1"/>
      <w:numFmt w:val="bullet"/>
      <w:lvlText w:val=""/>
      <w:lvlJc w:val="left"/>
      <w:pPr>
        <w:ind w:left="720" w:hanging="360"/>
      </w:pPr>
      <w:rPr>
        <w:rFonts w:ascii="Wingdings" w:hAnsi="Wingdings" w:hint="default"/>
        <w:color w:val="F18825"/>
        <w:sz w:val="20"/>
        <w:szCs w:val="20"/>
      </w:rPr>
    </w:lvl>
    <w:lvl w:ilvl="2" w:tplc="05222A9E">
      <w:start w:val="1"/>
      <w:numFmt w:val="bullet"/>
      <w:lvlText w:val="-"/>
      <w:lvlJc w:val="left"/>
      <w:pPr>
        <w:tabs>
          <w:tab w:val="num" w:pos="2160"/>
        </w:tabs>
        <w:ind w:left="2160" w:hanging="360"/>
      </w:pPr>
      <w:rPr>
        <w:rFonts w:ascii="Times New Roman" w:hAnsi="Times New Roman" w:hint="default"/>
      </w:rPr>
    </w:lvl>
    <w:lvl w:ilvl="3" w:tplc="41F22C2A" w:tentative="1">
      <w:start w:val="1"/>
      <w:numFmt w:val="bullet"/>
      <w:lvlText w:val="-"/>
      <w:lvlJc w:val="left"/>
      <w:pPr>
        <w:tabs>
          <w:tab w:val="num" w:pos="2880"/>
        </w:tabs>
        <w:ind w:left="2880" w:hanging="360"/>
      </w:pPr>
      <w:rPr>
        <w:rFonts w:ascii="Times New Roman" w:hAnsi="Times New Roman" w:hint="default"/>
      </w:rPr>
    </w:lvl>
    <w:lvl w:ilvl="4" w:tplc="90C43478" w:tentative="1">
      <w:start w:val="1"/>
      <w:numFmt w:val="bullet"/>
      <w:lvlText w:val="-"/>
      <w:lvlJc w:val="left"/>
      <w:pPr>
        <w:tabs>
          <w:tab w:val="num" w:pos="3600"/>
        </w:tabs>
        <w:ind w:left="3600" w:hanging="360"/>
      </w:pPr>
      <w:rPr>
        <w:rFonts w:ascii="Times New Roman" w:hAnsi="Times New Roman" w:hint="default"/>
      </w:rPr>
    </w:lvl>
    <w:lvl w:ilvl="5" w:tplc="4C222432" w:tentative="1">
      <w:start w:val="1"/>
      <w:numFmt w:val="bullet"/>
      <w:lvlText w:val="-"/>
      <w:lvlJc w:val="left"/>
      <w:pPr>
        <w:tabs>
          <w:tab w:val="num" w:pos="4320"/>
        </w:tabs>
        <w:ind w:left="4320" w:hanging="360"/>
      </w:pPr>
      <w:rPr>
        <w:rFonts w:ascii="Times New Roman" w:hAnsi="Times New Roman" w:hint="default"/>
      </w:rPr>
    </w:lvl>
    <w:lvl w:ilvl="6" w:tplc="F4A4D9B4" w:tentative="1">
      <w:start w:val="1"/>
      <w:numFmt w:val="bullet"/>
      <w:lvlText w:val="-"/>
      <w:lvlJc w:val="left"/>
      <w:pPr>
        <w:tabs>
          <w:tab w:val="num" w:pos="5040"/>
        </w:tabs>
        <w:ind w:left="5040" w:hanging="360"/>
      </w:pPr>
      <w:rPr>
        <w:rFonts w:ascii="Times New Roman" w:hAnsi="Times New Roman" w:hint="default"/>
      </w:rPr>
    </w:lvl>
    <w:lvl w:ilvl="7" w:tplc="66A4F9A2" w:tentative="1">
      <w:start w:val="1"/>
      <w:numFmt w:val="bullet"/>
      <w:lvlText w:val="-"/>
      <w:lvlJc w:val="left"/>
      <w:pPr>
        <w:tabs>
          <w:tab w:val="num" w:pos="5760"/>
        </w:tabs>
        <w:ind w:left="5760" w:hanging="360"/>
      </w:pPr>
      <w:rPr>
        <w:rFonts w:ascii="Times New Roman" w:hAnsi="Times New Roman" w:hint="default"/>
      </w:rPr>
    </w:lvl>
    <w:lvl w:ilvl="8" w:tplc="7214C9F0" w:tentative="1">
      <w:start w:val="1"/>
      <w:numFmt w:val="bullet"/>
      <w:lvlText w:val="-"/>
      <w:lvlJc w:val="left"/>
      <w:pPr>
        <w:tabs>
          <w:tab w:val="num" w:pos="6480"/>
        </w:tabs>
        <w:ind w:left="6480" w:hanging="360"/>
      </w:pPr>
      <w:rPr>
        <w:rFonts w:ascii="Times New Roman" w:hAnsi="Times New Roman" w:hint="default"/>
      </w:rPr>
    </w:lvl>
  </w:abstractNum>
  <w:abstractNum w:abstractNumId="27">
    <w:nsid w:val="4029175B"/>
    <w:multiLevelType w:val="multilevel"/>
    <w:tmpl w:val="882C7C3A"/>
    <w:lvl w:ilvl="0">
      <w:start w:val="1"/>
      <w:numFmt w:val="bullet"/>
      <w:lvlText w:val="-"/>
      <w:lvlJc w:val="left"/>
      <w:pPr>
        <w:ind w:left="720" w:hanging="360"/>
      </w:pPr>
      <w:rPr>
        <w:rFonts w:ascii="Clear Sans" w:eastAsia="Clear Sans" w:hAnsi="Clear Sans" w:cs="Clear Sans"/>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43A96998"/>
    <w:multiLevelType w:val="hybridMultilevel"/>
    <w:tmpl w:val="89EE16D4"/>
    <w:lvl w:ilvl="0" w:tplc="0D16663A">
      <w:start w:val="1"/>
      <w:numFmt w:val="bullet"/>
      <w:lvlText w:val=""/>
      <w:lvlJc w:val="left"/>
      <w:pPr>
        <w:ind w:left="920" w:hanging="360"/>
      </w:pPr>
      <w:rPr>
        <w:rFonts w:ascii="Wingdings" w:hAnsi="Wingdings" w:hint="default"/>
        <w:color w:val="F18825"/>
        <w:sz w:val="20"/>
        <w:szCs w:val="20"/>
      </w:rPr>
    </w:lvl>
    <w:lvl w:ilvl="1" w:tplc="0C0A0003" w:tentative="1">
      <w:start w:val="1"/>
      <w:numFmt w:val="bullet"/>
      <w:lvlText w:val="o"/>
      <w:lvlJc w:val="left"/>
      <w:pPr>
        <w:ind w:left="1640" w:hanging="360"/>
      </w:pPr>
      <w:rPr>
        <w:rFonts w:ascii="Courier New" w:hAnsi="Courier New" w:hint="default"/>
      </w:rPr>
    </w:lvl>
    <w:lvl w:ilvl="2" w:tplc="0C0A0005" w:tentative="1">
      <w:start w:val="1"/>
      <w:numFmt w:val="bullet"/>
      <w:lvlText w:val=""/>
      <w:lvlJc w:val="left"/>
      <w:pPr>
        <w:ind w:left="2360" w:hanging="360"/>
      </w:pPr>
      <w:rPr>
        <w:rFonts w:ascii="Wingdings" w:hAnsi="Wingdings" w:hint="default"/>
      </w:rPr>
    </w:lvl>
    <w:lvl w:ilvl="3" w:tplc="0C0A0001" w:tentative="1">
      <w:start w:val="1"/>
      <w:numFmt w:val="bullet"/>
      <w:lvlText w:val=""/>
      <w:lvlJc w:val="left"/>
      <w:pPr>
        <w:ind w:left="3080" w:hanging="360"/>
      </w:pPr>
      <w:rPr>
        <w:rFonts w:ascii="Symbol" w:hAnsi="Symbol" w:hint="default"/>
      </w:rPr>
    </w:lvl>
    <w:lvl w:ilvl="4" w:tplc="0C0A0003" w:tentative="1">
      <w:start w:val="1"/>
      <w:numFmt w:val="bullet"/>
      <w:lvlText w:val="o"/>
      <w:lvlJc w:val="left"/>
      <w:pPr>
        <w:ind w:left="3800" w:hanging="360"/>
      </w:pPr>
      <w:rPr>
        <w:rFonts w:ascii="Courier New" w:hAnsi="Courier New" w:hint="default"/>
      </w:rPr>
    </w:lvl>
    <w:lvl w:ilvl="5" w:tplc="0C0A0005" w:tentative="1">
      <w:start w:val="1"/>
      <w:numFmt w:val="bullet"/>
      <w:lvlText w:val=""/>
      <w:lvlJc w:val="left"/>
      <w:pPr>
        <w:ind w:left="4520" w:hanging="360"/>
      </w:pPr>
      <w:rPr>
        <w:rFonts w:ascii="Wingdings" w:hAnsi="Wingdings" w:hint="default"/>
      </w:rPr>
    </w:lvl>
    <w:lvl w:ilvl="6" w:tplc="0C0A0001" w:tentative="1">
      <w:start w:val="1"/>
      <w:numFmt w:val="bullet"/>
      <w:lvlText w:val=""/>
      <w:lvlJc w:val="left"/>
      <w:pPr>
        <w:ind w:left="5240" w:hanging="360"/>
      </w:pPr>
      <w:rPr>
        <w:rFonts w:ascii="Symbol" w:hAnsi="Symbol" w:hint="default"/>
      </w:rPr>
    </w:lvl>
    <w:lvl w:ilvl="7" w:tplc="0C0A0003" w:tentative="1">
      <w:start w:val="1"/>
      <w:numFmt w:val="bullet"/>
      <w:lvlText w:val="o"/>
      <w:lvlJc w:val="left"/>
      <w:pPr>
        <w:ind w:left="5960" w:hanging="360"/>
      </w:pPr>
      <w:rPr>
        <w:rFonts w:ascii="Courier New" w:hAnsi="Courier New" w:hint="default"/>
      </w:rPr>
    </w:lvl>
    <w:lvl w:ilvl="8" w:tplc="0C0A0005" w:tentative="1">
      <w:start w:val="1"/>
      <w:numFmt w:val="bullet"/>
      <w:lvlText w:val=""/>
      <w:lvlJc w:val="left"/>
      <w:pPr>
        <w:ind w:left="6680" w:hanging="360"/>
      </w:pPr>
      <w:rPr>
        <w:rFonts w:ascii="Wingdings" w:hAnsi="Wingdings" w:hint="default"/>
      </w:rPr>
    </w:lvl>
  </w:abstractNum>
  <w:abstractNum w:abstractNumId="29">
    <w:nsid w:val="44F41463"/>
    <w:multiLevelType w:val="hybridMultilevel"/>
    <w:tmpl w:val="4266AD84"/>
    <w:lvl w:ilvl="0" w:tplc="0D16663A">
      <w:start w:val="1"/>
      <w:numFmt w:val="bullet"/>
      <w:lvlText w:val=""/>
      <w:lvlJc w:val="left"/>
      <w:pPr>
        <w:ind w:left="1146" w:hanging="360"/>
      </w:pPr>
      <w:rPr>
        <w:rFonts w:ascii="Wingdings" w:hAnsi="Wingdings" w:hint="default"/>
        <w:color w:val="F18825"/>
        <w:sz w:val="20"/>
        <w:szCs w:val="20"/>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0">
    <w:nsid w:val="4BA252D9"/>
    <w:multiLevelType w:val="hybridMultilevel"/>
    <w:tmpl w:val="1F52EFEC"/>
    <w:lvl w:ilvl="0" w:tplc="0D16663A">
      <w:start w:val="1"/>
      <w:numFmt w:val="bullet"/>
      <w:lvlText w:val=""/>
      <w:lvlJc w:val="left"/>
      <w:pPr>
        <w:ind w:left="1146" w:hanging="360"/>
      </w:pPr>
      <w:rPr>
        <w:rFonts w:ascii="Wingdings" w:hAnsi="Wingdings" w:hint="default"/>
        <w:color w:val="F18825"/>
        <w:sz w:val="20"/>
        <w:szCs w:val="20"/>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1">
    <w:nsid w:val="4D6552DF"/>
    <w:multiLevelType w:val="hybridMultilevel"/>
    <w:tmpl w:val="D8967B18"/>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4F6068EB"/>
    <w:multiLevelType w:val="multilevel"/>
    <w:tmpl w:val="B836A1AC"/>
    <w:lvl w:ilvl="0">
      <w:start w:val="1"/>
      <w:numFmt w:val="decimal"/>
      <w:lvlText w:val="%1."/>
      <w:lvlJc w:val="left"/>
      <w:pPr>
        <w:ind w:left="720" w:hanging="360"/>
      </w:pPr>
      <w:rPr>
        <w:color w:val="FF66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4FD02398"/>
    <w:multiLevelType w:val="hybridMultilevel"/>
    <w:tmpl w:val="9300ED5C"/>
    <w:lvl w:ilvl="0" w:tplc="0D16663A">
      <w:start w:val="1"/>
      <w:numFmt w:val="bullet"/>
      <w:lvlText w:val=""/>
      <w:lvlJc w:val="left"/>
      <w:pPr>
        <w:ind w:left="1420" w:hanging="360"/>
      </w:pPr>
      <w:rPr>
        <w:rFonts w:ascii="Wingdings" w:hAnsi="Wingdings" w:hint="default"/>
        <w:color w:val="F18825"/>
        <w:sz w:val="20"/>
        <w:szCs w:val="20"/>
      </w:rPr>
    </w:lvl>
    <w:lvl w:ilvl="1" w:tplc="0C0A0003" w:tentative="1">
      <w:start w:val="1"/>
      <w:numFmt w:val="bullet"/>
      <w:lvlText w:val="o"/>
      <w:lvlJc w:val="left"/>
      <w:pPr>
        <w:ind w:left="2500" w:hanging="360"/>
      </w:pPr>
      <w:rPr>
        <w:rFonts w:ascii="Courier New" w:hAnsi="Courier New" w:hint="default"/>
      </w:rPr>
    </w:lvl>
    <w:lvl w:ilvl="2" w:tplc="0C0A0005" w:tentative="1">
      <w:start w:val="1"/>
      <w:numFmt w:val="bullet"/>
      <w:lvlText w:val=""/>
      <w:lvlJc w:val="left"/>
      <w:pPr>
        <w:ind w:left="3220" w:hanging="360"/>
      </w:pPr>
      <w:rPr>
        <w:rFonts w:ascii="Wingdings" w:hAnsi="Wingdings" w:hint="default"/>
      </w:rPr>
    </w:lvl>
    <w:lvl w:ilvl="3" w:tplc="0C0A0001" w:tentative="1">
      <w:start w:val="1"/>
      <w:numFmt w:val="bullet"/>
      <w:lvlText w:val=""/>
      <w:lvlJc w:val="left"/>
      <w:pPr>
        <w:ind w:left="3940" w:hanging="360"/>
      </w:pPr>
      <w:rPr>
        <w:rFonts w:ascii="Symbol" w:hAnsi="Symbol" w:hint="default"/>
      </w:rPr>
    </w:lvl>
    <w:lvl w:ilvl="4" w:tplc="0C0A0003" w:tentative="1">
      <w:start w:val="1"/>
      <w:numFmt w:val="bullet"/>
      <w:lvlText w:val="o"/>
      <w:lvlJc w:val="left"/>
      <w:pPr>
        <w:ind w:left="4660" w:hanging="360"/>
      </w:pPr>
      <w:rPr>
        <w:rFonts w:ascii="Courier New" w:hAnsi="Courier New" w:hint="default"/>
      </w:rPr>
    </w:lvl>
    <w:lvl w:ilvl="5" w:tplc="0C0A0005" w:tentative="1">
      <w:start w:val="1"/>
      <w:numFmt w:val="bullet"/>
      <w:lvlText w:val=""/>
      <w:lvlJc w:val="left"/>
      <w:pPr>
        <w:ind w:left="5380" w:hanging="360"/>
      </w:pPr>
      <w:rPr>
        <w:rFonts w:ascii="Wingdings" w:hAnsi="Wingdings" w:hint="default"/>
      </w:rPr>
    </w:lvl>
    <w:lvl w:ilvl="6" w:tplc="0C0A0001" w:tentative="1">
      <w:start w:val="1"/>
      <w:numFmt w:val="bullet"/>
      <w:lvlText w:val=""/>
      <w:lvlJc w:val="left"/>
      <w:pPr>
        <w:ind w:left="6100" w:hanging="360"/>
      </w:pPr>
      <w:rPr>
        <w:rFonts w:ascii="Symbol" w:hAnsi="Symbol" w:hint="default"/>
      </w:rPr>
    </w:lvl>
    <w:lvl w:ilvl="7" w:tplc="0C0A0003" w:tentative="1">
      <w:start w:val="1"/>
      <w:numFmt w:val="bullet"/>
      <w:lvlText w:val="o"/>
      <w:lvlJc w:val="left"/>
      <w:pPr>
        <w:ind w:left="6820" w:hanging="360"/>
      </w:pPr>
      <w:rPr>
        <w:rFonts w:ascii="Courier New" w:hAnsi="Courier New" w:hint="default"/>
      </w:rPr>
    </w:lvl>
    <w:lvl w:ilvl="8" w:tplc="0C0A0005" w:tentative="1">
      <w:start w:val="1"/>
      <w:numFmt w:val="bullet"/>
      <w:lvlText w:val=""/>
      <w:lvlJc w:val="left"/>
      <w:pPr>
        <w:ind w:left="7540" w:hanging="360"/>
      </w:pPr>
      <w:rPr>
        <w:rFonts w:ascii="Wingdings" w:hAnsi="Wingdings" w:hint="default"/>
      </w:rPr>
    </w:lvl>
  </w:abstractNum>
  <w:abstractNum w:abstractNumId="34">
    <w:nsid w:val="4FD267D6"/>
    <w:multiLevelType w:val="hybridMultilevel"/>
    <w:tmpl w:val="AB0448CC"/>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53885857"/>
    <w:multiLevelType w:val="multilevel"/>
    <w:tmpl w:val="0B00586A"/>
    <w:lvl w:ilvl="0">
      <w:start w:val="1"/>
      <w:numFmt w:val="decimal"/>
      <w:lvlText w:val="%1."/>
      <w:lvlJc w:val="left"/>
      <w:pPr>
        <w:ind w:left="720" w:hanging="360"/>
      </w:pPr>
      <w:rPr>
        <w:rFonts w:ascii="Clear Sans" w:hAnsi="Clear Sans" w:hint="default"/>
        <w:b/>
        <w:color w:val="F18825"/>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56344D23"/>
    <w:multiLevelType w:val="multilevel"/>
    <w:tmpl w:val="0B00586A"/>
    <w:lvl w:ilvl="0">
      <w:start w:val="1"/>
      <w:numFmt w:val="decimal"/>
      <w:lvlText w:val="%1."/>
      <w:lvlJc w:val="left"/>
      <w:pPr>
        <w:ind w:left="720" w:hanging="360"/>
      </w:pPr>
      <w:rPr>
        <w:rFonts w:ascii="Clear Sans" w:hAnsi="Clear Sans" w:hint="default"/>
        <w:b/>
        <w:color w:val="F18825"/>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826660C"/>
    <w:multiLevelType w:val="multilevel"/>
    <w:tmpl w:val="48BE049A"/>
    <w:lvl w:ilvl="0">
      <w:start w:val="1"/>
      <w:numFmt w:val="bullet"/>
      <w:lvlText w:val="▪"/>
      <w:lvlJc w:val="left"/>
      <w:pPr>
        <w:ind w:left="720" w:hanging="360"/>
      </w:pPr>
      <w:rPr>
        <w:rFonts w:ascii="Noto Sans Symbols" w:eastAsia="Noto Sans Symbols" w:hAnsi="Noto Sans Symbols" w:cs="Noto Sans Symbols"/>
        <w:color w:val="F18825"/>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592B05FB"/>
    <w:multiLevelType w:val="hybridMultilevel"/>
    <w:tmpl w:val="2B780D34"/>
    <w:lvl w:ilvl="0" w:tplc="59322CAA">
      <w:start w:val="1"/>
      <w:numFmt w:val="bullet"/>
      <w:lvlText w:val=""/>
      <w:lvlJc w:val="left"/>
      <w:pPr>
        <w:ind w:left="360" w:hanging="360"/>
      </w:pPr>
      <w:rPr>
        <w:rFonts w:ascii="Wingdings" w:hAnsi="Wingdings" w:hint="default"/>
        <w:color w:val="FF6600"/>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9">
    <w:nsid w:val="68CD5409"/>
    <w:multiLevelType w:val="hybridMultilevel"/>
    <w:tmpl w:val="892858D4"/>
    <w:lvl w:ilvl="0" w:tplc="DB46BD04">
      <w:start w:val="1"/>
      <w:numFmt w:val="upperLetter"/>
      <w:lvlText w:val="%1."/>
      <w:lvlJc w:val="left"/>
      <w:pPr>
        <w:ind w:left="720" w:hanging="360"/>
      </w:pPr>
      <w:rPr>
        <w:rFonts w:hint="default"/>
        <w:color w:val="F18825"/>
        <w:sz w:val="22"/>
        <w:szCs w:val="22"/>
      </w:rPr>
    </w:lvl>
    <w:lvl w:ilvl="1" w:tplc="1298B97C">
      <w:start w:val="1"/>
      <w:numFmt w:val="bullet"/>
      <w:lvlText w:val="-"/>
      <w:lvlJc w:val="left"/>
      <w:pPr>
        <w:ind w:left="1440" w:hanging="360"/>
      </w:pPr>
      <w:rPr>
        <w:rFonts w:ascii="Clear Sans" w:hAnsi="Clear Sans" w:cs="Times New Roman" w:hint="default"/>
        <w:color w:val="FF6600"/>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6A631920"/>
    <w:multiLevelType w:val="multilevel"/>
    <w:tmpl w:val="0B00586A"/>
    <w:lvl w:ilvl="0">
      <w:start w:val="1"/>
      <w:numFmt w:val="decimal"/>
      <w:lvlText w:val="%1."/>
      <w:lvlJc w:val="left"/>
      <w:pPr>
        <w:ind w:left="720" w:hanging="360"/>
      </w:pPr>
      <w:rPr>
        <w:rFonts w:ascii="Clear Sans" w:hAnsi="Clear Sans" w:hint="default"/>
        <w:b/>
        <w:color w:val="F18825"/>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6CE967AB"/>
    <w:multiLevelType w:val="hybridMultilevel"/>
    <w:tmpl w:val="8C0AE0BA"/>
    <w:lvl w:ilvl="0" w:tplc="0D16663A">
      <w:start w:val="1"/>
      <w:numFmt w:val="bullet"/>
      <w:lvlText w:val=""/>
      <w:lvlJc w:val="left"/>
      <w:pPr>
        <w:ind w:left="1800" w:hanging="360"/>
      </w:pPr>
      <w:rPr>
        <w:rFonts w:ascii="Wingdings" w:hAnsi="Wingdings" w:hint="default"/>
        <w:color w:val="F18825"/>
        <w:sz w:val="20"/>
        <w:szCs w:val="20"/>
      </w:rPr>
    </w:lvl>
    <w:lvl w:ilvl="1" w:tplc="0C0A0003" w:tentative="1">
      <w:start w:val="1"/>
      <w:numFmt w:val="bullet"/>
      <w:lvlText w:val="o"/>
      <w:lvlJc w:val="left"/>
      <w:pPr>
        <w:ind w:left="2520" w:hanging="360"/>
      </w:pPr>
      <w:rPr>
        <w:rFonts w:ascii="Courier New" w:hAnsi="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42">
    <w:nsid w:val="6FA30A34"/>
    <w:multiLevelType w:val="hybridMultilevel"/>
    <w:tmpl w:val="2D84A4B2"/>
    <w:lvl w:ilvl="0" w:tplc="0D16663A">
      <w:start w:val="1"/>
      <w:numFmt w:val="bullet"/>
      <w:lvlText w:val=""/>
      <w:lvlJc w:val="left"/>
      <w:pPr>
        <w:ind w:left="720" w:hanging="360"/>
      </w:pPr>
      <w:rPr>
        <w:rFonts w:ascii="Wingdings" w:hAnsi="Wingdings" w:hint="default"/>
        <w:color w:val="F18825"/>
        <w:sz w:val="20"/>
        <w:szCs w:val="20"/>
      </w:rPr>
    </w:lvl>
    <w:lvl w:ilvl="1" w:tplc="33301C62">
      <w:start w:val="1"/>
      <w:numFmt w:val="bullet"/>
      <w:lvlText w:val="-"/>
      <w:lvlJc w:val="left"/>
      <w:pPr>
        <w:ind w:left="1440" w:hanging="360"/>
      </w:pPr>
      <w:rPr>
        <w:rFonts w:ascii="Clear Sans" w:hAnsi="Clear Sans" w:hint="default"/>
        <w:color w:val="auto"/>
        <w:sz w:val="20"/>
        <w:szCs w:val="20"/>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2503185"/>
    <w:multiLevelType w:val="hybridMultilevel"/>
    <w:tmpl w:val="F0ACB52A"/>
    <w:lvl w:ilvl="0" w:tplc="0D16663A">
      <w:start w:val="1"/>
      <w:numFmt w:val="bullet"/>
      <w:lvlText w:val=""/>
      <w:lvlJc w:val="left"/>
      <w:pPr>
        <w:ind w:left="360" w:hanging="360"/>
      </w:pPr>
      <w:rPr>
        <w:rFonts w:ascii="Wingdings" w:hAnsi="Wingdings" w:hint="default"/>
        <w:color w:val="F18825"/>
        <w:sz w:val="20"/>
        <w:szCs w:val="20"/>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nsid w:val="737E6C77"/>
    <w:multiLevelType w:val="multilevel"/>
    <w:tmpl w:val="0B00586A"/>
    <w:lvl w:ilvl="0">
      <w:start w:val="1"/>
      <w:numFmt w:val="decimal"/>
      <w:lvlText w:val="%1."/>
      <w:lvlJc w:val="left"/>
      <w:pPr>
        <w:ind w:left="720" w:hanging="360"/>
      </w:pPr>
      <w:rPr>
        <w:rFonts w:ascii="Clear Sans" w:hAnsi="Clear Sans" w:hint="default"/>
        <w:b/>
        <w:color w:val="F18825"/>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56901A7"/>
    <w:multiLevelType w:val="hybridMultilevel"/>
    <w:tmpl w:val="9CCCE682"/>
    <w:lvl w:ilvl="0" w:tplc="3B0E0F1E">
      <w:start w:val="1"/>
      <w:numFmt w:val="bullet"/>
      <w:lvlText w:val=""/>
      <w:lvlJc w:val="left"/>
      <w:pPr>
        <w:ind w:left="360" w:hanging="360"/>
      </w:pPr>
      <w:rPr>
        <w:rFonts w:ascii="Wingdings" w:hAnsi="Wingdings" w:hint="default"/>
        <w:color w:val="FF6600"/>
        <w:u w:val="none"/>
      </w:rPr>
    </w:lvl>
    <w:lvl w:ilvl="1" w:tplc="0C0A0003">
      <w:start w:val="1"/>
      <w:numFmt w:val="bullet"/>
      <w:lvlText w:val="o"/>
      <w:lvlJc w:val="left"/>
      <w:pPr>
        <w:ind w:left="1000" w:hanging="360"/>
      </w:pPr>
      <w:rPr>
        <w:rFonts w:ascii="Courier New" w:hAnsi="Courier New" w:hint="default"/>
      </w:rPr>
    </w:lvl>
    <w:lvl w:ilvl="2" w:tplc="0C0A0005" w:tentative="1">
      <w:start w:val="1"/>
      <w:numFmt w:val="bullet"/>
      <w:lvlText w:val=""/>
      <w:lvlJc w:val="left"/>
      <w:pPr>
        <w:ind w:left="1720" w:hanging="360"/>
      </w:pPr>
      <w:rPr>
        <w:rFonts w:ascii="Wingdings" w:hAnsi="Wingdings" w:hint="default"/>
      </w:rPr>
    </w:lvl>
    <w:lvl w:ilvl="3" w:tplc="0C0A0001" w:tentative="1">
      <w:start w:val="1"/>
      <w:numFmt w:val="bullet"/>
      <w:lvlText w:val=""/>
      <w:lvlJc w:val="left"/>
      <w:pPr>
        <w:ind w:left="2440" w:hanging="360"/>
      </w:pPr>
      <w:rPr>
        <w:rFonts w:ascii="Symbol" w:hAnsi="Symbol" w:hint="default"/>
      </w:rPr>
    </w:lvl>
    <w:lvl w:ilvl="4" w:tplc="0C0A0003" w:tentative="1">
      <w:start w:val="1"/>
      <w:numFmt w:val="bullet"/>
      <w:lvlText w:val="o"/>
      <w:lvlJc w:val="left"/>
      <w:pPr>
        <w:ind w:left="3160" w:hanging="360"/>
      </w:pPr>
      <w:rPr>
        <w:rFonts w:ascii="Courier New" w:hAnsi="Courier New" w:hint="default"/>
      </w:rPr>
    </w:lvl>
    <w:lvl w:ilvl="5" w:tplc="0C0A0005" w:tentative="1">
      <w:start w:val="1"/>
      <w:numFmt w:val="bullet"/>
      <w:lvlText w:val=""/>
      <w:lvlJc w:val="left"/>
      <w:pPr>
        <w:ind w:left="3880" w:hanging="360"/>
      </w:pPr>
      <w:rPr>
        <w:rFonts w:ascii="Wingdings" w:hAnsi="Wingdings" w:hint="default"/>
      </w:rPr>
    </w:lvl>
    <w:lvl w:ilvl="6" w:tplc="0C0A0001" w:tentative="1">
      <w:start w:val="1"/>
      <w:numFmt w:val="bullet"/>
      <w:lvlText w:val=""/>
      <w:lvlJc w:val="left"/>
      <w:pPr>
        <w:ind w:left="4600" w:hanging="360"/>
      </w:pPr>
      <w:rPr>
        <w:rFonts w:ascii="Symbol" w:hAnsi="Symbol" w:hint="default"/>
      </w:rPr>
    </w:lvl>
    <w:lvl w:ilvl="7" w:tplc="0C0A0003" w:tentative="1">
      <w:start w:val="1"/>
      <w:numFmt w:val="bullet"/>
      <w:lvlText w:val="o"/>
      <w:lvlJc w:val="left"/>
      <w:pPr>
        <w:ind w:left="5320" w:hanging="360"/>
      </w:pPr>
      <w:rPr>
        <w:rFonts w:ascii="Courier New" w:hAnsi="Courier New" w:hint="default"/>
      </w:rPr>
    </w:lvl>
    <w:lvl w:ilvl="8" w:tplc="0C0A0005" w:tentative="1">
      <w:start w:val="1"/>
      <w:numFmt w:val="bullet"/>
      <w:lvlText w:val=""/>
      <w:lvlJc w:val="left"/>
      <w:pPr>
        <w:ind w:left="6040" w:hanging="360"/>
      </w:pPr>
      <w:rPr>
        <w:rFonts w:ascii="Wingdings" w:hAnsi="Wingdings" w:hint="default"/>
      </w:rPr>
    </w:lvl>
  </w:abstractNum>
  <w:abstractNum w:abstractNumId="46">
    <w:nsid w:val="772F1CD9"/>
    <w:multiLevelType w:val="hybridMultilevel"/>
    <w:tmpl w:val="B4AE0AEE"/>
    <w:lvl w:ilvl="0" w:tplc="8A183AF8">
      <w:start w:val="1"/>
      <w:numFmt w:val="bullet"/>
      <w:lvlText w:val="-"/>
      <w:lvlJc w:val="left"/>
      <w:pPr>
        <w:tabs>
          <w:tab w:val="num" w:pos="720"/>
        </w:tabs>
        <w:ind w:left="720" w:hanging="360"/>
      </w:pPr>
      <w:rPr>
        <w:rFonts w:ascii="Times New Roman" w:hAnsi="Times New Roman" w:hint="default"/>
      </w:rPr>
    </w:lvl>
    <w:lvl w:ilvl="1" w:tplc="8BEA383C">
      <w:start w:val="1"/>
      <w:numFmt w:val="bullet"/>
      <w:lvlText w:val="-"/>
      <w:lvlJc w:val="left"/>
      <w:pPr>
        <w:tabs>
          <w:tab w:val="num" w:pos="1440"/>
        </w:tabs>
        <w:ind w:left="1440" w:hanging="360"/>
      </w:pPr>
      <w:rPr>
        <w:rFonts w:ascii="Times New Roman" w:hAnsi="Times New Roman" w:hint="default"/>
      </w:rPr>
    </w:lvl>
    <w:lvl w:ilvl="2" w:tplc="DDE6477C">
      <w:numFmt w:val="bullet"/>
      <w:lvlText w:val="•"/>
      <w:lvlJc w:val="left"/>
      <w:pPr>
        <w:tabs>
          <w:tab w:val="num" w:pos="2160"/>
        </w:tabs>
        <w:ind w:left="2160" w:hanging="360"/>
      </w:pPr>
      <w:rPr>
        <w:rFonts w:ascii="Arial" w:hAnsi="Arial" w:hint="default"/>
      </w:rPr>
    </w:lvl>
    <w:lvl w:ilvl="3" w:tplc="BC5463E8" w:tentative="1">
      <w:start w:val="1"/>
      <w:numFmt w:val="bullet"/>
      <w:lvlText w:val="-"/>
      <w:lvlJc w:val="left"/>
      <w:pPr>
        <w:tabs>
          <w:tab w:val="num" w:pos="2880"/>
        </w:tabs>
        <w:ind w:left="2880" w:hanging="360"/>
      </w:pPr>
      <w:rPr>
        <w:rFonts w:ascii="Times New Roman" w:hAnsi="Times New Roman" w:hint="default"/>
      </w:rPr>
    </w:lvl>
    <w:lvl w:ilvl="4" w:tplc="16367180" w:tentative="1">
      <w:start w:val="1"/>
      <w:numFmt w:val="bullet"/>
      <w:lvlText w:val="-"/>
      <w:lvlJc w:val="left"/>
      <w:pPr>
        <w:tabs>
          <w:tab w:val="num" w:pos="3600"/>
        </w:tabs>
        <w:ind w:left="3600" w:hanging="360"/>
      </w:pPr>
      <w:rPr>
        <w:rFonts w:ascii="Times New Roman" w:hAnsi="Times New Roman" w:hint="default"/>
      </w:rPr>
    </w:lvl>
    <w:lvl w:ilvl="5" w:tplc="A5124652" w:tentative="1">
      <w:start w:val="1"/>
      <w:numFmt w:val="bullet"/>
      <w:lvlText w:val="-"/>
      <w:lvlJc w:val="left"/>
      <w:pPr>
        <w:tabs>
          <w:tab w:val="num" w:pos="4320"/>
        </w:tabs>
        <w:ind w:left="4320" w:hanging="360"/>
      </w:pPr>
      <w:rPr>
        <w:rFonts w:ascii="Times New Roman" w:hAnsi="Times New Roman" w:hint="default"/>
      </w:rPr>
    </w:lvl>
    <w:lvl w:ilvl="6" w:tplc="05BE9D4E" w:tentative="1">
      <w:start w:val="1"/>
      <w:numFmt w:val="bullet"/>
      <w:lvlText w:val="-"/>
      <w:lvlJc w:val="left"/>
      <w:pPr>
        <w:tabs>
          <w:tab w:val="num" w:pos="5040"/>
        </w:tabs>
        <w:ind w:left="5040" w:hanging="360"/>
      </w:pPr>
      <w:rPr>
        <w:rFonts w:ascii="Times New Roman" w:hAnsi="Times New Roman" w:hint="default"/>
      </w:rPr>
    </w:lvl>
    <w:lvl w:ilvl="7" w:tplc="4EC44B44" w:tentative="1">
      <w:start w:val="1"/>
      <w:numFmt w:val="bullet"/>
      <w:lvlText w:val="-"/>
      <w:lvlJc w:val="left"/>
      <w:pPr>
        <w:tabs>
          <w:tab w:val="num" w:pos="5760"/>
        </w:tabs>
        <w:ind w:left="5760" w:hanging="360"/>
      </w:pPr>
      <w:rPr>
        <w:rFonts w:ascii="Times New Roman" w:hAnsi="Times New Roman" w:hint="default"/>
      </w:rPr>
    </w:lvl>
    <w:lvl w:ilvl="8" w:tplc="C8421D2A"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8E1134A"/>
    <w:multiLevelType w:val="multilevel"/>
    <w:tmpl w:val="0B00586A"/>
    <w:lvl w:ilvl="0">
      <w:start w:val="1"/>
      <w:numFmt w:val="decimal"/>
      <w:lvlText w:val="%1."/>
      <w:lvlJc w:val="left"/>
      <w:pPr>
        <w:ind w:left="720" w:hanging="360"/>
      </w:pPr>
      <w:rPr>
        <w:rFonts w:ascii="Clear Sans" w:hAnsi="Clear Sans" w:hint="default"/>
        <w:b/>
        <w:color w:val="F18825"/>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9DF4041"/>
    <w:multiLevelType w:val="hybridMultilevel"/>
    <w:tmpl w:val="86F258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7FE00E92"/>
    <w:multiLevelType w:val="hybridMultilevel"/>
    <w:tmpl w:val="3EF80688"/>
    <w:lvl w:ilvl="0" w:tplc="0D16663A">
      <w:start w:val="1"/>
      <w:numFmt w:val="bullet"/>
      <w:lvlText w:val=""/>
      <w:lvlJc w:val="left"/>
      <w:pPr>
        <w:ind w:left="720" w:hanging="360"/>
      </w:pPr>
      <w:rPr>
        <w:rFonts w:ascii="Wingdings" w:hAnsi="Wingdings" w:hint="default"/>
        <w:color w:val="F18825"/>
        <w:sz w:val="20"/>
        <w:szCs w:val="20"/>
      </w:rPr>
    </w:lvl>
    <w:lvl w:ilvl="1" w:tplc="0D16663A">
      <w:start w:val="1"/>
      <w:numFmt w:val="bullet"/>
      <w:lvlText w:val=""/>
      <w:lvlJc w:val="left"/>
      <w:pPr>
        <w:ind w:left="720" w:hanging="360"/>
      </w:pPr>
      <w:rPr>
        <w:rFonts w:ascii="Wingdings" w:hAnsi="Wingdings" w:hint="default"/>
        <w:color w:val="F18825"/>
        <w:sz w:val="20"/>
        <w:szCs w:val="20"/>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7"/>
  </w:num>
  <w:num w:numId="2">
    <w:abstractNumId w:val="11"/>
  </w:num>
  <w:num w:numId="3">
    <w:abstractNumId w:val="8"/>
  </w:num>
  <w:num w:numId="4">
    <w:abstractNumId w:val="1"/>
  </w:num>
  <w:num w:numId="5">
    <w:abstractNumId w:val="32"/>
  </w:num>
  <w:num w:numId="6">
    <w:abstractNumId w:val="37"/>
  </w:num>
  <w:num w:numId="7">
    <w:abstractNumId w:val="47"/>
  </w:num>
  <w:num w:numId="8">
    <w:abstractNumId w:val="17"/>
  </w:num>
  <w:num w:numId="9">
    <w:abstractNumId w:val="14"/>
  </w:num>
  <w:num w:numId="10">
    <w:abstractNumId w:val="15"/>
  </w:num>
  <w:num w:numId="11">
    <w:abstractNumId w:val="22"/>
  </w:num>
  <w:num w:numId="12">
    <w:abstractNumId w:val="2"/>
  </w:num>
  <w:num w:numId="13">
    <w:abstractNumId w:val="13"/>
  </w:num>
  <w:num w:numId="14">
    <w:abstractNumId w:val="33"/>
  </w:num>
  <w:num w:numId="15">
    <w:abstractNumId w:val="28"/>
  </w:num>
  <w:num w:numId="16">
    <w:abstractNumId w:val="0"/>
  </w:num>
  <w:num w:numId="17">
    <w:abstractNumId w:val="21"/>
  </w:num>
  <w:num w:numId="18">
    <w:abstractNumId w:val="29"/>
  </w:num>
  <w:num w:numId="19">
    <w:abstractNumId w:val="23"/>
  </w:num>
  <w:num w:numId="20">
    <w:abstractNumId w:val="38"/>
  </w:num>
  <w:num w:numId="21">
    <w:abstractNumId w:val="20"/>
  </w:num>
  <w:num w:numId="22">
    <w:abstractNumId w:val="39"/>
  </w:num>
  <w:num w:numId="23">
    <w:abstractNumId w:val="31"/>
  </w:num>
  <w:num w:numId="24">
    <w:abstractNumId w:val="3"/>
  </w:num>
  <w:num w:numId="25">
    <w:abstractNumId w:val="16"/>
  </w:num>
  <w:num w:numId="26">
    <w:abstractNumId w:val="4"/>
  </w:num>
  <w:num w:numId="27">
    <w:abstractNumId w:val="19"/>
  </w:num>
  <w:num w:numId="28">
    <w:abstractNumId w:val="25"/>
  </w:num>
  <w:num w:numId="29">
    <w:abstractNumId w:val="46"/>
  </w:num>
  <w:num w:numId="30">
    <w:abstractNumId w:val="44"/>
  </w:num>
  <w:num w:numId="31">
    <w:abstractNumId w:val="48"/>
  </w:num>
  <w:num w:numId="32">
    <w:abstractNumId w:val="24"/>
  </w:num>
  <w:num w:numId="33">
    <w:abstractNumId w:val="35"/>
  </w:num>
  <w:num w:numId="34">
    <w:abstractNumId w:val="45"/>
  </w:num>
  <w:num w:numId="35">
    <w:abstractNumId w:val="43"/>
  </w:num>
  <w:num w:numId="36">
    <w:abstractNumId w:val="9"/>
  </w:num>
  <w:num w:numId="37">
    <w:abstractNumId w:val="10"/>
  </w:num>
  <w:num w:numId="38">
    <w:abstractNumId w:val="42"/>
  </w:num>
  <w:num w:numId="39">
    <w:abstractNumId w:val="49"/>
  </w:num>
  <w:num w:numId="40">
    <w:abstractNumId w:val="34"/>
  </w:num>
  <w:num w:numId="41">
    <w:abstractNumId w:val="40"/>
  </w:num>
  <w:num w:numId="42">
    <w:abstractNumId w:val="18"/>
  </w:num>
  <w:num w:numId="43">
    <w:abstractNumId w:val="30"/>
  </w:num>
  <w:num w:numId="44">
    <w:abstractNumId w:val="6"/>
  </w:num>
  <w:num w:numId="45">
    <w:abstractNumId w:val="7"/>
  </w:num>
  <w:num w:numId="46">
    <w:abstractNumId w:val="26"/>
  </w:num>
  <w:num w:numId="47">
    <w:abstractNumId w:val="41"/>
  </w:num>
  <w:num w:numId="48">
    <w:abstractNumId w:val="36"/>
  </w:num>
  <w:num w:numId="49">
    <w:abstractNumId w:val="5"/>
  </w:num>
  <w:num w:numId="50">
    <w:abstractNumId w:val="12"/>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rsids>
    <w:rsidRoot w:val="0054748D"/>
    <w:rsid w:val="00007959"/>
    <w:rsid w:val="000210E3"/>
    <w:rsid w:val="00021BF9"/>
    <w:rsid w:val="000308CC"/>
    <w:rsid w:val="00041FCD"/>
    <w:rsid w:val="00043313"/>
    <w:rsid w:val="00056FCD"/>
    <w:rsid w:val="000639E8"/>
    <w:rsid w:val="00063A42"/>
    <w:rsid w:val="00071D94"/>
    <w:rsid w:val="00072DD9"/>
    <w:rsid w:val="000A7270"/>
    <w:rsid w:val="000A74F1"/>
    <w:rsid w:val="000C279C"/>
    <w:rsid w:val="000F4662"/>
    <w:rsid w:val="00110346"/>
    <w:rsid w:val="00110FC0"/>
    <w:rsid w:val="00111287"/>
    <w:rsid w:val="00121058"/>
    <w:rsid w:val="001215D1"/>
    <w:rsid w:val="0012187E"/>
    <w:rsid w:val="0016271D"/>
    <w:rsid w:val="0016776E"/>
    <w:rsid w:val="001A1BE6"/>
    <w:rsid w:val="001A5BFA"/>
    <w:rsid w:val="001B1E1A"/>
    <w:rsid w:val="001B5E02"/>
    <w:rsid w:val="001C1D4E"/>
    <w:rsid w:val="001C4C95"/>
    <w:rsid w:val="001D61A3"/>
    <w:rsid w:val="001F5AD3"/>
    <w:rsid w:val="0020005F"/>
    <w:rsid w:val="00203775"/>
    <w:rsid w:val="002221F9"/>
    <w:rsid w:val="00224943"/>
    <w:rsid w:val="00227475"/>
    <w:rsid w:val="00232A4A"/>
    <w:rsid w:val="00247E9C"/>
    <w:rsid w:val="00254DA4"/>
    <w:rsid w:val="00270E45"/>
    <w:rsid w:val="002848E7"/>
    <w:rsid w:val="00285592"/>
    <w:rsid w:val="00291119"/>
    <w:rsid w:val="0029580A"/>
    <w:rsid w:val="002A4913"/>
    <w:rsid w:val="002B0A03"/>
    <w:rsid w:val="002B19A1"/>
    <w:rsid w:val="002E5CD2"/>
    <w:rsid w:val="002F0671"/>
    <w:rsid w:val="00300B0B"/>
    <w:rsid w:val="00302353"/>
    <w:rsid w:val="00331291"/>
    <w:rsid w:val="00357773"/>
    <w:rsid w:val="00363C11"/>
    <w:rsid w:val="00370F3D"/>
    <w:rsid w:val="00376926"/>
    <w:rsid w:val="00382430"/>
    <w:rsid w:val="00397157"/>
    <w:rsid w:val="003B0E39"/>
    <w:rsid w:val="003B3004"/>
    <w:rsid w:val="003B6EF0"/>
    <w:rsid w:val="003C3CE4"/>
    <w:rsid w:val="003F6655"/>
    <w:rsid w:val="003F6D43"/>
    <w:rsid w:val="004128C6"/>
    <w:rsid w:val="00415271"/>
    <w:rsid w:val="0042344E"/>
    <w:rsid w:val="0044559A"/>
    <w:rsid w:val="0045558B"/>
    <w:rsid w:val="00471EBE"/>
    <w:rsid w:val="00472A80"/>
    <w:rsid w:val="00475B41"/>
    <w:rsid w:val="00476EF4"/>
    <w:rsid w:val="00485EA0"/>
    <w:rsid w:val="004A74BE"/>
    <w:rsid w:val="004B09FF"/>
    <w:rsid w:val="004B660D"/>
    <w:rsid w:val="004C3C93"/>
    <w:rsid w:val="004D3DAA"/>
    <w:rsid w:val="004E3F59"/>
    <w:rsid w:val="00510CB9"/>
    <w:rsid w:val="005155E3"/>
    <w:rsid w:val="00522BC8"/>
    <w:rsid w:val="00530A6F"/>
    <w:rsid w:val="005343F7"/>
    <w:rsid w:val="005409D9"/>
    <w:rsid w:val="00540D78"/>
    <w:rsid w:val="00545D28"/>
    <w:rsid w:val="0054748D"/>
    <w:rsid w:val="00564E46"/>
    <w:rsid w:val="00580A07"/>
    <w:rsid w:val="005821A6"/>
    <w:rsid w:val="005836C1"/>
    <w:rsid w:val="00587782"/>
    <w:rsid w:val="005A4F9F"/>
    <w:rsid w:val="005A5AA9"/>
    <w:rsid w:val="005B30FF"/>
    <w:rsid w:val="005B5643"/>
    <w:rsid w:val="005C14F2"/>
    <w:rsid w:val="005F18B7"/>
    <w:rsid w:val="00635040"/>
    <w:rsid w:val="00660972"/>
    <w:rsid w:val="00673851"/>
    <w:rsid w:val="00687A9C"/>
    <w:rsid w:val="006A04DE"/>
    <w:rsid w:val="006B70EC"/>
    <w:rsid w:val="006C5524"/>
    <w:rsid w:val="006D37C9"/>
    <w:rsid w:val="006D7EE9"/>
    <w:rsid w:val="007003BD"/>
    <w:rsid w:val="00723A84"/>
    <w:rsid w:val="00736B2F"/>
    <w:rsid w:val="007463B7"/>
    <w:rsid w:val="00747540"/>
    <w:rsid w:val="00773F34"/>
    <w:rsid w:val="00785049"/>
    <w:rsid w:val="007B3904"/>
    <w:rsid w:val="007D7141"/>
    <w:rsid w:val="007F05C3"/>
    <w:rsid w:val="007F53C7"/>
    <w:rsid w:val="008014BF"/>
    <w:rsid w:val="00807583"/>
    <w:rsid w:val="00810AB9"/>
    <w:rsid w:val="0081157A"/>
    <w:rsid w:val="0081379F"/>
    <w:rsid w:val="00814F55"/>
    <w:rsid w:val="008153D1"/>
    <w:rsid w:val="0082480E"/>
    <w:rsid w:val="008309E7"/>
    <w:rsid w:val="00846D56"/>
    <w:rsid w:val="00863C70"/>
    <w:rsid w:val="0088228A"/>
    <w:rsid w:val="00884EB6"/>
    <w:rsid w:val="008A1589"/>
    <w:rsid w:val="008A389F"/>
    <w:rsid w:val="008A40F6"/>
    <w:rsid w:val="008B2C25"/>
    <w:rsid w:val="008B3F67"/>
    <w:rsid w:val="008C0E0B"/>
    <w:rsid w:val="008D05F5"/>
    <w:rsid w:val="008D1C28"/>
    <w:rsid w:val="008D2648"/>
    <w:rsid w:val="008F454A"/>
    <w:rsid w:val="00906F58"/>
    <w:rsid w:val="009270E6"/>
    <w:rsid w:val="00932728"/>
    <w:rsid w:val="00962C61"/>
    <w:rsid w:val="009702FA"/>
    <w:rsid w:val="00980C29"/>
    <w:rsid w:val="00980E63"/>
    <w:rsid w:val="0099295F"/>
    <w:rsid w:val="009A6943"/>
    <w:rsid w:val="009D5189"/>
    <w:rsid w:val="009E0067"/>
    <w:rsid w:val="009E5930"/>
    <w:rsid w:val="009F39F1"/>
    <w:rsid w:val="00A151CF"/>
    <w:rsid w:val="00A5190C"/>
    <w:rsid w:val="00A71837"/>
    <w:rsid w:val="00A96777"/>
    <w:rsid w:val="00AA6A13"/>
    <w:rsid w:val="00AB0445"/>
    <w:rsid w:val="00AB37A1"/>
    <w:rsid w:val="00AB6160"/>
    <w:rsid w:val="00AC4E26"/>
    <w:rsid w:val="00AD72BC"/>
    <w:rsid w:val="00AE598F"/>
    <w:rsid w:val="00AE788C"/>
    <w:rsid w:val="00B07F9A"/>
    <w:rsid w:val="00B41FF7"/>
    <w:rsid w:val="00B43757"/>
    <w:rsid w:val="00B96038"/>
    <w:rsid w:val="00BA2FD6"/>
    <w:rsid w:val="00BA4AF4"/>
    <w:rsid w:val="00BB3022"/>
    <w:rsid w:val="00BC7D27"/>
    <w:rsid w:val="00BD09FF"/>
    <w:rsid w:val="00BE3DFB"/>
    <w:rsid w:val="00BE46FF"/>
    <w:rsid w:val="00C16B40"/>
    <w:rsid w:val="00C23AB0"/>
    <w:rsid w:val="00C27D6F"/>
    <w:rsid w:val="00C310D0"/>
    <w:rsid w:val="00C55131"/>
    <w:rsid w:val="00C555F4"/>
    <w:rsid w:val="00C71C5F"/>
    <w:rsid w:val="00C7520B"/>
    <w:rsid w:val="00C83ABE"/>
    <w:rsid w:val="00CA21CA"/>
    <w:rsid w:val="00CA2BFB"/>
    <w:rsid w:val="00CA3293"/>
    <w:rsid w:val="00CA53BA"/>
    <w:rsid w:val="00CA5E05"/>
    <w:rsid w:val="00CB5D32"/>
    <w:rsid w:val="00CD1B1D"/>
    <w:rsid w:val="00CD3091"/>
    <w:rsid w:val="00CE3A54"/>
    <w:rsid w:val="00CF63DE"/>
    <w:rsid w:val="00D136FA"/>
    <w:rsid w:val="00D16DFE"/>
    <w:rsid w:val="00D24D03"/>
    <w:rsid w:val="00D35681"/>
    <w:rsid w:val="00D53AFA"/>
    <w:rsid w:val="00D75600"/>
    <w:rsid w:val="00D8039B"/>
    <w:rsid w:val="00D81DD3"/>
    <w:rsid w:val="00D91E8E"/>
    <w:rsid w:val="00DB072E"/>
    <w:rsid w:val="00DC0420"/>
    <w:rsid w:val="00DC5493"/>
    <w:rsid w:val="00DF1C54"/>
    <w:rsid w:val="00DF1F20"/>
    <w:rsid w:val="00E27871"/>
    <w:rsid w:val="00E33BB1"/>
    <w:rsid w:val="00E44D4D"/>
    <w:rsid w:val="00E712DE"/>
    <w:rsid w:val="00E92978"/>
    <w:rsid w:val="00EA0959"/>
    <w:rsid w:val="00EA3601"/>
    <w:rsid w:val="00ED78D2"/>
    <w:rsid w:val="00EE3680"/>
    <w:rsid w:val="00F069C7"/>
    <w:rsid w:val="00F42415"/>
    <w:rsid w:val="00F53480"/>
    <w:rsid w:val="00F5462D"/>
    <w:rsid w:val="00F64FD2"/>
    <w:rsid w:val="00F96CC8"/>
    <w:rsid w:val="00F97657"/>
    <w:rsid w:val="00F979B0"/>
    <w:rsid w:val="00FA065C"/>
    <w:rsid w:val="00FA1993"/>
    <w:rsid w:val="00FA1E3A"/>
    <w:rsid w:val="00FA2AF6"/>
    <w:rsid w:val="00FC26C0"/>
    <w:rsid w:val="00FD3AA7"/>
    <w:rsid w:val="00FD5EA1"/>
    <w:rsid w:val="00FE5BA3"/>
    <w:rsid w:val="00FE76D1"/>
    <w:rsid w:val="00FF1D54"/>
    <w:rsid w:val="00FF676A"/>
  </w:rsids>
  <m:mathPr>
    <m:mathFont m:val="Cambria Math"/>
    <m:brkBin m:val="before"/>
    <m:brkBinSub m:val="--"/>
    <m:smallFrac m:val="off"/>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Cambria"/>
        <w:sz w:val="24"/>
        <w:szCs w:val="24"/>
        <w:lang w:val="en-GB"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7657"/>
  </w:style>
  <w:style w:type="paragraph" w:styleId="Ttulo1">
    <w:name w:val="heading 1"/>
    <w:basedOn w:val="normal0"/>
    <w:next w:val="normal0"/>
    <w:rsid w:val="00F97657"/>
    <w:pPr>
      <w:outlineLvl w:val="0"/>
    </w:pPr>
    <w:rPr>
      <w:rFonts w:ascii="Century Gothic" w:eastAsia="Century Gothic" w:hAnsi="Century Gothic" w:cs="Century Gothic"/>
      <w:smallCaps/>
      <w:color w:val="2086C5"/>
      <w:sz w:val="48"/>
      <w:szCs w:val="48"/>
    </w:rPr>
  </w:style>
  <w:style w:type="paragraph" w:styleId="Ttulo2">
    <w:name w:val="heading 2"/>
    <w:basedOn w:val="normal0"/>
    <w:next w:val="normal0"/>
    <w:rsid w:val="00F97657"/>
    <w:pPr>
      <w:keepNext/>
      <w:pBdr>
        <w:bottom w:val="single" w:sz="4" w:space="1" w:color="F18825"/>
      </w:pBdr>
      <w:spacing w:before="480" w:after="120"/>
      <w:outlineLvl w:val="1"/>
    </w:pPr>
    <w:rPr>
      <w:rFonts w:ascii="Century Gothic" w:eastAsia="Century Gothic" w:hAnsi="Century Gothic" w:cs="Century Gothic"/>
      <w:color w:val="2086C5"/>
      <w:sz w:val="28"/>
      <w:szCs w:val="28"/>
    </w:rPr>
  </w:style>
  <w:style w:type="paragraph" w:styleId="Ttulo3">
    <w:name w:val="heading 3"/>
    <w:basedOn w:val="normal0"/>
    <w:next w:val="normal0"/>
    <w:rsid w:val="00F97657"/>
    <w:pPr>
      <w:keepNext/>
      <w:pBdr>
        <w:bottom w:val="none" w:sz="0" w:space="0" w:color="000000"/>
      </w:pBdr>
      <w:spacing w:before="120" w:after="120"/>
      <w:ind w:right="411"/>
      <w:outlineLvl w:val="2"/>
    </w:pPr>
    <w:rPr>
      <w:rFonts w:ascii="Century Gothic" w:eastAsia="Century Gothic" w:hAnsi="Century Gothic" w:cs="Century Gothic"/>
      <w:smallCaps/>
      <w:color w:val="000000"/>
    </w:rPr>
  </w:style>
  <w:style w:type="paragraph" w:styleId="Ttulo4">
    <w:name w:val="heading 4"/>
    <w:basedOn w:val="normal0"/>
    <w:next w:val="normal0"/>
    <w:rsid w:val="00F97657"/>
    <w:pPr>
      <w:keepNext/>
      <w:pBdr>
        <w:bottom w:val="none" w:sz="0" w:space="0" w:color="000000"/>
      </w:pBdr>
      <w:spacing w:before="120" w:after="120"/>
      <w:ind w:right="408"/>
      <w:outlineLvl w:val="3"/>
    </w:pPr>
    <w:rPr>
      <w:rFonts w:ascii="Century Gothic" w:eastAsia="Century Gothic" w:hAnsi="Century Gothic" w:cs="Century Gothic"/>
      <w:b/>
      <w:color w:val="000000"/>
    </w:rPr>
  </w:style>
  <w:style w:type="paragraph" w:styleId="Ttulo5">
    <w:name w:val="heading 5"/>
    <w:basedOn w:val="normal0"/>
    <w:next w:val="normal0"/>
    <w:rsid w:val="00F97657"/>
    <w:pPr>
      <w:keepNext/>
      <w:pBdr>
        <w:bottom w:val="none" w:sz="0" w:space="0" w:color="000000"/>
      </w:pBdr>
      <w:spacing w:before="120" w:after="120"/>
      <w:ind w:right="408"/>
      <w:outlineLvl w:val="4"/>
    </w:pPr>
    <w:rPr>
      <w:rFonts w:ascii="Arial" w:eastAsia="Arial" w:hAnsi="Arial" w:cs="Arial"/>
      <w:b/>
      <w:color w:val="000000"/>
    </w:rPr>
  </w:style>
  <w:style w:type="paragraph" w:styleId="Ttulo6">
    <w:name w:val="heading 6"/>
    <w:basedOn w:val="normal0"/>
    <w:next w:val="normal0"/>
    <w:rsid w:val="00F97657"/>
    <w:pPr>
      <w:keepNext/>
      <w:pBdr>
        <w:bottom w:val="none" w:sz="0" w:space="0" w:color="000000"/>
      </w:pBdr>
      <w:spacing w:before="120" w:after="120"/>
      <w:ind w:right="408"/>
      <w:outlineLvl w:val="5"/>
    </w:pPr>
    <w:rPr>
      <w:rFonts w:ascii="Arial" w:eastAsia="Arial" w:hAnsi="Arial" w:cs="Arial"/>
      <w:b/>
      <w:i/>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rsid w:val="00F97657"/>
  </w:style>
  <w:style w:type="table" w:customStyle="1" w:styleId="TableNormal">
    <w:name w:val="Table Normal"/>
    <w:rsid w:val="00F97657"/>
    <w:tblPr>
      <w:tblCellMar>
        <w:top w:w="0" w:type="dxa"/>
        <w:left w:w="0" w:type="dxa"/>
        <w:bottom w:w="0" w:type="dxa"/>
        <w:right w:w="0" w:type="dxa"/>
      </w:tblCellMar>
    </w:tblPr>
  </w:style>
  <w:style w:type="paragraph" w:styleId="Ttulo">
    <w:name w:val="Title"/>
    <w:basedOn w:val="normal0"/>
    <w:next w:val="normal0"/>
    <w:rsid w:val="00F97657"/>
    <w:pPr>
      <w:keepNext/>
      <w:keepLines/>
      <w:spacing w:before="480" w:after="120"/>
    </w:pPr>
    <w:rPr>
      <w:b/>
      <w:sz w:val="72"/>
      <w:szCs w:val="72"/>
    </w:rPr>
  </w:style>
  <w:style w:type="paragraph" w:styleId="Subttulo">
    <w:name w:val="Subtitle"/>
    <w:basedOn w:val="normal0"/>
    <w:next w:val="normal0"/>
    <w:rsid w:val="00F97657"/>
    <w:pPr>
      <w:keepNext/>
      <w:keepLines/>
      <w:spacing w:before="360" w:after="80"/>
    </w:pPr>
    <w:rPr>
      <w:rFonts w:ascii="Georgia" w:eastAsia="Georgia" w:hAnsi="Georgia" w:cs="Georgia"/>
      <w:i/>
      <w:color w:val="666666"/>
      <w:sz w:val="48"/>
      <w:szCs w:val="48"/>
    </w:rPr>
  </w:style>
  <w:style w:type="table" w:customStyle="1" w:styleId="a">
    <w:basedOn w:val="TableNormal"/>
    <w:rsid w:val="00F97657"/>
    <w:rPr>
      <w:color w:val="000000"/>
    </w:rPr>
    <w:tblPr>
      <w:tblStyleRowBandSize w:val="1"/>
      <w:tblStyleColBandSize w:val="1"/>
      <w:tblCellMar>
        <w:top w:w="0" w:type="dxa"/>
        <w:left w:w="108" w:type="dxa"/>
        <w:bottom w:w="0" w:type="dxa"/>
        <w:right w:w="108" w:type="dxa"/>
      </w:tblCellMar>
    </w:tblPr>
  </w:style>
  <w:style w:type="table" w:customStyle="1" w:styleId="a0">
    <w:basedOn w:val="TableNormal"/>
    <w:rsid w:val="00F97657"/>
    <w:tblPr>
      <w:tblStyleRowBandSize w:val="1"/>
      <w:tblStyleColBandSize w:val="1"/>
      <w:tblCellMar>
        <w:top w:w="100" w:type="dxa"/>
        <w:left w:w="100" w:type="dxa"/>
        <w:bottom w:w="100" w:type="dxa"/>
        <w:right w:w="100" w:type="dxa"/>
      </w:tblCellMar>
    </w:tblPr>
  </w:style>
  <w:style w:type="table" w:customStyle="1" w:styleId="a1">
    <w:basedOn w:val="TableNormal"/>
    <w:rsid w:val="00F97657"/>
    <w:rPr>
      <w:color w:val="000000"/>
    </w:rPr>
    <w:tblPr>
      <w:tblStyleRowBandSize w:val="1"/>
      <w:tblStyleColBandSize w:val="1"/>
      <w:tblCellMar>
        <w:top w:w="0" w:type="dxa"/>
        <w:left w:w="108" w:type="dxa"/>
        <w:bottom w:w="0" w:type="dxa"/>
        <w:right w:w="108" w:type="dxa"/>
      </w:tblCellMar>
    </w:tblPr>
    <w:tblStylePr w:type="firstRow">
      <w:rPr>
        <w:rFonts w:ascii="Calibri" w:eastAsia="Calibri" w:hAnsi="Calibri" w:cs="Calibri"/>
      </w:rPr>
      <w:tblPr/>
      <w:tcPr>
        <w:tcBorders>
          <w:top w:val="nil"/>
          <w:bottom w:val="single" w:sz="8" w:space="0" w:color="F79646"/>
        </w:tcBorders>
      </w:tcPr>
    </w:tblStylePr>
    <w:tblStylePr w:type="lastRow">
      <w:rPr>
        <w:b/>
        <w:color w:val="1F497D"/>
      </w:rPr>
      <w:tblPr/>
      <w:tcPr>
        <w:tcBorders>
          <w:top w:val="single" w:sz="8" w:space="0" w:color="F79646"/>
          <w:bottom w:val="single" w:sz="8" w:space="0" w:color="F79646"/>
        </w:tcBorders>
      </w:tcPr>
    </w:tblStylePr>
    <w:tblStylePr w:type="firstCol">
      <w:rPr>
        <w:b/>
      </w:rPr>
    </w:tblStylePr>
    <w:tblStylePr w:type="lastCol">
      <w:rPr>
        <w:b/>
      </w:rPr>
      <w:tblPr/>
      <w:tcPr>
        <w:tcBorders>
          <w:top w:val="single" w:sz="8" w:space="0" w:color="F79646"/>
          <w:bottom w:val="single" w:sz="8" w:space="0" w:color="F79646"/>
        </w:tcBorders>
      </w:tcPr>
    </w:tblStylePr>
    <w:tblStylePr w:type="band1Vert">
      <w:tblPr/>
      <w:tcPr>
        <w:shd w:val="clear" w:color="auto" w:fill="FDE5D1"/>
      </w:tcPr>
    </w:tblStylePr>
    <w:tblStylePr w:type="band1Horz">
      <w:tblPr/>
      <w:tcPr>
        <w:shd w:val="clear" w:color="auto" w:fill="FDE5D1"/>
      </w:tcPr>
    </w:tblStylePr>
  </w:style>
  <w:style w:type="paragraph" w:styleId="Textocomentario">
    <w:name w:val="annotation text"/>
    <w:basedOn w:val="Normal"/>
    <w:link w:val="TextocomentarioCar"/>
    <w:uiPriority w:val="99"/>
    <w:semiHidden/>
    <w:unhideWhenUsed/>
    <w:rsid w:val="00F97657"/>
  </w:style>
  <w:style w:type="character" w:customStyle="1" w:styleId="TextocomentarioCar">
    <w:name w:val="Texto comentario Car"/>
    <w:basedOn w:val="Fuentedeprrafopredeter"/>
    <w:link w:val="Textocomentario"/>
    <w:uiPriority w:val="99"/>
    <w:semiHidden/>
    <w:rsid w:val="00F97657"/>
  </w:style>
  <w:style w:type="character" w:styleId="Refdecomentario">
    <w:name w:val="annotation reference"/>
    <w:basedOn w:val="Fuentedeprrafopredeter"/>
    <w:uiPriority w:val="99"/>
    <w:semiHidden/>
    <w:unhideWhenUsed/>
    <w:rsid w:val="00F97657"/>
    <w:rPr>
      <w:sz w:val="18"/>
      <w:szCs w:val="18"/>
    </w:rPr>
  </w:style>
  <w:style w:type="paragraph" w:styleId="Textodeglobo">
    <w:name w:val="Balloon Text"/>
    <w:basedOn w:val="Normal"/>
    <w:link w:val="TextodegloboCar"/>
    <w:uiPriority w:val="99"/>
    <w:semiHidden/>
    <w:unhideWhenUsed/>
    <w:rsid w:val="00AB37A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B37A1"/>
    <w:rPr>
      <w:rFonts w:ascii="Lucida Grande" w:hAnsi="Lucida Grande" w:cs="Lucida Grande"/>
      <w:sz w:val="18"/>
      <w:szCs w:val="18"/>
    </w:rPr>
  </w:style>
  <w:style w:type="character" w:styleId="Hipervnculo">
    <w:name w:val="Hyperlink"/>
    <w:basedOn w:val="Fuentedeprrafopredeter"/>
    <w:uiPriority w:val="99"/>
    <w:unhideWhenUsed/>
    <w:rsid w:val="00043313"/>
    <w:rPr>
      <w:color w:val="0000FF" w:themeColor="hyperlink"/>
      <w:u w:val="single"/>
    </w:rPr>
  </w:style>
  <w:style w:type="paragraph" w:styleId="Prrafodelista">
    <w:name w:val="List Paragraph"/>
    <w:basedOn w:val="Normal"/>
    <w:uiPriority w:val="34"/>
    <w:qFormat/>
    <w:rsid w:val="00382430"/>
    <w:pPr>
      <w:ind w:left="720"/>
      <w:contextualSpacing/>
    </w:pPr>
  </w:style>
  <w:style w:type="paragraph" w:styleId="Encabezado">
    <w:name w:val="header"/>
    <w:basedOn w:val="Normal"/>
    <w:link w:val="EncabezadoCar"/>
    <w:uiPriority w:val="99"/>
    <w:unhideWhenUsed/>
    <w:rsid w:val="003F6655"/>
    <w:pPr>
      <w:tabs>
        <w:tab w:val="center" w:pos="4252"/>
        <w:tab w:val="right" w:pos="8504"/>
      </w:tabs>
    </w:pPr>
  </w:style>
  <w:style w:type="character" w:customStyle="1" w:styleId="EncabezadoCar">
    <w:name w:val="Encabezado Car"/>
    <w:basedOn w:val="Fuentedeprrafopredeter"/>
    <w:link w:val="Encabezado"/>
    <w:uiPriority w:val="99"/>
    <w:rsid w:val="003F6655"/>
  </w:style>
  <w:style w:type="paragraph" w:styleId="Piedepgina">
    <w:name w:val="footer"/>
    <w:basedOn w:val="Normal"/>
    <w:link w:val="PiedepginaCar"/>
    <w:uiPriority w:val="99"/>
    <w:unhideWhenUsed/>
    <w:rsid w:val="003F6655"/>
    <w:pPr>
      <w:tabs>
        <w:tab w:val="center" w:pos="4252"/>
        <w:tab w:val="right" w:pos="8504"/>
      </w:tabs>
    </w:pPr>
  </w:style>
  <w:style w:type="character" w:customStyle="1" w:styleId="PiedepginaCar">
    <w:name w:val="Pie de página Car"/>
    <w:basedOn w:val="Fuentedeprrafopredeter"/>
    <w:link w:val="Piedepgina"/>
    <w:uiPriority w:val="99"/>
    <w:rsid w:val="003F6655"/>
  </w:style>
  <w:style w:type="paragraph" w:styleId="Asuntodelcomentario">
    <w:name w:val="annotation subject"/>
    <w:basedOn w:val="Textocomentario"/>
    <w:next w:val="Textocomentario"/>
    <w:link w:val="AsuntodelcomentarioCar"/>
    <w:uiPriority w:val="99"/>
    <w:semiHidden/>
    <w:unhideWhenUsed/>
    <w:rsid w:val="00110346"/>
    <w:rPr>
      <w:b/>
      <w:bCs/>
      <w:sz w:val="20"/>
      <w:szCs w:val="20"/>
    </w:rPr>
  </w:style>
  <w:style w:type="character" w:customStyle="1" w:styleId="AsuntodelcomentarioCar">
    <w:name w:val="Asunto del comentario Car"/>
    <w:basedOn w:val="TextocomentarioCar"/>
    <w:link w:val="Asuntodelcomentario"/>
    <w:uiPriority w:val="99"/>
    <w:semiHidden/>
    <w:rsid w:val="00110346"/>
    <w:rPr>
      <w:b/>
      <w:bCs/>
      <w:sz w:val="20"/>
      <w:szCs w:val="20"/>
    </w:rPr>
  </w:style>
  <w:style w:type="paragraph" w:styleId="Revisin">
    <w:name w:val="Revision"/>
    <w:hidden/>
    <w:uiPriority w:val="99"/>
    <w:semiHidden/>
    <w:rsid w:val="00A151CF"/>
  </w:style>
  <w:style w:type="character" w:styleId="Hipervnculovisitado">
    <w:name w:val="FollowedHyperlink"/>
    <w:basedOn w:val="Fuentedeprrafopredeter"/>
    <w:uiPriority w:val="99"/>
    <w:semiHidden/>
    <w:unhideWhenUsed/>
    <w:rsid w:val="004128C6"/>
    <w:rPr>
      <w:color w:val="800080" w:themeColor="followedHyperlink"/>
      <w:u w:val="single"/>
    </w:rPr>
  </w:style>
  <w:style w:type="paragraph" w:customStyle="1" w:styleId="Urbact-Body-Bullet-2">
    <w:name w:val="Urbact-Body-Bullet-2"/>
    <w:basedOn w:val="Normal"/>
    <w:qFormat/>
    <w:rsid w:val="0099295F"/>
    <w:pPr>
      <w:numPr>
        <w:numId w:val="19"/>
      </w:numPr>
      <w:spacing w:before="200" w:after="200" w:line="280" w:lineRule="exact"/>
    </w:pPr>
    <w:rPr>
      <w:rFonts w:ascii="Calibri" w:eastAsia="Times New Roman" w:hAnsi="Calibri" w:cs="Times New Roman"/>
      <w:sz w:val="22"/>
      <w:szCs w:val="22"/>
      <w:lang w:val="en-US" w:eastAsia="en-US" w:bidi="en-US"/>
    </w:rPr>
  </w:style>
  <w:style w:type="paragraph" w:styleId="NormalWeb">
    <w:name w:val="Normal (Web)"/>
    <w:basedOn w:val="Normal"/>
    <w:uiPriority w:val="99"/>
    <w:semiHidden/>
    <w:unhideWhenUsed/>
    <w:rsid w:val="00962C61"/>
    <w:pPr>
      <w:spacing w:before="100" w:beforeAutospacing="1" w:after="100" w:afterAutospacing="1"/>
    </w:pPr>
    <w:rPr>
      <w:rFonts w:ascii="Times New Roman" w:eastAsiaTheme="minorEastAsia" w:hAnsi="Times New Roman" w:cs="Times New Roman"/>
      <w:sz w:val="20"/>
      <w:szCs w:val="20"/>
      <w:lang w:val="es-ES"/>
    </w:rPr>
  </w:style>
  <w:style w:type="table" w:styleId="Tablaconcuadrcula">
    <w:name w:val="Table Grid"/>
    <w:basedOn w:val="Tablanormal"/>
    <w:uiPriority w:val="59"/>
    <w:rsid w:val="00D136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6">
    <w:name w:val="Light List Accent 6"/>
    <w:basedOn w:val="Tablanormal"/>
    <w:uiPriority w:val="61"/>
    <w:rsid w:val="00D136F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0"/>
    <w:next w:val="normal0"/>
    <w:pPr>
      <w:outlineLvl w:val="0"/>
    </w:pPr>
    <w:rPr>
      <w:rFonts w:ascii="Century Gothic" w:eastAsia="Century Gothic" w:hAnsi="Century Gothic" w:cs="Century Gothic"/>
      <w:smallCaps/>
      <w:color w:val="2086C5"/>
      <w:sz w:val="48"/>
      <w:szCs w:val="48"/>
    </w:rPr>
  </w:style>
  <w:style w:type="paragraph" w:styleId="Ttulo2">
    <w:name w:val="heading 2"/>
    <w:basedOn w:val="normal0"/>
    <w:next w:val="normal0"/>
    <w:pPr>
      <w:keepNext/>
      <w:pBdr>
        <w:bottom w:val="single" w:sz="4" w:space="1" w:color="F18825"/>
      </w:pBdr>
      <w:spacing w:before="480" w:after="120"/>
      <w:outlineLvl w:val="1"/>
    </w:pPr>
    <w:rPr>
      <w:rFonts w:ascii="Century Gothic" w:eastAsia="Century Gothic" w:hAnsi="Century Gothic" w:cs="Century Gothic"/>
      <w:color w:val="2086C5"/>
      <w:sz w:val="28"/>
      <w:szCs w:val="28"/>
    </w:rPr>
  </w:style>
  <w:style w:type="paragraph" w:styleId="Ttulo3">
    <w:name w:val="heading 3"/>
    <w:basedOn w:val="normal0"/>
    <w:next w:val="normal0"/>
    <w:pPr>
      <w:keepNext/>
      <w:pBdr>
        <w:bottom w:val="none" w:sz="0" w:space="0" w:color="000000"/>
      </w:pBdr>
      <w:spacing w:before="120" w:after="120"/>
      <w:ind w:right="411"/>
      <w:outlineLvl w:val="2"/>
    </w:pPr>
    <w:rPr>
      <w:rFonts w:ascii="Century Gothic" w:eastAsia="Century Gothic" w:hAnsi="Century Gothic" w:cs="Century Gothic"/>
      <w:smallCaps/>
      <w:color w:val="000000"/>
    </w:rPr>
  </w:style>
  <w:style w:type="paragraph" w:styleId="Ttulo4">
    <w:name w:val="heading 4"/>
    <w:basedOn w:val="normal0"/>
    <w:next w:val="normal0"/>
    <w:pPr>
      <w:keepNext/>
      <w:pBdr>
        <w:bottom w:val="none" w:sz="0" w:space="0" w:color="000000"/>
      </w:pBdr>
      <w:spacing w:before="120" w:after="120"/>
      <w:ind w:right="408"/>
      <w:outlineLvl w:val="3"/>
    </w:pPr>
    <w:rPr>
      <w:rFonts w:ascii="Century Gothic" w:eastAsia="Century Gothic" w:hAnsi="Century Gothic" w:cs="Century Gothic"/>
      <w:b/>
      <w:color w:val="000000"/>
    </w:rPr>
  </w:style>
  <w:style w:type="paragraph" w:styleId="Ttulo5">
    <w:name w:val="heading 5"/>
    <w:basedOn w:val="normal0"/>
    <w:next w:val="normal0"/>
    <w:pPr>
      <w:keepNext/>
      <w:pBdr>
        <w:bottom w:val="none" w:sz="0" w:space="0" w:color="000000"/>
      </w:pBdr>
      <w:spacing w:before="120" w:after="120"/>
      <w:ind w:right="408"/>
      <w:outlineLvl w:val="4"/>
    </w:pPr>
    <w:rPr>
      <w:rFonts w:ascii="Arial" w:eastAsia="Arial" w:hAnsi="Arial" w:cs="Arial"/>
      <w:b/>
      <w:color w:val="000000"/>
    </w:rPr>
  </w:style>
  <w:style w:type="paragraph" w:styleId="Ttulo6">
    <w:name w:val="heading 6"/>
    <w:basedOn w:val="normal0"/>
    <w:next w:val="normal0"/>
    <w:pPr>
      <w:keepNext/>
      <w:pBdr>
        <w:bottom w:val="none" w:sz="0" w:space="0" w:color="000000"/>
      </w:pBdr>
      <w:spacing w:before="120" w:after="120"/>
      <w:ind w:right="408"/>
      <w:outlineLvl w:val="5"/>
    </w:pPr>
    <w:rPr>
      <w:rFonts w:ascii="Arial" w:eastAsia="Arial" w:hAnsi="Arial" w:cs="Arial"/>
      <w:b/>
      <w:i/>
      <w:color w:val="00000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before="480" w:after="120"/>
    </w:pPr>
    <w:rPr>
      <w:b/>
      <w:sz w:val="72"/>
      <w:szCs w:val="72"/>
    </w:rPr>
  </w:style>
  <w:style w:type="paragraph" w:styleId="Subttulo">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rPr>
      <w:color w:val="000000"/>
    </w:r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rPr>
      <w:color w:val="000000"/>
    </w:rPr>
    <w:tblPr>
      <w:tblStyleRowBandSize w:val="1"/>
      <w:tblStyleColBandSize w:val="1"/>
      <w:tblCellMar>
        <w:top w:w="0" w:type="dxa"/>
        <w:left w:w="108" w:type="dxa"/>
        <w:bottom w:w="0" w:type="dxa"/>
        <w:right w:w="108" w:type="dxa"/>
      </w:tblCellMar>
    </w:tblPr>
    <w:tblStylePr w:type="firstRow">
      <w:rPr>
        <w:rFonts w:ascii="Calibri" w:eastAsia="Calibri" w:hAnsi="Calibri" w:cs="Calibri"/>
      </w:rPr>
      <w:tblPr/>
      <w:tcPr>
        <w:tcBorders>
          <w:top w:val="nil"/>
          <w:bottom w:val="single" w:sz="8" w:space="0" w:color="F79646"/>
        </w:tcBorders>
      </w:tcPr>
    </w:tblStylePr>
    <w:tblStylePr w:type="lastRow">
      <w:rPr>
        <w:b/>
        <w:color w:val="1F497D"/>
      </w:rPr>
      <w:tblPr/>
      <w:tcPr>
        <w:tcBorders>
          <w:top w:val="single" w:sz="8" w:space="0" w:color="F79646"/>
          <w:bottom w:val="single" w:sz="8" w:space="0" w:color="F79646"/>
        </w:tcBorders>
      </w:tcPr>
    </w:tblStylePr>
    <w:tblStylePr w:type="firstCol">
      <w:rPr>
        <w:b/>
      </w:rPr>
    </w:tblStylePr>
    <w:tblStylePr w:type="lastCol">
      <w:rPr>
        <w:b/>
      </w:rPr>
      <w:tblPr/>
      <w:tcPr>
        <w:tcBorders>
          <w:top w:val="single" w:sz="8" w:space="0" w:color="F79646"/>
          <w:bottom w:val="single" w:sz="8" w:space="0" w:color="F79646"/>
        </w:tcBorders>
      </w:tcPr>
    </w:tblStylePr>
    <w:tblStylePr w:type="band1Vert">
      <w:tblPr/>
      <w:tcPr>
        <w:shd w:val="clear" w:color="auto" w:fill="FDE5D1"/>
      </w:tcPr>
    </w:tblStylePr>
    <w:tblStylePr w:type="band1Horz">
      <w:tblPr/>
      <w:tcPr>
        <w:shd w:val="clear" w:color="auto" w:fill="FDE5D1"/>
      </w:tcPr>
    </w:tblStylePr>
  </w:style>
  <w:style w:type="paragraph" w:styleId="Textocomentario">
    <w:name w:val="annotation text"/>
    <w:basedOn w:val="Normal"/>
    <w:link w:val="TextocomentarioCar"/>
    <w:uiPriority w:val="99"/>
    <w:semiHidden/>
    <w:unhideWhenUsed/>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8"/>
      <w:szCs w:val="18"/>
    </w:rPr>
  </w:style>
  <w:style w:type="paragraph" w:styleId="Textodeglobo">
    <w:name w:val="Balloon Text"/>
    <w:basedOn w:val="Normal"/>
    <w:link w:val="TextodegloboCar"/>
    <w:uiPriority w:val="99"/>
    <w:semiHidden/>
    <w:unhideWhenUsed/>
    <w:rsid w:val="00AB37A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B37A1"/>
    <w:rPr>
      <w:rFonts w:ascii="Lucida Grande" w:hAnsi="Lucida Grande" w:cs="Lucida Grande"/>
      <w:sz w:val="18"/>
      <w:szCs w:val="18"/>
    </w:rPr>
  </w:style>
  <w:style w:type="character" w:styleId="Hipervnculo">
    <w:name w:val="Hyperlink"/>
    <w:basedOn w:val="Fuentedeprrafopredeter"/>
    <w:uiPriority w:val="99"/>
    <w:unhideWhenUsed/>
    <w:rsid w:val="00043313"/>
    <w:rPr>
      <w:color w:val="0000FF" w:themeColor="hyperlink"/>
      <w:u w:val="single"/>
    </w:rPr>
  </w:style>
  <w:style w:type="paragraph" w:styleId="Prrafodelista">
    <w:name w:val="List Paragraph"/>
    <w:basedOn w:val="Normal"/>
    <w:uiPriority w:val="34"/>
    <w:qFormat/>
    <w:rsid w:val="00382430"/>
    <w:pPr>
      <w:ind w:left="720"/>
      <w:contextualSpacing/>
    </w:pPr>
  </w:style>
  <w:style w:type="paragraph" w:styleId="Encabezado">
    <w:name w:val="header"/>
    <w:basedOn w:val="Normal"/>
    <w:link w:val="EncabezadoCar"/>
    <w:uiPriority w:val="99"/>
    <w:unhideWhenUsed/>
    <w:rsid w:val="003F6655"/>
    <w:pPr>
      <w:tabs>
        <w:tab w:val="center" w:pos="4252"/>
        <w:tab w:val="right" w:pos="8504"/>
      </w:tabs>
    </w:pPr>
  </w:style>
  <w:style w:type="character" w:customStyle="1" w:styleId="EncabezadoCar">
    <w:name w:val="Encabezado Car"/>
    <w:basedOn w:val="Fuentedeprrafopredeter"/>
    <w:link w:val="Encabezado"/>
    <w:uiPriority w:val="99"/>
    <w:rsid w:val="003F6655"/>
  </w:style>
  <w:style w:type="paragraph" w:styleId="Piedepgina">
    <w:name w:val="footer"/>
    <w:basedOn w:val="Normal"/>
    <w:link w:val="PiedepginaCar"/>
    <w:uiPriority w:val="99"/>
    <w:unhideWhenUsed/>
    <w:rsid w:val="003F6655"/>
    <w:pPr>
      <w:tabs>
        <w:tab w:val="center" w:pos="4252"/>
        <w:tab w:val="right" w:pos="8504"/>
      </w:tabs>
    </w:pPr>
  </w:style>
  <w:style w:type="character" w:customStyle="1" w:styleId="PiedepginaCar">
    <w:name w:val="Pie de página Car"/>
    <w:basedOn w:val="Fuentedeprrafopredeter"/>
    <w:link w:val="Piedepgina"/>
    <w:uiPriority w:val="99"/>
    <w:rsid w:val="003F6655"/>
  </w:style>
  <w:style w:type="paragraph" w:styleId="Asuntodelcomentario">
    <w:name w:val="annotation subject"/>
    <w:basedOn w:val="Textocomentario"/>
    <w:next w:val="Textocomentario"/>
    <w:link w:val="AsuntodelcomentarioCar"/>
    <w:uiPriority w:val="99"/>
    <w:semiHidden/>
    <w:unhideWhenUsed/>
    <w:rsid w:val="00110346"/>
    <w:rPr>
      <w:b/>
      <w:bCs/>
      <w:sz w:val="20"/>
      <w:szCs w:val="20"/>
    </w:rPr>
  </w:style>
  <w:style w:type="character" w:customStyle="1" w:styleId="AsuntodelcomentarioCar">
    <w:name w:val="Asunto del comentario Car"/>
    <w:basedOn w:val="TextocomentarioCar"/>
    <w:link w:val="Asuntodelcomentario"/>
    <w:uiPriority w:val="99"/>
    <w:semiHidden/>
    <w:rsid w:val="00110346"/>
    <w:rPr>
      <w:b/>
      <w:bCs/>
      <w:sz w:val="20"/>
      <w:szCs w:val="20"/>
    </w:rPr>
  </w:style>
  <w:style w:type="paragraph" w:styleId="Revisin">
    <w:name w:val="Revision"/>
    <w:hidden/>
    <w:uiPriority w:val="99"/>
    <w:semiHidden/>
    <w:rsid w:val="00A151CF"/>
  </w:style>
  <w:style w:type="character" w:styleId="Hipervnculovisitado">
    <w:name w:val="FollowedHyperlink"/>
    <w:basedOn w:val="Fuentedeprrafopredeter"/>
    <w:uiPriority w:val="99"/>
    <w:semiHidden/>
    <w:unhideWhenUsed/>
    <w:rsid w:val="004128C6"/>
    <w:rPr>
      <w:color w:val="800080" w:themeColor="followedHyperlink"/>
      <w:u w:val="single"/>
    </w:rPr>
  </w:style>
  <w:style w:type="paragraph" w:customStyle="1" w:styleId="Urbact-Body-Bullet-2">
    <w:name w:val="Urbact-Body-Bullet-2"/>
    <w:basedOn w:val="Normal"/>
    <w:qFormat/>
    <w:rsid w:val="0099295F"/>
    <w:pPr>
      <w:numPr>
        <w:numId w:val="19"/>
      </w:numPr>
      <w:spacing w:before="200" w:after="200" w:line="280" w:lineRule="exact"/>
    </w:pPr>
    <w:rPr>
      <w:rFonts w:ascii="Calibri" w:eastAsia="Times New Roman" w:hAnsi="Calibri" w:cs="Times New Roman"/>
      <w:sz w:val="22"/>
      <w:szCs w:val="22"/>
      <w:lang w:val="en-US" w:eastAsia="en-US" w:bidi="en-US"/>
    </w:rPr>
  </w:style>
  <w:style w:type="paragraph" w:styleId="NormalWeb">
    <w:name w:val="Normal (Web)"/>
    <w:basedOn w:val="Normal"/>
    <w:uiPriority w:val="99"/>
    <w:semiHidden/>
    <w:unhideWhenUsed/>
    <w:rsid w:val="00962C61"/>
    <w:pPr>
      <w:spacing w:before="100" w:beforeAutospacing="1" w:after="100" w:afterAutospacing="1"/>
    </w:pPr>
    <w:rPr>
      <w:rFonts w:ascii="Times New Roman" w:eastAsiaTheme="minorEastAsia" w:hAnsi="Times New Roman" w:cs="Times New Roman"/>
      <w:sz w:val="20"/>
      <w:szCs w:val="20"/>
      <w:lang w:val="es-ES"/>
    </w:rPr>
  </w:style>
  <w:style w:type="table" w:styleId="Tablaconcuadrcula">
    <w:name w:val="Table Grid"/>
    <w:basedOn w:val="Tablanormal"/>
    <w:uiPriority w:val="59"/>
    <w:rsid w:val="00D136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6">
    <w:name w:val="Light List Accent 6"/>
    <w:basedOn w:val="Tablanormal"/>
    <w:uiPriority w:val="61"/>
    <w:rsid w:val="00D136F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s>
</file>

<file path=word/webSettings.xml><?xml version="1.0" encoding="utf-8"?>
<w:webSettings xmlns:r="http://schemas.openxmlformats.org/officeDocument/2006/relationships" xmlns:w="http://schemas.openxmlformats.org/wordprocessingml/2006/main">
  <w:divs>
    <w:div w:id="3871275">
      <w:bodyDiv w:val="1"/>
      <w:marLeft w:val="0"/>
      <w:marRight w:val="0"/>
      <w:marTop w:val="0"/>
      <w:marBottom w:val="0"/>
      <w:divBdr>
        <w:top w:val="none" w:sz="0" w:space="0" w:color="auto"/>
        <w:left w:val="none" w:sz="0" w:space="0" w:color="auto"/>
        <w:bottom w:val="none" w:sz="0" w:space="0" w:color="auto"/>
        <w:right w:val="none" w:sz="0" w:space="0" w:color="auto"/>
      </w:divBdr>
    </w:div>
    <w:div w:id="101800072">
      <w:bodyDiv w:val="1"/>
      <w:marLeft w:val="0"/>
      <w:marRight w:val="0"/>
      <w:marTop w:val="0"/>
      <w:marBottom w:val="0"/>
      <w:divBdr>
        <w:top w:val="none" w:sz="0" w:space="0" w:color="auto"/>
        <w:left w:val="none" w:sz="0" w:space="0" w:color="auto"/>
        <w:bottom w:val="none" w:sz="0" w:space="0" w:color="auto"/>
        <w:right w:val="none" w:sz="0" w:space="0" w:color="auto"/>
      </w:divBdr>
    </w:div>
    <w:div w:id="104350983">
      <w:bodyDiv w:val="1"/>
      <w:marLeft w:val="0"/>
      <w:marRight w:val="0"/>
      <w:marTop w:val="0"/>
      <w:marBottom w:val="0"/>
      <w:divBdr>
        <w:top w:val="none" w:sz="0" w:space="0" w:color="auto"/>
        <w:left w:val="none" w:sz="0" w:space="0" w:color="auto"/>
        <w:bottom w:val="none" w:sz="0" w:space="0" w:color="auto"/>
        <w:right w:val="none" w:sz="0" w:space="0" w:color="auto"/>
      </w:divBdr>
    </w:div>
    <w:div w:id="134225197">
      <w:bodyDiv w:val="1"/>
      <w:marLeft w:val="0"/>
      <w:marRight w:val="0"/>
      <w:marTop w:val="0"/>
      <w:marBottom w:val="0"/>
      <w:divBdr>
        <w:top w:val="none" w:sz="0" w:space="0" w:color="auto"/>
        <w:left w:val="none" w:sz="0" w:space="0" w:color="auto"/>
        <w:bottom w:val="none" w:sz="0" w:space="0" w:color="auto"/>
        <w:right w:val="none" w:sz="0" w:space="0" w:color="auto"/>
      </w:divBdr>
      <w:divsChild>
        <w:div w:id="152986931">
          <w:marLeft w:val="1886"/>
          <w:marRight w:val="0"/>
          <w:marTop w:val="0"/>
          <w:marBottom w:val="0"/>
          <w:divBdr>
            <w:top w:val="none" w:sz="0" w:space="0" w:color="auto"/>
            <w:left w:val="none" w:sz="0" w:space="0" w:color="auto"/>
            <w:bottom w:val="none" w:sz="0" w:space="0" w:color="auto"/>
            <w:right w:val="none" w:sz="0" w:space="0" w:color="auto"/>
          </w:divBdr>
        </w:div>
        <w:div w:id="1149859088">
          <w:marLeft w:val="1886"/>
          <w:marRight w:val="0"/>
          <w:marTop w:val="0"/>
          <w:marBottom w:val="0"/>
          <w:divBdr>
            <w:top w:val="none" w:sz="0" w:space="0" w:color="auto"/>
            <w:left w:val="none" w:sz="0" w:space="0" w:color="auto"/>
            <w:bottom w:val="none" w:sz="0" w:space="0" w:color="auto"/>
            <w:right w:val="none" w:sz="0" w:space="0" w:color="auto"/>
          </w:divBdr>
        </w:div>
        <w:div w:id="1650476188">
          <w:marLeft w:val="1886"/>
          <w:marRight w:val="0"/>
          <w:marTop w:val="0"/>
          <w:marBottom w:val="0"/>
          <w:divBdr>
            <w:top w:val="none" w:sz="0" w:space="0" w:color="auto"/>
            <w:left w:val="none" w:sz="0" w:space="0" w:color="auto"/>
            <w:bottom w:val="none" w:sz="0" w:space="0" w:color="auto"/>
            <w:right w:val="none" w:sz="0" w:space="0" w:color="auto"/>
          </w:divBdr>
        </w:div>
        <w:div w:id="1920551402">
          <w:marLeft w:val="1886"/>
          <w:marRight w:val="0"/>
          <w:marTop w:val="0"/>
          <w:marBottom w:val="0"/>
          <w:divBdr>
            <w:top w:val="none" w:sz="0" w:space="0" w:color="auto"/>
            <w:left w:val="none" w:sz="0" w:space="0" w:color="auto"/>
            <w:bottom w:val="none" w:sz="0" w:space="0" w:color="auto"/>
            <w:right w:val="none" w:sz="0" w:space="0" w:color="auto"/>
          </w:divBdr>
        </w:div>
        <w:div w:id="2016150133">
          <w:marLeft w:val="1886"/>
          <w:marRight w:val="0"/>
          <w:marTop w:val="0"/>
          <w:marBottom w:val="0"/>
          <w:divBdr>
            <w:top w:val="none" w:sz="0" w:space="0" w:color="auto"/>
            <w:left w:val="none" w:sz="0" w:space="0" w:color="auto"/>
            <w:bottom w:val="none" w:sz="0" w:space="0" w:color="auto"/>
            <w:right w:val="none" w:sz="0" w:space="0" w:color="auto"/>
          </w:divBdr>
        </w:div>
      </w:divsChild>
    </w:div>
    <w:div w:id="153568528">
      <w:bodyDiv w:val="1"/>
      <w:marLeft w:val="0"/>
      <w:marRight w:val="0"/>
      <w:marTop w:val="0"/>
      <w:marBottom w:val="0"/>
      <w:divBdr>
        <w:top w:val="none" w:sz="0" w:space="0" w:color="auto"/>
        <w:left w:val="none" w:sz="0" w:space="0" w:color="auto"/>
        <w:bottom w:val="none" w:sz="0" w:space="0" w:color="auto"/>
        <w:right w:val="none" w:sz="0" w:space="0" w:color="auto"/>
      </w:divBdr>
    </w:div>
    <w:div w:id="207884868">
      <w:bodyDiv w:val="1"/>
      <w:marLeft w:val="0"/>
      <w:marRight w:val="0"/>
      <w:marTop w:val="0"/>
      <w:marBottom w:val="0"/>
      <w:divBdr>
        <w:top w:val="none" w:sz="0" w:space="0" w:color="auto"/>
        <w:left w:val="none" w:sz="0" w:space="0" w:color="auto"/>
        <w:bottom w:val="none" w:sz="0" w:space="0" w:color="auto"/>
        <w:right w:val="none" w:sz="0" w:space="0" w:color="auto"/>
      </w:divBdr>
    </w:div>
    <w:div w:id="285702139">
      <w:bodyDiv w:val="1"/>
      <w:marLeft w:val="0"/>
      <w:marRight w:val="0"/>
      <w:marTop w:val="0"/>
      <w:marBottom w:val="0"/>
      <w:divBdr>
        <w:top w:val="none" w:sz="0" w:space="0" w:color="auto"/>
        <w:left w:val="none" w:sz="0" w:space="0" w:color="auto"/>
        <w:bottom w:val="none" w:sz="0" w:space="0" w:color="auto"/>
        <w:right w:val="none" w:sz="0" w:space="0" w:color="auto"/>
      </w:divBdr>
    </w:div>
    <w:div w:id="287394212">
      <w:bodyDiv w:val="1"/>
      <w:marLeft w:val="0"/>
      <w:marRight w:val="0"/>
      <w:marTop w:val="0"/>
      <w:marBottom w:val="0"/>
      <w:divBdr>
        <w:top w:val="none" w:sz="0" w:space="0" w:color="auto"/>
        <w:left w:val="none" w:sz="0" w:space="0" w:color="auto"/>
        <w:bottom w:val="none" w:sz="0" w:space="0" w:color="auto"/>
        <w:right w:val="none" w:sz="0" w:space="0" w:color="auto"/>
      </w:divBdr>
    </w:div>
    <w:div w:id="531576832">
      <w:bodyDiv w:val="1"/>
      <w:marLeft w:val="0"/>
      <w:marRight w:val="0"/>
      <w:marTop w:val="0"/>
      <w:marBottom w:val="0"/>
      <w:divBdr>
        <w:top w:val="none" w:sz="0" w:space="0" w:color="auto"/>
        <w:left w:val="none" w:sz="0" w:space="0" w:color="auto"/>
        <w:bottom w:val="none" w:sz="0" w:space="0" w:color="auto"/>
        <w:right w:val="none" w:sz="0" w:space="0" w:color="auto"/>
      </w:divBdr>
      <w:divsChild>
        <w:div w:id="1035041512">
          <w:marLeft w:val="446"/>
          <w:marRight w:val="0"/>
          <w:marTop w:val="200"/>
          <w:marBottom w:val="120"/>
          <w:divBdr>
            <w:top w:val="none" w:sz="0" w:space="0" w:color="auto"/>
            <w:left w:val="none" w:sz="0" w:space="0" w:color="auto"/>
            <w:bottom w:val="none" w:sz="0" w:space="0" w:color="auto"/>
            <w:right w:val="none" w:sz="0" w:space="0" w:color="auto"/>
          </w:divBdr>
        </w:div>
        <w:div w:id="398985523">
          <w:marLeft w:val="446"/>
          <w:marRight w:val="0"/>
          <w:marTop w:val="200"/>
          <w:marBottom w:val="120"/>
          <w:divBdr>
            <w:top w:val="none" w:sz="0" w:space="0" w:color="auto"/>
            <w:left w:val="none" w:sz="0" w:space="0" w:color="auto"/>
            <w:bottom w:val="none" w:sz="0" w:space="0" w:color="auto"/>
            <w:right w:val="none" w:sz="0" w:space="0" w:color="auto"/>
          </w:divBdr>
        </w:div>
        <w:div w:id="2005159802">
          <w:marLeft w:val="446"/>
          <w:marRight w:val="0"/>
          <w:marTop w:val="200"/>
          <w:marBottom w:val="120"/>
          <w:divBdr>
            <w:top w:val="none" w:sz="0" w:space="0" w:color="auto"/>
            <w:left w:val="none" w:sz="0" w:space="0" w:color="auto"/>
            <w:bottom w:val="none" w:sz="0" w:space="0" w:color="auto"/>
            <w:right w:val="none" w:sz="0" w:space="0" w:color="auto"/>
          </w:divBdr>
        </w:div>
        <w:div w:id="561715677">
          <w:marLeft w:val="446"/>
          <w:marRight w:val="0"/>
          <w:marTop w:val="200"/>
          <w:marBottom w:val="120"/>
          <w:divBdr>
            <w:top w:val="none" w:sz="0" w:space="0" w:color="auto"/>
            <w:left w:val="none" w:sz="0" w:space="0" w:color="auto"/>
            <w:bottom w:val="none" w:sz="0" w:space="0" w:color="auto"/>
            <w:right w:val="none" w:sz="0" w:space="0" w:color="auto"/>
          </w:divBdr>
        </w:div>
        <w:div w:id="2091850572">
          <w:marLeft w:val="446"/>
          <w:marRight w:val="0"/>
          <w:marTop w:val="200"/>
          <w:marBottom w:val="120"/>
          <w:divBdr>
            <w:top w:val="none" w:sz="0" w:space="0" w:color="auto"/>
            <w:left w:val="none" w:sz="0" w:space="0" w:color="auto"/>
            <w:bottom w:val="none" w:sz="0" w:space="0" w:color="auto"/>
            <w:right w:val="none" w:sz="0" w:space="0" w:color="auto"/>
          </w:divBdr>
        </w:div>
        <w:div w:id="382951898">
          <w:marLeft w:val="446"/>
          <w:marRight w:val="0"/>
          <w:marTop w:val="200"/>
          <w:marBottom w:val="120"/>
          <w:divBdr>
            <w:top w:val="none" w:sz="0" w:space="0" w:color="auto"/>
            <w:left w:val="none" w:sz="0" w:space="0" w:color="auto"/>
            <w:bottom w:val="none" w:sz="0" w:space="0" w:color="auto"/>
            <w:right w:val="none" w:sz="0" w:space="0" w:color="auto"/>
          </w:divBdr>
        </w:div>
      </w:divsChild>
    </w:div>
    <w:div w:id="557207537">
      <w:bodyDiv w:val="1"/>
      <w:marLeft w:val="0"/>
      <w:marRight w:val="0"/>
      <w:marTop w:val="0"/>
      <w:marBottom w:val="0"/>
      <w:divBdr>
        <w:top w:val="none" w:sz="0" w:space="0" w:color="auto"/>
        <w:left w:val="none" w:sz="0" w:space="0" w:color="auto"/>
        <w:bottom w:val="none" w:sz="0" w:space="0" w:color="auto"/>
        <w:right w:val="none" w:sz="0" w:space="0" w:color="auto"/>
      </w:divBdr>
    </w:div>
    <w:div w:id="560750202">
      <w:bodyDiv w:val="1"/>
      <w:marLeft w:val="0"/>
      <w:marRight w:val="0"/>
      <w:marTop w:val="0"/>
      <w:marBottom w:val="0"/>
      <w:divBdr>
        <w:top w:val="none" w:sz="0" w:space="0" w:color="auto"/>
        <w:left w:val="none" w:sz="0" w:space="0" w:color="auto"/>
        <w:bottom w:val="none" w:sz="0" w:space="0" w:color="auto"/>
        <w:right w:val="none" w:sz="0" w:space="0" w:color="auto"/>
      </w:divBdr>
      <w:divsChild>
        <w:div w:id="35013979">
          <w:marLeft w:val="446"/>
          <w:marRight w:val="0"/>
          <w:marTop w:val="0"/>
          <w:marBottom w:val="0"/>
          <w:divBdr>
            <w:top w:val="none" w:sz="0" w:space="0" w:color="auto"/>
            <w:left w:val="none" w:sz="0" w:space="0" w:color="auto"/>
            <w:bottom w:val="none" w:sz="0" w:space="0" w:color="auto"/>
            <w:right w:val="none" w:sz="0" w:space="0" w:color="auto"/>
          </w:divBdr>
        </w:div>
        <w:div w:id="1625307156">
          <w:marLeft w:val="446"/>
          <w:marRight w:val="0"/>
          <w:marTop w:val="0"/>
          <w:marBottom w:val="0"/>
          <w:divBdr>
            <w:top w:val="none" w:sz="0" w:space="0" w:color="auto"/>
            <w:left w:val="none" w:sz="0" w:space="0" w:color="auto"/>
            <w:bottom w:val="none" w:sz="0" w:space="0" w:color="auto"/>
            <w:right w:val="none" w:sz="0" w:space="0" w:color="auto"/>
          </w:divBdr>
        </w:div>
        <w:div w:id="1329363783">
          <w:marLeft w:val="446"/>
          <w:marRight w:val="0"/>
          <w:marTop w:val="0"/>
          <w:marBottom w:val="0"/>
          <w:divBdr>
            <w:top w:val="none" w:sz="0" w:space="0" w:color="auto"/>
            <w:left w:val="none" w:sz="0" w:space="0" w:color="auto"/>
            <w:bottom w:val="none" w:sz="0" w:space="0" w:color="auto"/>
            <w:right w:val="none" w:sz="0" w:space="0" w:color="auto"/>
          </w:divBdr>
        </w:div>
        <w:div w:id="1374621581">
          <w:marLeft w:val="446"/>
          <w:marRight w:val="0"/>
          <w:marTop w:val="0"/>
          <w:marBottom w:val="0"/>
          <w:divBdr>
            <w:top w:val="none" w:sz="0" w:space="0" w:color="auto"/>
            <w:left w:val="none" w:sz="0" w:space="0" w:color="auto"/>
            <w:bottom w:val="none" w:sz="0" w:space="0" w:color="auto"/>
            <w:right w:val="none" w:sz="0" w:space="0" w:color="auto"/>
          </w:divBdr>
        </w:div>
      </w:divsChild>
    </w:div>
    <w:div w:id="648872187">
      <w:bodyDiv w:val="1"/>
      <w:marLeft w:val="0"/>
      <w:marRight w:val="0"/>
      <w:marTop w:val="0"/>
      <w:marBottom w:val="0"/>
      <w:divBdr>
        <w:top w:val="none" w:sz="0" w:space="0" w:color="auto"/>
        <w:left w:val="none" w:sz="0" w:space="0" w:color="auto"/>
        <w:bottom w:val="none" w:sz="0" w:space="0" w:color="auto"/>
        <w:right w:val="none" w:sz="0" w:space="0" w:color="auto"/>
      </w:divBdr>
      <w:divsChild>
        <w:div w:id="917401199">
          <w:marLeft w:val="446"/>
          <w:marRight w:val="0"/>
          <w:marTop w:val="200"/>
          <w:marBottom w:val="120"/>
          <w:divBdr>
            <w:top w:val="none" w:sz="0" w:space="0" w:color="auto"/>
            <w:left w:val="none" w:sz="0" w:space="0" w:color="auto"/>
            <w:bottom w:val="none" w:sz="0" w:space="0" w:color="auto"/>
            <w:right w:val="none" w:sz="0" w:space="0" w:color="auto"/>
          </w:divBdr>
        </w:div>
        <w:div w:id="504562318">
          <w:marLeft w:val="446"/>
          <w:marRight w:val="0"/>
          <w:marTop w:val="200"/>
          <w:marBottom w:val="120"/>
          <w:divBdr>
            <w:top w:val="none" w:sz="0" w:space="0" w:color="auto"/>
            <w:left w:val="none" w:sz="0" w:space="0" w:color="auto"/>
            <w:bottom w:val="none" w:sz="0" w:space="0" w:color="auto"/>
            <w:right w:val="none" w:sz="0" w:space="0" w:color="auto"/>
          </w:divBdr>
        </w:div>
        <w:div w:id="1644040343">
          <w:marLeft w:val="446"/>
          <w:marRight w:val="0"/>
          <w:marTop w:val="200"/>
          <w:marBottom w:val="120"/>
          <w:divBdr>
            <w:top w:val="none" w:sz="0" w:space="0" w:color="auto"/>
            <w:left w:val="none" w:sz="0" w:space="0" w:color="auto"/>
            <w:bottom w:val="none" w:sz="0" w:space="0" w:color="auto"/>
            <w:right w:val="none" w:sz="0" w:space="0" w:color="auto"/>
          </w:divBdr>
        </w:div>
        <w:div w:id="1136489878">
          <w:marLeft w:val="446"/>
          <w:marRight w:val="0"/>
          <w:marTop w:val="200"/>
          <w:marBottom w:val="120"/>
          <w:divBdr>
            <w:top w:val="none" w:sz="0" w:space="0" w:color="auto"/>
            <w:left w:val="none" w:sz="0" w:space="0" w:color="auto"/>
            <w:bottom w:val="none" w:sz="0" w:space="0" w:color="auto"/>
            <w:right w:val="none" w:sz="0" w:space="0" w:color="auto"/>
          </w:divBdr>
        </w:div>
        <w:div w:id="1299916621">
          <w:marLeft w:val="446"/>
          <w:marRight w:val="0"/>
          <w:marTop w:val="200"/>
          <w:marBottom w:val="120"/>
          <w:divBdr>
            <w:top w:val="none" w:sz="0" w:space="0" w:color="auto"/>
            <w:left w:val="none" w:sz="0" w:space="0" w:color="auto"/>
            <w:bottom w:val="none" w:sz="0" w:space="0" w:color="auto"/>
            <w:right w:val="none" w:sz="0" w:space="0" w:color="auto"/>
          </w:divBdr>
        </w:div>
        <w:div w:id="1226725309">
          <w:marLeft w:val="446"/>
          <w:marRight w:val="0"/>
          <w:marTop w:val="200"/>
          <w:marBottom w:val="120"/>
          <w:divBdr>
            <w:top w:val="none" w:sz="0" w:space="0" w:color="auto"/>
            <w:left w:val="none" w:sz="0" w:space="0" w:color="auto"/>
            <w:bottom w:val="none" w:sz="0" w:space="0" w:color="auto"/>
            <w:right w:val="none" w:sz="0" w:space="0" w:color="auto"/>
          </w:divBdr>
        </w:div>
        <w:div w:id="755325552">
          <w:marLeft w:val="1166"/>
          <w:marRight w:val="0"/>
          <w:marTop w:val="200"/>
          <w:marBottom w:val="120"/>
          <w:divBdr>
            <w:top w:val="none" w:sz="0" w:space="0" w:color="auto"/>
            <w:left w:val="none" w:sz="0" w:space="0" w:color="auto"/>
            <w:bottom w:val="none" w:sz="0" w:space="0" w:color="auto"/>
            <w:right w:val="none" w:sz="0" w:space="0" w:color="auto"/>
          </w:divBdr>
        </w:div>
      </w:divsChild>
    </w:div>
    <w:div w:id="812716343">
      <w:bodyDiv w:val="1"/>
      <w:marLeft w:val="0"/>
      <w:marRight w:val="0"/>
      <w:marTop w:val="0"/>
      <w:marBottom w:val="0"/>
      <w:divBdr>
        <w:top w:val="none" w:sz="0" w:space="0" w:color="auto"/>
        <w:left w:val="none" w:sz="0" w:space="0" w:color="auto"/>
        <w:bottom w:val="none" w:sz="0" w:space="0" w:color="auto"/>
        <w:right w:val="none" w:sz="0" w:space="0" w:color="auto"/>
      </w:divBdr>
    </w:div>
    <w:div w:id="956302052">
      <w:bodyDiv w:val="1"/>
      <w:marLeft w:val="0"/>
      <w:marRight w:val="0"/>
      <w:marTop w:val="0"/>
      <w:marBottom w:val="0"/>
      <w:divBdr>
        <w:top w:val="none" w:sz="0" w:space="0" w:color="auto"/>
        <w:left w:val="none" w:sz="0" w:space="0" w:color="auto"/>
        <w:bottom w:val="none" w:sz="0" w:space="0" w:color="auto"/>
        <w:right w:val="none" w:sz="0" w:space="0" w:color="auto"/>
      </w:divBdr>
    </w:div>
    <w:div w:id="994720238">
      <w:bodyDiv w:val="1"/>
      <w:marLeft w:val="0"/>
      <w:marRight w:val="0"/>
      <w:marTop w:val="0"/>
      <w:marBottom w:val="0"/>
      <w:divBdr>
        <w:top w:val="none" w:sz="0" w:space="0" w:color="auto"/>
        <w:left w:val="none" w:sz="0" w:space="0" w:color="auto"/>
        <w:bottom w:val="none" w:sz="0" w:space="0" w:color="auto"/>
        <w:right w:val="none" w:sz="0" w:space="0" w:color="auto"/>
      </w:divBdr>
    </w:div>
    <w:div w:id="1118059711">
      <w:bodyDiv w:val="1"/>
      <w:marLeft w:val="0"/>
      <w:marRight w:val="0"/>
      <w:marTop w:val="0"/>
      <w:marBottom w:val="0"/>
      <w:divBdr>
        <w:top w:val="none" w:sz="0" w:space="0" w:color="auto"/>
        <w:left w:val="none" w:sz="0" w:space="0" w:color="auto"/>
        <w:bottom w:val="none" w:sz="0" w:space="0" w:color="auto"/>
        <w:right w:val="none" w:sz="0" w:space="0" w:color="auto"/>
      </w:divBdr>
    </w:div>
    <w:div w:id="1137799641">
      <w:bodyDiv w:val="1"/>
      <w:marLeft w:val="0"/>
      <w:marRight w:val="0"/>
      <w:marTop w:val="0"/>
      <w:marBottom w:val="0"/>
      <w:divBdr>
        <w:top w:val="none" w:sz="0" w:space="0" w:color="auto"/>
        <w:left w:val="none" w:sz="0" w:space="0" w:color="auto"/>
        <w:bottom w:val="none" w:sz="0" w:space="0" w:color="auto"/>
        <w:right w:val="none" w:sz="0" w:space="0" w:color="auto"/>
      </w:divBdr>
      <w:divsChild>
        <w:div w:id="1477263953">
          <w:marLeft w:val="446"/>
          <w:marRight w:val="0"/>
          <w:marTop w:val="0"/>
          <w:marBottom w:val="0"/>
          <w:divBdr>
            <w:top w:val="none" w:sz="0" w:space="0" w:color="auto"/>
            <w:left w:val="none" w:sz="0" w:space="0" w:color="auto"/>
            <w:bottom w:val="none" w:sz="0" w:space="0" w:color="auto"/>
            <w:right w:val="none" w:sz="0" w:space="0" w:color="auto"/>
          </w:divBdr>
        </w:div>
        <w:div w:id="485173042">
          <w:marLeft w:val="446"/>
          <w:marRight w:val="0"/>
          <w:marTop w:val="0"/>
          <w:marBottom w:val="0"/>
          <w:divBdr>
            <w:top w:val="none" w:sz="0" w:space="0" w:color="auto"/>
            <w:left w:val="none" w:sz="0" w:space="0" w:color="auto"/>
            <w:bottom w:val="none" w:sz="0" w:space="0" w:color="auto"/>
            <w:right w:val="none" w:sz="0" w:space="0" w:color="auto"/>
          </w:divBdr>
        </w:div>
        <w:div w:id="1346515078">
          <w:marLeft w:val="446"/>
          <w:marRight w:val="0"/>
          <w:marTop w:val="0"/>
          <w:marBottom w:val="0"/>
          <w:divBdr>
            <w:top w:val="none" w:sz="0" w:space="0" w:color="auto"/>
            <w:left w:val="none" w:sz="0" w:space="0" w:color="auto"/>
            <w:bottom w:val="none" w:sz="0" w:space="0" w:color="auto"/>
            <w:right w:val="none" w:sz="0" w:space="0" w:color="auto"/>
          </w:divBdr>
        </w:div>
        <w:div w:id="1791703933">
          <w:marLeft w:val="446"/>
          <w:marRight w:val="0"/>
          <w:marTop w:val="0"/>
          <w:marBottom w:val="0"/>
          <w:divBdr>
            <w:top w:val="none" w:sz="0" w:space="0" w:color="auto"/>
            <w:left w:val="none" w:sz="0" w:space="0" w:color="auto"/>
            <w:bottom w:val="none" w:sz="0" w:space="0" w:color="auto"/>
            <w:right w:val="none" w:sz="0" w:space="0" w:color="auto"/>
          </w:divBdr>
        </w:div>
      </w:divsChild>
    </w:div>
    <w:div w:id="1311055185">
      <w:bodyDiv w:val="1"/>
      <w:marLeft w:val="0"/>
      <w:marRight w:val="0"/>
      <w:marTop w:val="0"/>
      <w:marBottom w:val="0"/>
      <w:divBdr>
        <w:top w:val="none" w:sz="0" w:space="0" w:color="auto"/>
        <w:left w:val="none" w:sz="0" w:space="0" w:color="auto"/>
        <w:bottom w:val="none" w:sz="0" w:space="0" w:color="auto"/>
        <w:right w:val="none" w:sz="0" w:space="0" w:color="auto"/>
      </w:divBdr>
      <w:divsChild>
        <w:div w:id="68966051">
          <w:marLeft w:val="0"/>
          <w:marRight w:val="0"/>
          <w:marTop w:val="0"/>
          <w:marBottom w:val="0"/>
          <w:divBdr>
            <w:top w:val="none" w:sz="0" w:space="0" w:color="auto"/>
            <w:left w:val="none" w:sz="0" w:space="0" w:color="auto"/>
            <w:bottom w:val="none" w:sz="0" w:space="0" w:color="auto"/>
            <w:right w:val="none" w:sz="0" w:space="0" w:color="auto"/>
          </w:divBdr>
          <w:divsChild>
            <w:div w:id="1485505119">
              <w:marLeft w:val="0"/>
              <w:marRight w:val="0"/>
              <w:marTop w:val="0"/>
              <w:marBottom w:val="0"/>
              <w:divBdr>
                <w:top w:val="none" w:sz="0" w:space="0" w:color="auto"/>
                <w:left w:val="none" w:sz="0" w:space="0" w:color="auto"/>
                <w:bottom w:val="none" w:sz="0" w:space="0" w:color="auto"/>
                <w:right w:val="none" w:sz="0" w:space="0" w:color="auto"/>
              </w:divBdr>
            </w:div>
          </w:divsChild>
        </w:div>
        <w:div w:id="1857378385">
          <w:marLeft w:val="0"/>
          <w:marRight w:val="0"/>
          <w:marTop w:val="0"/>
          <w:marBottom w:val="0"/>
          <w:divBdr>
            <w:top w:val="none" w:sz="0" w:space="0" w:color="auto"/>
            <w:left w:val="none" w:sz="0" w:space="0" w:color="auto"/>
            <w:bottom w:val="none" w:sz="0" w:space="0" w:color="auto"/>
            <w:right w:val="none" w:sz="0" w:space="0" w:color="auto"/>
          </w:divBdr>
          <w:divsChild>
            <w:div w:id="459109130">
              <w:marLeft w:val="0"/>
              <w:marRight w:val="0"/>
              <w:marTop w:val="0"/>
              <w:marBottom w:val="0"/>
              <w:divBdr>
                <w:top w:val="none" w:sz="0" w:space="0" w:color="auto"/>
                <w:left w:val="none" w:sz="0" w:space="0" w:color="auto"/>
                <w:bottom w:val="none" w:sz="0" w:space="0" w:color="auto"/>
                <w:right w:val="none" w:sz="0" w:space="0" w:color="auto"/>
              </w:divBdr>
              <w:divsChild>
                <w:div w:id="76171390">
                  <w:marLeft w:val="1050"/>
                  <w:marRight w:val="0"/>
                  <w:marTop w:val="720"/>
                  <w:marBottom w:val="720"/>
                  <w:divBdr>
                    <w:top w:val="none" w:sz="0" w:space="0" w:color="auto"/>
                    <w:left w:val="single" w:sz="6" w:space="30" w:color="22BBEA"/>
                    <w:bottom w:val="none" w:sz="0" w:space="0" w:color="auto"/>
                    <w:right w:val="none" w:sz="0" w:space="0" w:color="auto"/>
                  </w:divBdr>
                  <w:divsChild>
                    <w:div w:id="767042262">
                      <w:marLeft w:val="0"/>
                      <w:marRight w:val="0"/>
                      <w:marTop w:val="0"/>
                      <w:marBottom w:val="0"/>
                      <w:divBdr>
                        <w:top w:val="none" w:sz="0" w:space="0" w:color="auto"/>
                        <w:left w:val="none" w:sz="0" w:space="0" w:color="auto"/>
                        <w:bottom w:val="none" w:sz="0" w:space="0" w:color="auto"/>
                        <w:right w:val="none" w:sz="0" w:space="0" w:color="auto"/>
                      </w:divBdr>
                      <w:divsChild>
                        <w:div w:id="14055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552770">
      <w:bodyDiv w:val="1"/>
      <w:marLeft w:val="0"/>
      <w:marRight w:val="0"/>
      <w:marTop w:val="0"/>
      <w:marBottom w:val="0"/>
      <w:divBdr>
        <w:top w:val="none" w:sz="0" w:space="0" w:color="auto"/>
        <w:left w:val="none" w:sz="0" w:space="0" w:color="auto"/>
        <w:bottom w:val="none" w:sz="0" w:space="0" w:color="auto"/>
        <w:right w:val="none" w:sz="0" w:space="0" w:color="auto"/>
      </w:divBdr>
    </w:div>
    <w:div w:id="1453404624">
      <w:bodyDiv w:val="1"/>
      <w:marLeft w:val="0"/>
      <w:marRight w:val="0"/>
      <w:marTop w:val="0"/>
      <w:marBottom w:val="0"/>
      <w:divBdr>
        <w:top w:val="none" w:sz="0" w:space="0" w:color="auto"/>
        <w:left w:val="none" w:sz="0" w:space="0" w:color="auto"/>
        <w:bottom w:val="none" w:sz="0" w:space="0" w:color="auto"/>
        <w:right w:val="none" w:sz="0" w:space="0" w:color="auto"/>
      </w:divBdr>
    </w:div>
    <w:div w:id="1500317131">
      <w:bodyDiv w:val="1"/>
      <w:marLeft w:val="0"/>
      <w:marRight w:val="0"/>
      <w:marTop w:val="0"/>
      <w:marBottom w:val="0"/>
      <w:divBdr>
        <w:top w:val="none" w:sz="0" w:space="0" w:color="auto"/>
        <w:left w:val="none" w:sz="0" w:space="0" w:color="auto"/>
        <w:bottom w:val="none" w:sz="0" w:space="0" w:color="auto"/>
        <w:right w:val="none" w:sz="0" w:space="0" w:color="auto"/>
      </w:divBdr>
      <w:divsChild>
        <w:div w:id="1006975829">
          <w:marLeft w:val="446"/>
          <w:marRight w:val="0"/>
          <w:marTop w:val="200"/>
          <w:marBottom w:val="120"/>
          <w:divBdr>
            <w:top w:val="none" w:sz="0" w:space="0" w:color="auto"/>
            <w:left w:val="none" w:sz="0" w:space="0" w:color="auto"/>
            <w:bottom w:val="none" w:sz="0" w:space="0" w:color="auto"/>
            <w:right w:val="none" w:sz="0" w:space="0" w:color="auto"/>
          </w:divBdr>
        </w:div>
        <w:div w:id="867833126">
          <w:marLeft w:val="446"/>
          <w:marRight w:val="0"/>
          <w:marTop w:val="200"/>
          <w:marBottom w:val="120"/>
          <w:divBdr>
            <w:top w:val="none" w:sz="0" w:space="0" w:color="auto"/>
            <w:left w:val="none" w:sz="0" w:space="0" w:color="auto"/>
            <w:bottom w:val="none" w:sz="0" w:space="0" w:color="auto"/>
            <w:right w:val="none" w:sz="0" w:space="0" w:color="auto"/>
          </w:divBdr>
        </w:div>
        <w:div w:id="882598701">
          <w:marLeft w:val="446"/>
          <w:marRight w:val="0"/>
          <w:marTop w:val="200"/>
          <w:marBottom w:val="120"/>
          <w:divBdr>
            <w:top w:val="none" w:sz="0" w:space="0" w:color="auto"/>
            <w:left w:val="none" w:sz="0" w:space="0" w:color="auto"/>
            <w:bottom w:val="none" w:sz="0" w:space="0" w:color="auto"/>
            <w:right w:val="none" w:sz="0" w:space="0" w:color="auto"/>
          </w:divBdr>
        </w:div>
        <w:div w:id="2076122072">
          <w:marLeft w:val="446"/>
          <w:marRight w:val="0"/>
          <w:marTop w:val="200"/>
          <w:marBottom w:val="120"/>
          <w:divBdr>
            <w:top w:val="none" w:sz="0" w:space="0" w:color="auto"/>
            <w:left w:val="none" w:sz="0" w:space="0" w:color="auto"/>
            <w:bottom w:val="none" w:sz="0" w:space="0" w:color="auto"/>
            <w:right w:val="none" w:sz="0" w:space="0" w:color="auto"/>
          </w:divBdr>
        </w:div>
        <w:div w:id="1933926187">
          <w:marLeft w:val="446"/>
          <w:marRight w:val="0"/>
          <w:marTop w:val="200"/>
          <w:marBottom w:val="120"/>
          <w:divBdr>
            <w:top w:val="none" w:sz="0" w:space="0" w:color="auto"/>
            <w:left w:val="none" w:sz="0" w:space="0" w:color="auto"/>
            <w:bottom w:val="none" w:sz="0" w:space="0" w:color="auto"/>
            <w:right w:val="none" w:sz="0" w:space="0" w:color="auto"/>
          </w:divBdr>
        </w:div>
        <w:div w:id="231701084">
          <w:marLeft w:val="446"/>
          <w:marRight w:val="0"/>
          <w:marTop w:val="200"/>
          <w:marBottom w:val="120"/>
          <w:divBdr>
            <w:top w:val="none" w:sz="0" w:space="0" w:color="auto"/>
            <w:left w:val="none" w:sz="0" w:space="0" w:color="auto"/>
            <w:bottom w:val="none" w:sz="0" w:space="0" w:color="auto"/>
            <w:right w:val="none" w:sz="0" w:space="0" w:color="auto"/>
          </w:divBdr>
        </w:div>
        <w:div w:id="1141848534">
          <w:marLeft w:val="446"/>
          <w:marRight w:val="0"/>
          <w:marTop w:val="200"/>
          <w:marBottom w:val="120"/>
          <w:divBdr>
            <w:top w:val="none" w:sz="0" w:space="0" w:color="auto"/>
            <w:left w:val="none" w:sz="0" w:space="0" w:color="auto"/>
            <w:bottom w:val="none" w:sz="0" w:space="0" w:color="auto"/>
            <w:right w:val="none" w:sz="0" w:space="0" w:color="auto"/>
          </w:divBdr>
        </w:div>
      </w:divsChild>
    </w:div>
    <w:div w:id="1504320984">
      <w:bodyDiv w:val="1"/>
      <w:marLeft w:val="0"/>
      <w:marRight w:val="0"/>
      <w:marTop w:val="0"/>
      <w:marBottom w:val="0"/>
      <w:divBdr>
        <w:top w:val="none" w:sz="0" w:space="0" w:color="auto"/>
        <w:left w:val="none" w:sz="0" w:space="0" w:color="auto"/>
        <w:bottom w:val="none" w:sz="0" w:space="0" w:color="auto"/>
        <w:right w:val="none" w:sz="0" w:space="0" w:color="auto"/>
      </w:divBdr>
    </w:div>
    <w:div w:id="1710571894">
      <w:bodyDiv w:val="1"/>
      <w:marLeft w:val="0"/>
      <w:marRight w:val="0"/>
      <w:marTop w:val="0"/>
      <w:marBottom w:val="0"/>
      <w:divBdr>
        <w:top w:val="none" w:sz="0" w:space="0" w:color="auto"/>
        <w:left w:val="none" w:sz="0" w:space="0" w:color="auto"/>
        <w:bottom w:val="none" w:sz="0" w:space="0" w:color="auto"/>
        <w:right w:val="none" w:sz="0" w:space="0" w:color="auto"/>
      </w:divBdr>
    </w:div>
    <w:div w:id="1743526942">
      <w:bodyDiv w:val="1"/>
      <w:marLeft w:val="0"/>
      <w:marRight w:val="0"/>
      <w:marTop w:val="0"/>
      <w:marBottom w:val="0"/>
      <w:divBdr>
        <w:top w:val="none" w:sz="0" w:space="0" w:color="auto"/>
        <w:left w:val="none" w:sz="0" w:space="0" w:color="auto"/>
        <w:bottom w:val="none" w:sz="0" w:space="0" w:color="auto"/>
        <w:right w:val="none" w:sz="0" w:space="0" w:color="auto"/>
      </w:divBdr>
    </w:div>
    <w:div w:id="1782258105">
      <w:bodyDiv w:val="1"/>
      <w:marLeft w:val="0"/>
      <w:marRight w:val="0"/>
      <w:marTop w:val="0"/>
      <w:marBottom w:val="0"/>
      <w:divBdr>
        <w:top w:val="none" w:sz="0" w:space="0" w:color="auto"/>
        <w:left w:val="none" w:sz="0" w:space="0" w:color="auto"/>
        <w:bottom w:val="none" w:sz="0" w:space="0" w:color="auto"/>
        <w:right w:val="none" w:sz="0" w:space="0" w:color="auto"/>
      </w:divBdr>
    </w:div>
    <w:div w:id="1892107552">
      <w:bodyDiv w:val="1"/>
      <w:marLeft w:val="0"/>
      <w:marRight w:val="0"/>
      <w:marTop w:val="0"/>
      <w:marBottom w:val="0"/>
      <w:divBdr>
        <w:top w:val="none" w:sz="0" w:space="0" w:color="auto"/>
        <w:left w:val="none" w:sz="0" w:space="0" w:color="auto"/>
        <w:bottom w:val="none" w:sz="0" w:space="0" w:color="auto"/>
        <w:right w:val="none" w:sz="0" w:space="0" w:color="auto"/>
      </w:divBdr>
      <w:divsChild>
        <w:div w:id="563218149">
          <w:marLeft w:val="1886"/>
          <w:marRight w:val="0"/>
          <w:marTop w:val="0"/>
          <w:marBottom w:val="0"/>
          <w:divBdr>
            <w:top w:val="none" w:sz="0" w:space="0" w:color="auto"/>
            <w:left w:val="none" w:sz="0" w:space="0" w:color="auto"/>
            <w:bottom w:val="none" w:sz="0" w:space="0" w:color="auto"/>
            <w:right w:val="none" w:sz="0" w:space="0" w:color="auto"/>
          </w:divBdr>
        </w:div>
        <w:div w:id="720128762">
          <w:marLeft w:val="1886"/>
          <w:marRight w:val="0"/>
          <w:marTop w:val="0"/>
          <w:marBottom w:val="0"/>
          <w:divBdr>
            <w:top w:val="none" w:sz="0" w:space="0" w:color="auto"/>
            <w:left w:val="none" w:sz="0" w:space="0" w:color="auto"/>
            <w:bottom w:val="none" w:sz="0" w:space="0" w:color="auto"/>
            <w:right w:val="none" w:sz="0" w:space="0" w:color="auto"/>
          </w:divBdr>
        </w:div>
        <w:div w:id="798912349">
          <w:marLeft w:val="1886"/>
          <w:marRight w:val="0"/>
          <w:marTop w:val="0"/>
          <w:marBottom w:val="0"/>
          <w:divBdr>
            <w:top w:val="none" w:sz="0" w:space="0" w:color="auto"/>
            <w:left w:val="none" w:sz="0" w:space="0" w:color="auto"/>
            <w:bottom w:val="none" w:sz="0" w:space="0" w:color="auto"/>
            <w:right w:val="none" w:sz="0" w:space="0" w:color="auto"/>
          </w:divBdr>
        </w:div>
        <w:div w:id="817306640">
          <w:marLeft w:val="1886"/>
          <w:marRight w:val="0"/>
          <w:marTop w:val="0"/>
          <w:marBottom w:val="0"/>
          <w:divBdr>
            <w:top w:val="none" w:sz="0" w:space="0" w:color="auto"/>
            <w:left w:val="none" w:sz="0" w:space="0" w:color="auto"/>
            <w:bottom w:val="none" w:sz="0" w:space="0" w:color="auto"/>
            <w:right w:val="none" w:sz="0" w:space="0" w:color="auto"/>
          </w:divBdr>
        </w:div>
        <w:div w:id="948439108">
          <w:marLeft w:val="1886"/>
          <w:marRight w:val="0"/>
          <w:marTop w:val="0"/>
          <w:marBottom w:val="0"/>
          <w:divBdr>
            <w:top w:val="none" w:sz="0" w:space="0" w:color="auto"/>
            <w:left w:val="none" w:sz="0" w:space="0" w:color="auto"/>
            <w:bottom w:val="none" w:sz="0" w:space="0" w:color="auto"/>
            <w:right w:val="none" w:sz="0" w:space="0" w:color="auto"/>
          </w:divBdr>
        </w:div>
        <w:div w:id="1444425511">
          <w:marLeft w:val="1886"/>
          <w:marRight w:val="0"/>
          <w:marTop w:val="0"/>
          <w:marBottom w:val="0"/>
          <w:divBdr>
            <w:top w:val="none" w:sz="0" w:space="0" w:color="auto"/>
            <w:left w:val="none" w:sz="0" w:space="0" w:color="auto"/>
            <w:bottom w:val="none" w:sz="0" w:space="0" w:color="auto"/>
            <w:right w:val="none" w:sz="0" w:space="0" w:color="auto"/>
          </w:divBdr>
        </w:div>
      </w:divsChild>
    </w:div>
    <w:div w:id="2052411446">
      <w:bodyDiv w:val="1"/>
      <w:marLeft w:val="0"/>
      <w:marRight w:val="0"/>
      <w:marTop w:val="0"/>
      <w:marBottom w:val="0"/>
      <w:divBdr>
        <w:top w:val="none" w:sz="0" w:space="0" w:color="auto"/>
        <w:left w:val="none" w:sz="0" w:space="0" w:color="auto"/>
        <w:bottom w:val="none" w:sz="0" w:space="0" w:color="auto"/>
        <w:right w:val="none" w:sz="0" w:space="0" w:color="auto"/>
      </w:divBdr>
    </w:div>
    <w:div w:id="2068411707">
      <w:bodyDiv w:val="1"/>
      <w:marLeft w:val="0"/>
      <w:marRight w:val="0"/>
      <w:marTop w:val="0"/>
      <w:marBottom w:val="0"/>
      <w:divBdr>
        <w:top w:val="none" w:sz="0" w:space="0" w:color="auto"/>
        <w:left w:val="none" w:sz="0" w:space="0" w:color="auto"/>
        <w:bottom w:val="none" w:sz="0" w:space="0" w:color="auto"/>
        <w:right w:val="none" w:sz="0" w:space="0" w:color="auto"/>
      </w:divBdr>
      <w:divsChild>
        <w:div w:id="453410131">
          <w:marLeft w:val="1166"/>
          <w:marRight w:val="0"/>
          <w:marTop w:val="0"/>
          <w:marBottom w:val="0"/>
          <w:divBdr>
            <w:top w:val="none" w:sz="0" w:space="0" w:color="auto"/>
            <w:left w:val="none" w:sz="0" w:space="0" w:color="auto"/>
            <w:bottom w:val="none" w:sz="0" w:space="0" w:color="auto"/>
            <w:right w:val="none" w:sz="0" w:space="0" w:color="auto"/>
          </w:divBdr>
        </w:div>
        <w:div w:id="498083961">
          <w:marLeft w:val="1166"/>
          <w:marRight w:val="0"/>
          <w:marTop w:val="0"/>
          <w:marBottom w:val="0"/>
          <w:divBdr>
            <w:top w:val="none" w:sz="0" w:space="0" w:color="auto"/>
            <w:left w:val="none" w:sz="0" w:space="0" w:color="auto"/>
            <w:bottom w:val="none" w:sz="0" w:space="0" w:color="auto"/>
            <w:right w:val="none" w:sz="0" w:space="0" w:color="auto"/>
          </w:divBdr>
        </w:div>
        <w:div w:id="584538064">
          <w:marLeft w:val="1166"/>
          <w:marRight w:val="0"/>
          <w:marTop w:val="0"/>
          <w:marBottom w:val="0"/>
          <w:divBdr>
            <w:top w:val="none" w:sz="0" w:space="0" w:color="auto"/>
            <w:left w:val="none" w:sz="0" w:space="0" w:color="auto"/>
            <w:bottom w:val="none" w:sz="0" w:space="0" w:color="auto"/>
            <w:right w:val="none" w:sz="0" w:space="0" w:color="auto"/>
          </w:divBdr>
        </w:div>
        <w:div w:id="1103723521">
          <w:marLeft w:val="1166"/>
          <w:marRight w:val="0"/>
          <w:marTop w:val="0"/>
          <w:marBottom w:val="0"/>
          <w:divBdr>
            <w:top w:val="none" w:sz="0" w:space="0" w:color="auto"/>
            <w:left w:val="none" w:sz="0" w:space="0" w:color="auto"/>
            <w:bottom w:val="none" w:sz="0" w:space="0" w:color="auto"/>
            <w:right w:val="none" w:sz="0" w:space="0" w:color="auto"/>
          </w:divBdr>
        </w:div>
        <w:div w:id="1130780547">
          <w:marLeft w:val="1166"/>
          <w:marRight w:val="0"/>
          <w:marTop w:val="0"/>
          <w:marBottom w:val="0"/>
          <w:divBdr>
            <w:top w:val="none" w:sz="0" w:space="0" w:color="auto"/>
            <w:left w:val="none" w:sz="0" w:space="0" w:color="auto"/>
            <w:bottom w:val="none" w:sz="0" w:space="0" w:color="auto"/>
            <w:right w:val="none" w:sz="0" w:space="0" w:color="auto"/>
          </w:divBdr>
        </w:div>
        <w:div w:id="1810245179">
          <w:marLeft w:val="1166"/>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hbr.org/2000/01/communities-of-practice-the-organizational-frontier" TargetMode="External"/><Relationship Id="rId26" Type="http://schemas.openxmlformats.org/officeDocument/2006/relationships/image" Target="media/image9.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co-creationnetwork.com/2015/12/30/how-to-start-a-community-of-practice" TargetMode="External"/><Relationship Id="rId34" Type="http://schemas.openxmlformats.org/officeDocument/2006/relationships/image" Target="media/image13.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gif"/><Relationship Id="rId25" Type="http://schemas.openxmlformats.org/officeDocument/2006/relationships/hyperlink" Target="https://public.3.basecamp.com/p/hXdCUPzRuvn3K3pWpeQmnN9B" TargetMode="External"/><Relationship Id="rId33" Type="http://schemas.openxmlformats.org/officeDocument/2006/relationships/hyperlink" Target="https://public.3.basecamp.com/p/hXdCUPzRuvn3K3pWpeQmnN9B" TargetMode="External"/><Relationship Id="rId38"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public.3.basecamp.com/p/HRqRCff9MRUi1Dg88x3VgdFX" TargetMode="External"/><Relationship Id="rId20" Type="http://schemas.openxmlformats.org/officeDocument/2006/relationships/image" Target="media/image7.png"/><Relationship Id="rId29" Type="http://schemas.openxmlformats.org/officeDocument/2006/relationships/hyperlink" Target="http://www.halmstad.se/rcl"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file:///\\fileserver01\grups2\gabinetalcaldia\Relacions%20Internacionals\Projectes%20Europeus\ON%20BOARD\Phase%202%20Implementation\Project%20Meetings\2_Halmstad\TM2%20Report\Versi&#243;2\ALL-Partners%20L&amp;A%20GRID" TargetMode="External"/><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public.3.basecamp.com/p/5wLaJGMjG16fwzhjPr5P8JDM" TargetMode="External"/><Relationship Id="rId23" Type="http://schemas.openxmlformats.org/officeDocument/2006/relationships/hyperlink" Target="https://public.3.basecamp.com/p/rp6pXALkdPSYA7Xypsi9nTo9" TargetMode="External"/><Relationship Id="rId28" Type="http://schemas.openxmlformats.org/officeDocument/2006/relationships/hyperlink" Target="https://www.halmstad.se/rcl" TargetMode="External"/><Relationship Id="rId36" Type="http://schemas.openxmlformats.org/officeDocument/2006/relationships/hyperlink" Target="file:///C:\Users\sdominguezm\AppData\Local\Microsoft\Windows\Temporary%20Internet%20Files\Content.Outlook\KBPN3D78\link" TargetMode="External"/><Relationship Id="rId10" Type="http://schemas.openxmlformats.org/officeDocument/2006/relationships/hyperlink" Target="file:///\\fileserver01\grups2\gabinetalcaldia\Relacions%20Internacionals\Projectes%20Europeus\ON%20BOARD\Phase%202%20Implementation\Project%20Meetings\2_Halmstad\TM2%20Report\Versi&#243;2\link" TargetMode="External"/><Relationship Id="rId19" Type="http://schemas.openxmlformats.org/officeDocument/2006/relationships/hyperlink" Target="https://public.3.basecamp.com/p/wzLQuBowamcvQuP2NGmhf94v" TargetMode="Externa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public.3.basecamp.com/p/fVHeVLCmrcuPsoknVxhmj3SU" TargetMode="External"/><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hyperlink" Target="https://public.3.basecamp.com/p/hXdCUPzRuvn3K3pWpeQmnN9B" TargetMode="External"/><Relationship Id="rId35" Type="http://schemas.openxmlformats.org/officeDocument/2006/relationships/image" Target="media/image14.emf"/><Relationship Id="rId43" Type="http://schemas.microsoft.com/office/2007/relationships/stylesWithEffects" Target="stylesWithEffects.xml"/></Relationships>
</file>

<file path=word/_rels/foot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80C31C-84AB-4CE7-8A18-2EFF705BF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17</Pages>
  <Words>4128</Words>
  <Characters>22705</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mireiasanabria</Company>
  <LinksUpToDate>false</LinksUpToDate>
  <CharactersWithSpaces>26780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International_Relations</dc:creator>
  <cp:lastModifiedBy>sgcerezos</cp:lastModifiedBy>
  <cp:revision>3</cp:revision>
  <cp:lastPrinted>2019-04-15T08:46:00Z</cp:lastPrinted>
  <dcterms:created xsi:type="dcterms:W3CDTF">2019-07-05T06:54:00Z</dcterms:created>
  <dcterms:modified xsi:type="dcterms:W3CDTF">2019-07-16T09:47:00Z</dcterms:modified>
</cp:coreProperties>
</file>