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02794" w14:textId="77777777" w:rsidR="00021DA0" w:rsidRDefault="00021DA0" w:rsidP="002652F4">
      <w:pPr>
        <w:jc w:val="center"/>
        <w:rPr>
          <w:rFonts w:ascii="Calibri" w:hAnsi="Calibri"/>
          <w:b/>
          <w:sz w:val="24"/>
          <w:szCs w:val="24"/>
        </w:rPr>
      </w:pPr>
      <w:bookmarkStart w:id="0" w:name="_GoBack"/>
      <w:bookmarkEnd w:id="0"/>
      <w:r>
        <w:rPr>
          <w:rFonts w:ascii="Calibri" w:hAnsi="Calibri"/>
          <w:b/>
          <w:noProof/>
          <w:sz w:val="24"/>
          <w:szCs w:val="24"/>
        </w:rPr>
        <w:drawing>
          <wp:inline distT="0" distB="0" distL="0" distR="0" wp14:anchorId="7FEDB389" wp14:editId="6FB8212D">
            <wp:extent cx="5943600" cy="8489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Library Logo Bann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inline>
        </w:drawing>
      </w:r>
    </w:p>
    <w:p w14:paraId="0EEED22E" w14:textId="77777777" w:rsidR="00021DA0" w:rsidRPr="00021DA0" w:rsidRDefault="00021DA0" w:rsidP="002652F4">
      <w:pPr>
        <w:jc w:val="center"/>
        <w:rPr>
          <w:rFonts w:ascii="Calibri" w:hAnsi="Calibri"/>
          <w:b/>
          <w:sz w:val="48"/>
          <w:szCs w:val="48"/>
        </w:rPr>
      </w:pPr>
    </w:p>
    <w:p w14:paraId="54A1F5FF" w14:textId="53B32EF5" w:rsidR="00021DA0" w:rsidRDefault="00021DA0" w:rsidP="00021DA0">
      <w:pPr>
        <w:jc w:val="center"/>
        <w:rPr>
          <w:rFonts w:ascii="Calibri" w:hAnsi="Calibri" w:cs="Arial"/>
          <w:b/>
          <w:color w:val="1F4E79" w:themeColor="accent1" w:themeShade="80"/>
          <w:sz w:val="96"/>
          <w:szCs w:val="96"/>
        </w:rPr>
      </w:pPr>
      <w:r w:rsidRPr="00021DA0">
        <w:rPr>
          <w:rFonts w:ascii="Calibri" w:hAnsi="Calibri" w:cs="Arial"/>
          <w:b/>
          <w:color w:val="1F4E79" w:themeColor="accent1" w:themeShade="80"/>
          <w:sz w:val="96"/>
          <w:szCs w:val="96"/>
        </w:rPr>
        <w:t>Technical Services</w:t>
      </w:r>
    </w:p>
    <w:p w14:paraId="1C1D57A1" w14:textId="0F491F73" w:rsidR="00021DA0" w:rsidRPr="00021DA0" w:rsidRDefault="006E5644" w:rsidP="006E5644">
      <w:pPr>
        <w:tabs>
          <w:tab w:val="left" w:pos="583"/>
          <w:tab w:val="center" w:pos="4680"/>
        </w:tabs>
        <w:rPr>
          <w:rFonts w:ascii="Calibri" w:hAnsi="Calibri" w:cs="Arial"/>
          <w:b/>
          <w:color w:val="1F4E79" w:themeColor="accent1" w:themeShade="80"/>
          <w:sz w:val="96"/>
          <w:szCs w:val="96"/>
        </w:rPr>
      </w:pPr>
      <w:r>
        <w:rPr>
          <w:rFonts w:ascii="Calibri" w:hAnsi="Calibri" w:cs="Arial"/>
          <w:b/>
          <w:color w:val="1F4E79" w:themeColor="accent1" w:themeShade="80"/>
          <w:sz w:val="96"/>
          <w:szCs w:val="96"/>
        </w:rPr>
        <w:tab/>
      </w:r>
      <w:r>
        <w:rPr>
          <w:rFonts w:ascii="Calibri" w:hAnsi="Calibri" w:cs="Arial"/>
          <w:b/>
          <w:color w:val="1F4E79" w:themeColor="accent1" w:themeShade="80"/>
          <w:sz w:val="96"/>
          <w:szCs w:val="96"/>
        </w:rPr>
        <w:tab/>
      </w:r>
      <w:r w:rsidR="00021DA0">
        <w:rPr>
          <w:rFonts w:ascii="Calibri" w:hAnsi="Calibri" w:cs="Arial"/>
          <w:b/>
          <w:color w:val="1F4E79" w:themeColor="accent1" w:themeShade="80"/>
          <w:sz w:val="96"/>
          <w:szCs w:val="96"/>
        </w:rPr>
        <w:t>Senior Library Clerk</w:t>
      </w:r>
    </w:p>
    <w:p w14:paraId="7C378298" w14:textId="3F8C89F6" w:rsidR="00021DA0" w:rsidRDefault="00021DA0" w:rsidP="00021DA0">
      <w:pPr>
        <w:pBdr>
          <w:bottom w:val="single" w:sz="12" w:space="1" w:color="auto"/>
        </w:pBdr>
        <w:jc w:val="center"/>
        <w:rPr>
          <w:rFonts w:ascii="Calibri" w:hAnsi="Calibri" w:cs="Arial"/>
          <w:b/>
          <w:color w:val="1F4E79" w:themeColor="accent1" w:themeShade="80"/>
          <w:sz w:val="96"/>
          <w:szCs w:val="96"/>
        </w:rPr>
      </w:pPr>
      <w:r w:rsidRPr="00021DA0">
        <w:rPr>
          <w:rFonts w:ascii="Calibri" w:hAnsi="Calibri" w:cs="Arial"/>
          <w:b/>
          <w:color w:val="1F4E79" w:themeColor="accent1" w:themeShade="80"/>
          <w:sz w:val="96"/>
          <w:szCs w:val="96"/>
        </w:rPr>
        <w:t>Procedure Manual</w:t>
      </w:r>
    </w:p>
    <w:p w14:paraId="0D9569ED" w14:textId="77777777" w:rsidR="00021DA0" w:rsidRPr="00021DA0" w:rsidRDefault="00021DA0" w:rsidP="00021DA0">
      <w:pPr>
        <w:pBdr>
          <w:bottom w:val="single" w:sz="12" w:space="1" w:color="auto"/>
        </w:pBdr>
        <w:jc w:val="center"/>
        <w:rPr>
          <w:rFonts w:ascii="Calibri" w:hAnsi="Calibri" w:cs="Arial"/>
          <w:b/>
          <w:color w:val="1F4E79" w:themeColor="accent1" w:themeShade="80"/>
          <w:sz w:val="32"/>
          <w:szCs w:val="32"/>
        </w:rPr>
      </w:pPr>
    </w:p>
    <w:p w14:paraId="16256ECD" w14:textId="453DFD09" w:rsidR="005734C6" w:rsidRPr="00F71F41" w:rsidRDefault="005734C6" w:rsidP="00021DA0">
      <w:pPr>
        <w:pBdr>
          <w:bottom w:val="single" w:sz="12" w:space="1" w:color="auto"/>
        </w:pBdr>
        <w:jc w:val="center"/>
        <w:rPr>
          <w:rFonts w:ascii="Calibri" w:hAnsi="Calibri" w:cs="Courier"/>
          <w:b/>
          <w:sz w:val="24"/>
          <w:szCs w:val="24"/>
        </w:rPr>
      </w:pPr>
      <w:r w:rsidRPr="00F71F41">
        <w:rPr>
          <w:rFonts w:ascii="Calibri" w:hAnsi="Calibri"/>
          <w:b/>
          <w:sz w:val="24"/>
          <w:szCs w:val="24"/>
        </w:rPr>
        <w:br w:type="page"/>
      </w:r>
    </w:p>
    <w:p w14:paraId="53868F5D" w14:textId="581B3491" w:rsidR="00426940" w:rsidRDefault="001519FE">
      <w:pPr>
        <w:pStyle w:val="TOC1"/>
        <w:rPr>
          <w:rFonts w:eastAsiaTheme="minorEastAsia"/>
          <w:b w:val="0"/>
          <w:bCs w:val="0"/>
          <w:sz w:val="22"/>
          <w:szCs w:val="22"/>
        </w:rPr>
      </w:pPr>
      <w:r w:rsidRPr="00F71F41">
        <w:lastRenderedPageBreak/>
        <w:fldChar w:fldCharType="begin"/>
      </w:r>
      <w:r w:rsidRPr="00F71F41">
        <w:instrText xml:space="preserve"> TOC \h \z \u \t "Heading 1,2,Heading 2,1" </w:instrText>
      </w:r>
      <w:r w:rsidRPr="00F71F41">
        <w:fldChar w:fldCharType="separate"/>
      </w:r>
      <w:hyperlink w:anchor="_Toc22196736" w:history="1">
        <w:r w:rsidR="00426940" w:rsidRPr="00CE1378">
          <w:rPr>
            <w:rStyle w:val="Hyperlink"/>
          </w:rPr>
          <w:t>Acquisitions – Alma</w:t>
        </w:r>
        <w:r w:rsidR="00426940">
          <w:rPr>
            <w:webHidden/>
          </w:rPr>
          <w:tab/>
        </w:r>
        <w:r w:rsidR="00426940">
          <w:rPr>
            <w:webHidden/>
          </w:rPr>
          <w:fldChar w:fldCharType="begin"/>
        </w:r>
        <w:r w:rsidR="00426940">
          <w:rPr>
            <w:webHidden/>
          </w:rPr>
          <w:instrText xml:space="preserve"> PAGEREF _Toc22196736 \h </w:instrText>
        </w:r>
        <w:r w:rsidR="00426940">
          <w:rPr>
            <w:webHidden/>
          </w:rPr>
        </w:r>
        <w:r w:rsidR="00426940">
          <w:rPr>
            <w:webHidden/>
          </w:rPr>
          <w:fldChar w:fldCharType="separate"/>
        </w:r>
        <w:r w:rsidR="00426940">
          <w:rPr>
            <w:webHidden/>
          </w:rPr>
          <w:t>5</w:t>
        </w:r>
        <w:r w:rsidR="00426940">
          <w:rPr>
            <w:webHidden/>
          </w:rPr>
          <w:fldChar w:fldCharType="end"/>
        </w:r>
      </w:hyperlink>
    </w:p>
    <w:p w14:paraId="6C36D08D" w14:textId="33BE13C2" w:rsidR="00426940" w:rsidRDefault="0055014E">
      <w:pPr>
        <w:pStyle w:val="TOC2"/>
        <w:tabs>
          <w:tab w:val="right" w:leader="dot" w:pos="9350"/>
        </w:tabs>
        <w:rPr>
          <w:rFonts w:eastAsiaTheme="minorEastAsia"/>
          <w:i w:val="0"/>
          <w:iCs w:val="0"/>
          <w:noProof/>
          <w:sz w:val="22"/>
          <w:szCs w:val="22"/>
        </w:rPr>
      </w:pPr>
      <w:hyperlink w:anchor="_Toc22196737" w:history="1">
        <w:r w:rsidR="00426940" w:rsidRPr="00CE1378">
          <w:rPr>
            <w:rStyle w:val="Hyperlink"/>
            <w:noProof/>
          </w:rPr>
          <w:t>General</w:t>
        </w:r>
        <w:r w:rsidR="00426940">
          <w:rPr>
            <w:noProof/>
            <w:webHidden/>
          </w:rPr>
          <w:tab/>
        </w:r>
        <w:r w:rsidR="00426940">
          <w:rPr>
            <w:noProof/>
            <w:webHidden/>
          </w:rPr>
          <w:fldChar w:fldCharType="begin"/>
        </w:r>
        <w:r w:rsidR="00426940">
          <w:rPr>
            <w:noProof/>
            <w:webHidden/>
          </w:rPr>
          <w:instrText xml:space="preserve"> PAGEREF _Toc22196737 \h </w:instrText>
        </w:r>
        <w:r w:rsidR="00426940">
          <w:rPr>
            <w:noProof/>
            <w:webHidden/>
          </w:rPr>
        </w:r>
        <w:r w:rsidR="00426940">
          <w:rPr>
            <w:noProof/>
            <w:webHidden/>
          </w:rPr>
          <w:fldChar w:fldCharType="separate"/>
        </w:r>
        <w:r w:rsidR="00426940">
          <w:rPr>
            <w:noProof/>
            <w:webHidden/>
          </w:rPr>
          <w:t>5</w:t>
        </w:r>
        <w:r w:rsidR="00426940">
          <w:rPr>
            <w:noProof/>
            <w:webHidden/>
          </w:rPr>
          <w:fldChar w:fldCharType="end"/>
        </w:r>
      </w:hyperlink>
    </w:p>
    <w:p w14:paraId="0DEBB566" w14:textId="28987B47" w:rsidR="00426940" w:rsidRDefault="0055014E">
      <w:pPr>
        <w:pStyle w:val="TOC2"/>
        <w:tabs>
          <w:tab w:val="right" w:leader="dot" w:pos="9350"/>
        </w:tabs>
        <w:rPr>
          <w:rFonts w:eastAsiaTheme="minorEastAsia"/>
          <w:i w:val="0"/>
          <w:iCs w:val="0"/>
          <w:noProof/>
          <w:sz w:val="22"/>
          <w:szCs w:val="22"/>
        </w:rPr>
      </w:pPr>
      <w:hyperlink w:anchor="_Toc22196738" w:history="1">
        <w:r w:rsidR="00426940" w:rsidRPr="00CE1378">
          <w:rPr>
            <w:rStyle w:val="Hyperlink"/>
            <w:noProof/>
          </w:rPr>
          <w:t>Acquisition Types</w:t>
        </w:r>
        <w:r w:rsidR="00426940">
          <w:rPr>
            <w:noProof/>
            <w:webHidden/>
          </w:rPr>
          <w:tab/>
        </w:r>
        <w:r w:rsidR="00426940">
          <w:rPr>
            <w:noProof/>
            <w:webHidden/>
          </w:rPr>
          <w:fldChar w:fldCharType="begin"/>
        </w:r>
        <w:r w:rsidR="00426940">
          <w:rPr>
            <w:noProof/>
            <w:webHidden/>
          </w:rPr>
          <w:instrText xml:space="preserve"> PAGEREF _Toc22196738 \h </w:instrText>
        </w:r>
        <w:r w:rsidR="00426940">
          <w:rPr>
            <w:noProof/>
            <w:webHidden/>
          </w:rPr>
        </w:r>
        <w:r w:rsidR="00426940">
          <w:rPr>
            <w:noProof/>
            <w:webHidden/>
          </w:rPr>
          <w:fldChar w:fldCharType="separate"/>
        </w:r>
        <w:r w:rsidR="00426940">
          <w:rPr>
            <w:noProof/>
            <w:webHidden/>
          </w:rPr>
          <w:t>6</w:t>
        </w:r>
        <w:r w:rsidR="00426940">
          <w:rPr>
            <w:noProof/>
            <w:webHidden/>
          </w:rPr>
          <w:fldChar w:fldCharType="end"/>
        </w:r>
      </w:hyperlink>
    </w:p>
    <w:p w14:paraId="269ACD6B" w14:textId="37AF625E" w:rsidR="00426940" w:rsidRDefault="0055014E">
      <w:pPr>
        <w:pStyle w:val="TOC2"/>
        <w:tabs>
          <w:tab w:val="right" w:leader="dot" w:pos="9350"/>
        </w:tabs>
        <w:rPr>
          <w:rFonts w:eastAsiaTheme="minorEastAsia"/>
          <w:i w:val="0"/>
          <w:iCs w:val="0"/>
          <w:noProof/>
          <w:sz w:val="22"/>
          <w:szCs w:val="22"/>
        </w:rPr>
      </w:pPr>
      <w:hyperlink w:anchor="_Toc22196739" w:history="1">
        <w:r w:rsidR="00426940" w:rsidRPr="00CE1378">
          <w:rPr>
            <w:rStyle w:val="Hyperlink"/>
            <w:noProof/>
          </w:rPr>
          <w:t>Types of Records</w:t>
        </w:r>
        <w:r w:rsidR="00426940">
          <w:rPr>
            <w:noProof/>
            <w:webHidden/>
          </w:rPr>
          <w:tab/>
        </w:r>
        <w:r w:rsidR="00426940">
          <w:rPr>
            <w:noProof/>
            <w:webHidden/>
          </w:rPr>
          <w:fldChar w:fldCharType="begin"/>
        </w:r>
        <w:r w:rsidR="00426940">
          <w:rPr>
            <w:noProof/>
            <w:webHidden/>
          </w:rPr>
          <w:instrText xml:space="preserve"> PAGEREF _Toc22196739 \h </w:instrText>
        </w:r>
        <w:r w:rsidR="00426940">
          <w:rPr>
            <w:noProof/>
            <w:webHidden/>
          </w:rPr>
        </w:r>
        <w:r w:rsidR="00426940">
          <w:rPr>
            <w:noProof/>
            <w:webHidden/>
          </w:rPr>
          <w:fldChar w:fldCharType="separate"/>
        </w:r>
        <w:r w:rsidR="00426940">
          <w:rPr>
            <w:noProof/>
            <w:webHidden/>
          </w:rPr>
          <w:t>7</w:t>
        </w:r>
        <w:r w:rsidR="00426940">
          <w:rPr>
            <w:noProof/>
            <w:webHidden/>
          </w:rPr>
          <w:fldChar w:fldCharType="end"/>
        </w:r>
      </w:hyperlink>
    </w:p>
    <w:p w14:paraId="1BC740AA" w14:textId="0F7E737C" w:rsidR="00426940" w:rsidRDefault="0055014E">
      <w:pPr>
        <w:pStyle w:val="TOC2"/>
        <w:tabs>
          <w:tab w:val="right" w:leader="dot" w:pos="9350"/>
        </w:tabs>
        <w:rPr>
          <w:rFonts w:eastAsiaTheme="minorEastAsia"/>
          <w:i w:val="0"/>
          <w:iCs w:val="0"/>
          <w:noProof/>
          <w:sz w:val="22"/>
          <w:szCs w:val="22"/>
        </w:rPr>
      </w:pPr>
      <w:hyperlink w:anchor="_Toc22196740" w:history="1">
        <w:r w:rsidR="00426940" w:rsidRPr="00CE1378">
          <w:rPr>
            <w:rStyle w:val="Hyperlink"/>
            <w:noProof/>
          </w:rPr>
          <w:t>Acquisitions Workflow</w:t>
        </w:r>
        <w:r w:rsidR="00426940">
          <w:rPr>
            <w:noProof/>
            <w:webHidden/>
          </w:rPr>
          <w:tab/>
        </w:r>
        <w:r w:rsidR="00426940">
          <w:rPr>
            <w:noProof/>
            <w:webHidden/>
          </w:rPr>
          <w:fldChar w:fldCharType="begin"/>
        </w:r>
        <w:r w:rsidR="00426940">
          <w:rPr>
            <w:noProof/>
            <w:webHidden/>
          </w:rPr>
          <w:instrText xml:space="preserve"> PAGEREF _Toc22196740 \h </w:instrText>
        </w:r>
        <w:r w:rsidR="00426940">
          <w:rPr>
            <w:noProof/>
            <w:webHidden/>
          </w:rPr>
        </w:r>
        <w:r w:rsidR="00426940">
          <w:rPr>
            <w:noProof/>
            <w:webHidden/>
          </w:rPr>
          <w:fldChar w:fldCharType="separate"/>
        </w:r>
        <w:r w:rsidR="00426940">
          <w:rPr>
            <w:noProof/>
            <w:webHidden/>
          </w:rPr>
          <w:t>8</w:t>
        </w:r>
        <w:r w:rsidR="00426940">
          <w:rPr>
            <w:noProof/>
            <w:webHidden/>
          </w:rPr>
          <w:fldChar w:fldCharType="end"/>
        </w:r>
      </w:hyperlink>
    </w:p>
    <w:p w14:paraId="4608757A" w14:textId="7ACF8F8F" w:rsidR="00426940" w:rsidRDefault="0055014E">
      <w:pPr>
        <w:pStyle w:val="TOC2"/>
        <w:tabs>
          <w:tab w:val="right" w:leader="dot" w:pos="9350"/>
        </w:tabs>
        <w:rPr>
          <w:rFonts w:eastAsiaTheme="minorEastAsia"/>
          <w:i w:val="0"/>
          <w:iCs w:val="0"/>
          <w:noProof/>
          <w:sz w:val="22"/>
          <w:szCs w:val="22"/>
        </w:rPr>
      </w:pPr>
      <w:hyperlink w:anchor="_Toc22196741" w:history="1">
        <w:r w:rsidR="00426940" w:rsidRPr="00CE1378">
          <w:rPr>
            <w:rStyle w:val="Hyperlink"/>
            <w:noProof/>
          </w:rPr>
          <w:t>Funds and Ledgers</w:t>
        </w:r>
        <w:r w:rsidR="00426940">
          <w:rPr>
            <w:noProof/>
            <w:webHidden/>
          </w:rPr>
          <w:tab/>
        </w:r>
        <w:r w:rsidR="00426940">
          <w:rPr>
            <w:noProof/>
            <w:webHidden/>
          </w:rPr>
          <w:fldChar w:fldCharType="begin"/>
        </w:r>
        <w:r w:rsidR="00426940">
          <w:rPr>
            <w:noProof/>
            <w:webHidden/>
          </w:rPr>
          <w:instrText xml:space="preserve"> PAGEREF _Toc22196741 \h </w:instrText>
        </w:r>
        <w:r w:rsidR="00426940">
          <w:rPr>
            <w:noProof/>
            <w:webHidden/>
          </w:rPr>
        </w:r>
        <w:r w:rsidR="00426940">
          <w:rPr>
            <w:noProof/>
            <w:webHidden/>
          </w:rPr>
          <w:fldChar w:fldCharType="separate"/>
        </w:r>
        <w:r w:rsidR="00426940">
          <w:rPr>
            <w:noProof/>
            <w:webHidden/>
          </w:rPr>
          <w:t>9</w:t>
        </w:r>
        <w:r w:rsidR="00426940">
          <w:rPr>
            <w:noProof/>
            <w:webHidden/>
          </w:rPr>
          <w:fldChar w:fldCharType="end"/>
        </w:r>
      </w:hyperlink>
    </w:p>
    <w:p w14:paraId="4D8F9A3E" w14:textId="36AE116C" w:rsidR="00426940" w:rsidRDefault="0055014E">
      <w:pPr>
        <w:pStyle w:val="TOC2"/>
        <w:tabs>
          <w:tab w:val="right" w:leader="dot" w:pos="9350"/>
        </w:tabs>
        <w:rPr>
          <w:rFonts w:eastAsiaTheme="minorEastAsia"/>
          <w:i w:val="0"/>
          <w:iCs w:val="0"/>
          <w:noProof/>
          <w:sz w:val="22"/>
          <w:szCs w:val="22"/>
        </w:rPr>
      </w:pPr>
      <w:hyperlink w:anchor="_Toc22196742" w:history="1">
        <w:r w:rsidR="00426940" w:rsidRPr="00CE1378">
          <w:rPr>
            <w:rStyle w:val="Hyperlink"/>
            <w:noProof/>
          </w:rPr>
          <w:t>Vendor Records</w:t>
        </w:r>
        <w:r w:rsidR="00426940">
          <w:rPr>
            <w:noProof/>
            <w:webHidden/>
          </w:rPr>
          <w:tab/>
        </w:r>
        <w:r w:rsidR="00426940">
          <w:rPr>
            <w:noProof/>
            <w:webHidden/>
          </w:rPr>
          <w:fldChar w:fldCharType="begin"/>
        </w:r>
        <w:r w:rsidR="00426940">
          <w:rPr>
            <w:noProof/>
            <w:webHidden/>
          </w:rPr>
          <w:instrText xml:space="preserve"> PAGEREF _Toc22196742 \h </w:instrText>
        </w:r>
        <w:r w:rsidR="00426940">
          <w:rPr>
            <w:noProof/>
            <w:webHidden/>
          </w:rPr>
        </w:r>
        <w:r w:rsidR="00426940">
          <w:rPr>
            <w:noProof/>
            <w:webHidden/>
          </w:rPr>
          <w:fldChar w:fldCharType="separate"/>
        </w:r>
        <w:r w:rsidR="00426940">
          <w:rPr>
            <w:noProof/>
            <w:webHidden/>
          </w:rPr>
          <w:t>11</w:t>
        </w:r>
        <w:r w:rsidR="00426940">
          <w:rPr>
            <w:noProof/>
            <w:webHidden/>
          </w:rPr>
          <w:fldChar w:fldCharType="end"/>
        </w:r>
      </w:hyperlink>
    </w:p>
    <w:p w14:paraId="191D1CF5" w14:textId="13162D68" w:rsidR="00426940" w:rsidRDefault="0055014E">
      <w:pPr>
        <w:pStyle w:val="TOC2"/>
        <w:tabs>
          <w:tab w:val="right" w:leader="dot" w:pos="9350"/>
        </w:tabs>
        <w:rPr>
          <w:rFonts w:eastAsiaTheme="minorEastAsia"/>
          <w:i w:val="0"/>
          <w:iCs w:val="0"/>
          <w:noProof/>
          <w:sz w:val="22"/>
          <w:szCs w:val="22"/>
        </w:rPr>
      </w:pPr>
      <w:hyperlink w:anchor="_Toc22196743" w:history="1">
        <w:r w:rsidR="00426940" w:rsidRPr="00CE1378">
          <w:rPr>
            <w:rStyle w:val="Hyperlink"/>
            <w:noProof/>
          </w:rPr>
          <w:t>Purchasing Overview</w:t>
        </w:r>
        <w:r w:rsidR="00426940">
          <w:rPr>
            <w:noProof/>
            <w:webHidden/>
          </w:rPr>
          <w:tab/>
        </w:r>
        <w:r w:rsidR="00426940">
          <w:rPr>
            <w:noProof/>
            <w:webHidden/>
          </w:rPr>
          <w:fldChar w:fldCharType="begin"/>
        </w:r>
        <w:r w:rsidR="00426940">
          <w:rPr>
            <w:noProof/>
            <w:webHidden/>
          </w:rPr>
          <w:instrText xml:space="preserve"> PAGEREF _Toc22196743 \h </w:instrText>
        </w:r>
        <w:r w:rsidR="00426940">
          <w:rPr>
            <w:noProof/>
            <w:webHidden/>
          </w:rPr>
        </w:r>
        <w:r w:rsidR="00426940">
          <w:rPr>
            <w:noProof/>
            <w:webHidden/>
          </w:rPr>
          <w:fldChar w:fldCharType="separate"/>
        </w:r>
        <w:r w:rsidR="00426940">
          <w:rPr>
            <w:noProof/>
            <w:webHidden/>
          </w:rPr>
          <w:t>13</w:t>
        </w:r>
        <w:r w:rsidR="00426940">
          <w:rPr>
            <w:noProof/>
            <w:webHidden/>
          </w:rPr>
          <w:fldChar w:fldCharType="end"/>
        </w:r>
      </w:hyperlink>
    </w:p>
    <w:p w14:paraId="0CECB414" w14:textId="59CE74BD" w:rsidR="00426940" w:rsidRDefault="0055014E">
      <w:pPr>
        <w:pStyle w:val="TOC2"/>
        <w:tabs>
          <w:tab w:val="right" w:leader="dot" w:pos="9350"/>
        </w:tabs>
        <w:rPr>
          <w:rFonts w:eastAsiaTheme="minorEastAsia"/>
          <w:i w:val="0"/>
          <w:iCs w:val="0"/>
          <w:noProof/>
          <w:sz w:val="22"/>
          <w:szCs w:val="22"/>
        </w:rPr>
      </w:pPr>
      <w:hyperlink w:anchor="_Toc22196744" w:history="1">
        <w:r w:rsidR="00426940" w:rsidRPr="00CE1378">
          <w:rPr>
            <w:rStyle w:val="Hyperlink"/>
            <w:noProof/>
          </w:rPr>
          <w:t>Purchase Order Line Types</w:t>
        </w:r>
        <w:r w:rsidR="00426940">
          <w:rPr>
            <w:noProof/>
            <w:webHidden/>
          </w:rPr>
          <w:tab/>
        </w:r>
        <w:r w:rsidR="00426940">
          <w:rPr>
            <w:noProof/>
            <w:webHidden/>
          </w:rPr>
          <w:fldChar w:fldCharType="begin"/>
        </w:r>
        <w:r w:rsidR="00426940">
          <w:rPr>
            <w:noProof/>
            <w:webHidden/>
          </w:rPr>
          <w:instrText xml:space="preserve"> PAGEREF _Toc22196744 \h </w:instrText>
        </w:r>
        <w:r w:rsidR="00426940">
          <w:rPr>
            <w:noProof/>
            <w:webHidden/>
          </w:rPr>
        </w:r>
        <w:r w:rsidR="00426940">
          <w:rPr>
            <w:noProof/>
            <w:webHidden/>
          </w:rPr>
          <w:fldChar w:fldCharType="separate"/>
        </w:r>
        <w:r w:rsidR="00426940">
          <w:rPr>
            <w:noProof/>
            <w:webHidden/>
          </w:rPr>
          <w:t>14</w:t>
        </w:r>
        <w:r w:rsidR="00426940">
          <w:rPr>
            <w:noProof/>
            <w:webHidden/>
          </w:rPr>
          <w:fldChar w:fldCharType="end"/>
        </w:r>
      </w:hyperlink>
    </w:p>
    <w:p w14:paraId="6FC52B45" w14:textId="2E6A5755" w:rsidR="00426940" w:rsidRDefault="0055014E">
      <w:pPr>
        <w:pStyle w:val="TOC2"/>
        <w:tabs>
          <w:tab w:val="right" w:leader="dot" w:pos="9350"/>
        </w:tabs>
        <w:rPr>
          <w:rFonts w:eastAsiaTheme="minorEastAsia"/>
          <w:i w:val="0"/>
          <w:iCs w:val="0"/>
          <w:noProof/>
          <w:sz w:val="22"/>
          <w:szCs w:val="22"/>
        </w:rPr>
      </w:pPr>
      <w:hyperlink w:anchor="_Toc22196745" w:history="1">
        <w:r w:rsidR="00426940" w:rsidRPr="00CE1378">
          <w:rPr>
            <w:rStyle w:val="Hyperlink"/>
            <w:noProof/>
          </w:rPr>
          <w:t>Invoicing</w:t>
        </w:r>
        <w:r w:rsidR="00426940">
          <w:rPr>
            <w:noProof/>
            <w:webHidden/>
          </w:rPr>
          <w:tab/>
        </w:r>
        <w:r w:rsidR="00426940">
          <w:rPr>
            <w:noProof/>
            <w:webHidden/>
          </w:rPr>
          <w:fldChar w:fldCharType="begin"/>
        </w:r>
        <w:r w:rsidR="00426940">
          <w:rPr>
            <w:noProof/>
            <w:webHidden/>
          </w:rPr>
          <w:instrText xml:space="preserve"> PAGEREF _Toc22196745 \h </w:instrText>
        </w:r>
        <w:r w:rsidR="00426940">
          <w:rPr>
            <w:noProof/>
            <w:webHidden/>
          </w:rPr>
        </w:r>
        <w:r w:rsidR="00426940">
          <w:rPr>
            <w:noProof/>
            <w:webHidden/>
          </w:rPr>
          <w:fldChar w:fldCharType="separate"/>
        </w:r>
        <w:r w:rsidR="00426940">
          <w:rPr>
            <w:noProof/>
            <w:webHidden/>
          </w:rPr>
          <w:t>15</w:t>
        </w:r>
        <w:r w:rsidR="00426940">
          <w:rPr>
            <w:noProof/>
            <w:webHidden/>
          </w:rPr>
          <w:fldChar w:fldCharType="end"/>
        </w:r>
      </w:hyperlink>
    </w:p>
    <w:p w14:paraId="7A19E542" w14:textId="4AB0BF92" w:rsidR="00426940" w:rsidRDefault="0055014E">
      <w:pPr>
        <w:pStyle w:val="TOC2"/>
        <w:tabs>
          <w:tab w:val="right" w:leader="dot" w:pos="9350"/>
        </w:tabs>
        <w:rPr>
          <w:rFonts w:eastAsiaTheme="minorEastAsia"/>
          <w:i w:val="0"/>
          <w:iCs w:val="0"/>
          <w:noProof/>
          <w:sz w:val="22"/>
          <w:szCs w:val="22"/>
        </w:rPr>
      </w:pPr>
      <w:hyperlink w:anchor="_Toc22196746" w:history="1">
        <w:r w:rsidR="00426940" w:rsidRPr="00CE1378">
          <w:rPr>
            <w:rStyle w:val="Hyperlink"/>
            <w:noProof/>
          </w:rPr>
          <w:t>Receiving</w:t>
        </w:r>
        <w:r w:rsidR="00426940">
          <w:rPr>
            <w:noProof/>
            <w:webHidden/>
          </w:rPr>
          <w:tab/>
        </w:r>
        <w:r w:rsidR="00426940">
          <w:rPr>
            <w:noProof/>
            <w:webHidden/>
          </w:rPr>
          <w:fldChar w:fldCharType="begin"/>
        </w:r>
        <w:r w:rsidR="00426940">
          <w:rPr>
            <w:noProof/>
            <w:webHidden/>
          </w:rPr>
          <w:instrText xml:space="preserve"> PAGEREF _Toc22196746 \h </w:instrText>
        </w:r>
        <w:r w:rsidR="00426940">
          <w:rPr>
            <w:noProof/>
            <w:webHidden/>
          </w:rPr>
        </w:r>
        <w:r w:rsidR="00426940">
          <w:rPr>
            <w:noProof/>
            <w:webHidden/>
          </w:rPr>
          <w:fldChar w:fldCharType="separate"/>
        </w:r>
        <w:r w:rsidR="00426940">
          <w:rPr>
            <w:noProof/>
            <w:webHidden/>
          </w:rPr>
          <w:t>16</w:t>
        </w:r>
        <w:r w:rsidR="00426940">
          <w:rPr>
            <w:noProof/>
            <w:webHidden/>
          </w:rPr>
          <w:fldChar w:fldCharType="end"/>
        </w:r>
      </w:hyperlink>
    </w:p>
    <w:p w14:paraId="4E7D0418" w14:textId="40BD975F" w:rsidR="00426940" w:rsidRDefault="0055014E">
      <w:pPr>
        <w:pStyle w:val="TOC1"/>
        <w:rPr>
          <w:rFonts w:eastAsiaTheme="minorEastAsia"/>
          <w:b w:val="0"/>
          <w:bCs w:val="0"/>
          <w:sz w:val="22"/>
          <w:szCs w:val="22"/>
        </w:rPr>
      </w:pPr>
      <w:hyperlink w:anchor="_Toc22196747" w:history="1">
        <w:r w:rsidR="00426940" w:rsidRPr="00CE1378">
          <w:rPr>
            <w:rStyle w:val="Hyperlink"/>
          </w:rPr>
          <w:t>Acquisitions Alma - Step by Step</w:t>
        </w:r>
        <w:r w:rsidR="00426940">
          <w:rPr>
            <w:webHidden/>
          </w:rPr>
          <w:tab/>
        </w:r>
        <w:r w:rsidR="00426940">
          <w:rPr>
            <w:webHidden/>
          </w:rPr>
          <w:fldChar w:fldCharType="begin"/>
        </w:r>
        <w:r w:rsidR="00426940">
          <w:rPr>
            <w:webHidden/>
          </w:rPr>
          <w:instrText xml:space="preserve"> PAGEREF _Toc22196747 \h </w:instrText>
        </w:r>
        <w:r w:rsidR="00426940">
          <w:rPr>
            <w:webHidden/>
          </w:rPr>
        </w:r>
        <w:r w:rsidR="00426940">
          <w:rPr>
            <w:webHidden/>
          </w:rPr>
          <w:fldChar w:fldCharType="separate"/>
        </w:r>
        <w:r w:rsidR="00426940">
          <w:rPr>
            <w:webHidden/>
          </w:rPr>
          <w:t>17</w:t>
        </w:r>
        <w:r w:rsidR="00426940">
          <w:rPr>
            <w:webHidden/>
          </w:rPr>
          <w:fldChar w:fldCharType="end"/>
        </w:r>
      </w:hyperlink>
    </w:p>
    <w:p w14:paraId="2D12F4F2" w14:textId="1623C8DB" w:rsidR="00426940" w:rsidRDefault="0055014E">
      <w:pPr>
        <w:pStyle w:val="TOC2"/>
        <w:tabs>
          <w:tab w:val="right" w:leader="dot" w:pos="9350"/>
        </w:tabs>
        <w:rPr>
          <w:rFonts w:eastAsiaTheme="minorEastAsia"/>
          <w:i w:val="0"/>
          <w:iCs w:val="0"/>
          <w:noProof/>
          <w:sz w:val="22"/>
          <w:szCs w:val="22"/>
        </w:rPr>
      </w:pPr>
      <w:hyperlink w:anchor="_Toc22196748" w:history="1">
        <w:r w:rsidR="00426940" w:rsidRPr="00CE1378">
          <w:rPr>
            <w:rStyle w:val="Hyperlink"/>
            <w:noProof/>
            <w:lang w:eastAsia="ja-JP"/>
          </w:rPr>
          <w:t>One Time Orders</w:t>
        </w:r>
        <w:r w:rsidR="00426940">
          <w:rPr>
            <w:noProof/>
            <w:webHidden/>
          </w:rPr>
          <w:tab/>
        </w:r>
        <w:r w:rsidR="00426940">
          <w:rPr>
            <w:noProof/>
            <w:webHidden/>
          </w:rPr>
          <w:fldChar w:fldCharType="begin"/>
        </w:r>
        <w:r w:rsidR="00426940">
          <w:rPr>
            <w:noProof/>
            <w:webHidden/>
          </w:rPr>
          <w:instrText xml:space="preserve"> PAGEREF _Toc22196748 \h </w:instrText>
        </w:r>
        <w:r w:rsidR="00426940">
          <w:rPr>
            <w:noProof/>
            <w:webHidden/>
          </w:rPr>
        </w:r>
        <w:r w:rsidR="00426940">
          <w:rPr>
            <w:noProof/>
            <w:webHidden/>
          </w:rPr>
          <w:fldChar w:fldCharType="separate"/>
        </w:r>
        <w:r w:rsidR="00426940">
          <w:rPr>
            <w:noProof/>
            <w:webHidden/>
          </w:rPr>
          <w:t>17</w:t>
        </w:r>
        <w:r w:rsidR="00426940">
          <w:rPr>
            <w:noProof/>
            <w:webHidden/>
          </w:rPr>
          <w:fldChar w:fldCharType="end"/>
        </w:r>
      </w:hyperlink>
    </w:p>
    <w:p w14:paraId="4B4BB4CA" w14:textId="2CABBB76" w:rsidR="00426940" w:rsidRDefault="0055014E">
      <w:pPr>
        <w:pStyle w:val="TOC2"/>
        <w:tabs>
          <w:tab w:val="right" w:leader="dot" w:pos="9350"/>
        </w:tabs>
        <w:rPr>
          <w:rFonts w:eastAsiaTheme="minorEastAsia"/>
          <w:i w:val="0"/>
          <w:iCs w:val="0"/>
          <w:noProof/>
          <w:sz w:val="22"/>
          <w:szCs w:val="22"/>
        </w:rPr>
      </w:pPr>
      <w:hyperlink w:anchor="_Toc22196749" w:history="1">
        <w:r w:rsidR="00426940" w:rsidRPr="00CE1378">
          <w:rPr>
            <w:rStyle w:val="Hyperlink"/>
            <w:noProof/>
          </w:rPr>
          <w:t>Troubleshooting Fixes - Acquisitions</w:t>
        </w:r>
        <w:r w:rsidR="00426940">
          <w:rPr>
            <w:noProof/>
            <w:webHidden/>
          </w:rPr>
          <w:tab/>
        </w:r>
        <w:r w:rsidR="00426940">
          <w:rPr>
            <w:noProof/>
            <w:webHidden/>
          </w:rPr>
          <w:fldChar w:fldCharType="begin"/>
        </w:r>
        <w:r w:rsidR="00426940">
          <w:rPr>
            <w:noProof/>
            <w:webHidden/>
          </w:rPr>
          <w:instrText xml:space="preserve"> PAGEREF _Toc22196749 \h </w:instrText>
        </w:r>
        <w:r w:rsidR="00426940">
          <w:rPr>
            <w:noProof/>
            <w:webHidden/>
          </w:rPr>
        </w:r>
        <w:r w:rsidR="00426940">
          <w:rPr>
            <w:noProof/>
            <w:webHidden/>
          </w:rPr>
          <w:fldChar w:fldCharType="separate"/>
        </w:r>
        <w:r w:rsidR="00426940">
          <w:rPr>
            <w:noProof/>
            <w:webHidden/>
          </w:rPr>
          <w:t>20</w:t>
        </w:r>
        <w:r w:rsidR="00426940">
          <w:rPr>
            <w:noProof/>
            <w:webHidden/>
          </w:rPr>
          <w:fldChar w:fldCharType="end"/>
        </w:r>
      </w:hyperlink>
    </w:p>
    <w:p w14:paraId="32639129" w14:textId="764B99ED" w:rsidR="00426940" w:rsidRDefault="0055014E">
      <w:pPr>
        <w:pStyle w:val="TOC2"/>
        <w:tabs>
          <w:tab w:val="right" w:leader="dot" w:pos="9350"/>
        </w:tabs>
        <w:rPr>
          <w:rFonts w:eastAsiaTheme="minorEastAsia"/>
          <w:i w:val="0"/>
          <w:iCs w:val="0"/>
          <w:noProof/>
          <w:sz w:val="22"/>
          <w:szCs w:val="22"/>
        </w:rPr>
      </w:pPr>
      <w:hyperlink w:anchor="_Toc22196750" w:history="1">
        <w:r w:rsidR="00426940" w:rsidRPr="00CE1378">
          <w:rPr>
            <w:rStyle w:val="Hyperlink"/>
            <w:noProof/>
          </w:rPr>
          <w:t>Donations</w:t>
        </w:r>
        <w:r w:rsidR="00426940">
          <w:rPr>
            <w:noProof/>
            <w:webHidden/>
          </w:rPr>
          <w:tab/>
        </w:r>
        <w:r w:rsidR="00426940">
          <w:rPr>
            <w:noProof/>
            <w:webHidden/>
          </w:rPr>
          <w:fldChar w:fldCharType="begin"/>
        </w:r>
        <w:r w:rsidR="00426940">
          <w:rPr>
            <w:noProof/>
            <w:webHidden/>
          </w:rPr>
          <w:instrText xml:space="preserve"> PAGEREF _Toc22196750 \h </w:instrText>
        </w:r>
        <w:r w:rsidR="00426940">
          <w:rPr>
            <w:noProof/>
            <w:webHidden/>
          </w:rPr>
        </w:r>
        <w:r w:rsidR="00426940">
          <w:rPr>
            <w:noProof/>
            <w:webHidden/>
          </w:rPr>
          <w:fldChar w:fldCharType="separate"/>
        </w:r>
        <w:r w:rsidR="00426940">
          <w:rPr>
            <w:noProof/>
            <w:webHidden/>
          </w:rPr>
          <w:t>21</w:t>
        </w:r>
        <w:r w:rsidR="00426940">
          <w:rPr>
            <w:noProof/>
            <w:webHidden/>
          </w:rPr>
          <w:fldChar w:fldCharType="end"/>
        </w:r>
      </w:hyperlink>
    </w:p>
    <w:p w14:paraId="30C49B53" w14:textId="24F8DB53" w:rsidR="00426940" w:rsidRDefault="0055014E">
      <w:pPr>
        <w:pStyle w:val="TOC1"/>
        <w:rPr>
          <w:rFonts w:eastAsiaTheme="minorEastAsia"/>
          <w:b w:val="0"/>
          <w:bCs w:val="0"/>
          <w:sz w:val="22"/>
          <w:szCs w:val="22"/>
        </w:rPr>
      </w:pPr>
      <w:hyperlink w:anchor="_Toc22196751" w:history="1">
        <w:r w:rsidR="00426940" w:rsidRPr="00CE1378">
          <w:rPr>
            <w:rStyle w:val="Hyperlink"/>
          </w:rPr>
          <w:t>Resource Management</w:t>
        </w:r>
        <w:r w:rsidR="00426940">
          <w:rPr>
            <w:webHidden/>
          </w:rPr>
          <w:tab/>
        </w:r>
        <w:r w:rsidR="00426940">
          <w:rPr>
            <w:webHidden/>
          </w:rPr>
          <w:fldChar w:fldCharType="begin"/>
        </w:r>
        <w:r w:rsidR="00426940">
          <w:rPr>
            <w:webHidden/>
          </w:rPr>
          <w:instrText xml:space="preserve"> PAGEREF _Toc22196751 \h </w:instrText>
        </w:r>
        <w:r w:rsidR="00426940">
          <w:rPr>
            <w:webHidden/>
          </w:rPr>
        </w:r>
        <w:r w:rsidR="00426940">
          <w:rPr>
            <w:webHidden/>
          </w:rPr>
          <w:fldChar w:fldCharType="separate"/>
        </w:r>
        <w:r w:rsidR="00426940">
          <w:rPr>
            <w:webHidden/>
          </w:rPr>
          <w:t>24</w:t>
        </w:r>
        <w:r w:rsidR="00426940">
          <w:rPr>
            <w:webHidden/>
          </w:rPr>
          <w:fldChar w:fldCharType="end"/>
        </w:r>
      </w:hyperlink>
    </w:p>
    <w:p w14:paraId="0187994C" w14:textId="7FD92D94" w:rsidR="00426940" w:rsidRDefault="0055014E">
      <w:pPr>
        <w:pStyle w:val="TOC2"/>
        <w:tabs>
          <w:tab w:val="right" w:leader="dot" w:pos="9350"/>
        </w:tabs>
        <w:rPr>
          <w:rFonts w:eastAsiaTheme="minorEastAsia"/>
          <w:i w:val="0"/>
          <w:iCs w:val="0"/>
          <w:noProof/>
          <w:sz w:val="22"/>
          <w:szCs w:val="22"/>
        </w:rPr>
      </w:pPr>
      <w:hyperlink w:anchor="_Toc22196752" w:history="1">
        <w:r w:rsidR="00426940" w:rsidRPr="00CE1378">
          <w:rPr>
            <w:rStyle w:val="Hyperlink"/>
            <w:noProof/>
          </w:rPr>
          <w:t>General</w:t>
        </w:r>
        <w:r w:rsidR="00426940">
          <w:rPr>
            <w:noProof/>
            <w:webHidden/>
          </w:rPr>
          <w:tab/>
        </w:r>
        <w:r w:rsidR="00426940">
          <w:rPr>
            <w:noProof/>
            <w:webHidden/>
          </w:rPr>
          <w:fldChar w:fldCharType="begin"/>
        </w:r>
        <w:r w:rsidR="00426940">
          <w:rPr>
            <w:noProof/>
            <w:webHidden/>
          </w:rPr>
          <w:instrText xml:space="preserve"> PAGEREF _Toc22196752 \h </w:instrText>
        </w:r>
        <w:r w:rsidR="00426940">
          <w:rPr>
            <w:noProof/>
            <w:webHidden/>
          </w:rPr>
        </w:r>
        <w:r w:rsidR="00426940">
          <w:rPr>
            <w:noProof/>
            <w:webHidden/>
          </w:rPr>
          <w:fldChar w:fldCharType="separate"/>
        </w:r>
        <w:r w:rsidR="00426940">
          <w:rPr>
            <w:noProof/>
            <w:webHidden/>
          </w:rPr>
          <w:t>24</w:t>
        </w:r>
        <w:r w:rsidR="00426940">
          <w:rPr>
            <w:noProof/>
            <w:webHidden/>
          </w:rPr>
          <w:fldChar w:fldCharType="end"/>
        </w:r>
      </w:hyperlink>
    </w:p>
    <w:p w14:paraId="4A10996D" w14:textId="1B7B6E3C" w:rsidR="00426940" w:rsidRDefault="0055014E">
      <w:pPr>
        <w:pStyle w:val="TOC2"/>
        <w:tabs>
          <w:tab w:val="right" w:leader="dot" w:pos="9350"/>
        </w:tabs>
        <w:rPr>
          <w:rFonts w:eastAsiaTheme="minorEastAsia"/>
          <w:i w:val="0"/>
          <w:iCs w:val="0"/>
          <w:noProof/>
          <w:sz w:val="22"/>
          <w:szCs w:val="22"/>
        </w:rPr>
      </w:pPr>
      <w:hyperlink w:anchor="_Toc22196753" w:history="1">
        <w:r w:rsidR="00426940" w:rsidRPr="00CE1378">
          <w:rPr>
            <w:rStyle w:val="Hyperlink"/>
            <w:noProof/>
          </w:rPr>
          <w:t>Elements of Resource Management:</w:t>
        </w:r>
        <w:r w:rsidR="00426940">
          <w:rPr>
            <w:noProof/>
            <w:webHidden/>
          </w:rPr>
          <w:tab/>
        </w:r>
        <w:r w:rsidR="00426940">
          <w:rPr>
            <w:noProof/>
            <w:webHidden/>
          </w:rPr>
          <w:fldChar w:fldCharType="begin"/>
        </w:r>
        <w:r w:rsidR="00426940">
          <w:rPr>
            <w:noProof/>
            <w:webHidden/>
          </w:rPr>
          <w:instrText xml:space="preserve"> PAGEREF _Toc22196753 \h </w:instrText>
        </w:r>
        <w:r w:rsidR="00426940">
          <w:rPr>
            <w:noProof/>
            <w:webHidden/>
          </w:rPr>
        </w:r>
        <w:r w:rsidR="00426940">
          <w:rPr>
            <w:noProof/>
            <w:webHidden/>
          </w:rPr>
          <w:fldChar w:fldCharType="separate"/>
        </w:r>
        <w:r w:rsidR="00426940">
          <w:rPr>
            <w:noProof/>
            <w:webHidden/>
          </w:rPr>
          <w:t>24</w:t>
        </w:r>
        <w:r w:rsidR="00426940">
          <w:rPr>
            <w:noProof/>
            <w:webHidden/>
          </w:rPr>
          <w:fldChar w:fldCharType="end"/>
        </w:r>
      </w:hyperlink>
    </w:p>
    <w:p w14:paraId="79DAD9DD" w14:textId="221F3311" w:rsidR="00426940" w:rsidRDefault="0055014E">
      <w:pPr>
        <w:pStyle w:val="TOC2"/>
        <w:tabs>
          <w:tab w:val="right" w:leader="dot" w:pos="9350"/>
        </w:tabs>
        <w:rPr>
          <w:rFonts w:eastAsiaTheme="minorEastAsia"/>
          <w:i w:val="0"/>
          <w:iCs w:val="0"/>
          <w:noProof/>
          <w:sz w:val="22"/>
          <w:szCs w:val="22"/>
        </w:rPr>
      </w:pPr>
      <w:hyperlink w:anchor="_Toc22196754" w:history="1">
        <w:r w:rsidR="00426940" w:rsidRPr="00CE1378">
          <w:rPr>
            <w:rStyle w:val="Hyperlink"/>
            <w:noProof/>
          </w:rPr>
          <w:t>Some Parts of the Marc Bibliographic Record</w:t>
        </w:r>
        <w:r w:rsidR="00426940">
          <w:rPr>
            <w:noProof/>
            <w:webHidden/>
          </w:rPr>
          <w:tab/>
        </w:r>
        <w:r w:rsidR="00426940">
          <w:rPr>
            <w:noProof/>
            <w:webHidden/>
          </w:rPr>
          <w:fldChar w:fldCharType="begin"/>
        </w:r>
        <w:r w:rsidR="00426940">
          <w:rPr>
            <w:noProof/>
            <w:webHidden/>
          </w:rPr>
          <w:instrText xml:space="preserve"> PAGEREF _Toc22196754 \h </w:instrText>
        </w:r>
        <w:r w:rsidR="00426940">
          <w:rPr>
            <w:noProof/>
            <w:webHidden/>
          </w:rPr>
        </w:r>
        <w:r w:rsidR="00426940">
          <w:rPr>
            <w:noProof/>
            <w:webHidden/>
          </w:rPr>
          <w:fldChar w:fldCharType="separate"/>
        </w:r>
        <w:r w:rsidR="00426940">
          <w:rPr>
            <w:noProof/>
            <w:webHidden/>
          </w:rPr>
          <w:t>25</w:t>
        </w:r>
        <w:r w:rsidR="00426940">
          <w:rPr>
            <w:noProof/>
            <w:webHidden/>
          </w:rPr>
          <w:fldChar w:fldCharType="end"/>
        </w:r>
      </w:hyperlink>
    </w:p>
    <w:p w14:paraId="5BE4F4D6" w14:textId="4B449DD6" w:rsidR="00426940" w:rsidRDefault="0055014E">
      <w:pPr>
        <w:pStyle w:val="TOC2"/>
        <w:tabs>
          <w:tab w:val="right" w:leader="dot" w:pos="9350"/>
        </w:tabs>
        <w:rPr>
          <w:rFonts w:eastAsiaTheme="minorEastAsia"/>
          <w:i w:val="0"/>
          <w:iCs w:val="0"/>
          <w:noProof/>
          <w:sz w:val="22"/>
          <w:szCs w:val="22"/>
        </w:rPr>
      </w:pPr>
      <w:hyperlink w:anchor="_Toc22196755" w:history="1">
        <w:r w:rsidR="00426940" w:rsidRPr="00CE1378">
          <w:rPr>
            <w:rStyle w:val="Hyperlink"/>
            <w:noProof/>
          </w:rPr>
          <w:t>Parts of the Holding Record</w:t>
        </w:r>
        <w:r w:rsidR="00426940">
          <w:rPr>
            <w:noProof/>
            <w:webHidden/>
          </w:rPr>
          <w:tab/>
        </w:r>
        <w:r w:rsidR="00426940">
          <w:rPr>
            <w:noProof/>
            <w:webHidden/>
          </w:rPr>
          <w:fldChar w:fldCharType="begin"/>
        </w:r>
        <w:r w:rsidR="00426940">
          <w:rPr>
            <w:noProof/>
            <w:webHidden/>
          </w:rPr>
          <w:instrText xml:space="preserve"> PAGEREF _Toc22196755 \h </w:instrText>
        </w:r>
        <w:r w:rsidR="00426940">
          <w:rPr>
            <w:noProof/>
            <w:webHidden/>
          </w:rPr>
        </w:r>
        <w:r w:rsidR="00426940">
          <w:rPr>
            <w:noProof/>
            <w:webHidden/>
          </w:rPr>
          <w:fldChar w:fldCharType="separate"/>
        </w:r>
        <w:r w:rsidR="00426940">
          <w:rPr>
            <w:noProof/>
            <w:webHidden/>
          </w:rPr>
          <w:t>25</w:t>
        </w:r>
        <w:r w:rsidR="00426940">
          <w:rPr>
            <w:noProof/>
            <w:webHidden/>
          </w:rPr>
          <w:fldChar w:fldCharType="end"/>
        </w:r>
      </w:hyperlink>
    </w:p>
    <w:p w14:paraId="799191D3" w14:textId="5126DE66" w:rsidR="00426940" w:rsidRDefault="0055014E">
      <w:pPr>
        <w:pStyle w:val="TOC2"/>
        <w:tabs>
          <w:tab w:val="right" w:leader="dot" w:pos="9350"/>
        </w:tabs>
        <w:rPr>
          <w:rFonts w:eastAsiaTheme="minorEastAsia"/>
          <w:i w:val="0"/>
          <w:iCs w:val="0"/>
          <w:noProof/>
          <w:sz w:val="22"/>
          <w:szCs w:val="22"/>
        </w:rPr>
      </w:pPr>
      <w:hyperlink w:anchor="_Toc22196756" w:history="1">
        <w:r w:rsidR="00426940" w:rsidRPr="00CE1378">
          <w:rPr>
            <w:rStyle w:val="Hyperlink"/>
            <w:noProof/>
          </w:rPr>
          <w:t>Parts of the Item Record</w:t>
        </w:r>
        <w:r w:rsidR="00426940">
          <w:rPr>
            <w:noProof/>
            <w:webHidden/>
          </w:rPr>
          <w:tab/>
        </w:r>
        <w:r w:rsidR="00426940">
          <w:rPr>
            <w:noProof/>
            <w:webHidden/>
          </w:rPr>
          <w:fldChar w:fldCharType="begin"/>
        </w:r>
        <w:r w:rsidR="00426940">
          <w:rPr>
            <w:noProof/>
            <w:webHidden/>
          </w:rPr>
          <w:instrText xml:space="preserve"> PAGEREF _Toc22196756 \h </w:instrText>
        </w:r>
        <w:r w:rsidR="00426940">
          <w:rPr>
            <w:noProof/>
            <w:webHidden/>
          </w:rPr>
        </w:r>
        <w:r w:rsidR="00426940">
          <w:rPr>
            <w:noProof/>
            <w:webHidden/>
          </w:rPr>
          <w:fldChar w:fldCharType="separate"/>
        </w:r>
        <w:r w:rsidR="00426940">
          <w:rPr>
            <w:noProof/>
            <w:webHidden/>
          </w:rPr>
          <w:t>25</w:t>
        </w:r>
        <w:r w:rsidR="00426940">
          <w:rPr>
            <w:noProof/>
            <w:webHidden/>
          </w:rPr>
          <w:fldChar w:fldCharType="end"/>
        </w:r>
      </w:hyperlink>
    </w:p>
    <w:p w14:paraId="609454EB" w14:textId="2C23A5C2" w:rsidR="00426940" w:rsidRDefault="0055014E">
      <w:pPr>
        <w:pStyle w:val="TOC2"/>
        <w:tabs>
          <w:tab w:val="right" w:leader="dot" w:pos="9350"/>
        </w:tabs>
        <w:rPr>
          <w:rFonts w:eastAsiaTheme="minorEastAsia"/>
          <w:i w:val="0"/>
          <w:iCs w:val="0"/>
          <w:noProof/>
          <w:sz w:val="22"/>
          <w:szCs w:val="22"/>
        </w:rPr>
      </w:pPr>
      <w:hyperlink w:anchor="_Toc22196757" w:history="1">
        <w:r w:rsidR="00426940" w:rsidRPr="00CE1378">
          <w:rPr>
            <w:rStyle w:val="Hyperlink"/>
            <w:noProof/>
          </w:rPr>
          <w:t>Material Types and Collections</w:t>
        </w:r>
        <w:r w:rsidR="00426940">
          <w:rPr>
            <w:noProof/>
            <w:webHidden/>
          </w:rPr>
          <w:tab/>
        </w:r>
        <w:r w:rsidR="00426940">
          <w:rPr>
            <w:noProof/>
            <w:webHidden/>
          </w:rPr>
          <w:fldChar w:fldCharType="begin"/>
        </w:r>
        <w:r w:rsidR="00426940">
          <w:rPr>
            <w:noProof/>
            <w:webHidden/>
          </w:rPr>
          <w:instrText xml:space="preserve"> PAGEREF _Toc22196757 \h </w:instrText>
        </w:r>
        <w:r w:rsidR="00426940">
          <w:rPr>
            <w:noProof/>
            <w:webHidden/>
          </w:rPr>
        </w:r>
        <w:r w:rsidR="00426940">
          <w:rPr>
            <w:noProof/>
            <w:webHidden/>
          </w:rPr>
          <w:fldChar w:fldCharType="separate"/>
        </w:r>
        <w:r w:rsidR="00426940">
          <w:rPr>
            <w:noProof/>
            <w:webHidden/>
          </w:rPr>
          <w:t>26</w:t>
        </w:r>
        <w:r w:rsidR="00426940">
          <w:rPr>
            <w:noProof/>
            <w:webHidden/>
          </w:rPr>
          <w:fldChar w:fldCharType="end"/>
        </w:r>
      </w:hyperlink>
    </w:p>
    <w:p w14:paraId="358AB295" w14:textId="7587E1DA" w:rsidR="00426940" w:rsidRDefault="0055014E">
      <w:pPr>
        <w:pStyle w:val="TOC2"/>
        <w:tabs>
          <w:tab w:val="right" w:leader="dot" w:pos="9350"/>
        </w:tabs>
        <w:rPr>
          <w:rFonts w:eastAsiaTheme="minorEastAsia"/>
          <w:i w:val="0"/>
          <w:iCs w:val="0"/>
          <w:noProof/>
          <w:sz w:val="22"/>
          <w:szCs w:val="22"/>
        </w:rPr>
      </w:pPr>
      <w:hyperlink w:anchor="_Toc22196758" w:history="1">
        <w:r w:rsidR="00426940" w:rsidRPr="00CE1378">
          <w:rPr>
            <w:rStyle w:val="Hyperlink"/>
            <w:noProof/>
          </w:rPr>
          <w:t>Periodicals</w:t>
        </w:r>
        <w:r w:rsidR="00426940">
          <w:rPr>
            <w:noProof/>
            <w:webHidden/>
          </w:rPr>
          <w:tab/>
        </w:r>
        <w:r w:rsidR="00426940">
          <w:rPr>
            <w:noProof/>
            <w:webHidden/>
          </w:rPr>
          <w:fldChar w:fldCharType="begin"/>
        </w:r>
        <w:r w:rsidR="00426940">
          <w:rPr>
            <w:noProof/>
            <w:webHidden/>
          </w:rPr>
          <w:instrText xml:space="preserve"> PAGEREF _Toc22196758 \h </w:instrText>
        </w:r>
        <w:r w:rsidR="00426940">
          <w:rPr>
            <w:noProof/>
            <w:webHidden/>
          </w:rPr>
        </w:r>
        <w:r w:rsidR="00426940">
          <w:rPr>
            <w:noProof/>
            <w:webHidden/>
          </w:rPr>
          <w:fldChar w:fldCharType="separate"/>
        </w:r>
        <w:r w:rsidR="00426940">
          <w:rPr>
            <w:noProof/>
            <w:webHidden/>
          </w:rPr>
          <w:t>27</w:t>
        </w:r>
        <w:r w:rsidR="00426940">
          <w:rPr>
            <w:noProof/>
            <w:webHidden/>
          </w:rPr>
          <w:fldChar w:fldCharType="end"/>
        </w:r>
      </w:hyperlink>
    </w:p>
    <w:p w14:paraId="24F1D798" w14:textId="28272940" w:rsidR="00426940" w:rsidRDefault="0055014E">
      <w:pPr>
        <w:pStyle w:val="TOC2"/>
        <w:tabs>
          <w:tab w:val="right" w:leader="dot" w:pos="9350"/>
        </w:tabs>
        <w:rPr>
          <w:rFonts w:eastAsiaTheme="minorEastAsia"/>
          <w:i w:val="0"/>
          <w:iCs w:val="0"/>
          <w:noProof/>
          <w:sz w:val="22"/>
          <w:szCs w:val="22"/>
        </w:rPr>
      </w:pPr>
      <w:hyperlink w:anchor="_Toc22196759" w:history="1">
        <w:r w:rsidR="00426940" w:rsidRPr="00CE1378">
          <w:rPr>
            <w:rStyle w:val="Hyperlink"/>
            <w:noProof/>
          </w:rPr>
          <w:t>Donations</w:t>
        </w:r>
        <w:r w:rsidR="00426940">
          <w:rPr>
            <w:noProof/>
            <w:webHidden/>
          </w:rPr>
          <w:tab/>
        </w:r>
        <w:r w:rsidR="00426940">
          <w:rPr>
            <w:noProof/>
            <w:webHidden/>
          </w:rPr>
          <w:fldChar w:fldCharType="begin"/>
        </w:r>
        <w:r w:rsidR="00426940">
          <w:rPr>
            <w:noProof/>
            <w:webHidden/>
          </w:rPr>
          <w:instrText xml:space="preserve"> PAGEREF _Toc22196759 \h </w:instrText>
        </w:r>
        <w:r w:rsidR="00426940">
          <w:rPr>
            <w:noProof/>
            <w:webHidden/>
          </w:rPr>
        </w:r>
        <w:r w:rsidR="00426940">
          <w:rPr>
            <w:noProof/>
            <w:webHidden/>
          </w:rPr>
          <w:fldChar w:fldCharType="separate"/>
        </w:r>
        <w:r w:rsidR="00426940">
          <w:rPr>
            <w:noProof/>
            <w:webHidden/>
          </w:rPr>
          <w:t>27</w:t>
        </w:r>
        <w:r w:rsidR="00426940">
          <w:rPr>
            <w:noProof/>
            <w:webHidden/>
          </w:rPr>
          <w:fldChar w:fldCharType="end"/>
        </w:r>
      </w:hyperlink>
    </w:p>
    <w:p w14:paraId="6CE8B769" w14:textId="5886C45A" w:rsidR="00426940" w:rsidRDefault="0055014E">
      <w:pPr>
        <w:pStyle w:val="TOC2"/>
        <w:tabs>
          <w:tab w:val="right" w:leader="dot" w:pos="9350"/>
        </w:tabs>
        <w:rPr>
          <w:rFonts w:eastAsiaTheme="minorEastAsia"/>
          <w:i w:val="0"/>
          <w:iCs w:val="0"/>
          <w:noProof/>
          <w:sz w:val="22"/>
          <w:szCs w:val="22"/>
        </w:rPr>
      </w:pPr>
      <w:hyperlink w:anchor="_Toc22196760" w:history="1">
        <w:r w:rsidR="00426940" w:rsidRPr="00CE1378">
          <w:rPr>
            <w:rStyle w:val="Hyperlink"/>
            <w:noProof/>
          </w:rPr>
          <w:t>Juvenile Titles</w:t>
        </w:r>
        <w:r w:rsidR="00426940">
          <w:rPr>
            <w:noProof/>
            <w:webHidden/>
          </w:rPr>
          <w:tab/>
        </w:r>
        <w:r w:rsidR="00426940">
          <w:rPr>
            <w:noProof/>
            <w:webHidden/>
          </w:rPr>
          <w:fldChar w:fldCharType="begin"/>
        </w:r>
        <w:r w:rsidR="00426940">
          <w:rPr>
            <w:noProof/>
            <w:webHidden/>
          </w:rPr>
          <w:instrText xml:space="preserve"> PAGEREF _Toc22196760 \h </w:instrText>
        </w:r>
        <w:r w:rsidR="00426940">
          <w:rPr>
            <w:noProof/>
            <w:webHidden/>
          </w:rPr>
        </w:r>
        <w:r w:rsidR="00426940">
          <w:rPr>
            <w:noProof/>
            <w:webHidden/>
          </w:rPr>
          <w:fldChar w:fldCharType="separate"/>
        </w:r>
        <w:r w:rsidR="00426940">
          <w:rPr>
            <w:noProof/>
            <w:webHidden/>
          </w:rPr>
          <w:t>27</w:t>
        </w:r>
        <w:r w:rsidR="00426940">
          <w:rPr>
            <w:noProof/>
            <w:webHidden/>
          </w:rPr>
          <w:fldChar w:fldCharType="end"/>
        </w:r>
      </w:hyperlink>
    </w:p>
    <w:p w14:paraId="36D12524" w14:textId="753F2352" w:rsidR="00426940" w:rsidRDefault="0055014E">
      <w:pPr>
        <w:pStyle w:val="TOC2"/>
        <w:tabs>
          <w:tab w:val="right" w:leader="dot" w:pos="9350"/>
        </w:tabs>
        <w:rPr>
          <w:rFonts w:eastAsiaTheme="minorEastAsia"/>
          <w:i w:val="0"/>
          <w:iCs w:val="0"/>
          <w:noProof/>
          <w:sz w:val="22"/>
          <w:szCs w:val="22"/>
        </w:rPr>
      </w:pPr>
      <w:hyperlink w:anchor="_Toc22196761" w:history="1">
        <w:r w:rsidR="00426940" w:rsidRPr="00CE1378">
          <w:rPr>
            <w:rStyle w:val="Hyperlink"/>
            <w:noProof/>
          </w:rPr>
          <w:t>Nooks</w:t>
        </w:r>
        <w:r w:rsidR="00426940">
          <w:rPr>
            <w:noProof/>
            <w:webHidden/>
          </w:rPr>
          <w:tab/>
        </w:r>
        <w:r w:rsidR="00426940">
          <w:rPr>
            <w:noProof/>
            <w:webHidden/>
          </w:rPr>
          <w:fldChar w:fldCharType="begin"/>
        </w:r>
        <w:r w:rsidR="00426940">
          <w:rPr>
            <w:noProof/>
            <w:webHidden/>
          </w:rPr>
          <w:instrText xml:space="preserve"> PAGEREF _Toc22196761 \h </w:instrText>
        </w:r>
        <w:r w:rsidR="00426940">
          <w:rPr>
            <w:noProof/>
            <w:webHidden/>
          </w:rPr>
        </w:r>
        <w:r w:rsidR="00426940">
          <w:rPr>
            <w:noProof/>
            <w:webHidden/>
          </w:rPr>
          <w:fldChar w:fldCharType="separate"/>
        </w:r>
        <w:r w:rsidR="00426940">
          <w:rPr>
            <w:noProof/>
            <w:webHidden/>
          </w:rPr>
          <w:t>28</w:t>
        </w:r>
        <w:r w:rsidR="00426940">
          <w:rPr>
            <w:noProof/>
            <w:webHidden/>
          </w:rPr>
          <w:fldChar w:fldCharType="end"/>
        </w:r>
      </w:hyperlink>
    </w:p>
    <w:p w14:paraId="108AA26F" w14:textId="2E49236F" w:rsidR="00426940" w:rsidRDefault="0055014E">
      <w:pPr>
        <w:pStyle w:val="TOC2"/>
        <w:tabs>
          <w:tab w:val="right" w:leader="dot" w:pos="9350"/>
        </w:tabs>
        <w:rPr>
          <w:rFonts w:eastAsiaTheme="minorEastAsia"/>
          <w:i w:val="0"/>
          <w:iCs w:val="0"/>
          <w:noProof/>
          <w:sz w:val="22"/>
          <w:szCs w:val="22"/>
        </w:rPr>
      </w:pPr>
      <w:hyperlink w:anchor="_Toc22196762" w:history="1">
        <w:r w:rsidR="00426940" w:rsidRPr="00CE1378">
          <w:rPr>
            <w:rStyle w:val="Hyperlink"/>
            <w:noProof/>
          </w:rPr>
          <w:t>Graphing Calculators</w:t>
        </w:r>
        <w:r w:rsidR="00426940">
          <w:rPr>
            <w:noProof/>
            <w:webHidden/>
          </w:rPr>
          <w:tab/>
        </w:r>
        <w:r w:rsidR="00426940">
          <w:rPr>
            <w:noProof/>
            <w:webHidden/>
          </w:rPr>
          <w:fldChar w:fldCharType="begin"/>
        </w:r>
        <w:r w:rsidR="00426940">
          <w:rPr>
            <w:noProof/>
            <w:webHidden/>
          </w:rPr>
          <w:instrText xml:space="preserve"> PAGEREF _Toc22196762 \h </w:instrText>
        </w:r>
        <w:r w:rsidR="00426940">
          <w:rPr>
            <w:noProof/>
            <w:webHidden/>
          </w:rPr>
        </w:r>
        <w:r w:rsidR="00426940">
          <w:rPr>
            <w:noProof/>
            <w:webHidden/>
          </w:rPr>
          <w:fldChar w:fldCharType="separate"/>
        </w:r>
        <w:r w:rsidR="00426940">
          <w:rPr>
            <w:noProof/>
            <w:webHidden/>
          </w:rPr>
          <w:t>29</w:t>
        </w:r>
        <w:r w:rsidR="00426940">
          <w:rPr>
            <w:noProof/>
            <w:webHidden/>
          </w:rPr>
          <w:fldChar w:fldCharType="end"/>
        </w:r>
      </w:hyperlink>
    </w:p>
    <w:p w14:paraId="31863353" w14:textId="75E1B471" w:rsidR="00426940" w:rsidRDefault="0055014E">
      <w:pPr>
        <w:pStyle w:val="TOC2"/>
        <w:tabs>
          <w:tab w:val="right" w:leader="dot" w:pos="9350"/>
        </w:tabs>
        <w:rPr>
          <w:rFonts w:eastAsiaTheme="minorEastAsia"/>
          <w:i w:val="0"/>
          <w:iCs w:val="0"/>
          <w:noProof/>
          <w:sz w:val="22"/>
          <w:szCs w:val="22"/>
        </w:rPr>
      </w:pPr>
      <w:hyperlink w:anchor="_Toc22196763" w:history="1">
        <w:r w:rsidR="00426940" w:rsidRPr="00CE1378">
          <w:rPr>
            <w:rStyle w:val="Hyperlink"/>
            <w:noProof/>
          </w:rPr>
          <w:t>Accompanying Discs</w:t>
        </w:r>
        <w:r w:rsidR="00426940">
          <w:rPr>
            <w:noProof/>
            <w:webHidden/>
          </w:rPr>
          <w:tab/>
        </w:r>
        <w:r w:rsidR="00426940">
          <w:rPr>
            <w:noProof/>
            <w:webHidden/>
          </w:rPr>
          <w:fldChar w:fldCharType="begin"/>
        </w:r>
        <w:r w:rsidR="00426940">
          <w:rPr>
            <w:noProof/>
            <w:webHidden/>
          </w:rPr>
          <w:instrText xml:space="preserve"> PAGEREF _Toc22196763 \h </w:instrText>
        </w:r>
        <w:r w:rsidR="00426940">
          <w:rPr>
            <w:noProof/>
            <w:webHidden/>
          </w:rPr>
        </w:r>
        <w:r w:rsidR="00426940">
          <w:rPr>
            <w:noProof/>
            <w:webHidden/>
          </w:rPr>
          <w:fldChar w:fldCharType="separate"/>
        </w:r>
        <w:r w:rsidR="00426940">
          <w:rPr>
            <w:noProof/>
            <w:webHidden/>
          </w:rPr>
          <w:t>29</w:t>
        </w:r>
        <w:r w:rsidR="00426940">
          <w:rPr>
            <w:noProof/>
            <w:webHidden/>
          </w:rPr>
          <w:fldChar w:fldCharType="end"/>
        </w:r>
      </w:hyperlink>
    </w:p>
    <w:p w14:paraId="046BB712" w14:textId="53B969FA" w:rsidR="00426940" w:rsidRDefault="0055014E">
      <w:pPr>
        <w:pStyle w:val="TOC2"/>
        <w:tabs>
          <w:tab w:val="right" w:leader="dot" w:pos="9350"/>
        </w:tabs>
        <w:rPr>
          <w:rFonts w:eastAsiaTheme="minorEastAsia"/>
          <w:i w:val="0"/>
          <w:iCs w:val="0"/>
          <w:noProof/>
          <w:sz w:val="22"/>
          <w:szCs w:val="22"/>
        </w:rPr>
      </w:pPr>
      <w:hyperlink w:anchor="_Toc22196764" w:history="1">
        <w:r w:rsidR="00426940" w:rsidRPr="00CE1378">
          <w:rPr>
            <w:rStyle w:val="Hyperlink"/>
            <w:noProof/>
          </w:rPr>
          <w:t>Quirky Things</w:t>
        </w:r>
        <w:r w:rsidR="00426940">
          <w:rPr>
            <w:noProof/>
            <w:webHidden/>
          </w:rPr>
          <w:tab/>
        </w:r>
        <w:r w:rsidR="00426940">
          <w:rPr>
            <w:noProof/>
            <w:webHidden/>
          </w:rPr>
          <w:fldChar w:fldCharType="begin"/>
        </w:r>
        <w:r w:rsidR="00426940">
          <w:rPr>
            <w:noProof/>
            <w:webHidden/>
          </w:rPr>
          <w:instrText xml:space="preserve"> PAGEREF _Toc22196764 \h </w:instrText>
        </w:r>
        <w:r w:rsidR="00426940">
          <w:rPr>
            <w:noProof/>
            <w:webHidden/>
          </w:rPr>
        </w:r>
        <w:r w:rsidR="00426940">
          <w:rPr>
            <w:noProof/>
            <w:webHidden/>
          </w:rPr>
          <w:fldChar w:fldCharType="separate"/>
        </w:r>
        <w:r w:rsidR="00426940">
          <w:rPr>
            <w:noProof/>
            <w:webHidden/>
          </w:rPr>
          <w:t>29</w:t>
        </w:r>
        <w:r w:rsidR="00426940">
          <w:rPr>
            <w:noProof/>
            <w:webHidden/>
          </w:rPr>
          <w:fldChar w:fldCharType="end"/>
        </w:r>
      </w:hyperlink>
    </w:p>
    <w:p w14:paraId="335ADEB1" w14:textId="688E70B0" w:rsidR="00426940" w:rsidRDefault="0055014E">
      <w:pPr>
        <w:pStyle w:val="TOC2"/>
        <w:tabs>
          <w:tab w:val="right" w:leader="dot" w:pos="9350"/>
        </w:tabs>
        <w:rPr>
          <w:rFonts w:eastAsiaTheme="minorEastAsia"/>
          <w:i w:val="0"/>
          <w:iCs w:val="0"/>
          <w:noProof/>
          <w:sz w:val="22"/>
          <w:szCs w:val="22"/>
        </w:rPr>
      </w:pPr>
      <w:hyperlink w:anchor="_Toc22196765" w:history="1">
        <w:r w:rsidR="00426940" w:rsidRPr="00CE1378">
          <w:rPr>
            <w:rStyle w:val="Hyperlink"/>
            <w:noProof/>
          </w:rPr>
          <w:t>Multivolume Sets</w:t>
        </w:r>
        <w:r w:rsidR="00426940">
          <w:rPr>
            <w:noProof/>
            <w:webHidden/>
          </w:rPr>
          <w:tab/>
        </w:r>
        <w:r w:rsidR="00426940">
          <w:rPr>
            <w:noProof/>
            <w:webHidden/>
          </w:rPr>
          <w:fldChar w:fldCharType="begin"/>
        </w:r>
        <w:r w:rsidR="00426940">
          <w:rPr>
            <w:noProof/>
            <w:webHidden/>
          </w:rPr>
          <w:instrText xml:space="preserve"> PAGEREF _Toc22196765 \h </w:instrText>
        </w:r>
        <w:r w:rsidR="00426940">
          <w:rPr>
            <w:noProof/>
            <w:webHidden/>
          </w:rPr>
        </w:r>
        <w:r w:rsidR="00426940">
          <w:rPr>
            <w:noProof/>
            <w:webHidden/>
          </w:rPr>
          <w:fldChar w:fldCharType="separate"/>
        </w:r>
        <w:r w:rsidR="00426940">
          <w:rPr>
            <w:noProof/>
            <w:webHidden/>
          </w:rPr>
          <w:t>29</w:t>
        </w:r>
        <w:r w:rsidR="00426940">
          <w:rPr>
            <w:noProof/>
            <w:webHidden/>
          </w:rPr>
          <w:fldChar w:fldCharType="end"/>
        </w:r>
      </w:hyperlink>
    </w:p>
    <w:p w14:paraId="401E0C22" w14:textId="1AC4594F" w:rsidR="00426940" w:rsidRDefault="0055014E">
      <w:pPr>
        <w:pStyle w:val="TOC2"/>
        <w:tabs>
          <w:tab w:val="right" w:leader="dot" w:pos="9350"/>
        </w:tabs>
        <w:rPr>
          <w:rFonts w:eastAsiaTheme="minorEastAsia"/>
          <w:i w:val="0"/>
          <w:iCs w:val="0"/>
          <w:noProof/>
          <w:sz w:val="22"/>
          <w:szCs w:val="22"/>
        </w:rPr>
      </w:pPr>
      <w:hyperlink w:anchor="_Toc22196766" w:history="1">
        <w:r w:rsidR="00426940" w:rsidRPr="00CE1378">
          <w:rPr>
            <w:rStyle w:val="Hyperlink"/>
            <w:noProof/>
          </w:rPr>
          <w:t>Multiple Copies (Items)</w:t>
        </w:r>
        <w:r w:rsidR="00426940">
          <w:rPr>
            <w:noProof/>
            <w:webHidden/>
          </w:rPr>
          <w:tab/>
        </w:r>
        <w:r w:rsidR="00426940">
          <w:rPr>
            <w:noProof/>
            <w:webHidden/>
          </w:rPr>
          <w:fldChar w:fldCharType="begin"/>
        </w:r>
        <w:r w:rsidR="00426940">
          <w:rPr>
            <w:noProof/>
            <w:webHidden/>
          </w:rPr>
          <w:instrText xml:space="preserve"> PAGEREF _Toc22196766 \h </w:instrText>
        </w:r>
        <w:r w:rsidR="00426940">
          <w:rPr>
            <w:noProof/>
            <w:webHidden/>
          </w:rPr>
        </w:r>
        <w:r w:rsidR="00426940">
          <w:rPr>
            <w:noProof/>
            <w:webHidden/>
          </w:rPr>
          <w:fldChar w:fldCharType="separate"/>
        </w:r>
        <w:r w:rsidR="00426940">
          <w:rPr>
            <w:noProof/>
            <w:webHidden/>
          </w:rPr>
          <w:t>30</w:t>
        </w:r>
        <w:r w:rsidR="00426940">
          <w:rPr>
            <w:noProof/>
            <w:webHidden/>
          </w:rPr>
          <w:fldChar w:fldCharType="end"/>
        </w:r>
      </w:hyperlink>
    </w:p>
    <w:p w14:paraId="5BC45A67" w14:textId="2A0692EF" w:rsidR="00426940" w:rsidRDefault="0055014E">
      <w:pPr>
        <w:pStyle w:val="TOC2"/>
        <w:tabs>
          <w:tab w:val="right" w:leader="dot" w:pos="9350"/>
        </w:tabs>
        <w:rPr>
          <w:rFonts w:eastAsiaTheme="minorEastAsia"/>
          <w:i w:val="0"/>
          <w:iCs w:val="0"/>
          <w:noProof/>
          <w:sz w:val="22"/>
          <w:szCs w:val="22"/>
        </w:rPr>
      </w:pPr>
      <w:hyperlink w:anchor="_Toc22196767" w:history="1">
        <w:r w:rsidR="00426940" w:rsidRPr="00CE1378">
          <w:rPr>
            <w:rStyle w:val="Hyperlink"/>
            <w:noProof/>
          </w:rPr>
          <w:t>Authors with Similar Titles</w:t>
        </w:r>
        <w:r w:rsidR="00426940">
          <w:rPr>
            <w:noProof/>
            <w:webHidden/>
          </w:rPr>
          <w:tab/>
        </w:r>
        <w:r w:rsidR="00426940">
          <w:rPr>
            <w:noProof/>
            <w:webHidden/>
          </w:rPr>
          <w:fldChar w:fldCharType="begin"/>
        </w:r>
        <w:r w:rsidR="00426940">
          <w:rPr>
            <w:noProof/>
            <w:webHidden/>
          </w:rPr>
          <w:instrText xml:space="preserve"> PAGEREF _Toc22196767 \h </w:instrText>
        </w:r>
        <w:r w:rsidR="00426940">
          <w:rPr>
            <w:noProof/>
            <w:webHidden/>
          </w:rPr>
        </w:r>
        <w:r w:rsidR="00426940">
          <w:rPr>
            <w:noProof/>
            <w:webHidden/>
          </w:rPr>
          <w:fldChar w:fldCharType="separate"/>
        </w:r>
        <w:r w:rsidR="00426940">
          <w:rPr>
            <w:noProof/>
            <w:webHidden/>
          </w:rPr>
          <w:t>30</w:t>
        </w:r>
        <w:r w:rsidR="00426940">
          <w:rPr>
            <w:noProof/>
            <w:webHidden/>
          </w:rPr>
          <w:fldChar w:fldCharType="end"/>
        </w:r>
      </w:hyperlink>
    </w:p>
    <w:p w14:paraId="16CD0A65" w14:textId="48636062" w:rsidR="00426940" w:rsidRDefault="0055014E">
      <w:pPr>
        <w:pStyle w:val="TOC2"/>
        <w:tabs>
          <w:tab w:val="right" w:leader="dot" w:pos="9350"/>
        </w:tabs>
        <w:rPr>
          <w:rFonts w:eastAsiaTheme="minorEastAsia"/>
          <w:i w:val="0"/>
          <w:iCs w:val="0"/>
          <w:noProof/>
          <w:sz w:val="22"/>
          <w:szCs w:val="22"/>
        </w:rPr>
      </w:pPr>
      <w:hyperlink w:anchor="_Toc22196768" w:history="1">
        <w:r w:rsidR="00426940" w:rsidRPr="00CE1378">
          <w:rPr>
            <w:rStyle w:val="Hyperlink"/>
            <w:noProof/>
          </w:rPr>
          <w:t>Dewey Classification Does Not Appear</w:t>
        </w:r>
        <w:r w:rsidR="00426940">
          <w:rPr>
            <w:noProof/>
            <w:webHidden/>
          </w:rPr>
          <w:tab/>
        </w:r>
        <w:r w:rsidR="00426940">
          <w:rPr>
            <w:noProof/>
            <w:webHidden/>
          </w:rPr>
          <w:fldChar w:fldCharType="begin"/>
        </w:r>
        <w:r w:rsidR="00426940">
          <w:rPr>
            <w:noProof/>
            <w:webHidden/>
          </w:rPr>
          <w:instrText xml:space="preserve"> PAGEREF _Toc22196768 \h </w:instrText>
        </w:r>
        <w:r w:rsidR="00426940">
          <w:rPr>
            <w:noProof/>
            <w:webHidden/>
          </w:rPr>
        </w:r>
        <w:r w:rsidR="00426940">
          <w:rPr>
            <w:noProof/>
            <w:webHidden/>
          </w:rPr>
          <w:fldChar w:fldCharType="separate"/>
        </w:r>
        <w:r w:rsidR="00426940">
          <w:rPr>
            <w:noProof/>
            <w:webHidden/>
          </w:rPr>
          <w:t>30</w:t>
        </w:r>
        <w:r w:rsidR="00426940">
          <w:rPr>
            <w:noProof/>
            <w:webHidden/>
          </w:rPr>
          <w:fldChar w:fldCharType="end"/>
        </w:r>
      </w:hyperlink>
    </w:p>
    <w:p w14:paraId="53148A86" w14:textId="3BE27E1F" w:rsidR="00426940" w:rsidRDefault="0055014E">
      <w:pPr>
        <w:pStyle w:val="TOC2"/>
        <w:tabs>
          <w:tab w:val="right" w:leader="dot" w:pos="9350"/>
        </w:tabs>
        <w:rPr>
          <w:rFonts w:eastAsiaTheme="minorEastAsia"/>
          <w:i w:val="0"/>
          <w:iCs w:val="0"/>
          <w:noProof/>
          <w:sz w:val="22"/>
          <w:szCs w:val="22"/>
        </w:rPr>
      </w:pPr>
      <w:hyperlink w:anchor="_Toc22196769" w:history="1">
        <w:r w:rsidR="00426940" w:rsidRPr="00CE1378">
          <w:rPr>
            <w:rStyle w:val="Hyperlink"/>
            <w:noProof/>
            <w:lang w:eastAsia="ja-JP"/>
          </w:rPr>
          <w:t>Copy Cataloging (and completing) - Step by Step</w:t>
        </w:r>
        <w:r w:rsidR="00426940">
          <w:rPr>
            <w:noProof/>
            <w:webHidden/>
          </w:rPr>
          <w:tab/>
        </w:r>
        <w:r w:rsidR="00426940">
          <w:rPr>
            <w:noProof/>
            <w:webHidden/>
          </w:rPr>
          <w:fldChar w:fldCharType="begin"/>
        </w:r>
        <w:r w:rsidR="00426940">
          <w:rPr>
            <w:noProof/>
            <w:webHidden/>
          </w:rPr>
          <w:instrText xml:space="preserve"> PAGEREF _Toc22196769 \h </w:instrText>
        </w:r>
        <w:r w:rsidR="00426940">
          <w:rPr>
            <w:noProof/>
            <w:webHidden/>
          </w:rPr>
        </w:r>
        <w:r w:rsidR="00426940">
          <w:rPr>
            <w:noProof/>
            <w:webHidden/>
          </w:rPr>
          <w:fldChar w:fldCharType="separate"/>
        </w:r>
        <w:r w:rsidR="00426940">
          <w:rPr>
            <w:noProof/>
            <w:webHidden/>
          </w:rPr>
          <w:t>31</w:t>
        </w:r>
        <w:r w:rsidR="00426940">
          <w:rPr>
            <w:noProof/>
            <w:webHidden/>
          </w:rPr>
          <w:fldChar w:fldCharType="end"/>
        </w:r>
      </w:hyperlink>
    </w:p>
    <w:p w14:paraId="56131B9B" w14:textId="047B4A8F" w:rsidR="00426940" w:rsidRDefault="0055014E">
      <w:pPr>
        <w:pStyle w:val="TOC2"/>
        <w:tabs>
          <w:tab w:val="right" w:leader="dot" w:pos="9350"/>
        </w:tabs>
        <w:rPr>
          <w:rFonts w:eastAsiaTheme="minorEastAsia"/>
          <w:i w:val="0"/>
          <w:iCs w:val="0"/>
          <w:noProof/>
          <w:sz w:val="22"/>
          <w:szCs w:val="22"/>
        </w:rPr>
      </w:pPr>
      <w:hyperlink w:anchor="_Toc22196770" w:history="1">
        <w:r w:rsidR="00426940" w:rsidRPr="00CE1378">
          <w:rPr>
            <w:rStyle w:val="Hyperlink"/>
            <w:noProof/>
            <w:lang w:eastAsia="ja-JP"/>
          </w:rPr>
          <w:t>New Book Collection</w:t>
        </w:r>
        <w:r w:rsidR="00426940">
          <w:rPr>
            <w:noProof/>
            <w:webHidden/>
          </w:rPr>
          <w:tab/>
        </w:r>
        <w:r w:rsidR="00426940">
          <w:rPr>
            <w:noProof/>
            <w:webHidden/>
          </w:rPr>
          <w:fldChar w:fldCharType="begin"/>
        </w:r>
        <w:r w:rsidR="00426940">
          <w:rPr>
            <w:noProof/>
            <w:webHidden/>
          </w:rPr>
          <w:instrText xml:space="preserve"> PAGEREF _Toc22196770 \h </w:instrText>
        </w:r>
        <w:r w:rsidR="00426940">
          <w:rPr>
            <w:noProof/>
            <w:webHidden/>
          </w:rPr>
        </w:r>
        <w:r w:rsidR="00426940">
          <w:rPr>
            <w:noProof/>
            <w:webHidden/>
          </w:rPr>
          <w:fldChar w:fldCharType="separate"/>
        </w:r>
        <w:r w:rsidR="00426940">
          <w:rPr>
            <w:noProof/>
            <w:webHidden/>
          </w:rPr>
          <w:t>33</w:t>
        </w:r>
        <w:r w:rsidR="00426940">
          <w:rPr>
            <w:noProof/>
            <w:webHidden/>
          </w:rPr>
          <w:fldChar w:fldCharType="end"/>
        </w:r>
      </w:hyperlink>
    </w:p>
    <w:p w14:paraId="3616FCD9" w14:textId="57585368" w:rsidR="00426940" w:rsidRDefault="0055014E">
      <w:pPr>
        <w:pStyle w:val="TOC2"/>
        <w:tabs>
          <w:tab w:val="right" w:leader="dot" w:pos="9350"/>
        </w:tabs>
        <w:rPr>
          <w:rFonts w:eastAsiaTheme="minorEastAsia"/>
          <w:i w:val="0"/>
          <w:iCs w:val="0"/>
          <w:noProof/>
          <w:sz w:val="22"/>
          <w:szCs w:val="22"/>
        </w:rPr>
      </w:pPr>
      <w:hyperlink w:anchor="_Toc22196771" w:history="1">
        <w:r w:rsidR="00426940" w:rsidRPr="00CE1378">
          <w:rPr>
            <w:rStyle w:val="Hyperlink"/>
            <w:noProof/>
          </w:rPr>
          <w:t>Resource Management - Troubleshooting Fixes</w:t>
        </w:r>
        <w:r w:rsidR="00426940">
          <w:rPr>
            <w:noProof/>
            <w:webHidden/>
          </w:rPr>
          <w:tab/>
        </w:r>
        <w:r w:rsidR="00426940">
          <w:rPr>
            <w:noProof/>
            <w:webHidden/>
          </w:rPr>
          <w:fldChar w:fldCharType="begin"/>
        </w:r>
        <w:r w:rsidR="00426940">
          <w:rPr>
            <w:noProof/>
            <w:webHidden/>
          </w:rPr>
          <w:instrText xml:space="preserve"> PAGEREF _Toc22196771 \h </w:instrText>
        </w:r>
        <w:r w:rsidR="00426940">
          <w:rPr>
            <w:noProof/>
            <w:webHidden/>
          </w:rPr>
        </w:r>
        <w:r w:rsidR="00426940">
          <w:rPr>
            <w:noProof/>
            <w:webHidden/>
          </w:rPr>
          <w:fldChar w:fldCharType="separate"/>
        </w:r>
        <w:r w:rsidR="00426940">
          <w:rPr>
            <w:noProof/>
            <w:webHidden/>
          </w:rPr>
          <w:t>33</w:t>
        </w:r>
        <w:r w:rsidR="00426940">
          <w:rPr>
            <w:noProof/>
            <w:webHidden/>
          </w:rPr>
          <w:fldChar w:fldCharType="end"/>
        </w:r>
      </w:hyperlink>
    </w:p>
    <w:p w14:paraId="2AEEEE1F" w14:textId="28663CE7" w:rsidR="00426940" w:rsidRDefault="0055014E">
      <w:pPr>
        <w:pStyle w:val="TOC2"/>
        <w:tabs>
          <w:tab w:val="right" w:leader="dot" w:pos="9350"/>
        </w:tabs>
        <w:rPr>
          <w:rFonts w:eastAsiaTheme="minorEastAsia"/>
          <w:i w:val="0"/>
          <w:iCs w:val="0"/>
          <w:noProof/>
          <w:sz w:val="22"/>
          <w:szCs w:val="22"/>
        </w:rPr>
      </w:pPr>
      <w:hyperlink w:anchor="_Toc22196772" w:history="1">
        <w:r w:rsidR="00426940" w:rsidRPr="00CE1378">
          <w:rPr>
            <w:rStyle w:val="Hyperlink"/>
            <w:noProof/>
          </w:rPr>
          <w:t>Discards \ Withdrawing Items</w:t>
        </w:r>
        <w:r w:rsidR="00426940">
          <w:rPr>
            <w:noProof/>
            <w:webHidden/>
          </w:rPr>
          <w:tab/>
        </w:r>
        <w:r w:rsidR="00426940">
          <w:rPr>
            <w:noProof/>
            <w:webHidden/>
          </w:rPr>
          <w:fldChar w:fldCharType="begin"/>
        </w:r>
        <w:r w:rsidR="00426940">
          <w:rPr>
            <w:noProof/>
            <w:webHidden/>
          </w:rPr>
          <w:instrText xml:space="preserve"> PAGEREF _Toc22196772 \h </w:instrText>
        </w:r>
        <w:r w:rsidR="00426940">
          <w:rPr>
            <w:noProof/>
            <w:webHidden/>
          </w:rPr>
        </w:r>
        <w:r w:rsidR="00426940">
          <w:rPr>
            <w:noProof/>
            <w:webHidden/>
          </w:rPr>
          <w:fldChar w:fldCharType="separate"/>
        </w:r>
        <w:r w:rsidR="00426940">
          <w:rPr>
            <w:noProof/>
            <w:webHidden/>
          </w:rPr>
          <w:t>34</w:t>
        </w:r>
        <w:r w:rsidR="00426940">
          <w:rPr>
            <w:noProof/>
            <w:webHidden/>
          </w:rPr>
          <w:fldChar w:fldCharType="end"/>
        </w:r>
      </w:hyperlink>
    </w:p>
    <w:p w14:paraId="2B31D435" w14:textId="7139DEAC" w:rsidR="00426940" w:rsidRDefault="0055014E">
      <w:pPr>
        <w:pStyle w:val="TOC1"/>
        <w:rPr>
          <w:rFonts w:eastAsiaTheme="minorEastAsia"/>
          <w:b w:val="0"/>
          <w:bCs w:val="0"/>
          <w:sz w:val="22"/>
          <w:szCs w:val="22"/>
        </w:rPr>
      </w:pPr>
      <w:hyperlink w:anchor="_Toc22196773" w:history="1">
        <w:r w:rsidR="00426940" w:rsidRPr="00CE1378">
          <w:rPr>
            <w:rStyle w:val="Hyperlink"/>
          </w:rPr>
          <w:t>Course Reserves - Alma</w:t>
        </w:r>
        <w:r w:rsidR="00426940">
          <w:rPr>
            <w:webHidden/>
          </w:rPr>
          <w:tab/>
        </w:r>
        <w:r w:rsidR="00426940">
          <w:rPr>
            <w:webHidden/>
          </w:rPr>
          <w:fldChar w:fldCharType="begin"/>
        </w:r>
        <w:r w:rsidR="00426940">
          <w:rPr>
            <w:webHidden/>
          </w:rPr>
          <w:instrText xml:space="preserve"> PAGEREF _Toc22196773 \h </w:instrText>
        </w:r>
        <w:r w:rsidR="00426940">
          <w:rPr>
            <w:webHidden/>
          </w:rPr>
        </w:r>
        <w:r w:rsidR="00426940">
          <w:rPr>
            <w:webHidden/>
          </w:rPr>
          <w:fldChar w:fldCharType="separate"/>
        </w:r>
        <w:r w:rsidR="00426940">
          <w:rPr>
            <w:webHidden/>
          </w:rPr>
          <w:t>37</w:t>
        </w:r>
        <w:r w:rsidR="00426940">
          <w:rPr>
            <w:webHidden/>
          </w:rPr>
          <w:fldChar w:fldCharType="end"/>
        </w:r>
      </w:hyperlink>
    </w:p>
    <w:p w14:paraId="31A6D0E4" w14:textId="2B028BDE" w:rsidR="00426940" w:rsidRDefault="0055014E">
      <w:pPr>
        <w:pStyle w:val="TOC2"/>
        <w:tabs>
          <w:tab w:val="right" w:leader="dot" w:pos="9350"/>
        </w:tabs>
        <w:rPr>
          <w:rFonts w:eastAsiaTheme="minorEastAsia"/>
          <w:i w:val="0"/>
          <w:iCs w:val="0"/>
          <w:noProof/>
          <w:sz w:val="22"/>
          <w:szCs w:val="22"/>
        </w:rPr>
      </w:pPr>
      <w:hyperlink w:anchor="_Toc22196774" w:history="1">
        <w:r w:rsidR="00426940" w:rsidRPr="00CE1378">
          <w:rPr>
            <w:rStyle w:val="Hyperlink"/>
            <w:noProof/>
          </w:rPr>
          <w:t>Course Reserves Workflow</w:t>
        </w:r>
        <w:r w:rsidR="00426940">
          <w:rPr>
            <w:noProof/>
            <w:webHidden/>
          </w:rPr>
          <w:tab/>
        </w:r>
        <w:r w:rsidR="00426940">
          <w:rPr>
            <w:noProof/>
            <w:webHidden/>
          </w:rPr>
          <w:fldChar w:fldCharType="begin"/>
        </w:r>
        <w:r w:rsidR="00426940">
          <w:rPr>
            <w:noProof/>
            <w:webHidden/>
          </w:rPr>
          <w:instrText xml:space="preserve"> PAGEREF _Toc22196774 \h </w:instrText>
        </w:r>
        <w:r w:rsidR="00426940">
          <w:rPr>
            <w:noProof/>
            <w:webHidden/>
          </w:rPr>
        </w:r>
        <w:r w:rsidR="00426940">
          <w:rPr>
            <w:noProof/>
            <w:webHidden/>
          </w:rPr>
          <w:fldChar w:fldCharType="separate"/>
        </w:r>
        <w:r w:rsidR="00426940">
          <w:rPr>
            <w:noProof/>
            <w:webHidden/>
          </w:rPr>
          <w:t>37</w:t>
        </w:r>
        <w:r w:rsidR="00426940">
          <w:rPr>
            <w:noProof/>
            <w:webHidden/>
          </w:rPr>
          <w:fldChar w:fldCharType="end"/>
        </w:r>
      </w:hyperlink>
    </w:p>
    <w:p w14:paraId="67A89A49" w14:textId="14C5D305" w:rsidR="00426940" w:rsidRDefault="0055014E">
      <w:pPr>
        <w:pStyle w:val="TOC2"/>
        <w:tabs>
          <w:tab w:val="right" w:leader="dot" w:pos="9350"/>
        </w:tabs>
        <w:rPr>
          <w:rFonts w:eastAsiaTheme="minorEastAsia"/>
          <w:i w:val="0"/>
          <w:iCs w:val="0"/>
          <w:noProof/>
          <w:sz w:val="22"/>
          <w:szCs w:val="22"/>
        </w:rPr>
      </w:pPr>
      <w:hyperlink w:anchor="_Toc22196775" w:history="1">
        <w:r w:rsidR="00426940" w:rsidRPr="00CE1378">
          <w:rPr>
            <w:rStyle w:val="Hyperlink"/>
            <w:noProof/>
          </w:rPr>
          <w:t>Creating a Course</w:t>
        </w:r>
        <w:r w:rsidR="00426940">
          <w:rPr>
            <w:noProof/>
            <w:webHidden/>
          </w:rPr>
          <w:tab/>
        </w:r>
        <w:r w:rsidR="00426940">
          <w:rPr>
            <w:noProof/>
            <w:webHidden/>
          </w:rPr>
          <w:fldChar w:fldCharType="begin"/>
        </w:r>
        <w:r w:rsidR="00426940">
          <w:rPr>
            <w:noProof/>
            <w:webHidden/>
          </w:rPr>
          <w:instrText xml:space="preserve"> PAGEREF _Toc22196775 \h </w:instrText>
        </w:r>
        <w:r w:rsidR="00426940">
          <w:rPr>
            <w:noProof/>
            <w:webHidden/>
          </w:rPr>
        </w:r>
        <w:r w:rsidR="00426940">
          <w:rPr>
            <w:noProof/>
            <w:webHidden/>
          </w:rPr>
          <w:fldChar w:fldCharType="separate"/>
        </w:r>
        <w:r w:rsidR="00426940">
          <w:rPr>
            <w:noProof/>
            <w:webHidden/>
          </w:rPr>
          <w:t>38</w:t>
        </w:r>
        <w:r w:rsidR="00426940">
          <w:rPr>
            <w:noProof/>
            <w:webHidden/>
          </w:rPr>
          <w:fldChar w:fldCharType="end"/>
        </w:r>
      </w:hyperlink>
    </w:p>
    <w:p w14:paraId="4A33CC18" w14:textId="6201C1D3" w:rsidR="00426940" w:rsidRDefault="0055014E">
      <w:pPr>
        <w:pStyle w:val="TOC2"/>
        <w:tabs>
          <w:tab w:val="right" w:leader="dot" w:pos="9350"/>
        </w:tabs>
        <w:rPr>
          <w:rFonts w:eastAsiaTheme="minorEastAsia"/>
          <w:i w:val="0"/>
          <w:iCs w:val="0"/>
          <w:noProof/>
          <w:sz w:val="22"/>
          <w:szCs w:val="22"/>
        </w:rPr>
      </w:pPr>
      <w:hyperlink w:anchor="_Toc22196776" w:history="1">
        <w:r w:rsidR="00426940" w:rsidRPr="00CE1378">
          <w:rPr>
            <w:rStyle w:val="Hyperlink"/>
            <w:rFonts w:eastAsia="Times New Roman"/>
            <w:noProof/>
          </w:rPr>
          <w:t>Creating a Reading List with Citations</w:t>
        </w:r>
        <w:r w:rsidR="00426940">
          <w:rPr>
            <w:noProof/>
            <w:webHidden/>
          </w:rPr>
          <w:tab/>
        </w:r>
        <w:r w:rsidR="00426940">
          <w:rPr>
            <w:noProof/>
            <w:webHidden/>
          </w:rPr>
          <w:fldChar w:fldCharType="begin"/>
        </w:r>
        <w:r w:rsidR="00426940">
          <w:rPr>
            <w:noProof/>
            <w:webHidden/>
          </w:rPr>
          <w:instrText xml:space="preserve"> PAGEREF _Toc22196776 \h </w:instrText>
        </w:r>
        <w:r w:rsidR="00426940">
          <w:rPr>
            <w:noProof/>
            <w:webHidden/>
          </w:rPr>
        </w:r>
        <w:r w:rsidR="00426940">
          <w:rPr>
            <w:noProof/>
            <w:webHidden/>
          </w:rPr>
          <w:fldChar w:fldCharType="separate"/>
        </w:r>
        <w:r w:rsidR="00426940">
          <w:rPr>
            <w:noProof/>
            <w:webHidden/>
          </w:rPr>
          <w:t>39</w:t>
        </w:r>
        <w:r w:rsidR="00426940">
          <w:rPr>
            <w:noProof/>
            <w:webHidden/>
          </w:rPr>
          <w:fldChar w:fldCharType="end"/>
        </w:r>
      </w:hyperlink>
    </w:p>
    <w:p w14:paraId="40298BF0" w14:textId="40E409B8" w:rsidR="00426940" w:rsidRDefault="0055014E">
      <w:pPr>
        <w:pStyle w:val="TOC2"/>
        <w:tabs>
          <w:tab w:val="right" w:leader="dot" w:pos="9350"/>
        </w:tabs>
        <w:rPr>
          <w:rFonts w:eastAsiaTheme="minorEastAsia"/>
          <w:i w:val="0"/>
          <w:iCs w:val="0"/>
          <w:noProof/>
          <w:sz w:val="22"/>
          <w:szCs w:val="22"/>
        </w:rPr>
      </w:pPr>
      <w:hyperlink w:anchor="_Toc22196777" w:history="1">
        <w:r w:rsidR="00426940" w:rsidRPr="00CE1378">
          <w:rPr>
            <w:rStyle w:val="Hyperlink"/>
            <w:noProof/>
          </w:rPr>
          <w:t>Moving Items Permanently to Reserve Location</w:t>
        </w:r>
        <w:r w:rsidR="00426940">
          <w:rPr>
            <w:noProof/>
            <w:webHidden/>
          </w:rPr>
          <w:tab/>
        </w:r>
        <w:r w:rsidR="00426940">
          <w:rPr>
            <w:noProof/>
            <w:webHidden/>
          </w:rPr>
          <w:fldChar w:fldCharType="begin"/>
        </w:r>
        <w:r w:rsidR="00426940">
          <w:rPr>
            <w:noProof/>
            <w:webHidden/>
          </w:rPr>
          <w:instrText xml:space="preserve"> PAGEREF _Toc22196777 \h </w:instrText>
        </w:r>
        <w:r w:rsidR="00426940">
          <w:rPr>
            <w:noProof/>
            <w:webHidden/>
          </w:rPr>
        </w:r>
        <w:r w:rsidR="00426940">
          <w:rPr>
            <w:noProof/>
            <w:webHidden/>
          </w:rPr>
          <w:fldChar w:fldCharType="separate"/>
        </w:r>
        <w:r w:rsidR="00426940">
          <w:rPr>
            <w:noProof/>
            <w:webHidden/>
          </w:rPr>
          <w:t>41</w:t>
        </w:r>
        <w:r w:rsidR="00426940">
          <w:rPr>
            <w:noProof/>
            <w:webHidden/>
          </w:rPr>
          <w:fldChar w:fldCharType="end"/>
        </w:r>
      </w:hyperlink>
    </w:p>
    <w:p w14:paraId="14EA3A27" w14:textId="54C4662A" w:rsidR="00426940" w:rsidRDefault="0055014E">
      <w:pPr>
        <w:pStyle w:val="TOC2"/>
        <w:tabs>
          <w:tab w:val="right" w:leader="dot" w:pos="9350"/>
        </w:tabs>
        <w:rPr>
          <w:rFonts w:eastAsiaTheme="minorEastAsia"/>
          <w:i w:val="0"/>
          <w:iCs w:val="0"/>
          <w:noProof/>
          <w:sz w:val="22"/>
          <w:szCs w:val="22"/>
        </w:rPr>
      </w:pPr>
      <w:hyperlink w:anchor="_Toc22196778" w:history="1">
        <w:r w:rsidR="00426940" w:rsidRPr="00CE1378">
          <w:rPr>
            <w:rStyle w:val="Hyperlink"/>
            <w:noProof/>
          </w:rPr>
          <w:t>Procedures for Moving Reserves to Main Collection</w:t>
        </w:r>
        <w:r w:rsidR="00426940">
          <w:rPr>
            <w:noProof/>
            <w:webHidden/>
          </w:rPr>
          <w:tab/>
        </w:r>
        <w:r w:rsidR="00426940">
          <w:rPr>
            <w:noProof/>
            <w:webHidden/>
          </w:rPr>
          <w:fldChar w:fldCharType="begin"/>
        </w:r>
        <w:r w:rsidR="00426940">
          <w:rPr>
            <w:noProof/>
            <w:webHidden/>
          </w:rPr>
          <w:instrText xml:space="preserve"> PAGEREF _Toc22196778 \h </w:instrText>
        </w:r>
        <w:r w:rsidR="00426940">
          <w:rPr>
            <w:noProof/>
            <w:webHidden/>
          </w:rPr>
        </w:r>
        <w:r w:rsidR="00426940">
          <w:rPr>
            <w:noProof/>
            <w:webHidden/>
          </w:rPr>
          <w:fldChar w:fldCharType="separate"/>
        </w:r>
        <w:r w:rsidR="00426940">
          <w:rPr>
            <w:noProof/>
            <w:webHidden/>
          </w:rPr>
          <w:t>42</w:t>
        </w:r>
        <w:r w:rsidR="00426940">
          <w:rPr>
            <w:noProof/>
            <w:webHidden/>
          </w:rPr>
          <w:fldChar w:fldCharType="end"/>
        </w:r>
      </w:hyperlink>
    </w:p>
    <w:p w14:paraId="78C593FA" w14:textId="2FB5DC8D" w:rsidR="00426940" w:rsidRDefault="0055014E">
      <w:pPr>
        <w:pStyle w:val="TOC1"/>
        <w:rPr>
          <w:rFonts w:eastAsiaTheme="minorEastAsia"/>
          <w:b w:val="0"/>
          <w:bCs w:val="0"/>
          <w:sz w:val="22"/>
          <w:szCs w:val="22"/>
        </w:rPr>
      </w:pPr>
      <w:hyperlink w:anchor="_Toc22196779" w:history="1">
        <w:r w:rsidR="00426940" w:rsidRPr="00CE1378">
          <w:rPr>
            <w:rStyle w:val="Hyperlink"/>
          </w:rPr>
          <w:t>Resource Sharing - Alma</w:t>
        </w:r>
        <w:r w:rsidR="00426940">
          <w:rPr>
            <w:webHidden/>
          </w:rPr>
          <w:tab/>
        </w:r>
        <w:r w:rsidR="00426940">
          <w:rPr>
            <w:webHidden/>
          </w:rPr>
          <w:fldChar w:fldCharType="begin"/>
        </w:r>
        <w:r w:rsidR="00426940">
          <w:rPr>
            <w:webHidden/>
          </w:rPr>
          <w:instrText xml:space="preserve"> PAGEREF _Toc22196779 \h </w:instrText>
        </w:r>
        <w:r w:rsidR="00426940">
          <w:rPr>
            <w:webHidden/>
          </w:rPr>
        </w:r>
        <w:r w:rsidR="00426940">
          <w:rPr>
            <w:webHidden/>
          </w:rPr>
          <w:fldChar w:fldCharType="separate"/>
        </w:r>
        <w:r w:rsidR="00426940">
          <w:rPr>
            <w:webHidden/>
          </w:rPr>
          <w:t>43</w:t>
        </w:r>
        <w:r w:rsidR="00426940">
          <w:rPr>
            <w:webHidden/>
          </w:rPr>
          <w:fldChar w:fldCharType="end"/>
        </w:r>
      </w:hyperlink>
    </w:p>
    <w:p w14:paraId="4ECAC54C" w14:textId="2B051E1E" w:rsidR="00426940" w:rsidRDefault="0055014E">
      <w:pPr>
        <w:pStyle w:val="TOC2"/>
        <w:tabs>
          <w:tab w:val="right" w:leader="dot" w:pos="9350"/>
        </w:tabs>
        <w:rPr>
          <w:rFonts w:eastAsiaTheme="minorEastAsia"/>
          <w:i w:val="0"/>
          <w:iCs w:val="0"/>
          <w:noProof/>
          <w:sz w:val="22"/>
          <w:szCs w:val="22"/>
        </w:rPr>
      </w:pPr>
      <w:hyperlink w:anchor="_Toc22196780" w:history="1">
        <w:r w:rsidR="00426940" w:rsidRPr="00CE1378">
          <w:rPr>
            <w:rStyle w:val="Hyperlink"/>
            <w:noProof/>
          </w:rPr>
          <w:t>SUNY-Wide Resource Sharing through Alma</w:t>
        </w:r>
        <w:r w:rsidR="00426940">
          <w:rPr>
            <w:noProof/>
            <w:webHidden/>
          </w:rPr>
          <w:tab/>
        </w:r>
        <w:r w:rsidR="00426940">
          <w:rPr>
            <w:noProof/>
            <w:webHidden/>
          </w:rPr>
          <w:fldChar w:fldCharType="begin"/>
        </w:r>
        <w:r w:rsidR="00426940">
          <w:rPr>
            <w:noProof/>
            <w:webHidden/>
          </w:rPr>
          <w:instrText xml:space="preserve"> PAGEREF _Toc22196780 \h </w:instrText>
        </w:r>
        <w:r w:rsidR="00426940">
          <w:rPr>
            <w:noProof/>
            <w:webHidden/>
          </w:rPr>
        </w:r>
        <w:r w:rsidR="00426940">
          <w:rPr>
            <w:noProof/>
            <w:webHidden/>
          </w:rPr>
          <w:fldChar w:fldCharType="separate"/>
        </w:r>
        <w:r w:rsidR="00426940">
          <w:rPr>
            <w:noProof/>
            <w:webHidden/>
          </w:rPr>
          <w:t>43</w:t>
        </w:r>
        <w:r w:rsidR="00426940">
          <w:rPr>
            <w:noProof/>
            <w:webHidden/>
          </w:rPr>
          <w:fldChar w:fldCharType="end"/>
        </w:r>
      </w:hyperlink>
    </w:p>
    <w:p w14:paraId="53FFC89A" w14:textId="67FDB564" w:rsidR="00426940" w:rsidRDefault="0055014E">
      <w:pPr>
        <w:pStyle w:val="TOC2"/>
        <w:tabs>
          <w:tab w:val="right" w:leader="dot" w:pos="9350"/>
        </w:tabs>
        <w:rPr>
          <w:rFonts w:eastAsiaTheme="minorEastAsia"/>
          <w:i w:val="0"/>
          <w:iCs w:val="0"/>
          <w:noProof/>
          <w:sz w:val="22"/>
          <w:szCs w:val="22"/>
        </w:rPr>
      </w:pPr>
      <w:hyperlink w:anchor="_Toc22196781" w:history="1">
        <w:r w:rsidR="00426940" w:rsidRPr="00CE1378">
          <w:rPr>
            <w:rStyle w:val="Hyperlink"/>
            <w:noProof/>
          </w:rPr>
          <w:t>Borrowing</w:t>
        </w:r>
        <w:r w:rsidR="00426940">
          <w:rPr>
            <w:noProof/>
            <w:webHidden/>
          </w:rPr>
          <w:tab/>
        </w:r>
        <w:r w:rsidR="00426940">
          <w:rPr>
            <w:noProof/>
            <w:webHidden/>
          </w:rPr>
          <w:fldChar w:fldCharType="begin"/>
        </w:r>
        <w:r w:rsidR="00426940">
          <w:rPr>
            <w:noProof/>
            <w:webHidden/>
          </w:rPr>
          <w:instrText xml:space="preserve"> PAGEREF _Toc22196781 \h </w:instrText>
        </w:r>
        <w:r w:rsidR="00426940">
          <w:rPr>
            <w:noProof/>
            <w:webHidden/>
          </w:rPr>
        </w:r>
        <w:r w:rsidR="00426940">
          <w:rPr>
            <w:noProof/>
            <w:webHidden/>
          </w:rPr>
          <w:fldChar w:fldCharType="separate"/>
        </w:r>
        <w:r w:rsidR="00426940">
          <w:rPr>
            <w:noProof/>
            <w:webHidden/>
          </w:rPr>
          <w:t>44</w:t>
        </w:r>
        <w:r w:rsidR="00426940">
          <w:rPr>
            <w:noProof/>
            <w:webHidden/>
          </w:rPr>
          <w:fldChar w:fldCharType="end"/>
        </w:r>
      </w:hyperlink>
    </w:p>
    <w:p w14:paraId="16BFAD8A" w14:textId="7E07AC8F" w:rsidR="00426940" w:rsidRDefault="0055014E">
      <w:pPr>
        <w:pStyle w:val="TOC2"/>
        <w:tabs>
          <w:tab w:val="right" w:leader="dot" w:pos="9350"/>
        </w:tabs>
        <w:rPr>
          <w:rFonts w:eastAsiaTheme="minorEastAsia"/>
          <w:i w:val="0"/>
          <w:iCs w:val="0"/>
          <w:noProof/>
          <w:sz w:val="22"/>
          <w:szCs w:val="22"/>
        </w:rPr>
      </w:pPr>
      <w:hyperlink w:anchor="_Toc22196782" w:history="1">
        <w:r w:rsidR="00426940" w:rsidRPr="00CE1378">
          <w:rPr>
            <w:rStyle w:val="Hyperlink"/>
            <w:noProof/>
          </w:rPr>
          <w:t>Creating a Request from Primo</w:t>
        </w:r>
        <w:r w:rsidR="00426940">
          <w:rPr>
            <w:noProof/>
            <w:webHidden/>
          </w:rPr>
          <w:tab/>
        </w:r>
        <w:r w:rsidR="00426940">
          <w:rPr>
            <w:noProof/>
            <w:webHidden/>
          </w:rPr>
          <w:fldChar w:fldCharType="begin"/>
        </w:r>
        <w:r w:rsidR="00426940">
          <w:rPr>
            <w:noProof/>
            <w:webHidden/>
          </w:rPr>
          <w:instrText xml:space="preserve"> PAGEREF _Toc22196782 \h </w:instrText>
        </w:r>
        <w:r w:rsidR="00426940">
          <w:rPr>
            <w:noProof/>
            <w:webHidden/>
          </w:rPr>
        </w:r>
        <w:r w:rsidR="00426940">
          <w:rPr>
            <w:noProof/>
            <w:webHidden/>
          </w:rPr>
          <w:fldChar w:fldCharType="separate"/>
        </w:r>
        <w:r w:rsidR="00426940">
          <w:rPr>
            <w:noProof/>
            <w:webHidden/>
          </w:rPr>
          <w:t>44</w:t>
        </w:r>
        <w:r w:rsidR="00426940">
          <w:rPr>
            <w:noProof/>
            <w:webHidden/>
          </w:rPr>
          <w:fldChar w:fldCharType="end"/>
        </w:r>
      </w:hyperlink>
    </w:p>
    <w:p w14:paraId="527148B2" w14:textId="6BC74017" w:rsidR="00426940" w:rsidRDefault="0055014E">
      <w:pPr>
        <w:pStyle w:val="TOC2"/>
        <w:tabs>
          <w:tab w:val="right" w:leader="dot" w:pos="9350"/>
        </w:tabs>
        <w:rPr>
          <w:rFonts w:eastAsiaTheme="minorEastAsia"/>
          <w:i w:val="0"/>
          <w:iCs w:val="0"/>
          <w:noProof/>
          <w:sz w:val="22"/>
          <w:szCs w:val="22"/>
        </w:rPr>
      </w:pPr>
      <w:hyperlink w:anchor="_Toc22196783" w:history="1">
        <w:r w:rsidR="00426940" w:rsidRPr="00CE1378">
          <w:rPr>
            <w:rStyle w:val="Hyperlink"/>
            <w:noProof/>
          </w:rPr>
          <w:t>Borrowing Requests</w:t>
        </w:r>
        <w:r w:rsidR="00426940">
          <w:rPr>
            <w:noProof/>
            <w:webHidden/>
          </w:rPr>
          <w:tab/>
        </w:r>
        <w:r w:rsidR="00426940">
          <w:rPr>
            <w:noProof/>
            <w:webHidden/>
          </w:rPr>
          <w:fldChar w:fldCharType="begin"/>
        </w:r>
        <w:r w:rsidR="00426940">
          <w:rPr>
            <w:noProof/>
            <w:webHidden/>
          </w:rPr>
          <w:instrText xml:space="preserve"> PAGEREF _Toc22196783 \h </w:instrText>
        </w:r>
        <w:r w:rsidR="00426940">
          <w:rPr>
            <w:noProof/>
            <w:webHidden/>
          </w:rPr>
        </w:r>
        <w:r w:rsidR="00426940">
          <w:rPr>
            <w:noProof/>
            <w:webHidden/>
          </w:rPr>
          <w:fldChar w:fldCharType="separate"/>
        </w:r>
        <w:r w:rsidR="00426940">
          <w:rPr>
            <w:noProof/>
            <w:webHidden/>
          </w:rPr>
          <w:t>46</w:t>
        </w:r>
        <w:r w:rsidR="00426940">
          <w:rPr>
            <w:noProof/>
            <w:webHidden/>
          </w:rPr>
          <w:fldChar w:fldCharType="end"/>
        </w:r>
      </w:hyperlink>
    </w:p>
    <w:p w14:paraId="5EFEAC07" w14:textId="45860713" w:rsidR="00426940" w:rsidRDefault="0055014E">
      <w:pPr>
        <w:pStyle w:val="TOC2"/>
        <w:tabs>
          <w:tab w:val="right" w:leader="dot" w:pos="9350"/>
        </w:tabs>
        <w:rPr>
          <w:rFonts w:eastAsiaTheme="minorEastAsia"/>
          <w:i w:val="0"/>
          <w:iCs w:val="0"/>
          <w:noProof/>
          <w:sz w:val="22"/>
          <w:szCs w:val="22"/>
        </w:rPr>
      </w:pPr>
      <w:hyperlink w:anchor="_Toc22196784" w:history="1">
        <w:r w:rsidR="00426940" w:rsidRPr="00CE1378">
          <w:rPr>
            <w:rStyle w:val="Hyperlink"/>
            <w:noProof/>
          </w:rPr>
          <w:t>Borrowing Institution: Receiving the Item</w:t>
        </w:r>
        <w:r w:rsidR="00426940">
          <w:rPr>
            <w:noProof/>
            <w:webHidden/>
          </w:rPr>
          <w:tab/>
        </w:r>
        <w:r w:rsidR="00426940">
          <w:rPr>
            <w:noProof/>
            <w:webHidden/>
          </w:rPr>
          <w:fldChar w:fldCharType="begin"/>
        </w:r>
        <w:r w:rsidR="00426940">
          <w:rPr>
            <w:noProof/>
            <w:webHidden/>
          </w:rPr>
          <w:instrText xml:space="preserve"> PAGEREF _Toc22196784 \h </w:instrText>
        </w:r>
        <w:r w:rsidR="00426940">
          <w:rPr>
            <w:noProof/>
            <w:webHidden/>
          </w:rPr>
        </w:r>
        <w:r w:rsidR="00426940">
          <w:rPr>
            <w:noProof/>
            <w:webHidden/>
          </w:rPr>
          <w:fldChar w:fldCharType="separate"/>
        </w:r>
        <w:r w:rsidR="00426940">
          <w:rPr>
            <w:noProof/>
            <w:webHidden/>
          </w:rPr>
          <w:t>46</w:t>
        </w:r>
        <w:r w:rsidR="00426940">
          <w:rPr>
            <w:noProof/>
            <w:webHidden/>
          </w:rPr>
          <w:fldChar w:fldCharType="end"/>
        </w:r>
      </w:hyperlink>
    </w:p>
    <w:p w14:paraId="6B1A80CD" w14:textId="74B3E800" w:rsidR="00426940" w:rsidRDefault="0055014E">
      <w:pPr>
        <w:pStyle w:val="TOC2"/>
        <w:tabs>
          <w:tab w:val="right" w:leader="dot" w:pos="9350"/>
        </w:tabs>
        <w:rPr>
          <w:rFonts w:eastAsiaTheme="minorEastAsia"/>
          <w:i w:val="0"/>
          <w:iCs w:val="0"/>
          <w:noProof/>
          <w:sz w:val="22"/>
          <w:szCs w:val="22"/>
        </w:rPr>
      </w:pPr>
      <w:hyperlink w:anchor="_Toc22196785" w:history="1">
        <w:r w:rsidR="00426940" w:rsidRPr="00CE1378">
          <w:rPr>
            <w:rStyle w:val="Hyperlink"/>
            <w:noProof/>
          </w:rPr>
          <w:t>Borrowing Institution: Returning an Item</w:t>
        </w:r>
        <w:r w:rsidR="00426940">
          <w:rPr>
            <w:noProof/>
            <w:webHidden/>
          </w:rPr>
          <w:tab/>
        </w:r>
        <w:r w:rsidR="00426940">
          <w:rPr>
            <w:noProof/>
            <w:webHidden/>
          </w:rPr>
          <w:fldChar w:fldCharType="begin"/>
        </w:r>
        <w:r w:rsidR="00426940">
          <w:rPr>
            <w:noProof/>
            <w:webHidden/>
          </w:rPr>
          <w:instrText xml:space="preserve"> PAGEREF _Toc22196785 \h </w:instrText>
        </w:r>
        <w:r w:rsidR="00426940">
          <w:rPr>
            <w:noProof/>
            <w:webHidden/>
          </w:rPr>
        </w:r>
        <w:r w:rsidR="00426940">
          <w:rPr>
            <w:noProof/>
            <w:webHidden/>
          </w:rPr>
          <w:fldChar w:fldCharType="separate"/>
        </w:r>
        <w:r w:rsidR="00426940">
          <w:rPr>
            <w:noProof/>
            <w:webHidden/>
          </w:rPr>
          <w:t>48</w:t>
        </w:r>
        <w:r w:rsidR="00426940">
          <w:rPr>
            <w:noProof/>
            <w:webHidden/>
          </w:rPr>
          <w:fldChar w:fldCharType="end"/>
        </w:r>
      </w:hyperlink>
    </w:p>
    <w:p w14:paraId="72CC26C4" w14:textId="756F7393" w:rsidR="00426940" w:rsidRDefault="0055014E">
      <w:pPr>
        <w:pStyle w:val="TOC2"/>
        <w:tabs>
          <w:tab w:val="right" w:leader="dot" w:pos="9350"/>
        </w:tabs>
        <w:rPr>
          <w:rFonts w:eastAsiaTheme="minorEastAsia"/>
          <w:i w:val="0"/>
          <w:iCs w:val="0"/>
          <w:noProof/>
          <w:sz w:val="22"/>
          <w:szCs w:val="22"/>
        </w:rPr>
      </w:pPr>
      <w:hyperlink w:anchor="_Toc22196786" w:history="1">
        <w:r w:rsidR="00426940" w:rsidRPr="00CE1378">
          <w:rPr>
            <w:rStyle w:val="Hyperlink"/>
            <w:noProof/>
          </w:rPr>
          <w:t>Lending</w:t>
        </w:r>
        <w:r w:rsidR="00426940">
          <w:rPr>
            <w:noProof/>
            <w:webHidden/>
          </w:rPr>
          <w:tab/>
        </w:r>
        <w:r w:rsidR="00426940">
          <w:rPr>
            <w:noProof/>
            <w:webHidden/>
          </w:rPr>
          <w:fldChar w:fldCharType="begin"/>
        </w:r>
        <w:r w:rsidR="00426940">
          <w:rPr>
            <w:noProof/>
            <w:webHidden/>
          </w:rPr>
          <w:instrText xml:space="preserve"> PAGEREF _Toc22196786 \h </w:instrText>
        </w:r>
        <w:r w:rsidR="00426940">
          <w:rPr>
            <w:noProof/>
            <w:webHidden/>
          </w:rPr>
        </w:r>
        <w:r w:rsidR="00426940">
          <w:rPr>
            <w:noProof/>
            <w:webHidden/>
          </w:rPr>
          <w:fldChar w:fldCharType="separate"/>
        </w:r>
        <w:r w:rsidR="00426940">
          <w:rPr>
            <w:noProof/>
            <w:webHidden/>
          </w:rPr>
          <w:t>49</w:t>
        </w:r>
        <w:r w:rsidR="00426940">
          <w:rPr>
            <w:noProof/>
            <w:webHidden/>
          </w:rPr>
          <w:fldChar w:fldCharType="end"/>
        </w:r>
      </w:hyperlink>
    </w:p>
    <w:p w14:paraId="1CF8156E" w14:textId="10F24EC6" w:rsidR="00426940" w:rsidRDefault="0055014E">
      <w:pPr>
        <w:pStyle w:val="TOC2"/>
        <w:tabs>
          <w:tab w:val="right" w:leader="dot" w:pos="9350"/>
        </w:tabs>
        <w:rPr>
          <w:rFonts w:eastAsiaTheme="minorEastAsia"/>
          <w:i w:val="0"/>
          <w:iCs w:val="0"/>
          <w:noProof/>
          <w:sz w:val="22"/>
          <w:szCs w:val="22"/>
        </w:rPr>
      </w:pPr>
      <w:hyperlink w:anchor="_Toc22196787" w:history="1">
        <w:r w:rsidR="00426940" w:rsidRPr="00CE1378">
          <w:rPr>
            <w:rStyle w:val="Hyperlink"/>
            <w:noProof/>
          </w:rPr>
          <w:t>Lending Institution: Receiving a Return</w:t>
        </w:r>
        <w:r w:rsidR="00426940">
          <w:rPr>
            <w:noProof/>
            <w:webHidden/>
          </w:rPr>
          <w:tab/>
        </w:r>
        <w:r w:rsidR="00426940">
          <w:rPr>
            <w:noProof/>
            <w:webHidden/>
          </w:rPr>
          <w:fldChar w:fldCharType="begin"/>
        </w:r>
        <w:r w:rsidR="00426940">
          <w:rPr>
            <w:noProof/>
            <w:webHidden/>
          </w:rPr>
          <w:instrText xml:space="preserve"> PAGEREF _Toc22196787 \h </w:instrText>
        </w:r>
        <w:r w:rsidR="00426940">
          <w:rPr>
            <w:noProof/>
            <w:webHidden/>
          </w:rPr>
        </w:r>
        <w:r w:rsidR="00426940">
          <w:rPr>
            <w:noProof/>
            <w:webHidden/>
          </w:rPr>
          <w:fldChar w:fldCharType="separate"/>
        </w:r>
        <w:r w:rsidR="00426940">
          <w:rPr>
            <w:noProof/>
            <w:webHidden/>
          </w:rPr>
          <w:t>50</w:t>
        </w:r>
        <w:r w:rsidR="00426940">
          <w:rPr>
            <w:noProof/>
            <w:webHidden/>
          </w:rPr>
          <w:fldChar w:fldCharType="end"/>
        </w:r>
      </w:hyperlink>
    </w:p>
    <w:p w14:paraId="745AE9E9" w14:textId="1660C6F7" w:rsidR="00426940" w:rsidRDefault="0055014E">
      <w:pPr>
        <w:pStyle w:val="TOC2"/>
        <w:tabs>
          <w:tab w:val="right" w:leader="dot" w:pos="9350"/>
        </w:tabs>
        <w:rPr>
          <w:rFonts w:eastAsiaTheme="minorEastAsia"/>
          <w:i w:val="0"/>
          <w:iCs w:val="0"/>
          <w:noProof/>
          <w:sz w:val="22"/>
          <w:szCs w:val="22"/>
        </w:rPr>
      </w:pPr>
      <w:hyperlink w:anchor="_Toc22196788" w:history="1">
        <w:r w:rsidR="00426940" w:rsidRPr="00CE1378">
          <w:rPr>
            <w:rStyle w:val="Hyperlink"/>
            <w:noProof/>
            <w:shd w:val="clear" w:color="auto" w:fill="FFFFFF"/>
          </w:rPr>
          <w:t>Lending – Turning Off</w:t>
        </w:r>
        <w:r w:rsidR="00426940">
          <w:rPr>
            <w:noProof/>
            <w:webHidden/>
          </w:rPr>
          <w:tab/>
        </w:r>
        <w:r w:rsidR="00426940">
          <w:rPr>
            <w:noProof/>
            <w:webHidden/>
          </w:rPr>
          <w:fldChar w:fldCharType="begin"/>
        </w:r>
        <w:r w:rsidR="00426940">
          <w:rPr>
            <w:noProof/>
            <w:webHidden/>
          </w:rPr>
          <w:instrText xml:space="preserve"> PAGEREF _Toc22196788 \h </w:instrText>
        </w:r>
        <w:r w:rsidR="00426940">
          <w:rPr>
            <w:noProof/>
            <w:webHidden/>
          </w:rPr>
        </w:r>
        <w:r w:rsidR="00426940">
          <w:rPr>
            <w:noProof/>
            <w:webHidden/>
          </w:rPr>
          <w:fldChar w:fldCharType="separate"/>
        </w:r>
        <w:r w:rsidR="00426940">
          <w:rPr>
            <w:noProof/>
            <w:webHidden/>
          </w:rPr>
          <w:t>50</w:t>
        </w:r>
        <w:r w:rsidR="00426940">
          <w:rPr>
            <w:noProof/>
            <w:webHidden/>
          </w:rPr>
          <w:fldChar w:fldCharType="end"/>
        </w:r>
      </w:hyperlink>
    </w:p>
    <w:p w14:paraId="5ECC7E63" w14:textId="5EE5A61D" w:rsidR="00426940" w:rsidRDefault="0055014E">
      <w:pPr>
        <w:pStyle w:val="TOC2"/>
        <w:tabs>
          <w:tab w:val="right" w:leader="dot" w:pos="9350"/>
        </w:tabs>
        <w:rPr>
          <w:rFonts w:eastAsiaTheme="minorEastAsia"/>
          <w:i w:val="0"/>
          <w:iCs w:val="0"/>
          <w:noProof/>
          <w:sz w:val="22"/>
          <w:szCs w:val="22"/>
        </w:rPr>
      </w:pPr>
      <w:hyperlink w:anchor="_Toc22196789" w:history="1">
        <w:r w:rsidR="00426940" w:rsidRPr="00CE1378">
          <w:rPr>
            <w:rStyle w:val="Hyperlink"/>
            <w:noProof/>
          </w:rPr>
          <w:t>Lending – Locate Failed</w:t>
        </w:r>
        <w:r w:rsidR="00426940">
          <w:rPr>
            <w:noProof/>
            <w:webHidden/>
          </w:rPr>
          <w:tab/>
        </w:r>
        <w:r w:rsidR="00426940">
          <w:rPr>
            <w:noProof/>
            <w:webHidden/>
          </w:rPr>
          <w:fldChar w:fldCharType="begin"/>
        </w:r>
        <w:r w:rsidR="00426940">
          <w:rPr>
            <w:noProof/>
            <w:webHidden/>
          </w:rPr>
          <w:instrText xml:space="preserve"> PAGEREF _Toc22196789 \h </w:instrText>
        </w:r>
        <w:r w:rsidR="00426940">
          <w:rPr>
            <w:noProof/>
            <w:webHidden/>
          </w:rPr>
        </w:r>
        <w:r w:rsidR="00426940">
          <w:rPr>
            <w:noProof/>
            <w:webHidden/>
          </w:rPr>
          <w:fldChar w:fldCharType="separate"/>
        </w:r>
        <w:r w:rsidR="00426940">
          <w:rPr>
            <w:noProof/>
            <w:webHidden/>
          </w:rPr>
          <w:t>51</w:t>
        </w:r>
        <w:r w:rsidR="00426940">
          <w:rPr>
            <w:noProof/>
            <w:webHidden/>
          </w:rPr>
          <w:fldChar w:fldCharType="end"/>
        </w:r>
      </w:hyperlink>
    </w:p>
    <w:p w14:paraId="661987C9" w14:textId="071C3437" w:rsidR="00426940" w:rsidRDefault="0055014E">
      <w:pPr>
        <w:pStyle w:val="TOC1"/>
        <w:rPr>
          <w:rFonts w:eastAsiaTheme="minorEastAsia"/>
          <w:b w:val="0"/>
          <w:bCs w:val="0"/>
          <w:sz w:val="22"/>
          <w:szCs w:val="22"/>
        </w:rPr>
      </w:pPr>
      <w:hyperlink w:anchor="_Toc22196790" w:history="1">
        <w:r w:rsidR="00426940" w:rsidRPr="00CE1378">
          <w:rPr>
            <w:rStyle w:val="Hyperlink"/>
          </w:rPr>
          <w:t>Resource Sharing - Illiad /Alma</w:t>
        </w:r>
        <w:r w:rsidR="00426940">
          <w:rPr>
            <w:webHidden/>
          </w:rPr>
          <w:tab/>
        </w:r>
        <w:r w:rsidR="00426940">
          <w:rPr>
            <w:webHidden/>
          </w:rPr>
          <w:fldChar w:fldCharType="begin"/>
        </w:r>
        <w:r w:rsidR="00426940">
          <w:rPr>
            <w:webHidden/>
          </w:rPr>
          <w:instrText xml:space="preserve"> PAGEREF _Toc22196790 \h </w:instrText>
        </w:r>
        <w:r w:rsidR="00426940">
          <w:rPr>
            <w:webHidden/>
          </w:rPr>
        </w:r>
        <w:r w:rsidR="00426940">
          <w:rPr>
            <w:webHidden/>
          </w:rPr>
          <w:fldChar w:fldCharType="separate"/>
        </w:r>
        <w:r w:rsidR="00426940">
          <w:rPr>
            <w:webHidden/>
          </w:rPr>
          <w:t>54</w:t>
        </w:r>
        <w:r w:rsidR="00426940">
          <w:rPr>
            <w:webHidden/>
          </w:rPr>
          <w:fldChar w:fldCharType="end"/>
        </w:r>
      </w:hyperlink>
    </w:p>
    <w:p w14:paraId="7C7B1277" w14:textId="438164E9" w:rsidR="00426940" w:rsidRDefault="0055014E">
      <w:pPr>
        <w:pStyle w:val="TOC2"/>
        <w:tabs>
          <w:tab w:val="right" w:leader="dot" w:pos="9350"/>
        </w:tabs>
        <w:rPr>
          <w:rFonts w:eastAsiaTheme="minorEastAsia"/>
          <w:i w:val="0"/>
          <w:iCs w:val="0"/>
          <w:noProof/>
          <w:sz w:val="22"/>
          <w:szCs w:val="22"/>
        </w:rPr>
      </w:pPr>
      <w:hyperlink w:anchor="_Toc22196791" w:history="1">
        <w:r w:rsidR="00426940" w:rsidRPr="00CE1378">
          <w:rPr>
            <w:rStyle w:val="Hyperlink"/>
            <w:noProof/>
          </w:rPr>
          <w:t>Set up</w:t>
        </w:r>
        <w:r w:rsidR="00426940">
          <w:rPr>
            <w:noProof/>
            <w:webHidden/>
          </w:rPr>
          <w:tab/>
        </w:r>
        <w:r w:rsidR="00426940">
          <w:rPr>
            <w:noProof/>
            <w:webHidden/>
          </w:rPr>
          <w:fldChar w:fldCharType="begin"/>
        </w:r>
        <w:r w:rsidR="00426940">
          <w:rPr>
            <w:noProof/>
            <w:webHidden/>
          </w:rPr>
          <w:instrText xml:space="preserve"> PAGEREF _Toc22196791 \h </w:instrText>
        </w:r>
        <w:r w:rsidR="00426940">
          <w:rPr>
            <w:noProof/>
            <w:webHidden/>
          </w:rPr>
        </w:r>
        <w:r w:rsidR="00426940">
          <w:rPr>
            <w:noProof/>
            <w:webHidden/>
          </w:rPr>
          <w:fldChar w:fldCharType="separate"/>
        </w:r>
        <w:r w:rsidR="00426940">
          <w:rPr>
            <w:noProof/>
            <w:webHidden/>
          </w:rPr>
          <w:t>54</w:t>
        </w:r>
        <w:r w:rsidR="00426940">
          <w:rPr>
            <w:noProof/>
            <w:webHidden/>
          </w:rPr>
          <w:fldChar w:fldCharType="end"/>
        </w:r>
      </w:hyperlink>
    </w:p>
    <w:p w14:paraId="18806761" w14:textId="1481C2FF" w:rsidR="00426940" w:rsidRDefault="0055014E">
      <w:pPr>
        <w:pStyle w:val="TOC2"/>
        <w:tabs>
          <w:tab w:val="right" w:leader="dot" w:pos="9350"/>
        </w:tabs>
        <w:rPr>
          <w:rFonts w:eastAsiaTheme="minorEastAsia"/>
          <w:i w:val="0"/>
          <w:iCs w:val="0"/>
          <w:noProof/>
          <w:sz w:val="22"/>
          <w:szCs w:val="22"/>
        </w:rPr>
      </w:pPr>
      <w:hyperlink w:anchor="_Toc22196792" w:history="1">
        <w:r w:rsidR="00426940" w:rsidRPr="00CE1378">
          <w:rPr>
            <w:rStyle w:val="Hyperlink"/>
            <w:noProof/>
          </w:rPr>
          <w:t>General Information</w:t>
        </w:r>
        <w:r w:rsidR="00426940">
          <w:rPr>
            <w:noProof/>
            <w:webHidden/>
          </w:rPr>
          <w:tab/>
        </w:r>
        <w:r w:rsidR="00426940">
          <w:rPr>
            <w:noProof/>
            <w:webHidden/>
          </w:rPr>
          <w:fldChar w:fldCharType="begin"/>
        </w:r>
        <w:r w:rsidR="00426940">
          <w:rPr>
            <w:noProof/>
            <w:webHidden/>
          </w:rPr>
          <w:instrText xml:space="preserve"> PAGEREF _Toc22196792 \h </w:instrText>
        </w:r>
        <w:r w:rsidR="00426940">
          <w:rPr>
            <w:noProof/>
            <w:webHidden/>
          </w:rPr>
        </w:r>
        <w:r w:rsidR="00426940">
          <w:rPr>
            <w:noProof/>
            <w:webHidden/>
          </w:rPr>
          <w:fldChar w:fldCharType="separate"/>
        </w:r>
        <w:r w:rsidR="00426940">
          <w:rPr>
            <w:noProof/>
            <w:webHidden/>
          </w:rPr>
          <w:t>55</w:t>
        </w:r>
        <w:r w:rsidR="00426940">
          <w:rPr>
            <w:noProof/>
            <w:webHidden/>
          </w:rPr>
          <w:fldChar w:fldCharType="end"/>
        </w:r>
      </w:hyperlink>
    </w:p>
    <w:p w14:paraId="110AA95E" w14:textId="596D0F5A" w:rsidR="00426940" w:rsidRDefault="0055014E">
      <w:pPr>
        <w:pStyle w:val="TOC2"/>
        <w:tabs>
          <w:tab w:val="right" w:leader="dot" w:pos="9350"/>
        </w:tabs>
        <w:rPr>
          <w:rFonts w:eastAsiaTheme="minorEastAsia"/>
          <w:i w:val="0"/>
          <w:iCs w:val="0"/>
          <w:noProof/>
          <w:sz w:val="22"/>
          <w:szCs w:val="22"/>
        </w:rPr>
      </w:pPr>
      <w:hyperlink w:anchor="_Toc22196793" w:history="1">
        <w:r w:rsidR="00426940" w:rsidRPr="00CE1378">
          <w:rPr>
            <w:rStyle w:val="Hyperlink"/>
            <w:noProof/>
          </w:rPr>
          <w:t>Borrowing</w:t>
        </w:r>
        <w:r w:rsidR="00426940">
          <w:rPr>
            <w:noProof/>
            <w:webHidden/>
          </w:rPr>
          <w:tab/>
        </w:r>
        <w:r w:rsidR="00426940">
          <w:rPr>
            <w:noProof/>
            <w:webHidden/>
          </w:rPr>
          <w:fldChar w:fldCharType="begin"/>
        </w:r>
        <w:r w:rsidR="00426940">
          <w:rPr>
            <w:noProof/>
            <w:webHidden/>
          </w:rPr>
          <w:instrText xml:space="preserve"> PAGEREF _Toc22196793 \h </w:instrText>
        </w:r>
        <w:r w:rsidR="00426940">
          <w:rPr>
            <w:noProof/>
            <w:webHidden/>
          </w:rPr>
        </w:r>
        <w:r w:rsidR="00426940">
          <w:rPr>
            <w:noProof/>
            <w:webHidden/>
          </w:rPr>
          <w:fldChar w:fldCharType="separate"/>
        </w:r>
        <w:r w:rsidR="00426940">
          <w:rPr>
            <w:noProof/>
            <w:webHidden/>
          </w:rPr>
          <w:t>56</w:t>
        </w:r>
        <w:r w:rsidR="00426940">
          <w:rPr>
            <w:noProof/>
            <w:webHidden/>
          </w:rPr>
          <w:fldChar w:fldCharType="end"/>
        </w:r>
      </w:hyperlink>
    </w:p>
    <w:p w14:paraId="6110264E" w14:textId="6E4771AC" w:rsidR="00426940" w:rsidRDefault="0055014E">
      <w:pPr>
        <w:pStyle w:val="TOC2"/>
        <w:tabs>
          <w:tab w:val="right" w:leader="dot" w:pos="9350"/>
        </w:tabs>
        <w:rPr>
          <w:rFonts w:eastAsiaTheme="minorEastAsia"/>
          <w:i w:val="0"/>
          <w:iCs w:val="0"/>
          <w:noProof/>
          <w:sz w:val="22"/>
          <w:szCs w:val="22"/>
        </w:rPr>
      </w:pPr>
      <w:hyperlink w:anchor="_Toc22196794" w:history="1">
        <w:r w:rsidR="00426940" w:rsidRPr="00CE1378">
          <w:rPr>
            <w:rStyle w:val="Hyperlink"/>
            <w:noProof/>
          </w:rPr>
          <w:t>Lending</w:t>
        </w:r>
        <w:r w:rsidR="00426940">
          <w:rPr>
            <w:noProof/>
            <w:webHidden/>
          </w:rPr>
          <w:tab/>
        </w:r>
        <w:r w:rsidR="00426940">
          <w:rPr>
            <w:noProof/>
            <w:webHidden/>
          </w:rPr>
          <w:fldChar w:fldCharType="begin"/>
        </w:r>
        <w:r w:rsidR="00426940">
          <w:rPr>
            <w:noProof/>
            <w:webHidden/>
          </w:rPr>
          <w:instrText xml:space="preserve"> PAGEREF _Toc22196794 \h </w:instrText>
        </w:r>
        <w:r w:rsidR="00426940">
          <w:rPr>
            <w:noProof/>
            <w:webHidden/>
          </w:rPr>
        </w:r>
        <w:r w:rsidR="00426940">
          <w:rPr>
            <w:noProof/>
            <w:webHidden/>
          </w:rPr>
          <w:fldChar w:fldCharType="separate"/>
        </w:r>
        <w:r w:rsidR="00426940">
          <w:rPr>
            <w:noProof/>
            <w:webHidden/>
          </w:rPr>
          <w:t>58</w:t>
        </w:r>
        <w:r w:rsidR="00426940">
          <w:rPr>
            <w:noProof/>
            <w:webHidden/>
          </w:rPr>
          <w:fldChar w:fldCharType="end"/>
        </w:r>
      </w:hyperlink>
    </w:p>
    <w:p w14:paraId="439A7027" w14:textId="7206DF61" w:rsidR="00426940" w:rsidRDefault="0055014E">
      <w:pPr>
        <w:pStyle w:val="TOC1"/>
        <w:rPr>
          <w:rFonts w:eastAsiaTheme="minorEastAsia"/>
          <w:b w:val="0"/>
          <w:bCs w:val="0"/>
          <w:sz w:val="22"/>
          <w:szCs w:val="22"/>
        </w:rPr>
      </w:pPr>
      <w:hyperlink w:anchor="_Toc22196795" w:history="1">
        <w:r w:rsidR="00426940" w:rsidRPr="00CE1378">
          <w:rPr>
            <w:rStyle w:val="Hyperlink"/>
          </w:rPr>
          <w:t>Resource Sharing – Illiad / General</w:t>
        </w:r>
        <w:r w:rsidR="00426940">
          <w:rPr>
            <w:webHidden/>
          </w:rPr>
          <w:tab/>
        </w:r>
        <w:r w:rsidR="00426940">
          <w:rPr>
            <w:webHidden/>
          </w:rPr>
          <w:fldChar w:fldCharType="begin"/>
        </w:r>
        <w:r w:rsidR="00426940">
          <w:rPr>
            <w:webHidden/>
          </w:rPr>
          <w:instrText xml:space="preserve"> PAGEREF _Toc22196795 \h </w:instrText>
        </w:r>
        <w:r w:rsidR="00426940">
          <w:rPr>
            <w:webHidden/>
          </w:rPr>
        </w:r>
        <w:r w:rsidR="00426940">
          <w:rPr>
            <w:webHidden/>
          </w:rPr>
          <w:fldChar w:fldCharType="separate"/>
        </w:r>
        <w:r w:rsidR="00426940">
          <w:rPr>
            <w:webHidden/>
          </w:rPr>
          <w:t>60</w:t>
        </w:r>
        <w:r w:rsidR="00426940">
          <w:rPr>
            <w:webHidden/>
          </w:rPr>
          <w:fldChar w:fldCharType="end"/>
        </w:r>
      </w:hyperlink>
    </w:p>
    <w:p w14:paraId="16CD5EA3" w14:textId="136A6CF8" w:rsidR="00426940" w:rsidRDefault="0055014E">
      <w:pPr>
        <w:pStyle w:val="TOC2"/>
        <w:tabs>
          <w:tab w:val="right" w:leader="dot" w:pos="9350"/>
        </w:tabs>
        <w:rPr>
          <w:rFonts w:eastAsiaTheme="minorEastAsia"/>
          <w:i w:val="0"/>
          <w:iCs w:val="0"/>
          <w:noProof/>
          <w:sz w:val="22"/>
          <w:szCs w:val="22"/>
        </w:rPr>
      </w:pPr>
      <w:hyperlink w:anchor="_Toc22196796" w:history="1">
        <w:r w:rsidR="00426940" w:rsidRPr="00CE1378">
          <w:rPr>
            <w:rStyle w:val="Hyperlink"/>
            <w:noProof/>
          </w:rPr>
          <w:t>Lending</w:t>
        </w:r>
        <w:r w:rsidR="00426940">
          <w:rPr>
            <w:noProof/>
            <w:webHidden/>
          </w:rPr>
          <w:tab/>
        </w:r>
        <w:r w:rsidR="00426940">
          <w:rPr>
            <w:noProof/>
            <w:webHidden/>
          </w:rPr>
          <w:fldChar w:fldCharType="begin"/>
        </w:r>
        <w:r w:rsidR="00426940">
          <w:rPr>
            <w:noProof/>
            <w:webHidden/>
          </w:rPr>
          <w:instrText xml:space="preserve"> PAGEREF _Toc22196796 \h </w:instrText>
        </w:r>
        <w:r w:rsidR="00426940">
          <w:rPr>
            <w:noProof/>
            <w:webHidden/>
          </w:rPr>
        </w:r>
        <w:r w:rsidR="00426940">
          <w:rPr>
            <w:noProof/>
            <w:webHidden/>
          </w:rPr>
          <w:fldChar w:fldCharType="separate"/>
        </w:r>
        <w:r w:rsidR="00426940">
          <w:rPr>
            <w:noProof/>
            <w:webHidden/>
          </w:rPr>
          <w:t>60</w:t>
        </w:r>
        <w:r w:rsidR="00426940">
          <w:rPr>
            <w:noProof/>
            <w:webHidden/>
          </w:rPr>
          <w:fldChar w:fldCharType="end"/>
        </w:r>
      </w:hyperlink>
    </w:p>
    <w:p w14:paraId="5FB45E37" w14:textId="33062B67" w:rsidR="00426940" w:rsidRDefault="0055014E">
      <w:pPr>
        <w:pStyle w:val="TOC2"/>
        <w:tabs>
          <w:tab w:val="right" w:leader="dot" w:pos="9350"/>
        </w:tabs>
        <w:rPr>
          <w:rFonts w:eastAsiaTheme="minorEastAsia"/>
          <w:i w:val="0"/>
          <w:iCs w:val="0"/>
          <w:noProof/>
          <w:sz w:val="22"/>
          <w:szCs w:val="22"/>
        </w:rPr>
      </w:pPr>
      <w:hyperlink w:anchor="_Toc22196797" w:history="1">
        <w:r w:rsidR="00426940" w:rsidRPr="00CE1378">
          <w:rPr>
            <w:rStyle w:val="Hyperlink"/>
            <w:noProof/>
          </w:rPr>
          <w:t>Incoming Book Requests</w:t>
        </w:r>
        <w:r w:rsidR="00426940">
          <w:rPr>
            <w:noProof/>
            <w:webHidden/>
          </w:rPr>
          <w:tab/>
        </w:r>
        <w:r w:rsidR="00426940">
          <w:rPr>
            <w:noProof/>
            <w:webHidden/>
          </w:rPr>
          <w:fldChar w:fldCharType="begin"/>
        </w:r>
        <w:r w:rsidR="00426940">
          <w:rPr>
            <w:noProof/>
            <w:webHidden/>
          </w:rPr>
          <w:instrText xml:space="preserve"> PAGEREF _Toc22196797 \h </w:instrText>
        </w:r>
        <w:r w:rsidR="00426940">
          <w:rPr>
            <w:noProof/>
            <w:webHidden/>
          </w:rPr>
        </w:r>
        <w:r w:rsidR="00426940">
          <w:rPr>
            <w:noProof/>
            <w:webHidden/>
          </w:rPr>
          <w:fldChar w:fldCharType="separate"/>
        </w:r>
        <w:r w:rsidR="00426940">
          <w:rPr>
            <w:noProof/>
            <w:webHidden/>
          </w:rPr>
          <w:t>60</w:t>
        </w:r>
        <w:r w:rsidR="00426940">
          <w:rPr>
            <w:noProof/>
            <w:webHidden/>
          </w:rPr>
          <w:fldChar w:fldCharType="end"/>
        </w:r>
      </w:hyperlink>
    </w:p>
    <w:p w14:paraId="258F5D5E" w14:textId="0B890796" w:rsidR="00426940" w:rsidRDefault="0055014E">
      <w:pPr>
        <w:pStyle w:val="TOC2"/>
        <w:tabs>
          <w:tab w:val="right" w:leader="dot" w:pos="9350"/>
        </w:tabs>
        <w:rPr>
          <w:rFonts w:eastAsiaTheme="minorEastAsia"/>
          <w:i w:val="0"/>
          <w:iCs w:val="0"/>
          <w:noProof/>
          <w:sz w:val="22"/>
          <w:szCs w:val="22"/>
        </w:rPr>
      </w:pPr>
      <w:hyperlink w:anchor="_Toc22196798" w:history="1">
        <w:r w:rsidR="00426940" w:rsidRPr="00CE1378">
          <w:rPr>
            <w:rStyle w:val="Hyperlink"/>
            <w:noProof/>
          </w:rPr>
          <w:t>Incoming Article Requests</w:t>
        </w:r>
        <w:r w:rsidR="00426940">
          <w:rPr>
            <w:noProof/>
            <w:webHidden/>
          </w:rPr>
          <w:tab/>
        </w:r>
        <w:r w:rsidR="00426940">
          <w:rPr>
            <w:noProof/>
            <w:webHidden/>
          </w:rPr>
          <w:fldChar w:fldCharType="begin"/>
        </w:r>
        <w:r w:rsidR="00426940">
          <w:rPr>
            <w:noProof/>
            <w:webHidden/>
          </w:rPr>
          <w:instrText xml:space="preserve"> PAGEREF _Toc22196798 \h </w:instrText>
        </w:r>
        <w:r w:rsidR="00426940">
          <w:rPr>
            <w:noProof/>
            <w:webHidden/>
          </w:rPr>
        </w:r>
        <w:r w:rsidR="00426940">
          <w:rPr>
            <w:noProof/>
            <w:webHidden/>
          </w:rPr>
          <w:fldChar w:fldCharType="separate"/>
        </w:r>
        <w:r w:rsidR="00426940">
          <w:rPr>
            <w:noProof/>
            <w:webHidden/>
          </w:rPr>
          <w:t>61</w:t>
        </w:r>
        <w:r w:rsidR="00426940">
          <w:rPr>
            <w:noProof/>
            <w:webHidden/>
          </w:rPr>
          <w:fldChar w:fldCharType="end"/>
        </w:r>
      </w:hyperlink>
    </w:p>
    <w:p w14:paraId="07FD9C85" w14:textId="6107BBB0" w:rsidR="00426940" w:rsidRDefault="0055014E">
      <w:pPr>
        <w:pStyle w:val="TOC2"/>
        <w:tabs>
          <w:tab w:val="right" w:leader="dot" w:pos="9350"/>
        </w:tabs>
        <w:rPr>
          <w:rFonts w:eastAsiaTheme="minorEastAsia"/>
          <w:i w:val="0"/>
          <w:iCs w:val="0"/>
          <w:noProof/>
          <w:sz w:val="22"/>
          <w:szCs w:val="22"/>
        </w:rPr>
      </w:pPr>
      <w:hyperlink w:anchor="_Toc22196799" w:history="1">
        <w:r w:rsidR="00426940" w:rsidRPr="00CE1378">
          <w:rPr>
            <w:rStyle w:val="Hyperlink"/>
            <w:noProof/>
          </w:rPr>
          <w:t>PDF Article or Chapter Requests</w:t>
        </w:r>
        <w:r w:rsidR="00426940">
          <w:rPr>
            <w:noProof/>
            <w:webHidden/>
          </w:rPr>
          <w:tab/>
        </w:r>
        <w:r w:rsidR="00426940">
          <w:rPr>
            <w:noProof/>
            <w:webHidden/>
          </w:rPr>
          <w:fldChar w:fldCharType="begin"/>
        </w:r>
        <w:r w:rsidR="00426940">
          <w:rPr>
            <w:noProof/>
            <w:webHidden/>
          </w:rPr>
          <w:instrText xml:space="preserve"> PAGEREF _Toc22196799 \h </w:instrText>
        </w:r>
        <w:r w:rsidR="00426940">
          <w:rPr>
            <w:noProof/>
            <w:webHidden/>
          </w:rPr>
        </w:r>
        <w:r w:rsidR="00426940">
          <w:rPr>
            <w:noProof/>
            <w:webHidden/>
          </w:rPr>
          <w:fldChar w:fldCharType="separate"/>
        </w:r>
        <w:r w:rsidR="00426940">
          <w:rPr>
            <w:noProof/>
            <w:webHidden/>
          </w:rPr>
          <w:t>62</w:t>
        </w:r>
        <w:r w:rsidR="00426940">
          <w:rPr>
            <w:noProof/>
            <w:webHidden/>
          </w:rPr>
          <w:fldChar w:fldCharType="end"/>
        </w:r>
      </w:hyperlink>
    </w:p>
    <w:p w14:paraId="276A44BA" w14:textId="64608014" w:rsidR="00426940" w:rsidRDefault="0055014E">
      <w:pPr>
        <w:pStyle w:val="TOC2"/>
        <w:tabs>
          <w:tab w:val="right" w:leader="dot" w:pos="9350"/>
        </w:tabs>
        <w:rPr>
          <w:rFonts w:eastAsiaTheme="minorEastAsia"/>
          <w:i w:val="0"/>
          <w:iCs w:val="0"/>
          <w:noProof/>
          <w:sz w:val="22"/>
          <w:szCs w:val="22"/>
        </w:rPr>
      </w:pPr>
      <w:hyperlink w:anchor="_Toc22196800" w:history="1">
        <w:r w:rsidR="00426940" w:rsidRPr="00CE1378">
          <w:rPr>
            <w:rStyle w:val="Hyperlink"/>
            <w:noProof/>
          </w:rPr>
          <w:t>Lending - Books returned to our library</w:t>
        </w:r>
        <w:r w:rsidR="00426940">
          <w:rPr>
            <w:noProof/>
            <w:webHidden/>
          </w:rPr>
          <w:tab/>
        </w:r>
        <w:r w:rsidR="00426940">
          <w:rPr>
            <w:noProof/>
            <w:webHidden/>
          </w:rPr>
          <w:fldChar w:fldCharType="begin"/>
        </w:r>
        <w:r w:rsidR="00426940">
          <w:rPr>
            <w:noProof/>
            <w:webHidden/>
          </w:rPr>
          <w:instrText xml:space="preserve"> PAGEREF _Toc22196800 \h </w:instrText>
        </w:r>
        <w:r w:rsidR="00426940">
          <w:rPr>
            <w:noProof/>
            <w:webHidden/>
          </w:rPr>
        </w:r>
        <w:r w:rsidR="00426940">
          <w:rPr>
            <w:noProof/>
            <w:webHidden/>
          </w:rPr>
          <w:fldChar w:fldCharType="separate"/>
        </w:r>
        <w:r w:rsidR="00426940">
          <w:rPr>
            <w:noProof/>
            <w:webHidden/>
          </w:rPr>
          <w:t>62</w:t>
        </w:r>
        <w:r w:rsidR="00426940">
          <w:rPr>
            <w:noProof/>
            <w:webHidden/>
          </w:rPr>
          <w:fldChar w:fldCharType="end"/>
        </w:r>
      </w:hyperlink>
    </w:p>
    <w:p w14:paraId="32DB6611" w14:textId="07772112" w:rsidR="00426940" w:rsidRDefault="0055014E">
      <w:pPr>
        <w:pStyle w:val="TOC2"/>
        <w:tabs>
          <w:tab w:val="right" w:leader="dot" w:pos="9350"/>
        </w:tabs>
        <w:rPr>
          <w:rFonts w:eastAsiaTheme="minorEastAsia"/>
          <w:i w:val="0"/>
          <w:iCs w:val="0"/>
          <w:noProof/>
          <w:sz w:val="22"/>
          <w:szCs w:val="22"/>
        </w:rPr>
      </w:pPr>
      <w:hyperlink w:anchor="_Toc22196801" w:history="1">
        <w:r w:rsidR="00426940" w:rsidRPr="00CE1378">
          <w:rPr>
            <w:rStyle w:val="Hyperlink"/>
            <w:noProof/>
          </w:rPr>
          <w:t>Lending - Renewal Requests</w:t>
        </w:r>
        <w:r w:rsidR="00426940">
          <w:rPr>
            <w:noProof/>
            <w:webHidden/>
          </w:rPr>
          <w:tab/>
        </w:r>
        <w:r w:rsidR="00426940">
          <w:rPr>
            <w:noProof/>
            <w:webHidden/>
          </w:rPr>
          <w:fldChar w:fldCharType="begin"/>
        </w:r>
        <w:r w:rsidR="00426940">
          <w:rPr>
            <w:noProof/>
            <w:webHidden/>
          </w:rPr>
          <w:instrText xml:space="preserve"> PAGEREF _Toc22196801 \h </w:instrText>
        </w:r>
        <w:r w:rsidR="00426940">
          <w:rPr>
            <w:noProof/>
            <w:webHidden/>
          </w:rPr>
        </w:r>
        <w:r w:rsidR="00426940">
          <w:rPr>
            <w:noProof/>
            <w:webHidden/>
          </w:rPr>
          <w:fldChar w:fldCharType="separate"/>
        </w:r>
        <w:r w:rsidR="00426940">
          <w:rPr>
            <w:noProof/>
            <w:webHidden/>
          </w:rPr>
          <w:t>63</w:t>
        </w:r>
        <w:r w:rsidR="00426940">
          <w:rPr>
            <w:noProof/>
            <w:webHidden/>
          </w:rPr>
          <w:fldChar w:fldCharType="end"/>
        </w:r>
      </w:hyperlink>
    </w:p>
    <w:p w14:paraId="25E7737E" w14:textId="663FB01C" w:rsidR="00426940" w:rsidRDefault="0055014E">
      <w:pPr>
        <w:pStyle w:val="TOC2"/>
        <w:tabs>
          <w:tab w:val="right" w:leader="dot" w:pos="9350"/>
        </w:tabs>
        <w:rPr>
          <w:rFonts w:eastAsiaTheme="minorEastAsia"/>
          <w:i w:val="0"/>
          <w:iCs w:val="0"/>
          <w:noProof/>
          <w:sz w:val="22"/>
          <w:szCs w:val="22"/>
        </w:rPr>
      </w:pPr>
      <w:hyperlink w:anchor="_Toc22196802" w:history="1">
        <w:r w:rsidR="00426940" w:rsidRPr="00CE1378">
          <w:rPr>
            <w:rStyle w:val="Hyperlink"/>
            <w:noProof/>
          </w:rPr>
          <w:t>Borrowing - Requesting Items for our Patrons</w:t>
        </w:r>
        <w:r w:rsidR="00426940">
          <w:rPr>
            <w:noProof/>
            <w:webHidden/>
          </w:rPr>
          <w:tab/>
        </w:r>
        <w:r w:rsidR="00426940">
          <w:rPr>
            <w:noProof/>
            <w:webHidden/>
          </w:rPr>
          <w:fldChar w:fldCharType="begin"/>
        </w:r>
        <w:r w:rsidR="00426940">
          <w:rPr>
            <w:noProof/>
            <w:webHidden/>
          </w:rPr>
          <w:instrText xml:space="preserve"> PAGEREF _Toc22196802 \h </w:instrText>
        </w:r>
        <w:r w:rsidR="00426940">
          <w:rPr>
            <w:noProof/>
            <w:webHidden/>
          </w:rPr>
        </w:r>
        <w:r w:rsidR="00426940">
          <w:rPr>
            <w:noProof/>
            <w:webHidden/>
          </w:rPr>
          <w:fldChar w:fldCharType="separate"/>
        </w:r>
        <w:r w:rsidR="00426940">
          <w:rPr>
            <w:noProof/>
            <w:webHidden/>
          </w:rPr>
          <w:t>64</w:t>
        </w:r>
        <w:r w:rsidR="00426940">
          <w:rPr>
            <w:noProof/>
            <w:webHidden/>
          </w:rPr>
          <w:fldChar w:fldCharType="end"/>
        </w:r>
      </w:hyperlink>
    </w:p>
    <w:p w14:paraId="3B467008" w14:textId="0B80D14C" w:rsidR="00426940" w:rsidRDefault="0055014E">
      <w:pPr>
        <w:pStyle w:val="TOC2"/>
        <w:tabs>
          <w:tab w:val="right" w:leader="dot" w:pos="9350"/>
        </w:tabs>
        <w:rPr>
          <w:rFonts w:eastAsiaTheme="minorEastAsia"/>
          <w:i w:val="0"/>
          <w:iCs w:val="0"/>
          <w:noProof/>
          <w:sz w:val="22"/>
          <w:szCs w:val="22"/>
        </w:rPr>
      </w:pPr>
      <w:hyperlink w:anchor="_Toc22196803" w:history="1">
        <w:r w:rsidR="00426940" w:rsidRPr="00CE1378">
          <w:rPr>
            <w:rStyle w:val="Hyperlink"/>
            <w:noProof/>
          </w:rPr>
          <w:t>Book Requests</w:t>
        </w:r>
        <w:r w:rsidR="00426940">
          <w:rPr>
            <w:noProof/>
            <w:webHidden/>
          </w:rPr>
          <w:tab/>
        </w:r>
        <w:r w:rsidR="00426940">
          <w:rPr>
            <w:noProof/>
            <w:webHidden/>
          </w:rPr>
          <w:fldChar w:fldCharType="begin"/>
        </w:r>
        <w:r w:rsidR="00426940">
          <w:rPr>
            <w:noProof/>
            <w:webHidden/>
          </w:rPr>
          <w:instrText xml:space="preserve"> PAGEREF _Toc22196803 \h </w:instrText>
        </w:r>
        <w:r w:rsidR="00426940">
          <w:rPr>
            <w:noProof/>
            <w:webHidden/>
          </w:rPr>
        </w:r>
        <w:r w:rsidR="00426940">
          <w:rPr>
            <w:noProof/>
            <w:webHidden/>
          </w:rPr>
          <w:fldChar w:fldCharType="separate"/>
        </w:r>
        <w:r w:rsidR="00426940">
          <w:rPr>
            <w:noProof/>
            <w:webHidden/>
          </w:rPr>
          <w:t>64</w:t>
        </w:r>
        <w:r w:rsidR="00426940">
          <w:rPr>
            <w:noProof/>
            <w:webHidden/>
          </w:rPr>
          <w:fldChar w:fldCharType="end"/>
        </w:r>
      </w:hyperlink>
    </w:p>
    <w:p w14:paraId="1844B2C8" w14:textId="47D9C036" w:rsidR="00426940" w:rsidRDefault="0055014E">
      <w:pPr>
        <w:pStyle w:val="TOC2"/>
        <w:tabs>
          <w:tab w:val="right" w:leader="dot" w:pos="9350"/>
        </w:tabs>
        <w:rPr>
          <w:rFonts w:eastAsiaTheme="minorEastAsia"/>
          <w:i w:val="0"/>
          <w:iCs w:val="0"/>
          <w:noProof/>
          <w:sz w:val="22"/>
          <w:szCs w:val="22"/>
        </w:rPr>
      </w:pPr>
      <w:hyperlink w:anchor="_Toc22196804" w:history="1">
        <w:r w:rsidR="00426940" w:rsidRPr="00CE1378">
          <w:rPr>
            <w:rStyle w:val="Hyperlink"/>
            <w:noProof/>
          </w:rPr>
          <w:t>Article Requests</w:t>
        </w:r>
        <w:r w:rsidR="00426940">
          <w:rPr>
            <w:noProof/>
            <w:webHidden/>
          </w:rPr>
          <w:tab/>
        </w:r>
        <w:r w:rsidR="00426940">
          <w:rPr>
            <w:noProof/>
            <w:webHidden/>
          </w:rPr>
          <w:fldChar w:fldCharType="begin"/>
        </w:r>
        <w:r w:rsidR="00426940">
          <w:rPr>
            <w:noProof/>
            <w:webHidden/>
          </w:rPr>
          <w:instrText xml:space="preserve"> PAGEREF _Toc22196804 \h </w:instrText>
        </w:r>
        <w:r w:rsidR="00426940">
          <w:rPr>
            <w:noProof/>
            <w:webHidden/>
          </w:rPr>
        </w:r>
        <w:r w:rsidR="00426940">
          <w:rPr>
            <w:noProof/>
            <w:webHidden/>
          </w:rPr>
          <w:fldChar w:fldCharType="separate"/>
        </w:r>
        <w:r w:rsidR="00426940">
          <w:rPr>
            <w:noProof/>
            <w:webHidden/>
          </w:rPr>
          <w:t>65</w:t>
        </w:r>
        <w:r w:rsidR="00426940">
          <w:rPr>
            <w:noProof/>
            <w:webHidden/>
          </w:rPr>
          <w:fldChar w:fldCharType="end"/>
        </w:r>
      </w:hyperlink>
    </w:p>
    <w:p w14:paraId="1E8B6E43" w14:textId="31E4B06C" w:rsidR="00426940" w:rsidRDefault="0055014E">
      <w:pPr>
        <w:pStyle w:val="TOC2"/>
        <w:tabs>
          <w:tab w:val="right" w:leader="dot" w:pos="9350"/>
        </w:tabs>
        <w:rPr>
          <w:rFonts w:eastAsiaTheme="minorEastAsia"/>
          <w:i w:val="0"/>
          <w:iCs w:val="0"/>
          <w:noProof/>
          <w:sz w:val="22"/>
          <w:szCs w:val="22"/>
        </w:rPr>
      </w:pPr>
      <w:hyperlink w:anchor="_Toc22196805" w:history="1">
        <w:r w:rsidR="00426940" w:rsidRPr="00CE1378">
          <w:rPr>
            <w:rStyle w:val="Hyperlink"/>
            <w:noProof/>
          </w:rPr>
          <w:t>Adding Requests Manually</w:t>
        </w:r>
        <w:r w:rsidR="00426940">
          <w:rPr>
            <w:noProof/>
            <w:webHidden/>
          </w:rPr>
          <w:tab/>
        </w:r>
        <w:r w:rsidR="00426940">
          <w:rPr>
            <w:noProof/>
            <w:webHidden/>
          </w:rPr>
          <w:fldChar w:fldCharType="begin"/>
        </w:r>
        <w:r w:rsidR="00426940">
          <w:rPr>
            <w:noProof/>
            <w:webHidden/>
          </w:rPr>
          <w:instrText xml:space="preserve"> PAGEREF _Toc22196805 \h </w:instrText>
        </w:r>
        <w:r w:rsidR="00426940">
          <w:rPr>
            <w:noProof/>
            <w:webHidden/>
          </w:rPr>
        </w:r>
        <w:r w:rsidR="00426940">
          <w:rPr>
            <w:noProof/>
            <w:webHidden/>
          </w:rPr>
          <w:fldChar w:fldCharType="separate"/>
        </w:r>
        <w:r w:rsidR="00426940">
          <w:rPr>
            <w:noProof/>
            <w:webHidden/>
          </w:rPr>
          <w:t>65</w:t>
        </w:r>
        <w:r w:rsidR="00426940">
          <w:rPr>
            <w:noProof/>
            <w:webHidden/>
          </w:rPr>
          <w:fldChar w:fldCharType="end"/>
        </w:r>
      </w:hyperlink>
    </w:p>
    <w:p w14:paraId="6611BE61" w14:textId="6C2B9045" w:rsidR="00426940" w:rsidRDefault="0055014E">
      <w:pPr>
        <w:pStyle w:val="TOC2"/>
        <w:tabs>
          <w:tab w:val="right" w:leader="dot" w:pos="9350"/>
        </w:tabs>
        <w:rPr>
          <w:rFonts w:eastAsiaTheme="minorEastAsia"/>
          <w:i w:val="0"/>
          <w:iCs w:val="0"/>
          <w:noProof/>
          <w:sz w:val="22"/>
          <w:szCs w:val="22"/>
        </w:rPr>
      </w:pPr>
      <w:hyperlink w:anchor="_Toc22196806" w:history="1">
        <w:r w:rsidR="00426940" w:rsidRPr="00CE1378">
          <w:rPr>
            <w:rStyle w:val="Hyperlink"/>
            <w:noProof/>
          </w:rPr>
          <w:t>Patron Not in Address Book</w:t>
        </w:r>
        <w:r w:rsidR="00426940">
          <w:rPr>
            <w:noProof/>
            <w:webHidden/>
          </w:rPr>
          <w:tab/>
        </w:r>
        <w:r w:rsidR="00426940">
          <w:rPr>
            <w:noProof/>
            <w:webHidden/>
          </w:rPr>
          <w:fldChar w:fldCharType="begin"/>
        </w:r>
        <w:r w:rsidR="00426940">
          <w:rPr>
            <w:noProof/>
            <w:webHidden/>
          </w:rPr>
          <w:instrText xml:space="preserve"> PAGEREF _Toc22196806 \h </w:instrText>
        </w:r>
        <w:r w:rsidR="00426940">
          <w:rPr>
            <w:noProof/>
            <w:webHidden/>
          </w:rPr>
        </w:r>
        <w:r w:rsidR="00426940">
          <w:rPr>
            <w:noProof/>
            <w:webHidden/>
          </w:rPr>
          <w:fldChar w:fldCharType="separate"/>
        </w:r>
        <w:r w:rsidR="00426940">
          <w:rPr>
            <w:noProof/>
            <w:webHidden/>
          </w:rPr>
          <w:t>66</w:t>
        </w:r>
        <w:r w:rsidR="00426940">
          <w:rPr>
            <w:noProof/>
            <w:webHidden/>
          </w:rPr>
          <w:fldChar w:fldCharType="end"/>
        </w:r>
      </w:hyperlink>
    </w:p>
    <w:p w14:paraId="51C1785D" w14:textId="3AFEEF7E" w:rsidR="00426940" w:rsidRDefault="0055014E">
      <w:pPr>
        <w:pStyle w:val="TOC2"/>
        <w:tabs>
          <w:tab w:val="right" w:leader="dot" w:pos="9350"/>
        </w:tabs>
        <w:rPr>
          <w:rFonts w:eastAsiaTheme="minorEastAsia"/>
          <w:i w:val="0"/>
          <w:iCs w:val="0"/>
          <w:noProof/>
          <w:sz w:val="22"/>
          <w:szCs w:val="22"/>
        </w:rPr>
      </w:pPr>
      <w:hyperlink w:anchor="_Toc22196807" w:history="1">
        <w:r w:rsidR="00426940" w:rsidRPr="00CE1378">
          <w:rPr>
            <w:rStyle w:val="Hyperlink"/>
            <w:noProof/>
          </w:rPr>
          <w:t>Borrowing - Articles Incoming Electronically (Odyssey)</w:t>
        </w:r>
        <w:r w:rsidR="00426940">
          <w:rPr>
            <w:noProof/>
            <w:webHidden/>
          </w:rPr>
          <w:tab/>
        </w:r>
        <w:r w:rsidR="00426940">
          <w:rPr>
            <w:noProof/>
            <w:webHidden/>
          </w:rPr>
          <w:fldChar w:fldCharType="begin"/>
        </w:r>
        <w:r w:rsidR="00426940">
          <w:rPr>
            <w:noProof/>
            <w:webHidden/>
          </w:rPr>
          <w:instrText xml:space="preserve"> PAGEREF _Toc22196807 \h </w:instrText>
        </w:r>
        <w:r w:rsidR="00426940">
          <w:rPr>
            <w:noProof/>
            <w:webHidden/>
          </w:rPr>
        </w:r>
        <w:r w:rsidR="00426940">
          <w:rPr>
            <w:noProof/>
            <w:webHidden/>
          </w:rPr>
          <w:fldChar w:fldCharType="separate"/>
        </w:r>
        <w:r w:rsidR="00426940">
          <w:rPr>
            <w:noProof/>
            <w:webHidden/>
          </w:rPr>
          <w:t>68</w:t>
        </w:r>
        <w:r w:rsidR="00426940">
          <w:rPr>
            <w:noProof/>
            <w:webHidden/>
          </w:rPr>
          <w:fldChar w:fldCharType="end"/>
        </w:r>
      </w:hyperlink>
    </w:p>
    <w:p w14:paraId="06335B8F" w14:textId="131ABBC0" w:rsidR="00426940" w:rsidRDefault="0055014E">
      <w:pPr>
        <w:pStyle w:val="TOC2"/>
        <w:tabs>
          <w:tab w:val="right" w:leader="dot" w:pos="9350"/>
        </w:tabs>
        <w:rPr>
          <w:rFonts w:eastAsiaTheme="minorEastAsia"/>
          <w:i w:val="0"/>
          <w:iCs w:val="0"/>
          <w:noProof/>
          <w:sz w:val="22"/>
          <w:szCs w:val="22"/>
        </w:rPr>
      </w:pPr>
      <w:hyperlink w:anchor="_Toc22196808" w:history="1">
        <w:r w:rsidR="00426940" w:rsidRPr="00CE1378">
          <w:rPr>
            <w:rStyle w:val="Hyperlink"/>
            <w:noProof/>
          </w:rPr>
          <w:t>Renewing a Book for our Patron</w:t>
        </w:r>
        <w:r w:rsidR="00426940">
          <w:rPr>
            <w:noProof/>
            <w:webHidden/>
          </w:rPr>
          <w:tab/>
        </w:r>
        <w:r w:rsidR="00426940">
          <w:rPr>
            <w:noProof/>
            <w:webHidden/>
          </w:rPr>
          <w:fldChar w:fldCharType="begin"/>
        </w:r>
        <w:r w:rsidR="00426940">
          <w:rPr>
            <w:noProof/>
            <w:webHidden/>
          </w:rPr>
          <w:instrText xml:space="preserve"> PAGEREF _Toc22196808 \h </w:instrText>
        </w:r>
        <w:r w:rsidR="00426940">
          <w:rPr>
            <w:noProof/>
            <w:webHidden/>
          </w:rPr>
        </w:r>
        <w:r w:rsidR="00426940">
          <w:rPr>
            <w:noProof/>
            <w:webHidden/>
          </w:rPr>
          <w:fldChar w:fldCharType="separate"/>
        </w:r>
        <w:r w:rsidR="00426940">
          <w:rPr>
            <w:noProof/>
            <w:webHidden/>
          </w:rPr>
          <w:t>68</w:t>
        </w:r>
        <w:r w:rsidR="00426940">
          <w:rPr>
            <w:noProof/>
            <w:webHidden/>
          </w:rPr>
          <w:fldChar w:fldCharType="end"/>
        </w:r>
      </w:hyperlink>
    </w:p>
    <w:p w14:paraId="7B4C3345" w14:textId="0948CCD3" w:rsidR="00426940" w:rsidRDefault="0055014E">
      <w:pPr>
        <w:pStyle w:val="TOC2"/>
        <w:tabs>
          <w:tab w:val="right" w:leader="dot" w:pos="9350"/>
        </w:tabs>
        <w:rPr>
          <w:rFonts w:eastAsiaTheme="minorEastAsia"/>
          <w:i w:val="0"/>
          <w:iCs w:val="0"/>
          <w:noProof/>
          <w:sz w:val="22"/>
          <w:szCs w:val="22"/>
        </w:rPr>
      </w:pPr>
      <w:hyperlink w:anchor="_Toc22196809" w:history="1">
        <w:r w:rsidR="00426940" w:rsidRPr="00CE1378">
          <w:rPr>
            <w:rStyle w:val="Hyperlink"/>
            <w:noProof/>
          </w:rPr>
          <w:t>Miscellaneous</w:t>
        </w:r>
        <w:r w:rsidR="00426940">
          <w:rPr>
            <w:noProof/>
            <w:webHidden/>
          </w:rPr>
          <w:tab/>
        </w:r>
        <w:r w:rsidR="00426940">
          <w:rPr>
            <w:noProof/>
            <w:webHidden/>
          </w:rPr>
          <w:fldChar w:fldCharType="begin"/>
        </w:r>
        <w:r w:rsidR="00426940">
          <w:rPr>
            <w:noProof/>
            <w:webHidden/>
          </w:rPr>
          <w:instrText xml:space="preserve"> PAGEREF _Toc22196809 \h </w:instrText>
        </w:r>
        <w:r w:rsidR="00426940">
          <w:rPr>
            <w:noProof/>
            <w:webHidden/>
          </w:rPr>
        </w:r>
        <w:r w:rsidR="00426940">
          <w:rPr>
            <w:noProof/>
            <w:webHidden/>
          </w:rPr>
          <w:fldChar w:fldCharType="separate"/>
        </w:r>
        <w:r w:rsidR="00426940">
          <w:rPr>
            <w:noProof/>
            <w:webHidden/>
          </w:rPr>
          <w:t>69</w:t>
        </w:r>
        <w:r w:rsidR="00426940">
          <w:rPr>
            <w:noProof/>
            <w:webHidden/>
          </w:rPr>
          <w:fldChar w:fldCharType="end"/>
        </w:r>
      </w:hyperlink>
    </w:p>
    <w:p w14:paraId="3557D25B" w14:textId="763A2D9F" w:rsidR="00426940" w:rsidRDefault="0055014E">
      <w:pPr>
        <w:pStyle w:val="TOC1"/>
        <w:rPr>
          <w:rFonts w:eastAsiaTheme="minorEastAsia"/>
          <w:b w:val="0"/>
          <w:bCs w:val="0"/>
          <w:sz w:val="22"/>
          <w:szCs w:val="22"/>
        </w:rPr>
      </w:pPr>
      <w:hyperlink w:anchor="_Toc22196810" w:history="1">
        <w:r w:rsidR="00426940" w:rsidRPr="00CE1378">
          <w:rPr>
            <w:rStyle w:val="Hyperlink"/>
          </w:rPr>
          <w:t>Miscellaneous</w:t>
        </w:r>
        <w:r w:rsidR="00426940">
          <w:rPr>
            <w:webHidden/>
          </w:rPr>
          <w:tab/>
        </w:r>
        <w:r w:rsidR="00426940">
          <w:rPr>
            <w:webHidden/>
          </w:rPr>
          <w:fldChar w:fldCharType="begin"/>
        </w:r>
        <w:r w:rsidR="00426940">
          <w:rPr>
            <w:webHidden/>
          </w:rPr>
          <w:instrText xml:space="preserve"> PAGEREF _Toc22196810 \h </w:instrText>
        </w:r>
        <w:r w:rsidR="00426940">
          <w:rPr>
            <w:webHidden/>
          </w:rPr>
        </w:r>
        <w:r w:rsidR="00426940">
          <w:rPr>
            <w:webHidden/>
          </w:rPr>
          <w:fldChar w:fldCharType="separate"/>
        </w:r>
        <w:r w:rsidR="00426940">
          <w:rPr>
            <w:webHidden/>
          </w:rPr>
          <w:t>71</w:t>
        </w:r>
        <w:r w:rsidR="00426940">
          <w:rPr>
            <w:webHidden/>
          </w:rPr>
          <w:fldChar w:fldCharType="end"/>
        </w:r>
      </w:hyperlink>
    </w:p>
    <w:p w14:paraId="052DC34E" w14:textId="600D7CB8" w:rsidR="00426940" w:rsidRDefault="0055014E">
      <w:pPr>
        <w:pStyle w:val="TOC2"/>
        <w:tabs>
          <w:tab w:val="right" w:leader="dot" w:pos="9350"/>
        </w:tabs>
        <w:rPr>
          <w:rFonts w:eastAsiaTheme="minorEastAsia"/>
          <w:i w:val="0"/>
          <w:iCs w:val="0"/>
          <w:noProof/>
          <w:sz w:val="22"/>
          <w:szCs w:val="22"/>
        </w:rPr>
      </w:pPr>
      <w:hyperlink w:anchor="_Toc22196811" w:history="1">
        <w:r w:rsidR="00426940" w:rsidRPr="00CE1378">
          <w:rPr>
            <w:rStyle w:val="Hyperlink"/>
            <w:noProof/>
            <w:lang w:eastAsia="ja-JP"/>
          </w:rPr>
          <w:t>Alma Searching Tips</w:t>
        </w:r>
        <w:r w:rsidR="00426940">
          <w:rPr>
            <w:noProof/>
            <w:webHidden/>
          </w:rPr>
          <w:tab/>
        </w:r>
        <w:r w:rsidR="00426940">
          <w:rPr>
            <w:noProof/>
            <w:webHidden/>
          </w:rPr>
          <w:fldChar w:fldCharType="begin"/>
        </w:r>
        <w:r w:rsidR="00426940">
          <w:rPr>
            <w:noProof/>
            <w:webHidden/>
          </w:rPr>
          <w:instrText xml:space="preserve"> PAGEREF _Toc22196811 \h </w:instrText>
        </w:r>
        <w:r w:rsidR="00426940">
          <w:rPr>
            <w:noProof/>
            <w:webHidden/>
          </w:rPr>
        </w:r>
        <w:r w:rsidR="00426940">
          <w:rPr>
            <w:noProof/>
            <w:webHidden/>
          </w:rPr>
          <w:fldChar w:fldCharType="separate"/>
        </w:r>
        <w:r w:rsidR="00426940">
          <w:rPr>
            <w:noProof/>
            <w:webHidden/>
          </w:rPr>
          <w:t>71</w:t>
        </w:r>
        <w:r w:rsidR="00426940">
          <w:rPr>
            <w:noProof/>
            <w:webHidden/>
          </w:rPr>
          <w:fldChar w:fldCharType="end"/>
        </w:r>
      </w:hyperlink>
    </w:p>
    <w:p w14:paraId="47AA3D6F" w14:textId="5F7ED1F2" w:rsidR="00426940" w:rsidRDefault="0055014E">
      <w:pPr>
        <w:pStyle w:val="TOC2"/>
        <w:tabs>
          <w:tab w:val="right" w:leader="dot" w:pos="9350"/>
        </w:tabs>
        <w:rPr>
          <w:rFonts w:eastAsiaTheme="minorEastAsia"/>
          <w:i w:val="0"/>
          <w:iCs w:val="0"/>
          <w:noProof/>
          <w:sz w:val="22"/>
          <w:szCs w:val="22"/>
        </w:rPr>
      </w:pPr>
      <w:hyperlink w:anchor="_Toc22196812" w:history="1">
        <w:r w:rsidR="00426940" w:rsidRPr="00CE1378">
          <w:rPr>
            <w:rStyle w:val="Hyperlink"/>
            <w:noProof/>
            <w:lang w:eastAsia="ja-JP"/>
          </w:rPr>
          <w:t>Barcode Replacement</w:t>
        </w:r>
        <w:r w:rsidR="00426940">
          <w:rPr>
            <w:noProof/>
            <w:webHidden/>
          </w:rPr>
          <w:tab/>
        </w:r>
        <w:r w:rsidR="00426940">
          <w:rPr>
            <w:noProof/>
            <w:webHidden/>
          </w:rPr>
          <w:fldChar w:fldCharType="begin"/>
        </w:r>
        <w:r w:rsidR="00426940">
          <w:rPr>
            <w:noProof/>
            <w:webHidden/>
          </w:rPr>
          <w:instrText xml:space="preserve"> PAGEREF _Toc22196812 \h </w:instrText>
        </w:r>
        <w:r w:rsidR="00426940">
          <w:rPr>
            <w:noProof/>
            <w:webHidden/>
          </w:rPr>
        </w:r>
        <w:r w:rsidR="00426940">
          <w:rPr>
            <w:noProof/>
            <w:webHidden/>
          </w:rPr>
          <w:fldChar w:fldCharType="separate"/>
        </w:r>
        <w:r w:rsidR="00426940">
          <w:rPr>
            <w:noProof/>
            <w:webHidden/>
          </w:rPr>
          <w:t>71</w:t>
        </w:r>
        <w:r w:rsidR="00426940">
          <w:rPr>
            <w:noProof/>
            <w:webHidden/>
          </w:rPr>
          <w:fldChar w:fldCharType="end"/>
        </w:r>
      </w:hyperlink>
    </w:p>
    <w:p w14:paraId="6903AAB5" w14:textId="6ED03069" w:rsidR="00426940" w:rsidRDefault="0055014E">
      <w:pPr>
        <w:pStyle w:val="TOC2"/>
        <w:tabs>
          <w:tab w:val="right" w:leader="dot" w:pos="9350"/>
        </w:tabs>
        <w:rPr>
          <w:rFonts w:eastAsiaTheme="minorEastAsia"/>
          <w:i w:val="0"/>
          <w:iCs w:val="0"/>
          <w:noProof/>
          <w:sz w:val="22"/>
          <w:szCs w:val="22"/>
        </w:rPr>
      </w:pPr>
      <w:hyperlink w:anchor="_Toc22196813" w:history="1">
        <w:r w:rsidR="00426940" w:rsidRPr="00CE1378">
          <w:rPr>
            <w:rStyle w:val="Hyperlink"/>
            <w:noProof/>
          </w:rPr>
          <w:t>Spine Labels</w:t>
        </w:r>
        <w:r w:rsidR="00426940">
          <w:rPr>
            <w:noProof/>
            <w:webHidden/>
          </w:rPr>
          <w:tab/>
        </w:r>
        <w:r w:rsidR="00426940">
          <w:rPr>
            <w:noProof/>
            <w:webHidden/>
          </w:rPr>
          <w:fldChar w:fldCharType="begin"/>
        </w:r>
        <w:r w:rsidR="00426940">
          <w:rPr>
            <w:noProof/>
            <w:webHidden/>
          </w:rPr>
          <w:instrText xml:space="preserve"> PAGEREF _Toc22196813 \h </w:instrText>
        </w:r>
        <w:r w:rsidR="00426940">
          <w:rPr>
            <w:noProof/>
            <w:webHidden/>
          </w:rPr>
        </w:r>
        <w:r w:rsidR="00426940">
          <w:rPr>
            <w:noProof/>
            <w:webHidden/>
          </w:rPr>
          <w:fldChar w:fldCharType="separate"/>
        </w:r>
        <w:r w:rsidR="00426940">
          <w:rPr>
            <w:noProof/>
            <w:webHidden/>
          </w:rPr>
          <w:t>72</w:t>
        </w:r>
        <w:r w:rsidR="00426940">
          <w:rPr>
            <w:noProof/>
            <w:webHidden/>
          </w:rPr>
          <w:fldChar w:fldCharType="end"/>
        </w:r>
      </w:hyperlink>
    </w:p>
    <w:p w14:paraId="287C8A60" w14:textId="1D655550" w:rsidR="009A3983" w:rsidRPr="00F71F41" w:rsidRDefault="001519FE" w:rsidP="009A3983">
      <w:pPr>
        <w:pStyle w:val="NoSpacing"/>
        <w:spacing w:line="360" w:lineRule="auto"/>
        <w:outlineLvl w:val="0"/>
        <w:rPr>
          <w:b/>
          <w:sz w:val="24"/>
          <w:szCs w:val="24"/>
        </w:rPr>
        <w:sectPr w:rsidR="009A3983" w:rsidRPr="00F71F41" w:rsidSect="0048198B">
          <w:headerReference w:type="default" r:id="rId9"/>
          <w:footerReference w:type="default" r:id="rId10"/>
          <w:pgSz w:w="12240" w:h="15840"/>
          <w:pgMar w:top="1440" w:right="1440" w:bottom="1440" w:left="1440" w:header="432" w:footer="432" w:gutter="0"/>
          <w:cols w:space="720"/>
          <w:docGrid w:linePitch="360"/>
        </w:sectPr>
      </w:pPr>
      <w:r w:rsidRPr="00F71F41">
        <w:rPr>
          <w:b/>
          <w:sz w:val="24"/>
          <w:szCs w:val="24"/>
        </w:rPr>
        <w:fldChar w:fldCharType="end"/>
      </w:r>
    </w:p>
    <w:p w14:paraId="4CD54B9B" w14:textId="39CD33A6" w:rsidR="0043393B" w:rsidRPr="00EE04D9" w:rsidRDefault="0043393B" w:rsidP="00EE04D9">
      <w:pPr>
        <w:pStyle w:val="Heading2"/>
      </w:pPr>
      <w:bookmarkStart w:id="1" w:name="_Toc22196736"/>
      <w:r w:rsidRPr="00EE04D9">
        <w:lastRenderedPageBreak/>
        <w:t>Acquisition</w:t>
      </w:r>
      <w:r w:rsidR="00013ED4" w:rsidRPr="00EE04D9">
        <w:t>s</w:t>
      </w:r>
      <w:r w:rsidR="00135C8E" w:rsidRPr="00EE04D9">
        <w:t xml:space="preserve"> – Alma</w:t>
      </w:r>
      <w:bookmarkEnd w:id="1"/>
      <w:r w:rsidR="00135C8E" w:rsidRPr="00EE04D9">
        <w:t xml:space="preserve"> </w:t>
      </w:r>
    </w:p>
    <w:p w14:paraId="2DC26522" w14:textId="2BEF74CE" w:rsidR="00DA53CC" w:rsidRPr="00F71F41" w:rsidRDefault="00135C8E" w:rsidP="00362407">
      <w:pPr>
        <w:pStyle w:val="Heading1"/>
      </w:pPr>
      <w:bookmarkStart w:id="2" w:name="_Toc22196737"/>
      <w:r w:rsidRPr="00F71F41">
        <w:t>General</w:t>
      </w:r>
      <w:bookmarkEnd w:id="2"/>
    </w:p>
    <w:p w14:paraId="15AE8B71" w14:textId="77777777" w:rsidR="008A1C6C" w:rsidRPr="00F71F41" w:rsidRDefault="008A1C6C" w:rsidP="003201C6">
      <w:pPr>
        <w:pStyle w:val="ListParagraph"/>
        <w:numPr>
          <w:ilvl w:val="0"/>
          <w:numId w:val="3"/>
        </w:numPr>
        <w:spacing w:line="276" w:lineRule="auto"/>
        <w:rPr>
          <w:sz w:val="24"/>
          <w:szCs w:val="24"/>
        </w:rPr>
      </w:pPr>
      <w:r w:rsidRPr="00F71F41">
        <w:rPr>
          <w:sz w:val="24"/>
          <w:szCs w:val="24"/>
        </w:rPr>
        <w:t xml:space="preserve">Location – </w:t>
      </w:r>
      <w:r w:rsidR="00B12E2B" w:rsidRPr="00F71F41">
        <w:rPr>
          <w:sz w:val="24"/>
          <w:szCs w:val="24"/>
        </w:rPr>
        <w:t xml:space="preserve">It is important to be at the right location; either </w:t>
      </w:r>
      <w:r w:rsidR="00B12E2B" w:rsidRPr="00F71F41">
        <w:rPr>
          <w:b/>
          <w:sz w:val="24"/>
          <w:szCs w:val="24"/>
        </w:rPr>
        <w:t>Technical Services</w:t>
      </w:r>
      <w:r w:rsidR="00B12E2B" w:rsidRPr="00F71F41">
        <w:rPr>
          <w:sz w:val="24"/>
          <w:szCs w:val="24"/>
        </w:rPr>
        <w:t xml:space="preserve"> or </w:t>
      </w:r>
      <w:r w:rsidR="00B12E2B" w:rsidRPr="00F71F41">
        <w:rPr>
          <w:b/>
          <w:sz w:val="24"/>
          <w:szCs w:val="24"/>
        </w:rPr>
        <w:t>Circulation Desk</w:t>
      </w:r>
    </w:p>
    <w:p w14:paraId="64282978" w14:textId="77777777" w:rsidR="00DA53CC" w:rsidRPr="00F71F41" w:rsidRDefault="00DA53CC" w:rsidP="003201C6">
      <w:pPr>
        <w:pStyle w:val="ListParagraph"/>
        <w:numPr>
          <w:ilvl w:val="0"/>
          <w:numId w:val="3"/>
        </w:numPr>
        <w:spacing w:line="276" w:lineRule="auto"/>
        <w:rPr>
          <w:sz w:val="24"/>
          <w:szCs w:val="24"/>
        </w:rPr>
      </w:pPr>
      <w:r w:rsidRPr="00F71F41">
        <w:rPr>
          <w:sz w:val="24"/>
          <w:szCs w:val="24"/>
        </w:rPr>
        <w:t xml:space="preserve">To go back to the home page – click on top left corner on </w:t>
      </w:r>
      <w:r w:rsidR="00B12E2B" w:rsidRPr="00F71F41">
        <w:rPr>
          <w:b/>
          <w:sz w:val="24"/>
          <w:szCs w:val="24"/>
        </w:rPr>
        <w:t>Ritz Library</w:t>
      </w:r>
    </w:p>
    <w:p w14:paraId="73CBBC01" w14:textId="77777777" w:rsidR="00CA05B6" w:rsidRPr="00F71F41" w:rsidRDefault="00DA53CC" w:rsidP="003201C6">
      <w:pPr>
        <w:pStyle w:val="ListParagraph"/>
        <w:numPr>
          <w:ilvl w:val="0"/>
          <w:numId w:val="3"/>
        </w:numPr>
        <w:spacing w:line="276" w:lineRule="auto"/>
        <w:rPr>
          <w:sz w:val="24"/>
          <w:szCs w:val="24"/>
        </w:rPr>
      </w:pPr>
      <w:r w:rsidRPr="00F71F41">
        <w:rPr>
          <w:sz w:val="24"/>
          <w:szCs w:val="24"/>
        </w:rPr>
        <w:t>Use Alma’s back button</w:t>
      </w:r>
      <w:r w:rsidR="00B12E2B" w:rsidRPr="00F71F41">
        <w:rPr>
          <w:sz w:val="24"/>
          <w:szCs w:val="24"/>
        </w:rPr>
        <w:t>, not the browser’s back button</w:t>
      </w:r>
    </w:p>
    <w:p w14:paraId="69F86347" w14:textId="77777777" w:rsidR="00CA05B6" w:rsidRPr="00F71F41" w:rsidRDefault="006B479F" w:rsidP="003201C6">
      <w:pPr>
        <w:pStyle w:val="ListParagraph"/>
        <w:numPr>
          <w:ilvl w:val="0"/>
          <w:numId w:val="3"/>
        </w:numPr>
        <w:spacing w:line="276" w:lineRule="auto"/>
        <w:rPr>
          <w:sz w:val="24"/>
          <w:szCs w:val="24"/>
        </w:rPr>
      </w:pPr>
      <w:r w:rsidRPr="00F71F41">
        <w:rPr>
          <w:sz w:val="24"/>
          <w:szCs w:val="24"/>
        </w:rPr>
        <w:t>Right clicking brings up the same options that you find by clicking on th</w:t>
      </w:r>
      <w:r w:rsidR="00B12E2B" w:rsidRPr="00F71F41">
        <w:rPr>
          <w:sz w:val="24"/>
          <w:szCs w:val="24"/>
        </w:rPr>
        <w:t>e ellipsis</w:t>
      </w:r>
    </w:p>
    <w:p w14:paraId="65910BE5" w14:textId="77777777" w:rsidR="00052A9E" w:rsidRPr="00F71F41" w:rsidRDefault="00052A9E">
      <w:pPr>
        <w:rPr>
          <w:b/>
          <w:sz w:val="24"/>
          <w:szCs w:val="24"/>
        </w:rPr>
      </w:pPr>
      <w:r w:rsidRPr="00F71F41">
        <w:rPr>
          <w:b/>
          <w:sz w:val="24"/>
          <w:szCs w:val="24"/>
        </w:rPr>
        <w:t>Navigating and Searching in Alma</w:t>
      </w:r>
    </w:p>
    <w:p w14:paraId="0882411D" w14:textId="77777777" w:rsidR="00052A9E" w:rsidRPr="00F71F41" w:rsidRDefault="00425ED0" w:rsidP="003201C6">
      <w:pPr>
        <w:pStyle w:val="ListParagraph"/>
        <w:numPr>
          <w:ilvl w:val="0"/>
          <w:numId w:val="1"/>
        </w:numPr>
        <w:rPr>
          <w:sz w:val="24"/>
          <w:szCs w:val="24"/>
        </w:rPr>
      </w:pPr>
      <w:r w:rsidRPr="00F71F41">
        <w:rPr>
          <w:sz w:val="24"/>
          <w:szCs w:val="24"/>
        </w:rPr>
        <w:t>Menu Bar</w:t>
      </w:r>
      <w:r w:rsidR="00052A9E" w:rsidRPr="00F71F41">
        <w:rPr>
          <w:sz w:val="24"/>
          <w:szCs w:val="24"/>
        </w:rPr>
        <w:t xml:space="preserve"> – at top and always viewable</w:t>
      </w:r>
    </w:p>
    <w:p w14:paraId="08089EC0" w14:textId="77777777" w:rsidR="00052A9E" w:rsidRPr="00F71F41" w:rsidRDefault="00052A9E" w:rsidP="003201C6">
      <w:pPr>
        <w:pStyle w:val="ListParagraph"/>
        <w:numPr>
          <w:ilvl w:val="0"/>
          <w:numId w:val="1"/>
        </w:numPr>
        <w:rPr>
          <w:sz w:val="24"/>
          <w:szCs w:val="24"/>
        </w:rPr>
      </w:pPr>
      <w:r w:rsidRPr="00F71F41">
        <w:rPr>
          <w:sz w:val="24"/>
          <w:szCs w:val="24"/>
        </w:rPr>
        <w:t>Quick Links – stars</w:t>
      </w:r>
    </w:p>
    <w:p w14:paraId="4DBEDB7B" w14:textId="77777777" w:rsidR="00BA0B4D" w:rsidRPr="00F71F41" w:rsidRDefault="00BA0B4D" w:rsidP="003201C6">
      <w:pPr>
        <w:pStyle w:val="ListParagraph"/>
        <w:numPr>
          <w:ilvl w:val="0"/>
          <w:numId w:val="2"/>
        </w:numPr>
        <w:rPr>
          <w:sz w:val="24"/>
          <w:szCs w:val="24"/>
        </w:rPr>
      </w:pPr>
      <w:r w:rsidRPr="00F71F41">
        <w:rPr>
          <w:sz w:val="24"/>
          <w:szCs w:val="24"/>
        </w:rPr>
        <w:t>Green dot indicates we own in that particular format.</w:t>
      </w:r>
    </w:p>
    <w:p w14:paraId="2DF6CC36" w14:textId="77777777" w:rsidR="00BA0B4D" w:rsidRPr="00F71F41" w:rsidRDefault="00BA0B4D" w:rsidP="003201C6">
      <w:pPr>
        <w:pStyle w:val="ListParagraph"/>
        <w:numPr>
          <w:ilvl w:val="0"/>
          <w:numId w:val="2"/>
        </w:numPr>
        <w:rPr>
          <w:sz w:val="24"/>
          <w:szCs w:val="24"/>
        </w:rPr>
      </w:pPr>
      <w:r w:rsidRPr="00F71F41">
        <w:rPr>
          <w:sz w:val="24"/>
          <w:szCs w:val="24"/>
        </w:rPr>
        <w:t xml:space="preserve">Community Zone – contains global LC names &amp; subject </w:t>
      </w:r>
      <w:r w:rsidR="008E32F3" w:rsidRPr="00F71F41">
        <w:rPr>
          <w:sz w:val="24"/>
          <w:szCs w:val="24"/>
        </w:rPr>
        <w:t>headings</w:t>
      </w:r>
    </w:p>
    <w:p w14:paraId="7004F4E1" w14:textId="77777777" w:rsidR="0019484F" w:rsidRPr="00F71F41" w:rsidRDefault="00BA0B4D" w:rsidP="003201C6">
      <w:pPr>
        <w:pStyle w:val="ListParagraph"/>
        <w:numPr>
          <w:ilvl w:val="0"/>
          <w:numId w:val="2"/>
        </w:numPr>
        <w:rPr>
          <w:sz w:val="24"/>
          <w:szCs w:val="24"/>
        </w:rPr>
      </w:pPr>
      <w:r w:rsidRPr="00F71F41">
        <w:rPr>
          <w:sz w:val="24"/>
          <w:szCs w:val="24"/>
        </w:rPr>
        <w:t>Advanced Search – more customizable</w:t>
      </w:r>
    </w:p>
    <w:p w14:paraId="09333D99" w14:textId="77777777" w:rsidR="00BA0B4D" w:rsidRPr="00F71F41" w:rsidRDefault="00BA0B4D" w:rsidP="003201C6">
      <w:pPr>
        <w:pStyle w:val="ListParagraph"/>
        <w:numPr>
          <w:ilvl w:val="0"/>
          <w:numId w:val="2"/>
        </w:numPr>
        <w:rPr>
          <w:sz w:val="24"/>
          <w:szCs w:val="24"/>
        </w:rPr>
      </w:pPr>
      <w:r w:rsidRPr="00F71F41">
        <w:rPr>
          <w:sz w:val="24"/>
          <w:szCs w:val="24"/>
        </w:rPr>
        <w:t>Alma uses A, An, The</w:t>
      </w:r>
      <w:r w:rsidR="0019484F" w:rsidRPr="00F71F41">
        <w:rPr>
          <w:sz w:val="24"/>
          <w:szCs w:val="24"/>
        </w:rPr>
        <w:t xml:space="preserve"> (</w:t>
      </w:r>
      <w:r w:rsidRPr="00F71F41">
        <w:rPr>
          <w:sz w:val="24"/>
          <w:szCs w:val="24"/>
        </w:rPr>
        <w:t xml:space="preserve">The History of China </w:t>
      </w:r>
      <w:r w:rsidRPr="00F71F41">
        <w:rPr>
          <w:sz w:val="24"/>
          <w:szCs w:val="24"/>
        </w:rPr>
        <w:sym w:font="Symbol" w:char="F0B9"/>
      </w:r>
      <w:r w:rsidRPr="00F71F41">
        <w:rPr>
          <w:sz w:val="24"/>
          <w:szCs w:val="24"/>
        </w:rPr>
        <w:t>A History of China</w:t>
      </w:r>
      <w:r w:rsidR="0019484F" w:rsidRPr="00F71F41">
        <w:rPr>
          <w:sz w:val="24"/>
          <w:szCs w:val="24"/>
        </w:rPr>
        <w:t>)</w:t>
      </w:r>
    </w:p>
    <w:p w14:paraId="0DCED2C1" w14:textId="77777777" w:rsidR="0019484F" w:rsidRPr="00F71F41" w:rsidRDefault="0019484F" w:rsidP="00690959">
      <w:pPr>
        <w:pStyle w:val="ListParagraph"/>
        <w:numPr>
          <w:ilvl w:val="0"/>
          <w:numId w:val="4"/>
        </w:numPr>
        <w:rPr>
          <w:sz w:val="24"/>
          <w:szCs w:val="24"/>
        </w:rPr>
      </w:pPr>
      <w:r w:rsidRPr="00F71F41">
        <w:rPr>
          <w:sz w:val="24"/>
          <w:szCs w:val="24"/>
        </w:rPr>
        <w:t>The w</w:t>
      </w:r>
      <w:r w:rsidR="00BA0B4D" w:rsidRPr="00F71F41">
        <w:rPr>
          <w:sz w:val="24"/>
          <w:szCs w:val="24"/>
        </w:rPr>
        <w:t xml:space="preserve">ildcard </w:t>
      </w:r>
      <w:r w:rsidRPr="00F71F41">
        <w:rPr>
          <w:sz w:val="24"/>
          <w:szCs w:val="24"/>
        </w:rPr>
        <w:t xml:space="preserve">symbol </w:t>
      </w:r>
      <w:r w:rsidR="00BA0B4D" w:rsidRPr="00F71F41">
        <w:rPr>
          <w:sz w:val="24"/>
          <w:szCs w:val="24"/>
        </w:rPr>
        <w:t>* can be used at the end of search for a string of results</w:t>
      </w:r>
    </w:p>
    <w:p w14:paraId="5277E41E" w14:textId="77777777" w:rsidR="0048198B" w:rsidRPr="00F71F41" w:rsidRDefault="0019484F" w:rsidP="00690959">
      <w:pPr>
        <w:pStyle w:val="ListParagraph"/>
        <w:numPr>
          <w:ilvl w:val="0"/>
          <w:numId w:val="4"/>
        </w:numPr>
        <w:rPr>
          <w:sz w:val="24"/>
          <w:szCs w:val="24"/>
        </w:rPr>
      </w:pPr>
      <w:r w:rsidRPr="00F71F41">
        <w:rPr>
          <w:sz w:val="24"/>
          <w:szCs w:val="24"/>
        </w:rPr>
        <w:t>T</w:t>
      </w:r>
      <w:r w:rsidR="0048198B" w:rsidRPr="00F71F41">
        <w:rPr>
          <w:sz w:val="24"/>
          <w:szCs w:val="24"/>
        </w:rPr>
        <w:t xml:space="preserve">he </w:t>
      </w:r>
      <w:r w:rsidRPr="00F71F41">
        <w:rPr>
          <w:sz w:val="24"/>
          <w:szCs w:val="24"/>
        </w:rPr>
        <w:t>question ma</w:t>
      </w:r>
      <w:r w:rsidR="00B04BF5" w:rsidRPr="00F71F41">
        <w:rPr>
          <w:sz w:val="24"/>
          <w:szCs w:val="24"/>
        </w:rPr>
        <w:t>rk symbol (?)</w:t>
      </w:r>
      <w:r w:rsidR="0048198B" w:rsidRPr="00F71F41">
        <w:rPr>
          <w:sz w:val="24"/>
          <w:szCs w:val="24"/>
        </w:rPr>
        <w:t xml:space="preserve"> can be used as a single character substitution</w:t>
      </w:r>
    </w:p>
    <w:p w14:paraId="5C7740F7" w14:textId="77777777" w:rsidR="0048198B" w:rsidRPr="00F71F41" w:rsidRDefault="0048198B" w:rsidP="00690959">
      <w:pPr>
        <w:pStyle w:val="ListParagraph"/>
        <w:numPr>
          <w:ilvl w:val="0"/>
          <w:numId w:val="4"/>
        </w:numPr>
        <w:rPr>
          <w:sz w:val="24"/>
          <w:szCs w:val="24"/>
        </w:rPr>
      </w:pPr>
      <w:r w:rsidRPr="00F71F41">
        <w:rPr>
          <w:sz w:val="24"/>
          <w:szCs w:val="24"/>
        </w:rPr>
        <w:t>NZ will not see local subfields</w:t>
      </w:r>
    </w:p>
    <w:p w14:paraId="66043D69" w14:textId="77777777" w:rsidR="0048198B" w:rsidRPr="00F71F41" w:rsidRDefault="0048198B" w:rsidP="00690959">
      <w:pPr>
        <w:pStyle w:val="ListParagraph"/>
        <w:numPr>
          <w:ilvl w:val="0"/>
          <w:numId w:val="4"/>
        </w:numPr>
        <w:rPr>
          <w:sz w:val="24"/>
          <w:szCs w:val="24"/>
        </w:rPr>
      </w:pPr>
      <w:r w:rsidRPr="00F71F41">
        <w:rPr>
          <w:sz w:val="24"/>
          <w:szCs w:val="24"/>
        </w:rPr>
        <w:t>IZ has the local subfields</w:t>
      </w:r>
    </w:p>
    <w:p w14:paraId="4BB4E4BF" w14:textId="77777777" w:rsidR="0014690C" w:rsidRPr="00F71F41" w:rsidRDefault="0048198B" w:rsidP="00690959">
      <w:pPr>
        <w:pStyle w:val="ListParagraph"/>
        <w:numPr>
          <w:ilvl w:val="0"/>
          <w:numId w:val="4"/>
        </w:numPr>
        <w:rPr>
          <w:sz w:val="24"/>
          <w:szCs w:val="24"/>
        </w:rPr>
      </w:pPr>
      <w:r w:rsidRPr="00F71F41">
        <w:rPr>
          <w:sz w:val="24"/>
          <w:szCs w:val="24"/>
        </w:rPr>
        <w:t xml:space="preserve">Local fields have house icon </w:t>
      </w:r>
    </w:p>
    <w:p w14:paraId="75B85A09" w14:textId="77777777" w:rsidR="006B08B0" w:rsidRPr="00F71F41" w:rsidRDefault="006B08B0" w:rsidP="006B08B0">
      <w:pPr>
        <w:rPr>
          <w:sz w:val="24"/>
          <w:szCs w:val="24"/>
        </w:rPr>
      </w:pPr>
    </w:p>
    <w:p w14:paraId="3C6305A1" w14:textId="3BE41C80" w:rsidR="006B08B0" w:rsidRDefault="006B08B0" w:rsidP="006B08B0">
      <w:pPr>
        <w:rPr>
          <w:sz w:val="24"/>
          <w:szCs w:val="24"/>
        </w:rPr>
      </w:pPr>
    </w:p>
    <w:p w14:paraId="392638B0" w14:textId="123127FB" w:rsidR="00921ECD" w:rsidRDefault="00921ECD" w:rsidP="006B08B0">
      <w:pPr>
        <w:rPr>
          <w:sz w:val="24"/>
          <w:szCs w:val="24"/>
        </w:rPr>
      </w:pPr>
    </w:p>
    <w:p w14:paraId="02D77D03" w14:textId="2A73763A" w:rsidR="00921ECD" w:rsidRPr="00921ECD" w:rsidRDefault="00921ECD" w:rsidP="00921ECD">
      <w:pPr>
        <w:pStyle w:val="ListParagraph"/>
        <w:numPr>
          <w:ilvl w:val="0"/>
          <w:numId w:val="4"/>
        </w:numPr>
        <w:rPr>
          <w:sz w:val="24"/>
          <w:szCs w:val="24"/>
        </w:rPr>
      </w:pPr>
      <w:r>
        <w:rPr>
          <w:sz w:val="24"/>
          <w:szCs w:val="24"/>
        </w:rPr>
        <w:t xml:space="preserve">When searching Order Lines, the ? needs to be used as a wildcard instead of an </w:t>
      </w:r>
      <w:r w:rsidR="005E7BFC">
        <w:rPr>
          <w:sz w:val="24"/>
          <w:szCs w:val="24"/>
        </w:rPr>
        <w:t>asterisk</w:t>
      </w:r>
      <w:r>
        <w:rPr>
          <w:sz w:val="24"/>
          <w:szCs w:val="24"/>
        </w:rPr>
        <w:t>.</w:t>
      </w:r>
    </w:p>
    <w:p w14:paraId="3DDBBCCB" w14:textId="77777777" w:rsidR="006B08B0" w:rsidRPr="00F71F41" w:rsidRDefault="006B08B0" w:rsidP="006B08B0">
      <w:pPr>
        <w:rPr>
          <w:sz w:val="24"/>
          <w:szCs w:val="24"/>
        </w:rPr>
      </w:pPr>
    </w:p>
    <w:p w14:paraId="31E68047" w14:textId="77777777" w:rsidR="00E32FF7" w:rsidRPr="00F71F41" w:rsidRDefault="00E32FF7">
      <w:pPr>
        <w:rPr>
          <w:sz w:val="24"/>
          <w:szCs w:val="24"/>
        </w:rPr>
      </w:pPr>
      <w:r w:rsidRPr="00F71F41">
        <w:rPr>
          <w:sz w:val="24"/>
          <w:szCs w:val="24"/>
        </w:rPr>
        <w:br w:type="page"/>
      </w:r>
    </w:p>
    <w:p w14:paraId="72D3F709" w14:textId="65496D63" w:rsidR="00443A26" w:rsidRPr="00F71F41" w:rsidRDefault="00443A26" w:rsidP="00362407">
      <w:pPr>
        <w:pStyle w:val="Heading1"/>
      </w:pPr>
      <w:bookmarkStart w:id="3" w:name="_Toc22196738"/>
      <w:r w:rsidRPr="00F71F41">
        <w:lastRenderedPageBreak/>
        <w:t>Acquisition Types</w:t>
      </w:r>
      <w:bookmarkEnd w:id="3"/>
    </w:p>
    <w:p w14:paraId="48B90CE7" w14:textId="77777777" w:rsidR="00443A26" w:rsidRPr="00F71F41" w:rsidRDefault="00443A26" w:rsidP="00443A26">
      <w:pPr>
        <w:rPr>
          <w:b/>
          <w:sz w:val="24"/>
          <w:szCs w:val="24"/>
        </w:rPr>
      </w:pPr>
    </w:p>
    <w:p w14:paraId="7E30E4D6" w14:textId="77777777" w:rsidR="00443A26" w:rsidRPr="00F71F41" w:rsidRDefault="00443A26" w:rsidP="00443A26">
      <w:pPr>
        <w:rPr>
          <w:sz w:val="24"/>
          <w:szCs w:val="24"/>
        </w:rPr>
      </w:pPr>
      <w:r w:rsidRPr="00F71F41">
        <w:rPr>
          <w:b/>
          <w:sz w:val="24"/>
          <w:szCs w:val="24"/>
        </w:rPr>
        <w:t>One Time</w:t>
      </w:r>
      <w:r w:rsidRPr="00F71F41">
        <w:rPr>
          <w:sz w:val="24"/>
          <w:szCs w:val="24"/>
        </w:rPr>
        <w:t xml:space="preserve"> (Firm)</w:t>
      </w:r>
    </w:p>
    <w:p w14:paraId="34C7EDAA" w14:textId="77777777" w:rsidR="008D31FC" w:rsidRPr="00F71F41" w:rsidRDefault="00443A26" w:rsidP="006063E9">
      <w:pPr>
        <w:pStyle w:val="ListParagraph"/>
        <w:numPr>
          <w:ilvl w:val="0"/>
          <w:numId w:val="37"/>
        </w:numPr>
        <w:rPr>
          <w:sz w:val="24"/>
          <w:szCs w:val="24"/>
        </w:rPr>
      </w:pPr>
      <w:r w:rsidRPr="00F71F41">
        <w:rPr>
          <w:sz w:val="24"/>
          <w:szCs w:val="24"/>
        </w:rPr>
        <w:t xml:space="preserve">Single or infrequent orders. </w:t>
      </w:r>
    </w:p>
    <w:p w14:paraId="74F5596A" w14:textId="77777777" w:rsidR="00443A26" w:rsidRPr="00F71F41" w:rsidRDefault="00443A26" w:rsidP="00AE778A">
      <w:pPr>
        <w:pStyle w:val="ListParagraph"/>
        <w:numPr>
          <w:ilvl w:val="0"/>
          <w:numId w:val="8"/>
        </w:numPr>
        <w:rPr>
          <w:sz w:val="24"/>
          <w:szCs w:val="24"/>
        </w:rPr>
      </w:pPr>
      <w:r w:rsidRPr="00F71F41">
        <w:rPr>
          <w:sz w:val="24"/>
          <w:szCs w:val="24"/>
        </w:rPr>
        <w:t>When the order is a one time, firm order and the inventory is physical, the material is received via the One Time tab</w:t>
      </w:r>
      <w:r w:rsidR="0098680C" w:rsidRPr="00F71F41">
        <w:rPr>
          <w:sz w:val="24"/>
          <w:szCs w:val="24"/>
        </w:rPr>
        <w:t xml:space="preserve"> (as opposed to Continuous).</w:t>
      </w:r>
    </w:p>
    <w:p w14:paraId="03741C5E" w14:textId="77777777" w:rsidR="00443A26" w:rsidRPr="00F71F41" w:rsidRDefault="00443A26" w:rsidP="00AE778A">
      <w:pPr>
        <w:pStyle w:val="ListParagraph"/>
        <w:numPr>
          <w:ilvl w:val="0"/>
          <w:numId w:val="8"/>
        </w:numPr>
        <w:rPr>
          <w:sz w:val="24"/>
          <w:szCs w:val="24"/>
        </w:rPr>
      </w:pPr>
      <w:r w:rsidRPr="00F71F41">
        <w:rPr>
          <w:sz w:val="24"/>
          <w:szCs w:val="24"/>
        </w:rPr>
        <w:t xml:space="preserve">Holdings and items are created automatically, with one holdings being created for each unique location, and one item for each copy. </w:t>
      </w:r>
    </w:p>
    <w:p w14:paraId="1870E225" w14:textId="77777777" w:rsidR="00443A26" w:rsidRPr="00F71F41" w:rsidRDefault="00443A26" w:rsidP="00AE778A">
      <w:pPr>
        <w:pStyle w:val="ListParagraph"/>
        <w:numPr>
          <w:ilvl w:val="0"/>
          <w:numId w:val="8"/>
        </w:numPr>
        <w:rPr>
          <w:sz w:val="24"/>
          <w:szCs w:val="24"/>
        </w:rPr>
      </w:pPr>
      <w:r w:rsidRPr="00F71F41">
        <w:rPr>
          <w:sz w:val="24"/>
          <w:szCs w:val="24"/>
        </w:rPr>
        <w:t>Once the PO line is invoiced and received it is closed.</w:t>
      </w:r>
    </w:p>
    <w:p w14:paraId="3DA06E6C" w14:textId="77777777" w:rsidR="00443A26" w:rsidRPr="00F71F41" w:rsidRDefault="00443A26" w:rsidP="00443A26">
      <w:pPr>
        <w:pStyle w:val="ListParagraph"/>
        <w:rPr>
          <w:sz w:val="24"/>
          <w:szCs w:val="24"/>
        </w:rPr>
      </w:pPr>
    </w:p>
    <w:p w14:paraId="4EB8FBED" w14:textId="77777777" w:rsidR="00443A26" w:rsidRPr="00F71F41" w:rsidRDefault="00443A26" w:rsidP="00443A26">
      <w:pPr>
        <w:pStyle w:val="ListParagraph"/>
        <w:rPr>
          <w:sz w:val="24"/>
          <w:szCs w:val="24"/>
        </w:rPr>
      </w:pPr>
    </w:p>
    <w:p w14:paraId="29A59302" w14:textId="77777777" w:rsidR="008D31FC" w:rsidRPr="00F71F41" w:rsidRDefault="00443A26" w:rsidP="00443A26">
      <w:pPr>
        <w:rPr>
          <w:b/>
          <w:sz w:val="24"/>
          <w:szCs w:val="24"/>
        </w:rPr>
      </w:pPr>
      <w:r w:rsidRPr="00F71F41">
        <w:rPr>
          <w:b/>
          <w:sz w:val="24"/>
          <w:szCs w:val="24"/>
        </w:rPr>
        <w:t>Continuous</w:t>
      </w:r>
    </w:p>
    <w:p w14:paraId="50057A62" w14:textId="77777777" w:rsidR="00443A26" w:rsidRPr="00F71F41" w:rsidRDefault="008D31FC" w:rsidP="006063E9">
      <w:pPr>
        <w:pStyle w:val="ListParagraph"/>
        <w:numPr>
          <w:ilvl w:val="0"/>
          <w:numId w:val="42"/>
        </w:numPr>
        <w:rPr>
          <w:sz w:val="24"/>
          <w:szCs w:val="24"/>
        </w:rPr>
      </w:pPr>
      <w:r w:rsidRPr="00F71F41">
        <w:rPr>
          <w:sz w:val="24"/>
          <w:szCs w:val="24"/>
        </w:rPr>
        <w:t>P</w:t>
      </w:r>
      <w:r w:rsidR="00443A26" w:rsidRPr="00F71F41">
        <w:rPr>
          <w:sz w:val="24"/>
          <w:szCs w:val="24"/>
        </w:rPr>
        <w:t>rint books repeated on a regular basis (journals)</w:t>
      </w:r>
    </w:p>
    <w:p w14:paraId="7D34E674" w14:textId="77777777" w:rsidR="00443A26" w:rsidRPr="00F71F41" w:rsidRDefault="00443A26" w:rsidP="006063E9">
      <w:pPr>
        <w:pStyle w:val="ListParagraph"/>
        <w:numPr>
          <w:ilvl w:val="0"/>
          <w:numId w:val="38"/>
        </w:numPr>
        <w:rPr>
          <w:sz w:val="24"/>
          <w:szCs w:val="24"/>
        </w:rPr>
      </w:pPr>
      <w:r w:rsidRPr="00F71F41">
        <w:rPr>
          <w:sz w:val="24"/>
          <w:szCs w:val="24"/>
        </w:rPr>
        <w:t>PO line remains open after item is invoiced and received/activated.</w:t>
      </w:r>
    </w:p>
    <w:p w14:paraId="7179DCB6" w14:textId="77777777" w:rsidR="00443A26" w:rsidRPr="00F71F41" w:rsidRDefault="00443A26" w:rsidP="006063E9">
      <w:pPr>
        <w:pStyle w:val="ListParagraph"/>
        <w:numPr>
          <w:ilvl w:val="0"/>
          <w:numId w:val="38"/>
        </w:numPr>
        <w:rPr>
          <w:sz w:val="24"/>
          <w:szCs w:val="24"/>
        </w:rPr>
      </w:pPr>
      <w:r w:rsidRPr="00F71F41">
        <w:rPr>
          <w:sz w:val="24"/>
          <w:szCs w:val="24"/>
        </w:rPr>
        <w:t>When the order is continuous and the inventory is physical</w:t>
      </w:r>
      <w:r w:rsidR="008D31FC" w:rsidRPr="00F71F41">
        <w:rPr>
          <w:sz w:val="24"/>
          <w:szCs w:val="24"/>
        </w:rPr>
        <w:t>,</w:t>
      </w:r>
      <w:r w:rsidRPr="00F71F41">
        <w:rPr>
          <w:sz w:val="24"/>
          <w:szCs w:val="24"/>
        </w:rPr>
        <w:t xml:space="preserve"> the material is received via the Continuous tab on the Receive New Material page.</w:t>
      </w:r>
    </w:p>
    <w:p w14:paraId="6B151399" w14:textId="77777777" w:rsidR="00443A26" w:rsidRPr="00F71F41" w:rsidRDefault="00443A26" w:rsidP="00AE778A">
      <w:pPr>
        <w:pStyle w:val="ListParagraph"/>
        <w:numPr>
          <w:ilvl w:val="0"/>
          <w:numId w:val="9"/>
        </w:numPr>
        <w:rPr>
          <w:sz w:val="24"/>
          <w:szCs w:val="24"/>
        </w:rPr>
      </w:pPr>
      <w:r w:rsidRPr="00F71F41">
        <w:rPr>
          <w:sz w:val="24"/>
          <w:szCs w:val="24"/>
        </w:rPr>
        <w:t>Holdings are created upon PO line creation and items are created either by a prediction pattern or if a prediction pattern is not used, then upon receipt of the issue or bound volume.</w:t>
      </w:r>
    </w:p>
    <w:p w14:paraId="229DBA90" w14:textId="77777777" w:rsidR="00443A26" w:rsidRPr="00F71F41" w:rsidRDefault="00443A26" w:rsidP="00AE778A">
      <w:pPr>
        <w:pStyle w:val="ListParagraph"/>
        <w:numPr>
          <w:ilvl w:val="0"/>
          <w:numId w:val="9"/>
        </w:numPr>
        <w:rPr>
          <w:sz w:val="24"/>
          <w:szCs w:val="24"/>
        </w:rPr>
      </w:pPr>
      <w:r w:rsidRPr="00F71F41">
        <w:rPr>
          <w:sz w:val="24"/>
          <w:szCs w:val="24"/>
        </w:rPr>
        <w:t>The PO line remains open once it is invoiced and received.  It can be closed manually.</w:t>
      </w:r>
    </w:p>
    <w:p w14:paraId="180AE208" w14:textId="77777777" w:rsidR="00443A26" w:rsidRPr="00F71F41" w:rsidRDefault="00443A26" w:rsidP="00443A26">
      <w:pPr>
        <w:rPr>
          <w:b/>
          <w:sz w:val="24"/>
          <w:szCs w:val="24"/>
        </w:rPr>
      </w:pPr>
    </w:p>
    <w:p w14:paraId="748E1DD3" w14:textId="77777777" w:rsidR="008D31FC" w:rsidRPr="00F71F41" w:rsidRDefault="00443A26" w:rsidP="008D31FC">
      <w:pPr>
        <w:rPr>
          <w:b/>
          <w:sz w:val="24"/>
          <w:szCs w:val="24"/>
        </w:rPr>
      </w:pPr>
      <w:r w:rsidRPr="00F71F41">
        <w:rPr>
          <w:b/>
          <w:sz w:val="24"/>
          <w:szCs w:val="24"/>
        </w:rPr>
        <w:t>Standing Order</w:t>
      </w:r>
    </w:p>
    <w:p w14:paraId="0B1B2E74" w14:textId="77777777" w:rsidR="008D31FC" w:rsidRPr="00F71F41" w:rsidRDefault="0098680C" w:rsidP="006063E9">
      <w:pPr>
        <w:pStyle w:val="ListParagraph"/>
        <w:numPr>
          <w:ilvl w:val="0"/>
          <w:numId w:val="41"/>
        </w:numPr>
        <w:rPr>
          <w:sz w:val="24"/>
          <w:szCs w:val="24"/>
        </w:rPr>
      </w:pPr>
      <w:r w:rsidRPr="00F71F41">
        <w:rPr>
          <w:sz w:val="24"/>
          <w:szCs w:val="24"/>
        </w:rPr>
        <w:t>Or</w:t>
      </w:r>
      <w:r w:rsidR="008D31FC" w:rsidRPr="00F71F41">
        <w:rPr>
          <w:sz w:val="24"/>
          <w:szCs w:val="24"/>
        </w:rPr>
        <w:t>der is placed with vendor to s</w:t>
      </w:r>
      <w:r w:rsidR="00443A26" w:rsidRPr="00F71F41">
        <w:rPr>
          <w:sz w:val="24"/>
          <w:szCs w:val="24"/>
        </w:rPr>
        <w:t xml:space="preserve">hip </w:t>
      </w:r>
      <w:r w:rsidRPr="00F71F41">
        <w:rPr>
          <w:sz w:val="24"/>
          <w:szCs w:val="24"/>
        </w:rPr>
        <w:t xml:space="preserve">new items </w:t>
      </w:r>
      <w:r w:rsidR="00443A26" w:rsidRPr="00F71F41">
        <w:rPr>
          <w:sz w:val="24"/>
          <w:szCs w:val="24"/>
        </w:rPr>
        <w:t>autom</w:t>
      </w:r>
      <w:r w:rsidR="008D31FC" w:rsidRPr="00F71F41">
        <w:rPr>
          <w:sz w:val="24"/>
          <w:szCs w:val="24"/>
        </w:rPr>
        <w:t>at</w:t>
      </w:r>
      <w:r w:rsidR="00443A26" w:rsidRPr="00F71F41">
        <w:rPr>
          <w:sz w:val="24"/>
          <w:szCs w:val="24"/>
        </w:rPr>
        <w:t>ically</w:t>
      </w:r>
    </w:p>
    <w:p w14:paraId="2CD1C2ED" w14:textId="77777777" w:rsidR="008D31FC" w:rsidRPr="00F71F41" w:rsidRDefault="008D31FC" w:rsidP="006063E9">
      <w:pPr>
        <w:pStyle w:val="ListParagraph"/>
        <w:numPr>
          <w:ilvl w:val="0"/>
          <w:numId w:val="41"/>
        </w:numPr>
        <w:rPr>
          <w:sz w:val="24"/>
          <w:szCs w:val="24"/>
        </w:rPr>
      </w:pPr>
      <w:r w:rsidRPr="00F71F41">
        <w:rPr>
          <w:sz w:val="24"/>
          <w:szCs w:val="24"/>
        </w:rPr>
        <w:t>Series of books that are published irregularly &amp; cataloged individually</w:t>
      </w:r>
    </w:p>
    <w:p w14:paraId="062FCD13" w14:textId="77777777" w:rsidR="008D31FC" w:rsidRPr="00F71F41" w:rsidRDefault="008D31FC" w:rsidP="006063E9">
      <w:pPr>
        <w:pStyle w:val="ListParagraph"/>
        <w:numPr>
          <w:ilvl w:val="0"/>
          <w:numId w:val="41"/>
        </w:numPr>
        <w:rPr>
          <w:sz w:val="24"/>
          <w:szCs w:val="24"/>
        </w:rPr>
      </w:pPr>
      <w:r w:rsidRPr="00F71F41">
        <w:rPr>
          <w:sz w:val="24"/>
          <w:szCs w:val="24"/>
        </w:rPr>
        <w:t>Our “Hot Topic” titles and others</w:t>
      </w:r>
    </w:p>
    <w:p w14:paraId="72DB169C" w14:textId="77777777" w:rsidR="00443A26" w:rsidRPr="00F71F41" w:rsidRDefault="008D31FC" w:rsidP="006063E9">
      <w:pPr>
        <w:pStyle w:val="ListParagraph"/>
        <w:numPr>
          <w:ilvl w:val="0"/>
          <w:numId w:val="40"/>
        </w:numPr>
        <w:rPr>
          <w:sz w:val="24"/>
          <w:szCs w:val="24"/>
        </w:rPr>
      </w:pPr>
      <w:r w:rsidRPr="00F71F41">
        <w:rPr>
          <w:sz w:val="24"/>
          <w:szCs w:val="24"/>
        </w:rPr>
        <w:t>C</w:t>
      </w:r>
      <w:r w:rsidR="00443A26" w:rsidRPr="00F71F41">
        <w:rPr>
          <w:sz w:val="24"/>
          <w:szCs w:val="24"/>
        </w:rPr>
        <w:t>reates NO Holding or Item records</w:t>
      </w:r>
    </w:p>
    <w:p w14:paraId="59FF4E2A" w14:textId="77777777" w:rsidR="00443A26" w:rsidRPr="00F71F41" w:rsidRDefault="00443A26" w:rsidP="006063E9">
      <w:pPr>
        <w:pStyle w:val="ListParagraph"/>
        <w:numPr>
          <w:ilvl w:val="0"/>
          <w:numId w:val="39"/>
        </w:numPr>
        <w:rPr>
          <w:sz w:val="24"/>
          <w:szCs w:val="24"/>
        </w:rPr>
      </w:pPr>
      <w:r w:rsidRPr="00F71F41">
        <w:rPr>
          <w:sz w:val="24"/>
          <w:szCs w:val="24"/>
        </w:rPr>
        <w:t>PO line remains open after item is invoiced and received/activated.</w:t>
      </w:r>
    </w:p>
    <w:p w14:paraId="326685E3" w14:textId="77777777" w:rsidR="00817FEC" w:rsidRPr="00F71F41" w:rsidRDefault="008D31FC" w:rsidP="006063E9">
      <w:pPr>
        <w:pStyle w:val="ListParagraph"/>
        <w:numPr>
          <w:ilvl w:val="0"/>
          <w:numId w:val="39"/>
        </w:numPr>
        <w:rPr>
          <w:sz w:val="24"/>
          <w:szCs w:val="24"/>
        </w:rPr>
      </w:pPr>
      <w:r w:rsidRPr="00F71F41">
        <w:rPr>
          <w:sz w:val="24"/>
          <w:szCs w:val="24"/>
        </w:rPr>
        <w:t xml:space="preserve">Used </w:t>
      </w:r>
      <w:r w:rsidR="00817FEC" w:rsidRPr="00F71F41">
        <w:rPr>
          <w:sz w:val="24"/>
          <w:szCs w:val="24"/>
        </w:rPr>
        <w:t>for ordering material which is published from the same vendor in an irregular and unpredictable frequency.</w:t>
      </w:r>
    </w:p>
    <w:p w14:paraId="222B2D22" w14:textId="77777777" w:rsidR="00817FEC" w:rsidRPr="00F71F41" w:rsidRDefault="00817FEC" w:rsidP="00AE778A">
      <w:pPr>
        <w:pStyle w:val="ListParagraph"/>
        <w:numPr>
          <w:ilvl w:val="0"/>
          <w:numId w:val="10"/>
        </w:numPr>
        <w:rPr>
          <w:sz w:val="24"/>
          <w:szCs w:val="24"/>
        </w:rPr>
      </w:pPr>
      <w:r w:rsidRPr="00F71F41">
        <w:rPr>
          <w:sz w:val="24"/>
          <w:szCs w:val="24"/>
        </w:rPr>
        <w:t>The standing orders are placed for selected material for which it is important to ensure uninterrupted receipt of new editions or parts.</w:t>
      </w:r>
    </w:p>
    <w:p w14:paraId="6D6F38C1" w14:textId="77777777" w:rsidR="008D31FC" w:rsidRPr="00F71F41" w:rsidRDefault="008D31FC">
      <w:pPr>
        <w:rPr>
          <w:sz w:val="24"/>
          <w:szCs w:val="24"/>
        </w:rPr>
      </w:pPr>
      <w:r w:rsidRPr="00F71F41">
        <w:rPr>
          <w:sz w:val="24"/>
          <w:szCs w:val="24"/>
        </w:rPr>
        <w:br w:type="page"/>
      </w:r>
    </w:p>
    <w:p w14:paraId="5EE14849" w14:textId="068AF8E2" w:rsidR="00E32FF7" w:rsidRPr="00F71F41" w:rsidRDefault="00E32FF7" w:rsidP="00362407">
      <w:pPr>
        <w:pStyle w:val="Heading1"/>
      </w:pPr>
      <w:bookmarkStart w:id="4" w:name="_Toc22196739"/>
      <w:r w:rsidRPr="00F71F41">
        <w:lastRenderedPageBreak/>
        <w:t>Types o</w:t>
      </w:r>
      <w:r w:rsidR="00847682" w:rsidRPr="00F71F41">
        <w:t>f Records</w:t>
      </w:r>
      <w:bookmarkEnd w:id="4"/>
    </w:p>
    <w:p w14:paraId="039F023F" w14:textId="77777777" w:rsidR="00847682" w:rsidRPr="00F71F41" w:rsidRDefault="00847682" w:rsidP="00847682">
      <w:pPr>
        <w:rPr>
          <w:sz w:val="24"/>
          <w:szCs w:val="24"/>
        </w:rPr>
      </w:pPr>
    </w:p>
    <w:p w14:paraId="0625E9AE" w14:textId="77777777" w:rsidR="00CD3A65" w:rsidRPr="00F71F41" w:rsidRDefault="00E32FF7" w:rsidP="00E32FF7">
      <w:pPr>
        <w:rPr>
          <w:sz w:val="24"/>
          <w:szCs w:val="24"/>
        </w:rPr>
      </w:pPr>
      <w:r w:rsidRPr="00F71F41">
        <w:rPr>
          <w:sz w:val="24"/>
          <w:szCs w:val="24"/>
        </w:rPr>
        <w:tab/>
      </w:r>
      <w:r w:rsidR="00CD3A65" w:rsidRPr="00F71F41">
        <w:rPr>
          <w:sz w:val="24"/>
          <w:szCs w:val="24"/>
        </w:rPr>
        <w:t>Authority – Names, Organizations</w:t>
      </w:r>
    </w:p>
    <w:p w14:paraId="778273ED" w14:textId="77777777" w:rsidR="00E32FF7" w:rsidRPr="00F71F41" w:rsidRDefault="00E32FF7" w:rsidP="00CD3A65">
      <w:pPr>
        <w:ind w:firstLine="720"/>
        <w:rPr>
          <w:sz w:val="24"/>
          <w:szCs w:val="24"/>
        </w:rPr>
      </w:pPr>
      <w:r w:rsidRPr="00F71F41">
        <w:rPr>
          <w:sz w:val="24"/>
          <w:szCs w:val="24"/>
        </w:rPr>
        <w:t>Bib – Title, Pub</w:t>
      </w:r>
      <w:r w:rsidR="00CD3A65" w:rsidRPr="00F71F41">
        <w:rPr>
          <w:sz w:val="24"/>
          <w:szCs w:val="24"/>
        </w:rPr>
        <w:t>lisher,</w:t>
      </w:r>
      <w:r w:rsidRPr="00F71F41">
        <w:rPr>
          <w:sz w:val="24"/>
          <w:szCs w:val="24"/>
        </w:rPr>
        <w:t xml:space="preserve"> Date</w:t>
      </w:r>
    </w:p>
    <w:p w14:paraId="62A64262" w14:textId="77777777" w:rsidR="00E32FF7" w:rsidRPr="00F71F41" w:rsidRDefault="00CD3A65" w:rsidP="00E32FF7">
      <w:pPr>
        <w:rPr>
          <w:sz w:val="24"/>
          <w:szCs w:val="24"/>
        </w:rPr>
      </w:pPr>
      <w:r w:rsidRPr="00F71F41">
        <w:rPr>
          <w:sz w:val="24"/>
          <w:szCs w:val="24"/>
        </w:rPr>
        <w:tab/>
        <w:t>Holding</w:t>
      </w:r>
      <w:r w:rsidR="00E32FF7" w:rsidRPr="00F71F41">
        <w:rPr>
          <w:sz w:val="24"/>
          <w:szCs w:val="24"/>
        </w:rPr>
        <w:t xml:space="preserve"> – Collection</w:t>
      </w:r>
      <w:r w:rsidRPr="00F71F41">
        <w:rPr>
          <w:sz w:val="24"/>
          <w:szCs w:val="24"/>
        </w:rPr>
        <w:t>,</w:t>
      </w:r>
      <w:r w:rsidR="00E32FF7" w:rsidRPr="00F71F41">
        <w:rPr>
          <w:sz w:val="24"/>
          <w:szCs w:val="24"/>
        </w:rPr>
        <w:t xml:space="preserve"> Call number</w:t>
      </w:r>
    </w:p>
    <w:p w14:paraId="1F4D8A09" w14:textId="77777777" w:rsidR="00E32FF7" w:rsidRPr="00F71F41" w:rsidRDefault="00E32FF7" w:rsidP="00E32FF7">
      <w:pPr>
        <w:rPr>
          <w:sz w:val="24"/>
          <w:szCs w:val="24"/>
        </w:rPr>
      </w:pPr>
      <w:r w:rsidRPr="00F71F41">
        <w:rPr>
          <w:sz w:val="24"/>
          <w:szCs w:val="24"/>
        </w:rPr>
        <w:tab/>
        <w:t>Item – Barcode, copies</w:t>
      </w:r>
    </w:p>
    <w:p w14:paraId="7CB54C57" w14:textId="77777777" w:rsidR="00E32FF7" w:rsidRPr="00F71F41" w:rsidRDefault="00E32FF7" w:rsidP="00E32FF7">
      <w:pPr>
        <w:rPr>
          <w:sz w:val="24"/>
          <w:szCs w:val="24"/>
        </w:rPr>
      </w:pPr>
    </w:p>
    <w:p w14:paraId="523E93F9" w14:textId="77777777" w:rsidR="00CA05B6" w:rsidRPr="00F71F41" w:rsidRDefault="00CA05B6" w:rsidP="00B46B3C">
      <w:pPr>
        <w:rPr>
          <w:sz w:val="24"/>
          <w:szCs w:val="24"/>
        </w:rPr>
      </w:pPr>
      <w:r w:rsidRPr="00F71F41">
        <w:rPr>
          <w:sz w:val="24"/>
          <w:szCs w:val="24"/>
        </w:rPr>
        <w:t>Basic Searching:</w:t>
      </w:r>
    </w:p>
    <w:p w14:paraId="45BFA6BA" w14:textId="77777777" w:rsidR="00CA05B6" w:rsidRPr="00F71F41" w:rsidRDefault="00CA05B6" w:rsidP="00CA05B6">
      <w:pPr>
        <w:rPr>
          <w:sz w:val="24"/>
          <w:szCs w:val="24"/>
        </w:rPr>
      </w:pPr>
      <w:r w:rsidRPr="00F71F41">
        <w:rPr>
          <w:sz w:val="24"/>
          <w:szCs w:val="24"/>
        </w:rPr>
        <w:t>Use “All Titles” search to search on the Bib record.</w:t>
      </w:r>
    </w:p>
    <w:p w14:paraId="646BFD4B" w14:textId="77777777" w:rsidR="00B46B3C" w:rsidRPr="00F71F41" w:rsidRDefault="00CA05B6" w:rsidP="00B46B3C">
      <w:pPr>
        <w:rPr>
          <w:sz w:val="24"/>
          <w:szCs w:val="24"/>
        </w:rPr>
      </w:pPr>
      <w:r w:rsidRPr="00F71F41">
        <w:rPr>
          <w:sz w:val="24"/>
          <w:szCs w:val="24"/>
        </w:rPr>
        <w:t>Using</w:t>
      </w:r>
      <w:r w:rsidR="00B46B3C" w:rsidRPr="00F71F41">
        <w:rPr>
          <w:sz w:val="24"/>
          <w:szCs w:val="24"/>
        </w:rPr>
        <w:t xml:space="preserve"> “Physical Titles”</w:t>
      </w:r>
      <w:r w:rsidRPr="00F71F41">
        <w:rPr>
          <w:sz w:val="24"/>
          <w:szCs w:val="24"/>
        </w:rPr>
        <w:t xml:space="preserve"> </w:t>
      </w:r>
      <w:r w:rsidR="00B46B3C" w:rsidRPr="00F71F41">
        <w:rPr>
          <w:sz w:val="24"/>
          <w:szCs w:val="24"/>
        </w:rPr>
        <w:t xml:space="preserve">you are </w:t>
      </w:r>
      <w:r w:rsidRPr="00F71F41">
        <w:rPr>
          <w:sz w:val="24"/>
          <w:szCs w:val="24"/>
        </w:rPr>
        <w:t>searching for physical holdings and limiting to</w:t>
      </w:r>
      <w:r w:rsidR="00B46B3C" w:rsidRPr="00F71F41">
        <w:rPr>
          <w:sz w:val="24"/>
          <w:szCs w:val="24"/>
        </w:rPr>
        <w:t xml:space="preserve"> those titles that have physical inventory, such as a book or journal.</w:t>
      </w:r>
    </w:p>
    <w:p w14:paraId="1DE10A47" w14:textId="77777777" w:rsidR="00CA05B6" w:rsidRPr="00F71F41" w:rsidRDefault="00CA05B6" w:rsidP="00CA05B6">
      <w:pPr>
        <w:rPr>
          <w:sz w:val="24"/>
          <w:szCs w:val="24"/>
        </w:rPr>
      </w:pPr>
      <w:r w:rsidRPr="00F71F41">
        <w:rPr>
          <w:sz w:val="24"/>
          <w:szCs w:val="24"/>
        </w:rPr>
        <w:t>Using “Physical Titles” or “Electronic Titles” search in the Network Zone, will get ZERO results because “Physical Titles” and “Electronic Titles” are the Items and there are no Items in the Network Zone.  There is no inventory in the network zone.</w:t>
      </w:r>
    </w:p>
    <w:p w14:paraId="5D540C13" w14:textId="77777777" w:rsidR="00B46B3C" w:rsidRPr="00F71F41" w:rsidRDefault="00CA05B6" w:rsidP="00B46B3C">
      <w:pPr>
        <w:rPr>
          <w:sz w:val="24"/>
          <w:szCs w:val="24"/>
        </w:rPr>
      </w:pPr>
      <w:r w:rsidRPr="00F71F41">
        <w:rPr>
          <w:sz w:val="24"/>
          <w:szCs w:val="24"/>
        </w:rPr>
        <w:t xml:space="preserve">If in the Institution Zone you </w:t>
      </w:r>
      <w:r w:rsidR="00B46B3C" w:rsidRPr="00F71F41">
        <w:rPr>
          <w:sz w:val="24"/>
          <w:szCs w:val="24"/>
        </w:rPr>
        <w:t>limit your search to “Physical Titles”, you can then make it more advanced with the drop down menu to search on Title, Holdings, and Physical Item.</w:t>
      </w:r>
    </w:p>
    <w:p w14:paraId="7C601D46" w14:textId="77777777" w:rsidR="00340111" w:rsidRPr="00F71F41" w:rsidRDefault="00340111" w:rsidP="00340111">
      <w:pPr>
        <w:rPr>
          <w:sz w:val="24"/>
          <w:szCs w:val="24"/>
        </w:rPr>
      </w:pPr>
      <w:r w:rsidRPr="00F71F41">
        <w:rPr>
          <w:sz w:val="24"/>
          <w:szCs w:val="24"/>
        </w:rPr>
        <w:t>Here we have gone into the Institution Zone and completed an All Titles search.  In the results, the NZ icon appears to the left of the title to show that this title is linked to the Network Zone.  This “All Titles” search shows all titles, including electronic, print, etc.</w:t>
      </w:r>
    </w:p>
    <w:p w14:paraId="0E50079C" w14:textId="77777777" w:rsidR="00E32FF7" w:rsidRPr="00F71F41" w:rsidRDefault="00E32FF7" w:rsidP="00340111">
      <w:pPr>
        <w:rPr>
          <w:sz w:val="24"/>
          <w:szCs w:val="24"/>
        </w:rPr>
      </w:pPr>
    </w:p>
    <w:p w14:paraId="2F40A4D8" w14:textId="77777777" w:rsidR="00340111" w:rsidRPr="00F71F41" w:rsidRDefault="00340111" w:rsidP="00340111">
      <w:pPr>
        <w:rPr>
          <w:sz w:val="24"/>
          <w:szCs w:val="24"/>
        </w:rPr>
      </w:pPr>
      <w:r w:rsidRPr="00F71F41">
        <w:rPr>
          <w:noProof/>
          <w:sz w:val="24"/>
          <w:szCs w:val="24"/>
        </w:rPr>
        <w:drawing>
          <wp:inline distT="0" distB="0" distL="0" distR="0" wp14:anchorId="5F3F05EF" wp14:editId="0FD37AB1">
            <wp:extent cx="3828885" cy="220038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0804" cy="2207232"/>
                    </a:xfrm>
                    <a:prstGeom prst="rect">
                      <a:avLst/>
                    </a:prstGeom>
                  </pic:spPr>
                </pic:pic>
              </a:graphicData>
            </a:graphic>
          </wp:inline>
        </w:drawing>
      </w:r>
    </w:p>
    <w:p w14:paraId="5E00BCA5" w14:textId="77777777" w:rsidR="00E32FF7" w:rsidRPr="00F71F41" w:rsidRDefault="00E32FF7">
      <w:pPr>
        <w:rPr>
          <w:b/>
          <w:sz w:val="24"/>
          <w:szCs w:val="24"/>
        </w:rPr>
      </w:pPr>
      <w:r w:rsidRPr="00F71F41">
        <w:rPr>
          <w:b/>
          <w:sz w:val="24"/>
          <w:szCs w:val="24"/>
        </w:rPr>
        <w:br w:type="page"/>
      </w:r>
    </w:p>
    <w:p w14:paraId="5D51FF66" w14:textId="77777777" w:rsidR="00C16CC7" w:rsidRPr="00F71F41" w:rsidRDefault="00C16CC7" w:rsidP="00340111">
      <w:pPr>
        <w:rPr>
          <w:sz w:val="24"/>
          <w:szCs w:val="24"/>
        </w:rPr>
      </w:pPr>
    </w:p>
    <w:p w14:paraId="2DBFD6C1" w14:textId="77777777" w:rsidR="00C16CC7" w:rsidRPr="00F71F41" w:rsidRDefault="00C16CC7" w:rsidP="00C16CC7">
      <w:pPr>
        <w:jc w:val="center"/>
        <w:rPr>
          <w:b/>
          <w:sz w:val="24"/>
          <w:szCs w:val="24"/>
        </w:rPr>
      </w:pPr>
      <w:r w:rsidRPr="00F71F41">
        <w:rPr>
          <w:noProof/>
          <w:sz w:val="24"/>
          <w:szCs w:val="24"/>
        </w:rPr>
        <w:drawing>
          <wp:inline distT="0" distB="0" distL="0" distR="0" wp14:anchorId="3F169C1C" wp14:editId="616FC6C5">
            <wp:extent cx="4076188" cy="306977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4178" cy="3075788"/>
                    </a:xfrm>
                    <a:prstGeom prst="rect">
                      <a:avLst/>
                    </a:prstGeom>
                  </pic:spPr>
                </pic:pic>
              </a:graphicData>
            </a:graphic>
          </wp:inline>
        </w:drawing>
      </w:r>
    </w:p>
    <w:p w14:paraId="339E76C4" w14:textId="77777777" w:rsidR="00C16CC7" w:rsidRPr="00F71F41" w:rsidRDefault="00C16CC7" w:rsidP="0019484F">
      <w:pPr>
        <w:rPr>
          <w:b/>
          <w:sz w:val="24"/>
          <w:szCs w:val="24"/>
        </w:rPr>
      </w:pPr>
    </w:p>
    <w:p w14:paraId="613F1012" w14:textId="25A67FB2" w:rsidR="0019484F" w:rsidRPr="00F71F41" w:rsidRDefault="00C16CC7" w:rsidP="00362407">
      <w:pPr>
        <w:pStyle w:val="Heading1"/>
      </w:pPr>
      <w:bookmarkStart w:id="5" w:name="_Toc22196740"/>
      <w:r w:rsidRPr="00F71F41">
        <w:t>Acquisitions Workflow</w:t>
      </w:r>
      <w:bookmarkEnd w:id="5"/>
    </w:p>
    <w:p w14:paraId="4B587EB2" w14:textId="77777777" w:rsidR="0019484F" w:rsidRPr="00F71F41" w:rsidRDefault="0019484F" w:rsidP="0019484F">
      <w:pPr>
        <w:rPr>
          <w:sz w:val="24"/>
          <w:szCs w:val="24"/>
        </w:rPr>
      </w:pPr>
      <w:r w:rsidRPr="00F71F41">
        <w:rPr>
          <w:sz w:val="24"/>
          <w:szCs w:val="24"/>
        </w:rPr>
        <w:t>Alma supports one-time, continuous, and standing-order acquisitions of physical resources, electronic resources, access and database services.  Alma also supports the full end-to-end workflows required for these different types of acquisitions. </w:t>
      </w:r>
    </w:p>
    <w:p w14:paraId="1D014BAE" w14:textId="77777777" w:rsidR="00180F9A" w:rsidRPr="00F71F41" w:rsidRDefault="00180F9A" w:rsidP="0019484F">
      <w:pPr>
        <w:rPr>
          <w:sz w:val="24"/>
          <w:szCs w:val="24"/>
        </w:rPr>
      </w:pPr>
    </w:p>
    <w:p w14:paraId="55C123F5" w14:textId="77777777" w:rsidR="0019484F" w:rsidRPr="00F71F41" w:rsidRDefault="0019484F" w:rsidP="0019484F">
      <w:pPr>
        <w:rPr>
          <w:sz w:val="24"/>
          <w:szCs w:val="24"/>
        </w:rPr>
      </w:pPr>
      <w:r w:rsidRPr="00F71F41">
        <w:rPr>
          <w:sz w:val="24"/>
          <w:szCs w:val="24"/>
        </w:rPr>
        <w:t>There are three basic workflows to the acquisitions process in Alma, which are common to most types of acquisitions:</w:t>
      </w:r>
    </w:p>
    <w:p w14:paraId="6D8D4E5C" w14:textId="77777777" w:rsidR="00180F9A" w:rsidRPr="00F71F41" w:rsidRDefault="00180F9A" w:rsidP="0019484F">
      <w:pPr>
        <w:rPr>
          <w:sz w:val="24"/>
          <w:szCs w:val="24"/>
        </w:rPr>
      </w:pPr>
    </w:p>
    <w:p w14:paraId="61040FE3" w14:textId="77777777" w:rsidR="0019484F" w:rsidRPr="00F71F41" w:rsidRDefault="0019484F" w:rsidP="00690959">
      <w:pPr>
        <w:numPr>
          <w:ilvl w:val="0"/>
          <w:numId w:val="5"/>
        </w:numPr>
        <w:rPr>
          <w:sz w:val="24"/>
          <w:szCs w:val="24"/>
        </w:rPr>
      </w:pPr>
      <w:r w:rsidRPr="00F71F41">
        <w:rPr>
          <w:sz w:val="24"/>
          <w:szCs w:val="24"/>
        </w:rPr>
        <w:t>The </w:t>
      </w:r>
      <w:r w:rsidRPr="00F71F41">
        <w:rPr>
          <w:b/>
          <w:bCs/>
          <w:sz w:val="24"/>
          <w:szCs w:val="24"/>
        </w:rPr>
        <w:t>Purchasing</w:t>
      </w:r>
      <w:r w:rsidRPr="00F71F41">
        <w:rPr>
          <w:sz w:val="24"/>
          <w:szCs w:val="24"/>
        </w:rPr>
        <w:t> workflow governs the way a purchase order line (PO Line) is handled from the point of its creation to the point at which it awaits receipt or activation.</w:t>
      </w:r>
    </w:p>
    <w:p w14:paraId="73E26A07" w14:textId="77777777" w:rsidR="0019484F" w:rsidRPr="00F71F41" w:rsidRDefault="0019484F" w:rsidP="00690959">
      <w:pPr>
        <w:numPr>
          <w:ilvl w:val="0"/>
          <w:numId w:val="5"/>
        </w:numPr>
        <w:rPr>
          <w:sz w:val="24"/>
          <w:szCs w:val="24"/>
        </w:rPr>
      </w:pPr>
      <w:r w:rsidRPr="00F71F41">
        <w:rPr>
          <w:sz w:val="24"/>
          <w:szCs w:val="24"/>
        </w:rPr>
        <w:t>In the </w:t>
      </w:r>
      <w:r w:rsidRPr="00F71F41">
        <w:rPr>
          <w:b/>
          <w:bCs/>
          <w:sz w:val="24"/>
          <w:szCs w:val="24"/>
        </w:rPr>
        <w:t>Receiving</w:t>
      </w:r>
      <w:r w:rsidRPr="00F71F41">
        <w:rPr>
          <w:sz w:val="24"/>
          <w:szCs w:val="24"/>
        </w:rPr>
        <w:t> workflow, physical material that was ordered from a vendor is received. If the PO line is for electronic material, it proceeds to the </w:t>
      </w:r>
      <w:r w:rsidRPr="00F71F41">
        <w:rPr>
          <w:b/>
          <w:bCs/>
          <w:sz w:val="24"/>
          <w:szCs w:val="24"/>
        </w:rPr>
        <w:t>activation</w:t>
      </w:r>
      <w:r w:rsidRPr="00F71F41">
        <w:rPr>
          <w:sz w:val="24"/>
          <w:szCs w:val="24"/>
        </w:rPr>
        <w:t> workflow.</w:t>
      </w:r>
    </w:p>
    <w:p w14:paraId="500A8454" w14:textId="77777777" w:rsidR="00FB0864" w:rsidRPr="00F71F41" w:rsidRDefault="0019484F" w:rsidP="00690959">
      <w:pPr>
        <w:numPr>
          <w:ilvl w:val="0"/>
          <w:numId w:val="5"/>
        </w:numPr>
        <w:rPr>
          <w:sz w:val="24"/>
          <w:szCs w:val="24"/>
        </w:rPr>
      </w:pPr>
      <w:r w:rsidRPr="00F71F41">
        <w:rPr>
          <w:sz w:val="24"/>
          <w:szCs w:val="24"/>
        </w:rPr>
        <w:t>The </w:t>
      </w:r>
      <w:r w:rsidRPr="00F71F41">
        <w:rPr>
          <w:b/>
          <w:bCs/>
          <w:sz w:val="24"/>
          <w:szCs w:val="24"/>
        </w:rPr>
        <w:t>Invoicing</w:t>
      </w:r>
      <w:r w:rsidRPr="00F71F41">
        <w:rPr>
          <w:sz w:val="24"/>
          <w:szCs w:val="24"/>
        </w:rPr>
        <w:t> workflow governs the way an invoice is handled from the point of its creation to the point at which the invoice is closed.</w:t>
      </w:r>
    </w:p>
    <w:p w14:paraId="3E837909" w14:textId="77777777" w:rsidR="00FB0864" w:rsidRPr="00F71F41" w:rsidRDefault="00FB0864" w:rsidP="00FB0864">
      <w:pPr>
        <w:rPr>
          <w:sz w:val="24"/>
          <w:szCs w:val="24"/>
        </w:rPr>
      </w:pPr>
      <w:r w:rsidRPr="00F71F41">
        <w:rPr>
          <w:sz w:val="24"/>
          <w:szCs w:val="24"/>
        </w:rPr>
        <w:br w:type="page"/>
      </w:r>
    </w:p>
    <w:p w14:paraId="54C72509" w14:textId="33209AE6" w:rsidR="00E43E09" w:rsidRPr="00F71F41" w:rsidRDefault="00E43E09" w:rsidP="00362407">
      <w:pPr>
        <w:pStyle w:val="Heading1"/>
      </w:pPr>
      <w:bookmarkStart w:id="6" w:name="_Toc22196741"/>
      <w:r w:rsidRPr="00F71F41">
        <w:lastRenderedPageBreak/>
        <w:t>Funds and Ledgers</w:t>
      </w:r>
      <w:bookmarkEnd w:id="6"/>
    </w:p>
    <w:p w14:paraId="76E4B125" w14:textId="77777777" w:rsidR="00E43E09" w:rsidRPr="00F71F41" w:rsidRDefault="00E43E09" w:rsidP="00E43E09">
      <w:pPr>
        <w:rPr>
          <w:sz w:val="24"/>
          <w:szCs w:val="24"/>
        </w:rPr>
      </w:pPr>
      <w:r w:rsidRPr="00F71F41">
        <w:rPr>
          <w:sz w:val="24"/>
          <w:szCs w:val="24"/>
        </w:rPr>
        <w:t xml:space="preserve">Funds and Ledgers are also part of the Acquisitions infrastructure and are an important part of the ordering and invoicing workflows.  </w:t>
      </w:r>
    </w:p>
    <w:p w14:paraId="3E6CC157" w14:textId="77777777" w:rsidR="00E43E09" w:rsidRPr="00F71F41" w:rsidRDefault="00E43E09" w:rsidP="00E43E09">
      <w:pPr>
        <w:rPr>
          <w:b/>
          <w:sz w:val="24"/>
          <w:szCs w:val="24"/>
        </w:rPr>
      </w:pPr>
    </w:p>
    <w:p w14:paraId="6D420BD5" w14:textId="77777777" w:rsidR="00E43E09" w:rsidRPr="00F71F41" w:rsidRDefault="00E43E09" w:rsidP="00E43E09">
      <w:pPr>
        <w:rPr>
          <w:b/>
          <w:sz w:val="24"/>
          <w:szCs w:val="24"/>
        </w:rPr>
      </w:pPr>
      <w:r w:rsidRPr="00F71F41">
        <w:rPr>
          <w:b/>
          <w:sz w:val="24"/>
          <w:szCs w:val="24"/>
        </w:rPr>
        <w:t xml:space="preserve">Allocated Funds </w:t>
      </w:r>
    </w:p>
    <w:p w14:paraId="19CCD36E" w14:textId="77777777" w:rsidR="00E43E09" w:rsidRPr="00F71F41" w:rsidRDefault="00E43E09" w:rsidP="00E43E09">
      <w:pPr>
        <w:rPr>
          <w:sz w:val="24"/>
          <w:szCs w:val="24"/>
        </w:rPr>
      </w:pPr>
      <w:r w:rsidRPr="00F71F41">
        <w:rPr>
          <w:sz w:val="24"/>
          <w:szCs w:val="24"/>
        </w:rPr>
        <w:t>Allocated funds contain money. They are what you would typically think of as the budgets used to pay for library acquisitions.</w:t>
      </w:r>
    </w:p>
    <w:p w14:paraId="61D7EFE9" w14:textId="77777777" w:rsidR="00E43E09" w:rsidRPr="00F71F41" w:rsidRDefault="00E43E09" w:rsidP="00E43E09">
      <w:pPr>
        <w:rPr>
          <w:sz w:val="24"/>
          <w:szCs w:val="24"/>
        </w:rPr>
      </w:pPr>
      <w:r w:rsidRPr="00F71F41">
        <w:rPr>
          <w:sz w:val="24"/>
          <w:szCs w:val="24"/>
        </w:rPr>
        <w:t>Allocated funds track their current cash balance as well as their current available balance.</w:t>
      </w:r>
    </w:p>
    <w:p w14:paraId="341BAC64" w14:textId="77777777" w:rsidR="00E43E09" w:rsidRPr="00F71F41" w:rsidRDefault="00E43E09" w:rsidP="00E43E09">
      <w:pPr>
        <w:rPr>
          <w:sz w:val="24"/>
          <w:szCs w:val="24"/>
        </w:rPr>
      </w:pPr>
      <w:r w:rsidRPr="00F71F41">
        <w:rPr>
          <w:sz w:val="24"/>
          <w:szCs w:val="24"/>
        </w:rPr>
        <w:t xml:space="preserve">The difference between the cash balance and the available balance is the encumbered balance. </w:t>
      </w:r>
    </w:p>
    <w:p w14:paraId="24B13DA4" w14:textId="77777777" w:rsidR="00E43E09" w:rsidRPr="00F71F41" w:rsidRDefault="00E43E09" w:rsidP="00E43E09">
      <w:pPr>
        <w:rPr>
          <w:sz w:val="24"/>
          <w:szCs w:val="24"/>
        </w:rPr>
      </w:pPr>
      <w:r w:rsidRPr="00F71F41">
        <w:rPr>
          <w:sz w:val="24"/>
          <w:szCs w:val="24"/>
        </w:rPr>
        <w:t>The encumbered balance represents the amount that has been reserved for open orders that have not been fully invoiced.</w:t>
      </w:r>
    </w:p>
    <w:p w14:paraId="3E9670BB" w14:textId="77777777" w:rsidR="00E43E09" w:rsidRPr="00F71F41" w:rsidRDefault="00E43E09" w:rsidP="00E43E09">
      <w:pPr>
        <w:rPr>
          <w:sz w:val="24"/>
          <w:szCs w:val="24"/>
        </w:rPr>
      </w:pPr>
      <w:r w:rsidRPr="00F71F41">
        <w:rPr>
          <w:sz w:val="24"/>
          <w:szCs w:val="24"/>
        </w:rPr>
        <w:t>When a new order is created, an encumbrance is added to the allocated fund associated with the order, reducing the available balance and increasing the encumbered balance.</w:t>
      </w:r>
    </w:p>
    <w:p w14:paraId="2C6F7998" w14:textId="77777777" w:rsidR="00E43E09" w:rsidRPr="00F71F41" w:rsidRDefault="00E43E09" w:rsidP="00E43E09">
      <w:pPr>
        <w:rPr>
          <w:sz w:val="24"/>
          <w:szCs w:val="24"/>
        </w:rPr>
      </w:pPr>
      <w:r w:rsidRPr="00F71F41">
        <w:rPr>
          <w:sz w:val="24"/>
          <w:szCs w:val="24"/>
        </w:rPr>
        <w:t>When an invoice is created for that order, a dis-encumbrance is created, the encumbered balance of the allocated fund is correspondingly reduced and the available balance is correspondingly increased. An expenditure is added to the fund and the cash and available balances are correspondingly reduced.</w:t>
      </w:r>
    </w:p>
    <w:p w14:paraId="4B9896E2" w14:textId="77777777" w:rsidR="00E43E09" w:rsidRPr="00F71F41" w:rsidRDefault="00E43E09" w:rsidP="00E43E09">
      <w:pPr>
        <w:rPr>
          <w:b/>
          <w:sz w:val="24"/>
          <w:szCs w:val="24"/>
        </w:rPr>
      </w:pPr>
    </w:p>
    <w:p w14:paraId="37E12DB3" w14:textId="77777777" w:rsidR="00E43E09" w:rsidRPr="00F71F41" w:rsidRDefault="00E43E09" w:rsidP="00E43E09">
      <w:pPr>
        <w:rPr>
          <w:b/>
          <w:sz w:val="24"/>
          <w:szCs w:val="24"/>
        </w:rPr>
      </w:pPr>
      <w:r w:rsidRPr="00F71F41">
        <w:rPr>
          <w:b/>
          <w:sz w:val="24"/>
          <w:szCs w:val="24"/>
        </w:rPr>
        <w:t>Ledgers</w:t>
      </w:r>
    </w:p>
    <w:p w14:paraId="54A2FE73" w14:textId="77777777" w:rsidR="00E43E09" w:rsidRPr="00F71F41" w:rsidRDefault="00E43E09" w:rsidP="00E43E09">
      <w:pPr>
        <w:rPr>
          <w:sz w:val="24"/>
          <w:szCs w:val="24"/>
        </w:rPr>
      </w:pPr>
      <w:r w:rsidRPr="00F71F41">
        <w:rPr>
          <w:sz w:val="24"/>
          <w:szCs w:val="24"/>
        </w:rPr>
        <w:t>The highest level of the hierarchy is the </w:t>
      </w:r>
      <w:r w:rsidRPr="00F71F41">
        <w:rPr>
          <w:b/>
          <w:bCs/>
          <w:sz w:val="24"/>
          <w:szCs w:val="24"/>
        </w:rPr>
        <w:t>Ledger</w:t>
      </w:r>
      <w:r w:rsidRPr="00F71F41">
        <w:rPr>
          <w:sz w:val="24"/>
          <w:szCs w:val="24"/>
        </w:rPr>
        <w:t>, which is mandatory and groups funds together. We might have more than one ledger in our institution depending on our needs.</w:t>
      </w:r>
    </w:p>
    <w:p w14:paraId="0C085421" w14:textId="77777777" w:rsidR="00E43E09" w:rsidRPr="00F71F41" w:rsidRDefault="00E43E09" w:rsidP="00E43E09">
      <w:pPr>
        <w:rPr>
          <w:sz w:val="24"/>
          <w:szCs w:val="24"/>
        </w:rPr>
      </w:pPr>
      <w:r w:rsidRPr="00F71F41">
        <w:rPr>
          <w:sz w:val="24"/>
          <w:szCs w:val="24"/>
        </w:rPr>
        <w:t>Funds and ledgers are defined per fiscal period and can be used only during that fiscal period, although leading and trailing grace periods can be defined that allow the allocated funds to be used before and after the fiscal period for which they are defined.</w:t>
      </w:r>
    </w:p>
    <w:p w14:paraId="36901B01" w14:textId="77777777" w:rsidR="00E43E09" w:rsidRPr="00F71F41" w:rsidRDefault="00E43E09" w:rsidP="00E43E09">
      <w:pPr>
        <w:rPr>
          <w:sz w:val="24"/>
          <w:szCs w:val="24"/>
        </w:rPr>
      </w:pPr>
    </w:p>
    <w:p w14:paraId="5168C4DD" w14:textId="77777777" w:rsidR="00E43E09" w:rsidRPr="00F71F41" w:rsidRDefault="00E43E09" w:rsidP="00E43E09">
      <w:pPr>
        <w:rPr>
          <w:sz w:val="24"/>
          <w:szCs w:val="24"/>
        </w:rPr>
      </w:pPr>
      <w:r w:rsidRPr="00F71F41">
        <w:rPr>
          <w:sz w:val="24"/>
          <w:szCs w:val="24"/>
        </w:rPr>
        <w:t>In the list of transactions, there will be three transactions for each order:</w:t>
      </w:r>
    </w:p>
    <w:p w14:paraId="3B552169" w14:textId="77777777" w:rsidR="00E43E09" w:rsidRPr="00F71F41" w:rsidRDefault="00E43E09" w:rsidP="00E43E09">
      <w:pPr>
        <w:numPr>
          <w:ilvl w:val="1"/>
          <w:numId w:val="6"/>
        </w:numPr>
        <w:rPr>
          <w:sz w:val="24"/>
          <w:szCs w:val="24"/>
        </w:rPr>
      </w:pPr>
      <w:r w:rsidRPr="00F71F41">
        <w:rPr>
          <w:sz w:val="24"/>
          <w:szCs w:val="24"/>
        </w:rPr>
        <w:t>Encumbrance (when order is placed)</w:t>
      </w:r>
    </w:p>
    <w:p w14:paraId="4BEF8BCA" w14:textId="77777777" w:rsidR="00E43E09" w:rsidRPr="00F71F41" w:rsidRDefault="00E43E09" w:rsidP="00E43E09">
      <w:pPr>
        <w:numPr>
          <w:ilvl w:val="1"/>
          <w:numId w:val="6"/>
        </w:numPr>
        <w:rPr>
          <w:sz w:val="24"/>
          <w:szCs w:val="24"/>
        </w:rPr>
      </w:pPr>
      <w:r w:rsidRPr="00F71F41">
        <w:rPr>
          <w:sz w:val="24"/>
          <w:szCs w:val="24"/>
        </w:rPr>
        <w:t>Dis-encumbrance (when order is invoiced)</w:t>
      </w:r>
    </w:p>
    <w:p w14:paraId="3FD2ABA2" w14:textId="77777777" w:rsidR="00E43E09" w:rsidRPr="00F71F41" w:rsidRDefault="00E43E09" w:rsidP="00E43E09">
      <w:pPr>
        <w:numPr>
          <w:ilvl w:val="1"/>
          <w:numId w:val="6"/>
        </w:numPr>
        <w:rPr>
          <w:sz w:val="24"/>
          <w:szCs w:val="24"/>
        </w:rPr>
      </w:pPr>
      <w:r w:rsidRPr="00F71F41">
        <w:rPr>
          <w:sz w:val="24"/>
          <w:szCs w:val="24"/>
        </w:rPr>
        <w:t>Expenditure (when invoice is paid)</w:t>
      </w:r>
    </w:p>
    <w:p w14:paraId="100F4B3C" w14:textId="77777777" w:rsidR="00E43E09" w:rsidRPr="00F71F41" w:rsidRDefault="00E43E09" w:rsidP="00E43E09">
      <w:pPr>
        <w:ind w:left="1440"/>
        <w:rPr>
          <w:sz w:val="24"/>
          <w:szCs w:val="24"/>
        </w:rPr>
      </w:pPr>
    </w:p>
    <w:p w14:paraId="35C5E70F" w14:textId="77777777" w:rsidR="00E43E09" w:rsidRPr="00F71F41" w:rsidRDefault="00E43E09" w:rsidP="00E43E09">
      <w:pPr>
        <w:jc w:val="center"/>
        <w:rPr>
          <w:sz w:val="24"/>
          <w:szCs w:val="24"/>
        </w:rPr>
      </w:pPr>
    </w:p>
    <w:p w14:paraId="043DEF03" w14:textId="77777777" w:rsidR="00E43E09" w:rsidRPr="00F71F41" w:rsidRDefault="00E43E09" w:rsidP="00E43E09">
      <w:pPr>
        <w:jc w:val="center"/>
        <w:rPr>
          <w:sz w:val="24"/>
          <w:szCs w:val="24"/>
        </w:rPr>
      </w:pPr>
    </w:p>
    <w:p w14:paraId="57070148" w14:textId="77777777" w:rsidR="00E43E09" w:rsidRPr="00F71F41" w:rsidRDefault="00E43E09" w:rsidP="00E43E09">
      <w:pPr>
        <w:jc w:val="center"/>
        <w:rPr>
          <w:sz w:val="24"/>
          <w:szCs w:val="24"/>
        </w:rPr>
      </w:pPr>
      <w:r w:rsidRPr="00F71F41">
        <w:rPr>
          <w:noProof/>
          <w:sz w:val="24"/>
          <w:szCs w:val="24"/>
        </w:rPr>
        <w:drawing>
          <wp:inline distT="0" distB="0" distL="0" distR="0" wp14:anchorId="1829634A" wp14:editId="06D2BAB2">
            <wp:extent cx="3648075" cy="134803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0240" cy="1356226"/>
                    </a:xfrm>
                    <a:prstGeom prst="rect">
                      <a:avLst/>
                    </a:prstGeom>
                  </pic:spPr>
                </pic:pic>
              </a:graphicData>
            </a:graphic>
          </wp:inline>
        </w:drawing>
      </w:r>
    </w:p>
    <w:p w14:paraId="42C91407" w14:textId="77777777" w:rsidR="00E43E09" w:rsidRPr="00F71F41" w:rsidRDefault="00E43E09" w:rsidP="00E43E09">
      <w:pPr>
        <w:rPr>
          <w:sz w:val="24"/>
          <w:szCs w:val="24"/>
        </w:rPr>
      </w:pPr>
    </w:p>
    <w:p w14:paraId="37122776" w14:textId="77777777" w:rsidR="00E43E09" w:rsidRPr="00F71F41" w:rsidRDefault="00E43E09" w:rsidP="00E43E09">
      <w:pPr>
        <w:rPr>
          <w:sz w:val="24"/>
          <w:szCs w:val="24"/>
        </w:rPr>
      </w:pPr>
      <w:r w:rsidRPr="00F71F41">
        <w:rPr>
          <w:sz w:val="24"/>
          <w:szCs w:val="24"/>
        </w:rPr>
        <w:t xml:space="preserve">A practical way to think about the transactions and balances above are: </w:t>
      </w:r>
    </w:p>
    <w:p w14:paraId="4E80A851" w14:textId="77777777" w:rsidR="00E43E09" w:rsidRPr="00F71F41" w:rsidRDefault="00E43E09" w:rsidP="00E43E09">
      <w:pPr>
        <w:rPr>
          <w:sz w:val="24"/>
          <w:szCs w:val="24"/>
        </w:rPr>
      </w:pPr>
    </w:p>
    <w:p w14:paraId="38C60C16" w14:textId="77777777" w:rsidR="00E43E09" w:rsidRPr="00F71F41" w:rsidRDefault="00E43E09" w:rsidP="00E43E09">
      <w:pPr>
        <w:pStyle w:val="ListParagraph"/>
        <w:numPr>
          <w:ilvl w:val="0"/>
          <w:numId w:val="6"/>
        </w:numPr>
        <w:rPr>
          <w:sz w:val="24"/>
          <w:szCs w:val="24"/>
        </w:rPr>
      </w:pPr>
      <w:r w:rsidRPr="00F71F41">
        <w:rPr>
          <w:b/>
          <w:sz w:val="24"/>
          <w:szCs w:val="24"/>
        </w:rPr>
        <w:t>Allocated Balance</w:t>
      </w:r>
      <w:r w:rsidRPr="00F71F41">
        <w:rPr>
          <w:sz w:val="24"/>
          <w:szCs w:val="24"/>
        </w:rPr>
        <w:t xml:space="preserve"> – the funds that have been assigned to this budget code</w:t>
      </w:r>
    </w:p>
    <w:p w14:paraId="20CA679C" w14:textId="77777777" w:rsidR="00E43E09" w:rsidRPr="00F71F41" w:rsidRDefault="00E43E09" w:rsidP="00E43E09">
      <w:pPr>
        <w:pStyle w:val="ListParagraph"/>
        <w:rPr>
          <w:sz w:val="24"/>
          <w:szCs w:val="24"/>
        </w:rPr>
      </w:pPr>
    </w:p>
    <w:p w14:paraId="0FF58751" w14:textId="77777777" w:rsidR="00E43E09" w:rsidRPr="00F71F41" w:rsidRDefault="00E43E09" w:rsidP="00E43E09">
      <w:pPr>
        <w:pStyle w:val="ListParagraph"/>
        <w:numPr>
          <w:ilvl w:val="0"/>
          <w:numId w:val="6"/>
        </w:numPr>
        <w:rPr>
          <w:sz w:val="24"/>
          <w:szCs w:val="24"/>
        </w:rPr>
      </w:pPr>
      <w:r w:rsidRPr="00F71F41">
        <w:rPr>
          <w:b/>
          <w:sz w:val="24"/>
          <w:szCs w:val="24"/>
        </w:rPr>
        <w:t>Expended Balance</w:t>
      </w:r>
      <w:r w:rsidRPr="00F71F41">
        <w:rPr>
          <w:sz w:val="24"/>
          <w:szCs w:val="24"/>
        </w:rPr>
        <w:t xml:space="preserve"> – purchase order lines that </w:t>
      </w:r>
      <w:r w:rsidRPr="00F71F41">
        <w:rPr>
          <w:b/>
          <w:sz w:val="24"/>
          <w:szCs w:val="24"/>
        </w:rPr>
        <w:t>have</w:t>
      </w:r>
      <w:r w:rsidRPr="00F71F41">
        <w:rPr>
          <w:sz w:val="24"/>
          <w:szCs w:val="24"/>
        </w:rPr>
        <w:t xml:space="preserve"> been invoiced</w:t>
      </w:r>
    </w:p>
    <w:p w14:paraId="5954F861" w14:textId="77777777" w:rsidR="00E43E09" w:rsidRPr="00F71F41" w:rsidRDefault="00E43E09" w:rsidP="00E43E09">
      <w:pPr>
        <w:pStyle w:val="ListParagraph"/>
        <w:rPr>
          <w:sz w:val="24"/>
          <w:szCs w:val="24"/>
        </w:rPr>
      </w:pPr>
    </w:p>
    <w:p w14:paraId="2BC985CB" w14:textId="77777777" w:rsidR="00E43E09" w:rsidRPr="00F71F41" w:rsidRDefault="00E43E09" w:rsidP="00E43E09">
      <w:pPr>
        <w:pStyle w:val="ListParagraph"/>
        <w:numPr>
          <w:ilvl w:val="0"/>
          <w:numId w:val="6"/>
        </w:numPr>
        <w:rPr>
          <w:sz w:val="24"/>
          <w:szCs w:val="24"/>
        </w:rPr>
      </w:pPr>
      <w:r w:rsidRPr="00F71F41">
        <w:rPr>
          <w:b/>
          <w:sz w:val="24"/>
          <w:szCs w:val="24"/>
        </w:rPr>
        <w:t>Cash Balance</w:t>
      </w:r>
      <w:r w:rsidRPr="00F71F41">
        <w:rPr>
          <w:sz w:val="24"/>
          <w:szCs w:val="24"/>
        </w:rPr>
        <w:t xml:space="preserve"> – allocated minus expended</w:t>
      </w:r>
    </w:p>
    <w:p w14:paraId="6D1E8D71" w14:textId="77777777" w:rsidR="00E43E09" w:rsidRPr="00F71F41" w:rsidRDefault="00E43E09" w:rsidP="00E43E09">
      <w:pPr>
        <w:pStyle w:val="ListParagraph"/>
        <w:rPr>
          <w:sz w:val="24"/>
          <w:szCs w:val="24"/>
        </w:rPr>
      </w:pPr>
    </w:p>
    <w:p w14:paraId="482519F1" w14:textId="77777777" w:rsidR="00E43E09" w:rsidRPr="00F71F41" w:rsidRDefault="00E43E09" w:rsidP="00E43E09">
      <w:pPr>
        <w:pStyle w:val="ListParagraph"/>
        <w:numPr>
          <w:ilvl w:val="0"/>
          <w:numId w:val="6"/>
        </w:numPr>
        <w:rPr>
          <w:sz w:val="24"/>
          <w:szCs w:val="24"/>
        </w:rPr>
      </w:pPr>
      <w:r w:rsidRPr="00F71F41">
        <w:rPr>
          <w:b/>
          <w:sz w:val="24"/>
          <w:szCs w:val="24"/>
        </w:rPr>
        <w:t>Encumbered</w:t>
      </w:r>
      <w:r w:rsidRPr="00F71F41">
        <w:rPr>
          <w:sz w:val="24"/>
          <w:szCs w:val="24"/>
        </w:rPr>
        <w:t xml:space="preserve"> – purchase order lines that have been created, but not invoiced</w:t>
      </w:r>
    </w:p>
    <w:p w14:paraId="52610FFC" w14:textId="77777777" w:rsidR="00E43E09" w:rsidRPr="00F71F41" w:rsidRDefault="00E43E09" w:rsidP="00E43E09">
      <w:pPr>
        <w:pStyle w:val="ListParagraph"/>
        <w:rPr>
          <w:sz w:val="24"/>
          <w:szCs w:val="24"/>
        </w:rPr>
      </w:pPr>
    </w:p>
    <w:p w14:paraId="70AF23CA" w14:textId="77777777" w:rsidR="00E43E09" w:rsidRPr="00F71F41" w:rsidRDefault="00E43E09" w:rsidP="00E43E09">
      <w:pPr>
        <w:pStyle w:val="ListParagraph"/>
        <w:numPr>
          <w:ilvl w:val="0"/>
          <w:numId w:val="6"/>
        </w:numPr>
        <w:rPr>
          <w:sz w:val="24"/>
          <w:szCs w:val="24"/>
        </w:rPr>
      </w:pPr>
      <w:r w:rsidRPr="00F71F41">
        <w:rPr>
          <w:b/>
          <w:sz w:val="24"/>
          <w:szCs w:val="24"/>
        </w:rPr>
        <w:t>Available</w:t>
      </w:r>
      <w:r w:rsidRPr="00F71F41">
        <w:rPr>
          <w:sz w:val="24"/>
          <w:szCs w:val="24"/>
        </w:rPr>
        <w:t xml:space="preserve"> – what is left to spend</w:t>
      </w:r>
    </w:p>
    <w:p w14:paraId="09FCF625" w14:textId="77777777" w:rsidR="00FB0864" w:rsidRPr="00F71F41" w:rsidRDefault="00FB0864" w:rsidP="00E43E09">
      <w:pPr>
        <w:rPr>
          <w:sz w:val="24"/>
          <w:szCs w:val="24"/>
        </w:rPr>
      </w:pPr>
    </w:p>
    <w:p w14:paraId="487BA35C" w14:textId="77777777" w:rsidR="00FB0864" w:rsidRPr="00F71F41" w:rsidRDefault="00FB0864" w:rsidP="00FB0864">
      <w:pPr>
        <w:rPr>
          <w:sz w:val="24"/>
          <w:szCs w:val="24"/>
        </w:rPr>
      </w:pPr>
      <w:r w:rsidRPr="00F71F41">
        <w:rPr>
          <w:sz w:val="24"/>
          <w:szCs w:val="24"/>
        </w:rPr>
        <w:br w:type="page"/>
      </w:r>
    </w:p>
    <w:p w14:paraId="4A36E9EC" w14:textId="23F3FB07" w:rsidR="00FB0864" w:rsidRPr="00F71F41" w:rsidRDefault="00FB0864" w:rsidP="00362407">
      <w:pPr>
        <w:pStyle w:val="Heading1"/>
      </w:pPr>
      <w:bookmarkStart w:id="7" w:name="_Toc22196742"/>
      <w:r w:rsidRPr="00F71F41">
        <w:lastRenderedPageBreak/>
        <w:t>Vendor Records</w:t>
      </w:r>
      <w:bookmarkEnd w:id="7"/>
    </w:p>
    <w:p w14:paraId="37B8D2FC" w14:textId="77777777" w:rsidR="00FB0864" w:rsidRPr="00F71F41" w:rsidRDefault="00FB0864" w:rsidP="00FB0864">
      <w:pPr>
        <w:rPr>
          <w:color w:val="222A35"/>
          <w:sz w:val="24"/>
          <w:szCs w:val="24"/>
        </w:rPr>
      </w:pPr>
    </w:p>
    <w:p w14:paraId="4882D5A1" w14:textId="77777777" w:rsidR="00FB0864" w:rsidRPr="00F71F41" w:rsidRDefault="00FB0864" w:rsidP="00FB0864">
      <w:pPr>
        <w:rPr>
          <w:sz w:val="24"/>
          <w:szCs w:val="24"/>
        </w:rPr>
      </w:pPr>
      <w:r w:rsidRPr="00F71F41">
        <w:rPr>
          <w:sz w:val="24"/>
          <w:szCs w:val="24"/>
        </w:rPr>
        <w:t>Alma supports several different types of vendors: Material Supplier, Access Provider, Licensor, or Governmental.</w:t>
      </w:r>
    </w:p>
    <w:p w14:paraId="5E4A5149" w14:textId="77777777" w:rsidR="00FB0864" w:rsidRPr="00F71F41" w:rsidRDefault="00FB0864" w:rsidP="00FB0864">
      <w:pPr>
        <w:rPr>
          <w:b/>
          <w:sz w:val="24"/>
          <w:szCs w:val="24"/>
        </w:rPr>
      </w:pPr>
    </w:p>
    <w:p w14:paraId="641D4884" w14:textId="77777777" w:rsidR="00FB0864" w:rsidRPr="00F71F41" w:rsidRDefault="00FB0864" w:rsidP="00FB0864">
      <w:pPr>
        <w:rPr>
          <w:sz w:val="24"/>
          <w:szCs w:val="24"/>
        </w:rPr>
      </w:pPr>
      <w:r w:rsidRPr="00F71F41">
        <w:rPr>
          <w:b/>
          <w:sz w:val="24"/>
          <w:szCs w:val="24"/>
        </w:rPr>
        <w:t xml:space="preserve">Material supplier </w:t>
      </w:r>
      <w:r w:rsidRPr="00F71F41">
        <w:rPr>
          <w:sz w:val="24"/>
          <w:szCs w:val="24"/>
        </w:rPr>
        <w:t>- receives orders and payment for resources in all formats. A Material supplier designation requires that one or more vendor accounts be created for the vendor record. For example, a vendor account for approval orders, and perhaps another vendor account for firm orders.</w:t>
      </w:r>
    </w:p>
    <w:p w14:paraId="5273D87A" w14:textId="77777777" w:rsidR="00FB0864" w:rsidRPr="00F71F41" w:rsidRDefault="00FB0864" w:rsidP="00FB0864">
      <w:pPr>
        <w:rPr>
          <w:sz w:val="24"/>
          <w:szCs w:val="24"/>
        </w:rPr>
      </w:pPr>
      <w:r w:rsidRPr="00F71F41">
        <w:rPr>
          <w:b/>
          <w:sz w:val="24"/>
          <w:szCs w:val="24"/>
        </w:rPr>
        <w:t xml:space="preserve">Access provider </w:t>
      </w:r>
      <w:r w:rsidRPr="00F71F41">
        <w:rPr>
          <w:sz w:val="24"/>
          <w:szCs w:val="24"/>
        </w:rPr>
        <w:t>- the vendor provides access to electronic resources. The vendor record then requires that an interface(s) is defined.</w:t>
      </w:r>
    </w:p>
    <w:p w14:paraId="4144A912" w14:textId="77777777" w:rsidR="00FB0864" w:rsidRPr="00F71F41" w:rsidRDefault="00FB0864" w:rsidP="00FB0864">
      <w:pPr>
        <w:rPr>
          <w:sz w:val="24"/>
          <w:szCs w:val="24"/>
        </w:rPr>
      </w:pPr>
      <w:r w:rsidRPr="00F71F41">
        <w:rPr>
          <w:b/>
          <w:sz w:val="24"/>
          <w:szCs w:val="24"/>
        </w:rPr>
        <w:t>Licensor</w:t>
      </w:r>
      <w:r w:rsidRPr="00F71F41">
        <w:rPr>
          <w:sz w:val="24"/>
          <w:szCs w:val="24"/>
        </w:rPr>
        <w:t xml:space="preserve"> – the vendor negotiates licenses for electronic resources. This is important when working with a license record in Alma, in order to identify the vendor with whom you are negotiating the license rights.</w:t>
      </w:r>
    </w:p>
    <w:p w14:paraId="0216EED6" w14:textId="77777777" w:rsidR="00FB0864" w:rsidRPr="00F71F41" w:rsidRDefault="00FB0864" w:rsidP="00FB0864">
      <w:pPr>
        <w:rPr>
          <w:b/>
          <w:sz w:val="24"/>
          <w:szCs w:val="24"/>
        </w:rPr>
      </w:pPr>
      <w:r w:rsidRPr="00F71F41">
        <w:rPr>
          <w:b/>
          <w:sz w:val="24"/>
          <w:szCs w:val="24"/>
        </w:rPr>
        <w:t xml:space="preserve">Governmental </w:t>
      </w:r>
      <w:r w:rsidRPr="00F71F41">
        <w:rPr>
          <w:sz w:val="24"/>
          <w:szCs w:val="24"/>
        </w:rPr>
        <w:t xml:space="preserve">- the vendor is to receive use tax for an invoice payment. Invoices from governmental vendors handle only use tax. This ensures that tax payments are handled separately from regular invoice charges and go directly to the government. </w:t>
      </w:r>
    </w:p>
    <w:p w14:paraId="44D52C4F" w14:textId="77777777" w:rsidR="00FB0864" w:rsidRPr="00F71F41" w:rsidRDefault="00FB0864" w:rsidP="00FB0864">
      <w:pPr>
        <w:rPr>
          <w:b/>
          <w:sz w:val="24"/>
          <w:szCs w:val="24"/>
        </w:rPr>
      </w:pPr>
      <w:r w:rsidRPr="00F71F41">
        <w:rPr>
          <w:b/>
          <w:sz w:val="24"/>
          <w:szCs w:val="24"/>
        </w:rPr>
        <w:br w:type="page"/>
      </w:r>
    </w:p>
    <w:p w14:paraId="41119EC1" w14:textId="77777777" w:rsidR="00FB0864" w:rsidRPr="00F71F41" w:rsidRDefault="00FB0864" w:rsidP="00FB0864">
      <w:pPr>
        <w:rPr>
          <w:color w:val="222A35"/>
          <w:sz w:val="24"/>
          <w:szCs w:val="24"/>
        </w:rPr>
      </w:pPr>
      <w:r w:rsidRPr="00F71F41">
        <w:rPr>
          <w:color w:val="222A35"/>
          <w:sz w:val="24"/>
          <w:szCs w:val="24"/>
        </w:rPr>
        <w:lastRenderedPageBreak/>
        <w:t xml:space="preserve">Guidelines for creating Vendors in the Institutional Zone (IZ) </w:t>
      </w:r>
    </w:p>
    <w:p w14:paraId="5C042A9A"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Do not delete any Vendors</w:t>
      </w:r>
    </w:p>
    <w:p w14:paraId="26E343A4"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Please use following format for Vendor Names: ALL CAPS</w:t>
      </w:r>
    </w:p>
    <w:p w14:paraId="77A6C16B"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Use the name of the vendor as it appears on their W-9 or invoice. Insert a comma before abbreviations such as INC, LLC, etc. Spell out as much of the vendor name as possible</w:t>
      </w:r>
    </w:p>
    <w:p w14:paraId="535713B7"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Vendor Code:  A simplified version of the name</w:t>
      </w:r>
    </w:p>
    <w:p w14:paraId="4E9C3869"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Filling out the global information fields: For vendors listed on state-approved vendors list, consult the list for the vendor information to use to fill out the fields. (I have attached the state contract so that you can copy and paste the information.)</w:t>
      </w:r>
    </w:p>
    <w:p w14:paraId="5A2CE152"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 xml:space="preserve">Assign currency as appropriate. In most cases, this will be USD.  </w:t>
      </w:r>
    </w:p>
    <w:p w14:paraId="06CCE414"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Select the appropriate vendor type: Material Supplier/Subscription Agent: will apply for most vendors. (Check this as well.)</w:t>
      </w:r>
    </w:p>
    <w:p w14:paraId="7D568C35" w14:textId="77777777" w:rsidR="00FB0864" w:rsidRPr="00F71F41" w:rsidRDefault="00FB0864" w:rsidP="00AE778A">
      <w:pPr>
        <w:pStyle w:val="ListParagraph"/>
        <w:numPr>
          <w:ilvl w:val="0"/>
          <w:numId w:val="7"/>
        </w:numPr>
        <w:spacing w:after="0" w:line="240" w:lineRule="auto"/>
        <w:contextualSpacing w:val="0"/>
        <w:rPr>
          <w:color w:val="222A35"/>
          <w:sz w:val="24"/>
          <w:szCs w:val="24"/>
        </w:rPr>
      </w:pPr>
      <w:r w:rsidRPr="00F71F41">
        <w:rPr>
          <w:color w:val="222A35"/>
          <w:sz w:val="24"/>
          <w:szCs w:val="24"/>
        </w:rPr>
        <w:t>Access Provider: access provider to electronic resources. If this is selected, then campuses will have to add an account number and interface.  (Search Electronic Collection – Advanced&gt;Electronic Collection Name&gt;Keywords&gt;then limit with facets to Interface and do search.)</w:t>
      </w:r>
    </w:p>
    <w:p w14:paraId="7C4DCF40" w14:textId="77777777" w:rsidR="00FB0864" w:rsidRPr="00F71F41" w:rsidRDefault="00FB0864" w:rsidP="00AE778A">
      <w:pPr>
        <w:pStyle w:val="ListParagraph"/>
        <w:numPr>
          <w:ilvl w:val="0"/>
          <w:numId w:val="7"/>
        </w:numPr>
        <w:spacing w:after="0" w:line="240" w:lineRule="auto"/>
        <w:contextualSpacing w:val="0"/>
        <w:rPr>
          <w:b/>
          <w:bCs/>
          <w:color w:val="222A35"/>
          <w:sz w:val="24"/>
          <w:szCs w:val="24"/>
        </w:rPr>
      </w:pPr>
      <w:r w:rsidRPr="00F71F41">
        <w:rPr>
          <w:color w:val="222A35"/>
          <w:sz w:val="24"/>
          <w:szCs w:val="24"/>
        </w:rPr>
        <w:t xml:space="preserve">Contact information: provide the Vendor's general contact information here. Minimum information should include email and URL address. </w:t>
      </w:r>
    </w:p>
    <w:p w14:paraId="5014D025" w14:textId="77777777" w:rsidR="00FB0864" w:rsidRPr="00F71F41" w:rsidRDefault="00FB0864" w:rsidP="00FB0864">
      <w:pPr>
        <w:rPr>
          <w:b/>
          <w:bCs/>
          <w:color w:val="222A35"/>
          <w:sz w:val="24"/>
          <w:szCs w:val="24"/>
        </w:rPr>
      </w:pPr>
    </w:p>
    <w:p w14:paraId="49820C0F" w14:textId="77777777" w:rsidR="00FB0864" w:rsidRPr="00F71F41" w:rsidRDefault="00FB0864" w:rsidP="00FB0864">
      <w:pPr>
        <w:rPr>
          <w:sz w:val="24"/>
          <w:szCs w:val="24"/>
        </w:rPr>
      </w:pPr>
      <w:r w:rsidRPr="00F71F41">
        <w:rPr>
          <w:sz w:val="24"/>
          <w:szCs w:val="24"/>
        </w:rPr>
        <w:t xml:space="preserve">  </w:t>
      </w:r>
      <w:r w:rsidRPr="00F71F41">
        <w:rPr>
          <w:noProof/>
          <w:sz w:val="24"/>
          <w:szCs w:val="24"/>
        </w:rPr>
        <w:drawing>
          <wp:inline distT="0" distB="0" distL="0" distR="0" wp14:anchorId="5D50E39A" wp14:editId="033879D8">
            <wp:extent cx="5943600" cy="3056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56255"/>
                    </a:xfrm>
                    <a:prstGeom prst="rect">
                      <a:avLst/>
                    </a:prstGeom>
                  </pic:spPr>
                </pic:pic>
              </a:graphicData>
            </a:graphic>
          </wp:inline>
        </w:drawing>
      </w:r>
    </w:p>
    <w:p w14:paraId="1D157584" w14:textId="77777777" w:rsidR="00FB0864" w:rsidRPr="00F71F41" w:rsidRDefault="00FB0864" w:rsidP="00FB0864">
      <w:pPr>
        <w:rPr>
          <w:sz w:val="24"/>
          <w:szCs w:val="24"/>
        </w:rPr>
      </w:pPr>
      <w:r w:rsidRPr="00F71F41">
        <w:rPr>
          <w:sz w:val="24"/>
          <w:szCs w:val="24"/>
        </w:rPr>
        <w:br w:type="page"/>
      </w:r>
    </w:p>
    <w:p w14:paraId="5B4A092A" w14:textId="56C263C9" w:rsidR="0019484F" w:rsidRPr="00F71F41" w:rsidRDefault="00B14A7C" w:rsidP="00362407">
      <w:pPr>
        <w:pStyle w:val="Heading1"/>
      </w:pPr>
      <w:bookmarkStart w:id="8" w:name="_Toc22196743"/>
      <w:r w:rsidRPr="00F71F41">
        <w:lastRenderedPageBreak/>
        <w:t>Purchasing</w:t>
      </w:r>
      <w:r w:rsidR="00F11DC0" w:rsidRPr="00F71F41">
        <w:t xml:space="preserve"> Overview</w:t>
      </w:r>
      <w:bookmarkEnd w:id="8"/>
    </w:p>
    <w:p w14:paraId="424E83A6" w14:textId="77777777" w:rsidR="00FB0864" w:rsidRPr="00F71F41" w:rsidRDefault="00FB0864" w:rsidP="00FB0864">
      <w:pPr>
        <w:rPr>
          <w:sz w:val="24"/>
          <w:szCs w:val="24"/>
        </w:rPr>
      </w:pPr>
    </w:p>
    <w:p w14:paraId="591D46A7" w14:textId="77777777" w:rsidR="0019484F" w:rsidRPr="00F71F41" w:rsidRDefault="0019484F" w:rsidP="00AE778A">
      <w:pPr>
        <w:pStyle w:val="ListParagraph"/>
        <w:numPr>
          <w:ilvl w:val="0"/>
          <w:numId w:val="11"/>
        </w:numPr>
        <w:rPr>
          <w:sz w:val="24"/>
          <w:szCs w:val="24"/>
        </w:rPr>
      </w:pPr>
      <w:r w:rsidRPr="00F71F41">
        <w:rPr>
          <w:sz w:val="24"/>
          <w:szCs w:val="24"/>
        </w:rPr>
        <w:t>The purchasing workflow begins with creation of the PO line. The PO line is created ba</w:t>
      </w:r>
      <w:r w:rsidR="00E32FF7" w:rsidRPr="00F71F41">
        <w:rPr>
          <w:sz w:val="24"/>
          <w:szCs w:val="24"/>
        </w:rPr>
        <w:t>sed on a bibliographic record from the</w:t>
      </w:r>
      <w:r w:rsidRPr="00F71F41">
        <w:rPr>
          <w:sz w:val="24"/>
          <w:szCs w:val="24"/>
        </w:rPr>
        <w:t xml:space="preserve"> </w:t>
      </w:r>
      <w:r w:rsidR="00E32FF7" w:rsidRPr="00F71F41">
        <w:rPr>
          <w:sz w:val="24"/>
          <w:szCs w:val="24"/>
        </w:rPr>
        <w:t xml:space="preserve">Network Zone, manually with a brief Bib record, </w:t>
      </w:r>
      <w:r w:rsidRPr="00F71F41">
        <w:rPr>
          <w:sz w:val="24"/>
          <w:szCs w:val="24"/>
        </w:rPr>
        <w:t>or automatically via EOD (Embedded Order Data) import or an EDI (Electronic Data Interchange) process.  When a PO Line is created, funds are encumbered, or reserved, for the ordered item. In addition, inventory records are generated and attached to the bibliographic record.</w:t>
      </w:r>
    </w:p>
    <w:p w14:paraId="532C5C38" w14:textId="77777777" w:rsidR="00CD3A65" w:rsidRPr="00F71F41" w:rsidRDefault="00CD3A65" w:rsidP="00CD3A65">
      <w:pPr>
        <w:pStyle w:val="ListParagraph"/>
        <w:rPr>
          <w:sz w:val="24"/>
          <w:szCs w:val="24"/>
        </w:rPr>
      </w:pPr>
    </w:p>
    <w:p w14:paraId="67DAAB3B" w14:textId="77777777" w:rsidR="00EE6F5C" w:rsidRPr="00F71F41" w:rsidRDefault="0019484F" w:rsidP="00AE778A">
      <w:pPr>
        <w:pStyle w:val="ListParagraph"/>
        <w:numPr>
          <w:ilvl w:val="0"/>
          <w:numId w:val="11"/>
        </w:numPr>
        <w:rPr>
          <w:sz w:val="24"/>
          <w:szCs w:val="24"/>
        </w:rPr>
      </w:pPr>
      <w:r w:rsidRPr="00F71F41">
        <w:rPr>
          <w:sz w:val="24"/>
          <w:szCs w:val="24"/>
        </w:rPr>
        <w:t>The PO line then goes through a validation process to check for missing or erroneous mandatory information.</w:t>
      </w:r>
      <w:r w:rsidR="00B34B06" w:rsidRPr="00F71F41">
        <w:rPr>
          <w:sz w:val="24"/>
          <w:szCs w:val="24"/>
        </w:rPr>
        <w:t xml:space="preserve"> </w:t>
      </w:r>
    </w:p>
    <w:p w14:paraId="4AE7DCEF" w14:textId="77777777" w:rsidR="00CD3A65" w:rsidRPr="00F71F41" w:rsidRDefault="00CD3A65" w:rsidP="00CD3A65">
      <w:pPr>
        <w:pStyle w:val="ListParagraph"/>
        <w:rPr>
          <w:sz w:val="24"/>
          <w:szCs w:val="24"/>
        </w:rPr>
      </w:pPr>
    </w:p>
    <w:p w14:paraId="3C13A93F" w14:textId="77777777" w:rsidR="0019484F" w:rsidRPr="00F71F41" w:rsidRDefault="0019484F" w:rsidP="00AE778A">
      <w:pPr>
        <w:pStyle w:val="ListParagraph"/>
        <w:numPr>
          <w:ilvl w:val="0"/>
          <w:numId w:val="11"/>
        </w:numPr>
        <w:rPr>
          <w:sz w:val="24"/>
          <w:szCs w:val="24"/>
        </w:rPr>
      </w:pPr>
      <w:r w:rsidRPr="00F71F41">
        <w:rPr>
          <w:sz w:val="24"/>
          <w:szCs w:val="24"/>
        </w:rPr>
        <w:t xml:space="preserve">The validated PO Line is then packaged into a PO, or Purchase Order. Packaging can be manual or automatic. </w:t>
      </w:r>
      <w:r w:rsidR="009D2BCA" w:rsidRPr="00F71F41">
        <w:rPr>
          <w:sz w:val="24"/>
          <w:szCs w:val="24"/>
        </w:rPr>
        <w:t xml:space="preserve">A PO can also be a bundle of POL’s.  </w:t>
      </w:r>
      <w:r w:rsidRPr="00F71F41">
        <w:rPr>
          <w:sz w:val="24"/>
          <w:szCs w:val="24"/>
        </w:rPr>
        <w:t>The PO then goes through its own validation process. If any mandatory information is missing or erroneous, Alma sends the PO to a manual staff review stage. Otherwise, the PO continues to the approval stage.</w:t>
      </w:r>
    </w:p>
    <w:p w14:paraId="5950A95B" w14:textId="77777777" w:rsidR="00CD3A65" w:rsidRPr="00F71F41" w:rsidRDefault="00CD3A65" w:rsidP="00CD3A65">
      <w:pPr>
        <w:pStyle w:val="ListParagraph"/>
        <w:rPr>
          <w:sz w:val="24"/>
          <w:szCs w:val="24"/>
        </w:rPr>
      </w:pPr>
    </w:p>
    <w:p w14:paraId="067DEF3D" w14:textId="77777777" w:rsidR="0019484F" w:rsidRPr="00F71F41" w:rsidRDefault="0019484F" w:rsidP="00AE778A">
      <w:pPr>
        <w:pStyle w:val="ListParagraph"/>
        <w:numPr>
          <w:ilvl w:val="0"/>
          <w:numId w:val="11"/>
        </w:numPr>
        <w:rPr>
          <w:sz w:val="24"/>
          <w:szCs w:val="24"/>
        </w:rPr>
      </w:pPr>
      <w:r w:rsidRPr="00F71F41">
        <w:rPr>
          <w:sz w:val="24"/>
          <w:szCs w:val="24"/>
        </w:rPr>
        <w:t>By default, approval of purchase orders is a transparent process and takes place automatically. Depending on the Acquisition method, the approved purchase order is sent to the vendor as needed.</w:t>
      </w:r>
      <w:r w:rsidR="00B34B06" w:rsidRPr="00F71F41">
        <w:rPr>
          <w:sz w:val="24"/>
          <w:szCs w:val="24"/>
        </w:rPr>
        <w:t xml:space="preserve">  </w:t>
      </w:r>
      <w:r w:rsidRPr="00F71F41">
        <w:rPr>
          <w:sz w:val="24"/>
          <w:szCs w:val="24"/>
        </w:rPr>
        <w:t>The purchase order then awaits invoicing and the library awaits arrival of the ordered material.</w:t>
      </w:r>
    </w:p>
    <w:p w14:paraId="284FAF35" w14:textId="77777777" w:rsidR="00B34B06" w:rsidRPr="00F71F41" w:rsidRDefault="00B34B06" w:rsidP="0019484F">
      <w:pPr>
        <w:rPr>
          <w:sz w:val="24"/>
          <w:szCs w:val="24"/>
        </w:rPr>
      </w:pPr>
    </w:p>
    <w:p w14:paraId="14015900" w14:textId="77777777" w:rsidR="008A4121" w:rsidRPr="00F71F41" w:rsidRDefault="008A4121" w:rsidP="00AE778A">
      <w:pPr>
        <w:pStyle w:val="ListParagraph"/>
        <w:numPr>
          <w:ilvl w:val="0"/>
          <w:numId w:val="11"/>
        </w:numPr>
        <w:rPr>
          <w:b/>
          <w:sz w:val="24"/>
          <w:szCs w:val="24"/>
        </w:rPr>
      </w:pPr>
      <w:r w:rsidRPr="00F71F41">
        <w:rPr>
          <w:b/>
          <w:sz w:val="24"/>
          <w:szCs w:val="24"/>
        </w:rPr>
        <w:br w:type="page"/>
      </w:r>
    </w:p>
    <w:p w14:paraId="12C01930" w14:textId="596F538F" w:rsidR="006B479F" w:rsidRPr="00F71F41" w:rsidRDefault="006B479F" w:rsidP="00362407">
      <w:pPr>
        <w:pStyle w:val="Heading1"/>
      </w:pPr>
      <w:bookmarkStart w:id="9" w:name="_Toc22196744"/>
      <w:r w:rsidRPr="00F71F41">
        <w:lastRenderedPageBreak/>
        <w:t>P</w:t>
      </w:r>
      <w:r w:rsidR="00B54449" w:rsidRPr="00F71F41">
        <w:t>urchase Order Line</w:t>
      </w:r>
      <w:r w:rsidR="005C1CBA" w:rsidRPr="00F71F41">
        <w:t xml:space="preserve"> Types</w:t>
      </w:r>
      <w:bookmarkEnd w:id="9"/>
    </w:p>
    <w:p w14:paraId="6E930526" w14:textId="77777777" w:rsidR="00F11DC0" w:rsidRPr="00F71F41" w:rsidRDefault="00F11DC0" w:rsidP="00F11DC0">
      <w:pPr>
        <w:rPr>
          <w:sz w:val="24"/>
          <w:szCs w:val="24"/>
        </w:rPr>
      </w:pPr>
    </w:p>
    <w:tbl>
      <w:tblPr>
        <w:tblStyle w:val="TableGrid"/>
        <w:tblW w:w="9355" w:type="dxa"/>
        <w:tblLook w:val="04A0" w:firstRow="1" w:lastRow="0" w:firstColumn="1" w:lastColumn="0" w:noHBand="0" w:noVBand="1"/>
      </w:tblPr>
      <w:tblGrid>
        <w:gridCol w:w="4045"/>
        <w:gridCol w:w="5310"/>
      </w:tblGrid>
      <w:tr w:rsidR="000C0F56" w:rsidRPr="00F71F41" w14:paraId="34DFEB96" w14:textId="77777777" w:rsidTr="00AE778A">
        <w:trPr>
          <w:trHeight w:val="521"/>
        </w:trPr>
        <w:tc>
          <w:tcPr>
            <w:tcW w:w="4045" w:type="dxa"/>
          </w:tcPr>
          <w:p w14:paraId="19398449" w14:textId="77777777" w:rsidR="000C0F56" w:rsidRPr="00F71F41" w:rsidRDefault="000C0F56" w:rsidP="00AE778A">
            <w:pPr>
              <w:rPr>
                <w:b/>
                <w:sz w:val="24"/>
                <w:szCs w:val="24"/>
              </w:rPr>
            </w:pPr>
            <w:r w:rsidRPr="00F71F41">
              <w:rPr>
                <w:b/>
                <w:sz w:val="24"/>
                <w:szCs w:val="24"/>
              </w:rPr>
              <w:t>POL Type</w:t>
            </w:r>
          </w:p>
        </w:tc>
        <w:tc>
          <w:tcPr>
            <w:tcW w:w="5310" w:type="dxa"/>
          </w:tcPr>
          <w:p w14:paraId="4E949333" w14:textId="77777777" w:rsidR="000C0F56" w:rsidRPr="00F71F41" w:rsidRDefault="000C0F56" w:rsidP="00AE778A">
            <w:pPr>
              <w:rPr>
                <w:b/>
                <w:sz w:val="24"/>
                <w:szCs w:val="24"/>
              </w:rPr>
            </w:pPr>
            <w:r w:rsidRPr="00F71F41">
              <w:rPr>
                <w:b/>
                <w:sz w:val="24"/>
                <w:szCs w:val="24"/>
              </w:rPr>
              <w:t>Used For</w:t>
            </w:r>
          </w:p>
        </w:tc>
      </w:tr>
      <w:tr w:rsidR="000C0F56" w:rsidRPr="00F71F41" w14:paraId="4FF62744" w14:textId="77777777" w:rsidTr="00AE778A">
        <w:tc>
          <w:tcPr>
            <w:tcW w:w="4045" w:type="dxa"/>
          </w:tcPr>
          <w:p w14:paraId="0D5DAE17" w14:textId="77777777" w:rsidR="000C0F56" w:rsidRPr="00F71F41" w:rsidRDefault="000C0F56" w:rsidP="00F11DC0">
            <w:pPr>
              <w:rPr>
                <w:sz w:val="24"/>
                <w:szCs w:val="24"/>
              </w:rPr>
            </w:pPr>
            <w:r w:rsidRPr="00F71F41">
              <w:rPr>
                <w:sz w:val="24"/>
                <w:szCs w:val="24"/>
              </w:rPr>
              <w:t>Print – One Time</w:t>
            </w:r>
          </w:p>
        </w:tc>
        <w:tc>
          <w:tcPr>
            <w:tcW w:w="5310" w:type="dxa"/>
          </w:tcPr>
          <w:p w14:paraId="5DEC5E9A" w14:textId="77777777" w:rsidR="000C0F56" w:rsidRPr="00F71F41" w:rsidRDefault="000C0F56" w:rsidP="00F11DC0">
            <w:pPr>
              <w:rPr>
                <w:sz w:val="24"/>
                <w:szCs w:val="24"/>
              </w:rPr>
            </w:pPr>
            <w:r w:rsidRPr="00F71F41">
              <w:rPr>
                <w:sz w:val="24"/>
                <w:szCs w:val="24"/>
              </w:rPr>
              <w:t>Most standard book purchases</w:t>
            </w:r>
            <w:r w:rsidR="00822983" w:rsidRPr="00F71F41">
              <w:rPr>
                <w:sz w:val="24"/>
                <w:szCs w:val="24"/>
              </w:rPr>
              <w:t>.</w:t>
            </w:r>
          </w:p>
        </w:tc>
      </w:tr>
      <w:tr w:rsidR="000C0F56" w:rsidRPr="00F71F41" w14:paraId="399D1B3F" w14:textId="77777777" w:rsidTr="00AE778A">
        <w:tc>
          <w:tcPr>
            <w:tcW w:w="4045" w:type="dxa"/>
          </w:tcPr>
          <w:p w14:paraId="314D3611" w14:textId="77777777" w:rsidR="000C0F56" w:rsidRPr="00F71F41" w:rsidRDefault="000C0F56" w:rsidP="00F11DC0">
            <w:pPr>
              <w:rPr>
                <w:sz w:val="24"/>
                <w:szCs w:val="24"/>
              </w:rPr>
            </w:pPr>
            <w:r w:rsidRPr="00F71F41">
              <w:rPr>
                <w:sz w:val="24"/>
                <w:szCs w:val="24"/>
              </w:rPr>
              <w:t>Physical – One Time</w:t>
            </w:r>
          </w:p>
        </w:tc>
        <w:tc>
          <w:tcPr>
            <w:tcW w:w="5310" w:type="dxa"/>
          </w:tcPr>
          <w:p w14:paraId="7A200642" w14:textId="77777777" w:rsidR="000C0F56" w:rsidRPr="00F71F41" w:rsidRDefault="000C0F56" w:rsidP="00F11DC0">
            <w:pPr>
              <w:rPr>
                <w:sz w:val="24"/>
                <w:szCs w:val="24"/>
              </w:rPr>
            </w:pPr>
            <w:r w:rsidRPr="00F71F41">
              <w:rPr>
                <w:sz w:val="24"/>
                <w:szCs w:val="24"/>
              </w:rPr>
              <w:t>Physical Items that are not books (DVD’s, media, calculators)</w:t>
            </w:r>
            <w:r w:rsidR="00822983" w:rsidRPr="00F71F41">
              <w:rPr>
                <w:sz w:val="24"/>
                <w:szCs w:val="24"/>
              </w:rPr>
              <w:t>.</w:t>
            </w:r>
          </w:p>
        </w:tc>
      </w:tr>
      <w:tr w:rsidR="000C0F56" w:rsidRPr="00F71F41" w14:paraId="5F6E6F08" w14:textId="77777777" w:rsidTr="00AE778A">
        <w:tc>
          <w:tcPr>
            <w:tcW w:w="4045" w:type="dxa"/>
          </w:tcPr>
          <w:p w14:paraId="5B2B10BC" w14:textId="77777777" w:rsidR="000C0F56" w:rsidRPr="00F71F41" w:rsidRDefault="00822983" w:rsidP="00F11DC0">
            <w:pPr>
              <w:rPr>
                <w:sz w:val="24"/>
                <w:szCs w:val="24"/>
              </w:rPr>
            </w:pPr>
            <w:r w:rsidRPr="00F71F41">
              <w:rPr>
                <w:sz w:val="24"/>
                <w:szCs w:val="24"/>
              </w:rPr>
              <w:t>Electronic Collection – One Time</w:t>
            </w:r>
          </w:p>
        </w:tc>
        <w:tc>
          <w:tcPr>
            <w:tcW w:w="5310" w:type="dxa"/>
          </w:tcPr>
          <w:p w14:paraId="1E2DD5C3" w14:textId="77777777" w:rsidR="000C0F56" w:rsidRPr="00F71F41" w:rsidRDefault="00822983" w:rsidP="00F11DC0">
            <w:pPr>
              <w:rPr>
                <w:sz w:val="24"/>
                <w:szCs w:val="24"/>
              </w:rPr>
            </w:pPr>
            <w:r w:rsidRPr="00F71F41">
              <w:rPr>
                <w:sz w:val="24"/>
                <w:szCs w:val="24"/>
              </w:rPr>
              <w:t>Electronic collection or database, one-time purchase</w:t>
            </w:r>
          </w:p>
        </w:tc>
      </w:tr>
      <w:tr w:rsidR="000C0F56" w:rsidRPr="00F71F41" w14:paraId="31A4016E" w14:textId="77777777" w:rsidTr="00AE778A">
        <w:tc>
          <w:tcPr>
            <w:tcW w:w="4045" w:type="dxa"/>
          </w:tcPr>
          <w:p w14:paraId="2AA673E7" w14:textId="77777777" w:rsidR="000C0F56" w:rsidRPr="00F71F41" w:rsidRDefault="00822983" w:rsidP="00822983">
            <w:pPr>
              <w:rPr>
                <w:sz w:val="24"/>
                <w:szCs w:val="24"/>
              </w:rPr>
            </w:pPr>
            <w:r w:rsidRPr="00F71F41">
              <w:rPr>
                <w:sz w:val="24"/>
                <w:szCs w:val="24"/>
              </w:rPr>
              <w:t>Electronic Title – One time</w:t>
            </w:r>
          </w:p>
        </w:tc>
        <w:tc>
          <w:tcPr>
            <w:tcW w:w="5310" w:type="dxa"/>
          </w:tcPr>
          <w:p w14:paraId="4EB93145" w14:textId="77777777" w:rsidR="000C0F56" w:rsidRPr="00F71F41" w:rsidRDefault="00822983" w:rsidP="00822983">
            <w:pPr>
              <w:autoSpaceDE w:val="0"/>
              <w:autoSpaceDN w:val="0"/>
              <w:adjustRightInd w:val="0"/>
              <w:rPr>
                <w:sz w:val="24"/>
                <w:szCs w:val="24"/>
              </w:rPr>
            </w:pPr>
            <w:r w:rsidRPr="00F71F41">
              <w:rPr>
                <w:rFonts w:cs="Calibri"/>
                <w:sz w:val="24"/>
                <w:szCs w:val="24"/>
              </w:rPr>
              <w:t>Electronic non-journal or book purchase.</w:t>
            </w:r>
          </w:p>
        </w:tc>
      </w:tr>
      <w:tr w:rsidR="000C0F56" w:rsidRPr="00F71F41" w14:paraId="2DF92AAA" w14:textId="77777777" w:rsidTr="00AE778A">
        <w:tc>
          <w:tcPr>
            <w:tcW w:w="4045" w:type="dxa"/>
          </w:tcPr>
          <w:p w14:paraId="7BD798DF" w14:textId="77777777" w:rsidR="000C0F56" w:rsidRPr="00F71F41" w:rsidRDefault="00822983" w:rsidP="00822983">
            <w:pPr>
              <w:rPr>
                <w:sz w:val="24"/>
                <w:szCs w:val="24"/>
              </w:rPr>
            </w:pPr>
            <w:r w:rsidRPr="00F71F41">
              <w:rPr>
                <w:sz w:val="24"/>
                <w:szCs w:val="24"/>
              </w:rPr>
              <w:t>Electronic Book – One Time</w:t>
            </w:r>
          </w:p>
        </w:tc>
        <w:tc>
          <w:tcPr>
            <w:tcW w:w="5310" w:type="dxa"/>
          </w:tcPr>
          <w:p w14:paraId="1910A0E5" w14:textId="77777777" w:rsidR="000C0F56" w:rsidRPr="00F71F41" w:rsidRDefault="00822983" w:rsidP="00822983">
            <w:pPr>
              <w:autoSpaceDE w:val="0"/>
              <w:autoSpaceDN w:val="0"/>
              <w:adjustRightInd w:val="0"/>
              <w:rPr>
                <w:sz w:val="24"/>
                <w:szCs w:val="24"/>
              </w:rPr>
            </w:pPr>
            <w:r w:rsidRPr="00F71F41">
              <w:rPr>
                <w:rFonts w:cs="Calibri"/>
                <w:sz w:val="24"/>
                <w:szCs w:val="24"/>
              </w:rPr>
              <w:t>For single title electronic book purchase.</w:t>
            </w:r>
          </w:p>
        </w:tc>
      </w:tr>
      <w:tr w:rsidR="000C0F56" w:rsidRPr="00F71F41" w14:paraId="257A9B2A" w14:textId="77777777" w:rsidTr="00AE778A">
        <w:tc>
          <w:tcPr>
            <w:tcW w:w="4045" w:type="dxa"/>
          </w:tcPr>
          <w:p w14:paraId="4AE67B72" w14:textId="77777777" w:rsidR="000C0F56" w:rsidRPr="00F71F41" w:rsidRDefault="00822983" w:rsidP="00822983">
            <w:pPr>
              <w:autoSpaceDE w:val="0"/>
              <w:autoSpaceDN w:val="0"/>
              <w:adjustRightInd w:val="0"/>
              <w:rPr>
                <w:sz w:val="24"/>
                <w:szCs w:val="24"/>
              </w:rPr>
            </w:pPr>
            <w:r w:rsidRPr="00F71F41">
              <w:rPr>
                <w:rFonts w:cs="Calibri"/>
                <w:sz w:val="24"/>
                <w:szCs w:val="24"/>
              </w:rPr>
              <w:t>Other – One Time</w:t>
            </w:r>
          </w:p>
        </w:tc>
        <w:tc>
          <w:tcPr>
            <w:tcW w:w="5310" w:type="dxa"/>
          </w:tcPr>
          <w:p w14:paraId="071AAD64" w14:textId="77777777" w:rsidR="000C0F56" w:rsidRPr="00F71F41" w:rsidRDefault="00822983" w:rsidP="00F11DC0">
            <w:pPr>
              <w:rPr>
                <w:sz w:val="24"/>
                <w:szCs w:val="24"/>
              </w:rPr>
            </w:pPr>
            <w:r w:rsidRPr="00F71F41">
              <w:rPr>
                <w:sz w:val="24"/>
                <w:szCs w:val="24"/>
              </w:rPr>
              <w:t xml:space="preserve">Use as needed for membership fees, etc.  </w:t>
            </w:r>
            <w:r w:rsidRPr="00F71F41">
              <w:rPr>
                <w:i/>
                <w:sz w:val="24"/>
                <w:szCs w:val="24"/>
              </w:rPr>
              <w:t>No inventory is created.</w:t>
            </w:r>
          </w:p>
        </w:tc>
      </w:tr>
      <w:tr w:rsidR="00822983" w:rsidRPr="00F71F41" w14:paraId="5E459973" w14:textId="77777777" w:rsidTr="00AE778A">
        <w:tc>
          <w:tcPr>
            <w:tcW w:w="4045" w:type="dxa"/>
          </w:tcPr>
          <w:p w14:paraId="6B9F58D2" w14:textId="77777777" w:rsidR="00822983" w:rsidRPr="00F71F41" w:rsidRDefault="00822983" w:rsidP="00822983">
            <w:pPr>
              <w:autoSpaceDE w:val="0"/>
              <w:autoSpaceDN w:val="0"/>
              <w:adjustRightInd w:val="0"/>
              <w:rPr>
                <w:rFonts w:cs="Calibri"/>
                <w:sz w:val="24"/>
                <w:szCs w:val="24"/>
              </w:rPr>
            </w:pPr>
            <w:r w:rsidRPr="00F71F41">
              <w:rPr>
                <w:rFonts w:cs="Calibri"/>
                <w:sz w:val="24"/>
                <w:szCs w:val="24"/>
              </w:rPr>
              <w:t>Print Book – Standing Order</w:t>
            </w:r>
          </w:p>
        </w:tc>
        <w:tc>
          <w:tcPr>
            <w:tcW w:w="5310" w:type="dxa"/>
          </w:tcPr>
          <w:p w14:paraId="5B1F63D4" w14:textId="77777777" w:rsidR="00822983" w:rsidRPr="00F71F41" w:rsidRDefault="00822983" w:rsidP="00822983">
            <w:pPr>
              <w:autoSpaceDE w:val="0"/>
              <w:autoSpaceDN w:val="0"/>
              <w:adjustRightInd w:val="0"/>
              <w:rPr>
                <w:sz w:val="24"/>
                <w:szCs w:val="24"/>
              </w:rPr>
            </w:pPr>
            <w:r w:rsidRPr="00F71F41">
              <w:rPr>
                <w:rFonts w:cs="Calibri"/>
                <w:sz w:val="24"/>
                <w:szCs w:val="24"/>
              </w:rPr>
              <w:t xml:space="preserve">Print titles on standing order </w:t>
            </w:r>
            <w:r w:rsidRPr="00F71F41">
              <w:rPr>
                <w:rFonts w:cs="Calibri"/>
                <w:sz w:val="24"/>
                <w:szCs w:val="24"/>
                <w:u w:val="single"/>
              </w:rPr>
              <w:t>and</w:t>
            </w:r>
            <w:r w:rsidRPr="00F71F41">
              <w:rPr>
                <w:rFonts w:cs="Calibri"/>
                <w:sz w:val="24"/>
                <w:szCs w:val="24"/>
              </w:rPr>
              <w:t xml:space="preserve"> are cataloged separately.</w:t>
            </w:r>
          </w:p>
        </w:tc>
      </w:tr>
      <w:tr w:rsidR="00822983" w:rsidRPr="00F71F41" w14:paraId="706C4A9C" w14:textId="77777777" w:rsidTr="00AE778A">
        <w:tc>
          <w:tcPr>
            <w:tcW w:w="4045" w:type="dxa"/>
          </w:tcPr>
          <w:p w14:paraId="2F1CBE06" w14:textId="77777777" w:rsidR="00822983" w:rsidRPr="00F71F41" w:rsidRDefault="00822983" w:rsidP="00AE778A">
            <w:pPr>
              <w:autoSpaceDE w:val="0"/>
              <w:autoSpaceDN w:val="0"/>
              <w:adjustRightInd w:val="0"/>
              <w:rPr>
                <w:rFonts w:cs="Calibri"/>
                <w:sz w:val="24"/>
                <w:szCs w:val="24"/>
              </w:rPr>
            </w:pPr>
            <w:r w:rsidRPr="00F71F41">
              <w:rPr>
                <w:rFonts w:cs="Calibri"/>
                <w:sz w:val="24"/>
                <w:szCs w:val="24"/>
              </w:rPr>
              <w:t xml:space="preserve">Physical – Standing Order </w:t>
            </w:r>
            <w:r w:rsidR="00AE778A" w:rsidRPr="00F71F41">
              <w:rPr>
                <w:rFonts w:cs="Calibri"/>
                <w:sz w:val="24"/>
                <w:szCs w:val="24"/>
              </w:rPr>
              <w:t>M</w:t>
            </w:r>
            <w:r w:rsidRPr="00F71F41">
              <w:rPr>
                <w:rFonts w:cs="Calibri"/>
                <w:sz w:val="24"/>
                <w:szCs w:val="24"/>
              </w:rPr>
              <w:t>onograph</w:t>
            </w:r>
          </w:p>
        </w:tc>
        <w:tc>
          <w:tcPr>
            <w:tcW w:w="5310" w:type="dxa"/>
          </w:tcPr>
          <w:p w14:paraId="7CB2BF92" w14:textId="77777777" w:rsidR="00822983" w:rsidRPr="00F71F41" w:rsidRDefault="00AE778A" w:rsidP="00AE778A">
            <w:pPr>
              <w:autoSpaceDE w:val="0"/>
              <w:autoSpaceDN w:val="0"/>
              <w:adjustRightInd w:val="0"/>
              <w:rPr>
                <w:rFonts w:cs="Calibri"/>
                <w:sz w:val="24"/>
                <w:szCs w:val="24"/>
              </w:rPr>
            </w:pPr>
            <w:r w:rsidRPr="00F71F41">
              <w:rPr>
                <w:rFonts w:cs="Calibri"/>
                <w:sz w:val="24"/>
                <w:szCs w:val="24"/>
              </w:rPr>
              <w:t>Media titles on s</w:t>
            </w:r>
            <w:r w:rsidR="00822983" w:rsidRPr="00F71F41">
              <w:rPr>
                <w:rFonts w:cs="Calibri"/>
                <w:sz w:val="24"/>
                <w:szCs w:val="24"/>
              </w:rPr>
              <w:t xml:space="preserve">tanding order </w:t>
            </w:r>
            <w:r w:rsidRPr="00F71F41">
              <w:rPr>
                <w:rFonts w:cs="Calibri"/>
                <w:sz w:val="24"/>
                <w:szCs w:val="24"/>
                <w:u w:val="single"/>
              </w:rPr>
              <w:t>and</w:t>
            </w:r>
            <w:r w:rsidR="00822983" w:rsidRPr="00F71F41">
              <w:rPr>
                <w:rFonts w:cs="Calibri"/>
                <w:sz w:val="24"/>
                <w:szCs w:val="24"/>
              </w:rPr>
              <w:t xml:space="preserve"> are cataloged separately</w:t>
            </w:r>
            <w:r w:rsidRPr="00F71F41">
              <w:rPr>
                <w:rFonts w:cs="Calibri"/>
                <w:sz w:val="24"/>
                <w:szCs w:val="24"/>
              </w:rPr>
              <w:t>.</w:t>
            </w:r>
          </w:p>
        </w:tc>
      </w:tr>
      <w:tr w:rsidR="00822983" w:rsidRPr="00F71F41" w14:paraId="5D0E81EA" w14:textId="77777777" w:rsidTr="00AE778A">
        <w:tc>
          <w:tcPr>
            <w:tcW w:w="4045" w:type="dxa"/>
          </w:tcPr>
          <w:p w14:paraId="05772535" w14:textId="77777777" w:rsidR="00822983" w:rsidRPr="00F71F41" w:rsidRDefault="00AE778A" w:rsidP="00AE778A">
            <w:pPr>
              <w:autoSpaceDE w:val="0"/>
              <w:autoSpaceDN w:val="0"/>
              <w:adjustRightInd w:val="0"/>
              <w:rPr>
                <w:rFonts w:cs="Calibri"/>
                <w:sz w:val="24"/>
                <w:szCs w:val="24"/>
              </w:rPr>
            </w:pPr>
            <w:r w:rsidRPr="00F71F41">
              <w:rPr>
                <w:rFonts w:cs="Calibri"/>
                <w:sz w:val="24"/>
                <w:szCs w:val="24"/>
              </w:rPr>
              <w:t>Print Journal - Subscription</w:t>
            </w:r>
          </w:p>
        </w:tc>
        <w:tc>
          <w:tcPr>
            <w:tcW w:w="5310" w:type="dxa"/>
          </w:tcPr>
          <w:p w14:paraId="46DB1056" w14:textId="77777777" w:rsidR="00822983" w:rsidRPr="00F71F41" w:rsidRDefault="00AE778A" w:rsidP="00AE778A">
            <w:pPr>
              <w:autoSpaceDE w:val="0"/>
              <w:autoSpaceDN w:val="0"/>
              <w:adjustRightInd w:val="0"/>
              <w:rPr>
                <w:rFonts w:cs="Calibri"/>
                <w:sz w:val="24"/>
                <w:szCs w:val="24"/>
              </w:rPr>
            </w:pPr>
            <w:r w:rsidRPr="00F71F41">
              <w:rPr>
                <w:rFonts w:cs="Calibri"/>
                <w:sz w:val="24"/>
                <w:szCs w:val="24"/>
              </w:rPr>
              <w:t>Ongoing print subscriptions. Serials or periodicals.</w:t>
            </w:r>
          </w:p>
        </w:tc>
      </w:tr>
      <w:tr w:rsidR="00AE778A" w:rsidRPr="00F71F41" w14:paraId="5E92B6CC" w14:textId="77777777" w:rsidTr="00AE778A">
        <w:tc>
          <w:tcPr>
            <w:tcW w:w="4045" w:type="dxa"/>
          </w:tcPr>
          <w:p w14:paraId="109AE393"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Electronic Journal - Subscription</w:t>
            </w:r>
          </w:p>
        </w:tc>
        <w:tc>
          <w:tcPr>
            <w:tcW w:w="5310" w:type="dxa"/>
          </w:tcPr>
          <w:p w14:paraId="211931A8"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Ongoing electronic journal title. Serials or periodicals.</w:t>
            </w:r>
          </w:p>
        </w:tc>
      </w:tr>
      <w:tr w:rsidR="00AE778A" w:rsidRPr="00F71F41" w14:paraId="79B50847" w14:textId="77777777" w:rsidTr="00AE778A">
        <w:tc>
          <w:tcPr>
            <w:tcW w:w="4045" w:type="dxa"/>
          </w:tcPr>
          <w:p w14:paraId="3D7B95DD"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Electronic Collection - Subscription</w:t>
            </w:r>
          </w:p>
        </w:tc>
        <w:tc>
          <w:tcPr>
            <w:tcW w:w="5310" w:type="dxa"/>
          </w:tcPr>
          <w:p w14:paraId="49310C63"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Database or collection.</w:t>
            </w:r>
          </w:p>
        </w:tc>
      </w:tr>
      <w:tr w:rsidR="00AE778A" w:rsidRPr="00F71F41" w14:paraId="6FB98CF6" w14:textId="77777777" w:rsidTr="00AE778A">
        <w:tc>
          <w:tcPr>
            <w:tcW w:w="4045" w:type="dxa"/>
          </w:tcPr>
          <w:p w14:paraId="310B9596"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Access Service - Continuous</w:t>
            </w:r>
          </w:p>
        </w:tc>
        <w:tc>
          <w:tcPr>
            <w:tcW w:w="5310" w:type="dxa"/>
          </w:tcPr>
          <w:p w14:paraId="247676D5"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 xml:space="preserve">Database and platform fees, ongoing. </w:t>
            </w:r>
            <w:r w:rsidRPr="00F71F41">
              <w:rPr>
                <w:rFonts w:cs="Calibri,Italic"/>
                <w:i/>
                <w:iCs/>
                <w:sz w:val="24"/>
                <w:szCs w:val="24"/>
              </w:rPr>
              <w:t>No inventory is created.</w:t>
            </w:r>
          </w:p>
        </w:tc>
      </w:tr>
      <w:tr w:rsidR="00AE778A" w:rsidRPr="00F71F41" w14:paraId="083AA4B8" w14:textId="77777777" w:rsidTr="00AE778A">
        <w:tc>
          <w:tcPr>
            <w:tcW w:w="4045" w:type="dxa"/>
          </w:tcPr>
          <w:p w14:paraId="3C61B36D"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Remote Computer File - Continuous</w:t>
            </w:r>
          </w:p>
        </w:tc>
        <w:tc>
          <w:tcPr>
            <w:tcW w:w="5310" w:type="dxa"/>
          </w:tcPr>
          <w:p w14:paraId="0B2D3265"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Subscription/continuing to apps, websites, data</w:t>
            </w:r>
          </w:p>
          <w:p w14:paraId="5FF2FF57" w14:textId="77777777" w:rsidR="00AE778A" w:rsidRPr="00F71F41" w:rsidRDefault="00AE778A" w:rsidP="00AE778A">
            <w:pPr>
              <w:autoSpaceDE w:val="0"/>
              <w:autoSpaceDN w:val="0"/>
              <w:adjustRightInd w:val="0"/>
              <w:rPr>
                <w:rFonts w:cs="Calibri"/>
                <w:sz w:val="24"/>
                <w:szCs w:val="24"/>
              </w:rPr>
            </w:pPr>
            <w:r w:rsidRPr="00F71F41">
              <w:rPr>
                <w:rFonts w:cs="Calibri"/>
                <w:sz w:val="24"/>
                <w:szCs w:val="24"/>
              </w:rPr>
              <w:t>files, etc.</w:t>
            </w:r>
          </w:p>
        </w:tc>
      </w:tr>
    </w:tbl>
    <w:p w14:paraId="4CCDE0D6" w14:textId="77777777" w:rsidR="000C0F56" w:rsidRPr="00F71F41" w:rsidRDefault="000C0F56" w:rsidP="00F11DC0">
      <w:pPr>
        <w:rPr>
          <w:sz w:val="24"/>
          <w:szCs w:val="24"/>
        </w:rPr>
      </w:pPr>
    </w:p>
    <w:p w14:paraId="11376236" w14:textId="77777777" w:rsidR="00C6127B" w:rsidRPr="00F71F41" w:rsidRDefault="00C6127B" w:rsidP="00C6127B">
      <w:pPr>
        <w:rPr>
          <w:sz w:val="24"/>
          <w:szCs w:val="24"/>
        </w:rPr>
      </w:pPr>
    </w:p>
    <w:p w14:paraId="14BF7DBF" w14:textId="77777777" w:rsidR="00C6127B" w:rsidRPr="00F71F41" w:rsidRDefault="00C6127B" w:rsidP="00C6127B">
      <w:pPr>
        <w:rPr>
          <w:sz w:val="24"/>
          <w:szCs w:val="24"/>
        </w:rPr>
      </w:pPr>
      <w:r w:rsidRPr="00F71F41">
        <w:rPr>
          <w:sz w:val="24"/>
          <w:szCs w:val="24"/>
        </w:rPr>
        <w:t xml:space="preserve">**It is very important to pick the correct purchase type.  It cannot be changed.  If you pick the wrong one, you have to delete the order and start over.  Holding records and item records are created as soon as you create the POL.  </w:t>
      </w:r>
    </w:p>
    <w:p w14:paraId="1147D0D8" w14:textId="77777777" w:rsidR="00EE6F5C" w:rsidRPr="00F71F41" w:rsidRDefault="00EE6F5C" w:rsidP="006B479F">
      <w:pPr>
        <w:rPr>
          <w:sz w:val="24"/>
          <w:szCs w:val="24"/>
        </w:rPr>
      </w:pPr>
    </w:p>
    <w:p w14:paraId="0B23BAC0" w14:textId="77777777" w:rsidR="00C6127B" w:rsidRPr="00F71F41" w:rsidRDefault="00C6127B">
      <w:pPr>
        <w:rPr>
          <w:b/>
          <w:sz w:val="24"/>
          <w:szCs w:val="24"/>
        </w:rPr>
      </w:pPr>
    </w:p>
    <w:p w14:paraId="74C007C7" w14:textId="77777777" w:rsidR="00A44143" w:rsidRPr="00F71F41" w:rsidRDefault="00A44143">
      <w:pPr>
        <w:rPr>
          <w:b/>
          <w:sz w:val="24"/>
          <w:szCs w:val="24"/>
        </w:rPr>
      </w:pPr>
      <w:r w:rsidRPr="00F71F41">
        <w:rPr>
          <w:b/>
          <w:sz w:val="24"/>
          <w:szCs w:val="24"/>
        </w:rPr>
        <w:br w:type="page"/>
      </w:r>
    </w:p>
    <w:p w14:paraId="05F747B2" w14:textId="7E219D49" w:rsidR="0019484F" w:rsidRPr="00F71F41" w:rsidRDefault="00B14A7C" w:rsidP="00362407">
      <w:pPr>
        <w:pStyle w:val="Heading1"/>
      </w:pPr>
      <w:bookmarkStart w:id="10" w:name="_Toc22196745"/>
      <w:r w:rsidRPr="00F71F41">
        <w:lastRenderedPageBreak/>
        <w:t>Invoicing</w:t>
      </w:r>
      <w:bookmarkEnd w:id="10"/>
    </w:p>
    <w:p w14:paraId="7A862870" w14:textId="77777777" w:rsidR="00FB0864" w:rsidRPr="00F71F41" w:rsidRDefault="00FB0864" w:rsidP="0019484F">
      <w:pPr>
        <w:rPr>
          <w:sz w:val="24"/>
          <w:szCs w:val="24"/>
        </w:rPr>
      </w:pPr>
    </w:p>
    <w:p w14:paraId="07CA5A69" w14:textId="77777777" w:rsidR="0019484F" w:rsidRPr="00F71F41" w:rsidRDefault="0019484F" w:rsidP="0019484F">
      <w:pPr>
        <w:rPr>
          <w:sz w:val="24"/>
          <w:szCs w:val="24"/>
        </w:rPr>
      </w:pPr>
      <w:r w:rsidRPr="00F71F41">
        <w:rPr>
          <w:sz w:val="24"/>
          <w:szCs w:val="24"/>
        </w:rPr>
        <w:t xml:space="preserve">The last </w:t>
      </w:r>
      <w:r w:rsidR="0028245E" w:rsidRPr="00F71F41">
        <w:rPr>
          <w:sz w:val="24"/>
          <w:szCs w:val="24"/>
        </w:rPr>
        <w:t xml:space="preserve">part of this </w:t>
      </w:r>
      <w:r w:rsidRPr="00F71F41">
        <w:rPr>
          <w:sz w:val="24"/>
          <w:szCs w:val="24"/>
        </w:rPr>
        <w:t xml:space="preserve">workflow is Invoicing. </w:t>
      </w:r>
      <w:r w:rsidR="009B64D7" w:rsidRPr="00F71F41">
        <w:rPr>
          <w:sz w:val="24"/>
          <w:szCs w:val="24"/>
        </w:rPr>
        <w:t xml:space="preserve"> </w:t>
      </w:r>
      <w:r w:rsidRPr="00F71F41">
        <w:rPr>
          <w:sz w:val="24"/>
          <w:szCs w:val="24"/>
        </w:rPr>
        <w:t>Note that Invoicing can happen in parallel with Receiving.</w:t>
      </w:r>
    </w:p>
    <w:p w14:paraId="78FB1C39" w14:textId="77777777" w:rsidR="0019484F" w:rsidRPr="00F71F41" w:rsidRDefault="0019484F" w:rsidP="0019484F">
      <w:pPr>
        <w:rPr>
          <w:sz w:val="24"/>
          <w:szCs w:val="24"/>
        </w:rPr>
      </w:pPr>
      <w:r w:rsidRPr="00F71F41">
        <w:rPr>
          <w:sz w:val="24"/>
          <w:szCs w:val="24"/>
        </w:rPr>
        <w:t>Invoices can be created manually</w:t>
      </w:r>
      <w:r w:rsidR="002451B6" w:rsidRPr="00F71F41">
        <w:rPr>
          <w:sz w:val="24"/>
          <w:szCs w:val="24"/>
        </w:rPr>
        <w:t>,</w:t>
      </w:r>
      <w:r w:rsidRPr="00F71F41">
        <w:rPr>
          <w:sz w:val="24"/>
          <w:szCs w:val="24"/>
        </w:rPr>
        <w:t xml:space="preserve"> from an existing PO, manually using a file upload, or automatically using an EDI process. Once the invoice is created, validation happens automatically to ensure that mandatory data is not missing or erroneous. Invoices can then go through an optional review and/or approval process if configured.</w:t>
      </w:r>
    </w:p>
    <w:p w14:paraId="5476ABBE" w14:textId="77777777" w:rsidR="0019484F" w:rsidRPr="00F71F41" w:rsidRDefault="0019484F" w:rsidP="0019484F">
      <w:pPr>
        <w:rPr>
          <w:sz w:val="24"/>
          <w:szCs w:val="24"/>
        </w:rPr>
      </w:pPr>
      <w:r w:rsidRPr="00F71F41">
        <w:rPr>
          <w:sz w:val="24"/>
          <w:szCs w:val="24"/>
        </w:rPr>
        <w:t>Remember when the purchase order line was created we mentioned that an amount of money was reserved, or encumbered, in the fund referenced by the PO line. When an invoice is created for that PO line, the reserved amount is released, or disencumbered, either partially, for example, for a subscription; or fully, for example, for a one-time purchase.</w:t>
      </w:r>
    </w:p>
    <w:p w14:paraId="67A78DBC" w14:textId="77777777" w:rsidR="0019484F" w:rsidRPr="00F71F41" w:rsidRDefault="0019484F" w:rsidP="0019484F">
      <w:pPr>
        <w:rPr>
          <w:sz w:val="24"/>
          <w:szCs w:val="24"/>
        </w:rPr>
      </w:pPr>
      <w:r w:rsidRPr="00F71F41">
        <w:rPr>
          <w:sz w:val="24"/>
          <w:szCs w:val="24"/>
        </w:rPr>
        <w:t>Once the invoice has been paid, it is closed. If the related PO lines are fully invoiced, they will also be closed. If the PO line is continuous, it is marked for renewal.</w:t>
      </w:r>
    </w:p>
    <w:p w14:paraId="21F54CDA" w14:textId="77777777" w:rsidR="00F11DC0" w:rsidRPr="00F71F41" w:rsidRDefault="00F11DC0" w:rsidP="0019484F">
      <w:pPr>
        <w:rPr>
          <w:sz w:val="24"/>
          <w:szCs w:val="24"/>
        </w:rPr>
      </w:pPr>
    </w:p>
    <w:p w14:paraId="5A91FBB8" w14:textId="77777777" w:rsidR="0098680C" w:rsidRPr="00F71F41" w:rsidRDefault="0098680C">
      <w:pPr>
        <w:rPr>
          <w:sz w:val="24"/>
          <w:szCs w:val="24"/>
        </w:rPr>
      </w:pPr>
      <w:r w:rsidRPr="00F71F41">
        <w:rPr>
          <w:sz w:val="24"/>
          <w:szCs w:val="24"/>
        </w:rPr>
        <w:br w:type="page"/>
      </w:r>
    </w:p>
    <w:p w14:paraId="2D72A859" w14:textId="167BE1C9" w:rsidR="00F11DC0" w:rsidRPr="00F71F41" w:rsidRDefault="00F11DC0" w:rsidP="00362407">
      <w:pPr>
        <w:pStyle w:val="Heading1"/>
      </w:pPr>
      <w:bookmarkStart w:id="11" w:name="_Toc22196746"/>
      <w:r w:rsidRPr="00F71F41">
        <w:lastRenderedPageBreak/>
        <w:t>Receiving</w:t>
      </w:r>
      <w:bookmarkEnd w:id="11"/>
    </w:p>
    <w:p w14:paraId="22B12464" w14:textId="77777777" w:rsidR="00F11DC0" w:rsidRPr="00F71F41" w:rsidRDefault="00F11DC0" w:rsidP="0098680C">
      <w:pPr>
        <w:rPr>
          <w:sz w:val="24"/>
          <w:szCs w:val="24"/>
        </w:rPr>
      </w:pPr>
    </w:p>
    <w:p w14:paraId="00CDE3CD" w14:textId="77777777" w:rsidR="0098680C" w:rsidRPr="00F71F41" w:rsidRDefault="0098680C" w:rsidP="0098680C">
      <w:pPr>
        <w:rPr>
          <w:rFonts w:eastAsia="Calibri" w:cstheme="majorBidi"/>
          <w:b/>
          <w:sz w:val="24"/>
          <w:szCs w:val="24"/>
        </w:rPr>
      </w:pPr>
      <w:r w:rsidRPr="00F71F41">
        <w:rPr>
          <w:rFonts w:ascii="Calibri" w:hAnsi="Calibri" w:cs="Arial"/>
          <w:color w:val="000000"/>
          <w:sz w:val="24"/>
          <w:szCs w:val="24"/>
          <w:shd w:val="clear" w:color="auto" w:fill="FFFFFF"/>
        </w:rPr>
        <w:t>The final step of the purchasing workflow is the receiving stage, in which the physical material that was ordered from a vendor is received</w:t>
      </w:r>
      <w:r w:rsidRPr="00F71F41">
        <w:rPr>
          <w:rFonts w:eastAsia="Calibri" w:cstheme="majorBidi"/>
          <w:b/>
          <w:sz w:val="24"/>
          <w:szCs w:val="24"/>
        </w:rPr>
        <w:t>.</w:t>
      </w:r>
    </w:p>
    <w:p w14:paraId="75A8F048" w14:textId="77777777" w:rsidR="0098680C" w:rsidRPr="00F71F41" w:rsidRDefault="0098680C" w:rsidP="0098680C">
      <w:pPr>
        <w:shd w:val="clear" w:color="auto" w:fill="FFFFFF"/>
        <w:spacing w:line="240" w:lineRule="auto"/>
        <w:rPr>
          <w:rFonts w:ascii="Calibri" w:eastAsia="Times New Roman" w:hAnsi="Calibri" w:cs="Arial"/>
          <w:color w:val="000000"/>
          <w:sz w:val="24"/>
          <w:szCs w:val="24"/>
        </w:rPr>
      </w:pPr>
      <w:r w:rsidRPr="00F71F41">
        <w:rPr>
          <w:rFonts w:ascii="Calibri" w:eastAsia="Times New Roman" w:hAnsi="Calibri" w:cs="Arial"/>
          <w:color w:val="000000"/>
          <w:sz w:val="24"/>
          <w:szCs w:val="24"/>
        </w:rPr>
        <w:t>New physical material is received into Alma by matching the PO line with the material being received. You then indicate whether further work must be performed before the material is available.</w:t>
      </w:r>
    </w:p>
    <w:p w14:paraId="6D16FEEE" w14:textId="40ACFCAF" w:rsidR="0098680C" w:rsidRPr="00F71F41" w:rsidRDefault="0098680C" w:rsidP="0098680C">
      <w:pPr>
        <w:shd w:val="clear" w:color="auto" w:fill="FFFFFF"/>
        <w:spacing w:line="240" w:lineRule="auto"/>
        <w:rPr>
          <w:rFonts w:ascii="Calibri" w:eastAsia="Times New Roman" w:hAnsi="Calibri" w:cs="Arial"/>
          <w:color w:val="000000"/>
          <w:sz w:val="24"/>
          <w:szCs w:val="24"/>
        </w:rPr>
      </w:pPr>
      <w:r w:rsidRPr="00F71F41">
        <w:rPr>
          <w:rFonts w:ascii="Calibri" w:eastAsia="Times New Roman" w:hAnsi="Calibri" w:cs="Arial"/>
          <w:color w:val="000000"/>
          <w:sz w:val="24"/>
          <w:szCs w:val="24"/>
        </w:rPr>
        <w:t>Physical material that is received has one of the following statuses:</w:t>
      </w:r>
    </w:p>
    <w:p w14:paraId="4766ACE6" w14:textId="32094992" w:rsidR="00DC5B73" w:rsidRPr="00F71F41" w:rsidRDefault="00DC5B73" w:rsidP="006063E9">
      <w:pPr>
        <w:pStyle w:val="ListParagraph"/>
        <w:numPr>
          <w:ilvl w:val="0"/>
          <w:numId w:val="156"/>
        </w:numPr>
        <w:shd w:val="clear" w:color="auto" w:fill="FFFFFF"/>
        <w:spacing w:line="240" w:lineRule="auto"/>
        <w:rPr>
          <w:rFonts w:ascii="Calibri" w:eastAsia="Times New Roman" w:hAnsi="Calibri" w:cs="Arial"/>
          <w:color w:val="000000"/>
          <w:sz w:val="24"/>
          <w:szCs w:val="24"/>
        </w:rPr>
      </w:pPr>
      <w:r w:rsidRPr="00F71F41">
        <w:rPr>
          <w:rFonts w:ascii="Calibri" w:eastAsia="Times New Roman" w:hAnsi="Calibri" w:cs="Arial"/>
          <w:b/>
          <w:color w:val="000000"/>
          <w:sz w:val="24"/>
          <w:szCs w:val="24"/>
        </w:rPr>
        <w:t>One – Time</w:t>
      </w:r>
      <w:r w:rsidRPr="00F71F41">
        <w:rPr>
          <w:rFonts w:ascii="Calibri" w:eastAsia="Times New Roman" w:hAnsi="Calibri" w:cs="Arial"/>
          <w:color w:val="000000"/>
          <w:sz w:val="24"/>
          <w:szCs w:val="24"/>
        </w:rPr>
        <w:t xml:space="preserve"> – Receipt of material for a PO line that is not repeated on a regular basis.</w:t>
      </w:r>
    </w:p>
    <w:p w14:paraId="3499AECD" w14:textId="77777777" w:rsidR="0098680C" w:rsidRPr="00F71F41" w:rsidRDefault="0098680C" w:rsidP="006063E9">
      <w:pPr>
        <w:numPr>
          <w:ilvl w:val="0"/>
          <w:numId w:val="43"/>
        </w:numPr>
        <w:shd w:val="clear" w:color="auto" w:fill="FFFFFF"/>
        <w:spacing w:before="60" w:after="60" w:line="240" w:lineRule="auto"/>
        <w:rPr>
          <w:rFonts w:ascii="Calibri" w:eastAsia="Times New Roman" w:hAnsi="Calibri" w:cs="Arial"/>
          <w:color w:val="000000"/>
          <w:sz w:val="24"/>
          <w:szCs w:val="24"/>
        </w:rPr>
      </w:pPr>
      <w:r w:rsidRPr="00F71F41">
        <w:rPr>
          <w:rFonts w:ascii="Calibri" w:eastAsia="Times New Roman" w:hAnsi="Calibri" w:cs="Arial"/>
          <w:b/>
          <w:bCs/>
          <w:color w:val="000000"/>
          <w:sz w:val="24"/>
          <w:szCs w:val="24"/>
        </w:rPr>
        <w:t>Continuous</w:t>
      </w:r>
      <w:r w:rsidRPr="00F71F41">
        <w:rPr>
          <w:rFonts w:ascii="Calibri" w:eastAsia="Times New Roman" w:hAnsi="Calibri" w:cs="Arial"/>
          <w:color w:val="000000"/>
          <w:sz w:val="24"/>
          <w:szCs w:val="24"/>
        </w:rPr>
        <w:t> — Receipt of material for a PO line, repeated on a regular basis. The material must be connected to an existing holding and can be magazines, periodicals, and so forth.</w:t>
      </w:r>
    </w:p>
    <w:p w14:paraId="02711C80" w14:textId="77777777" w:rsidR="0098680C" w:rsidRPr="00F71F41" w:rsidRDefault="0098680C" w:rsidP="006063E9">
      <w:pPr>
        <w:numPr>
          <w:ilvl w:val="0"/>
          <w:numId w:val="43"/>
        </w:numPr>
        <w:shd w:val="clear" w:color="auto" w:fill="FFFFFF"/>
        <w:spacing w:before="60" w:after="60" w:line="240" w:lineRule="auto"/>
        <w:rPr>
          <w:rFonts w:ascii="Calibri" w:eastAsia="Times New Roman" w:hAnsi="Calibri" w:cs="Arial"/>
          <w:color w:val="000000"/>
          <w:sz w:val="24"/>
          <w:szCs w:val="24"/>
        </w:rPr>
      </w:pPr>
      <w:r w:rsidRPr="00F71F41">
        <w:rPr>
          <w:rFonts w:ascii="Calibri" w:eastAsia="Times New Roman" w:hAnsi="Calibri" w:cs="Arial"/>
          <w:b/>
          <w:bCs/>
          <w:color w:val="000000"/>
          <w:sz w:val="24"/>
          <w:szCs w:val="24"/>
        </w:rPr>
        <w:t>Standing order</w:t>
      </w:r>
      <w:r w:rsidRPr="00F71F41">
        <w:rPr>
          <w:rFonts w:ascii="Calibri" w:eastAsia="Times New Roman" w:hAnsi="Calibri" w:cs="Arial"/>
          <w:color w:val="000000"/>
          <w:sz w:val="24"/>
          <w:szCs w:val="24"/>
        </w:rPr>
        <w:t> – Receipt of material for a PO line, issued as needed on an infrequent or irregular basis. For example, a Standing Order PO line is used for purchasing all the printed books by a particular author when they are published, or where a series of books are being published, but not necessarily on a regular basis. The holdings for this type of PO line are updated upon the receipt of the material.</w:t>
      </w:r>
    </w:p>
    <w:p w14:paraId="485F1B9D" w14:textId="77777777" w:rsidR="0098680C" w:rsidRPr="00F71F41" w:rsidRDefault="0098680C" w:rsidP="0098680C">
      <w:pPr>
        <w:rPr>
          <w:rFonts w:eastAsia="Calibri" w:cstheme="majorBidi"/>
          <w:b/>
          <w:sz w:val="24"/>
          <w:szCs w:val="24"/>
        </w:rPr>
      </w:pPr>
    </w:p>
    <w:p w14:paraId="03B329F6" w14:textId="77777777" w:rsidR="00443A26" w:rsidRPr="00F71F41" w:rsidRDefault="00B14A7C" w:rsidP="005C1CBA">
      <w:pPr>
        <w:rPr>
          <w:rFonts w:eastAsia="Calibri" w:cstheme="majorBidi"/>
          <w:b/>
          <w:sz w:val="24"/>
          <w:szCs w:val="24"/>
        </w:rPr>
        <w:sectPr w:rsidR="00443A26" w:rsidRPr="00F71F41" w:rsidSect="00576D6B">
          <w:headerReference w:type="default" r:id="rId15"/>
          <w:pgSz w:w="12240" w:h="15840"/>
          <w:pgMar w:top="1440" w:right="1440" w:bottom="1440" w:left="1440" w:header="720" w:footer="720" w:gutter="0"/>
          <w:cols w:space="720"/>
        </w:sectPr>
      </w:pPr>
      <w:r w:rsidRPr="00F71F41">
        <w:rPr>
          <w:rFonts w:eastAsia="Calibri" w:cstheme="majorBidi"/>
          <w:b/>
          <w:sz w:val="24"/>
          <w:szCs w:val="24"/>
        </w:rPr>
        <w:br w:type="page"/>
      </w:r>
    </w:p>
    <w:p w14:paraId="0B5D7745" w14:textId="65C8F4C2" w:rsidR="0050472F" w:rsidRPr="00F71F41" w:rsidRDefault="00135C8E" w:rsidP="00A643C0">
      <w:pPr>
        <w:pStyle w:val="Heading2"/>
      </w:pPr>
      <w:bookmarkStart w:id="12" w:name="_Toc22196747"/>
      <w:r w:rsidRPr="00F71F41">
        <w:lastRenderedPageBreak/>
        <w:t>A</w:t>
      </w:r>
      <w:r w:rsidR="0028627C" w:rsidRPr="00F71F41">
        <w:t>cquisitions</w:t>
      </w:r>
      <w:r w:rsidR="007C6AF2" w:rsidRPr="00F71F41">
        <w:t xml:space="preserve"> Alma</w:t>
      </w:r>
      <w:r w:rsidRPr="00F71F41">
        <w:t xml:space="preserve"> - Step by Step</w:t>
      </w:r>
      <w:bookmarkEnd w:id="12"/>
    </w:p>
    <w:p w14:paraId="79CA1A86" w14:textId="0B8BB545" w:rsidR="00135C8E" w:rsidRPr="00F71F41" w:rsidRDefault="00135C8E" w:rsidP="00362407">
      <w:pPr>
        <w:pStyle w:val="Heading1"/>
        <w:rPr>
          <w:lang w:eastAsia="ja-JP"/>
        </w:rPr>
      </w:pPr>
      <w:bookmarkStart w:id="13" w:name="_Toc22196748"/>
      <w:r w:rsidRPr="00F71F41">
        <w:rPr>
          <w:lang w:eastAsia="ja-JP"/>
        </w:rPr>
        <w:t>One Time O</w:t>
      </w:r>
      <w:r w:rsidR="007C6AF2" w:rsidRPr="00F71F41">
        <w:rPr>
          <w:lang w:eastAsia="ja-JP"/>
        </w:rPr>
        <w:t>r</w:t>
      </w:r>
      <w:r w:rsidRPr="00F71F41">
        <w:rPr>
          <w:lang w:eastAsia="ja-JP"/>
        </w:rPr>
        <w:t>ders</w:t>
      </w:r>
      <w:bookmarkEnd w:id="13"/>
    </w:p>
    <w:p w14:paraId="1BB54EB0" w14:textId="111C65A2" w:rsidR="005D501C" w:rsidRPr="00F71F41" w:rsidRDefault="005D501C" w:rsidP="005D501C">
      <w:pPr>
        <w:spacing w:before="280" w:after="80"/>
        <w:rPr>
          <w:rFonts w:ascii="Calibri" w:eastAsia="Calibri" w:hAnsi="Calibri" w:cs="Calibri"/>
          <w:b/>
          <w:sz w:val="24"/>
          <w:szCs w:val="24"/>
        </w:rPr>
      </w:pPr>
      <w:r w:rsidRPr="00F71F41">
        <w:rPr>
          <w:rFonts w:ascii="Calibri" w:eastAsia="Calibri" w:hAnsi="Calibri" w:cs="Calibri"/>
          <w:b/>
          <w:sz w:val="24"/>
          <w:szCs w:val="24"/>
        </w:rPr>
        <w:t>Order a monograph from the Network Zone (NZ)</w:t>
      </w:r>
    </w:p>
    <w:p w14:paraId="15986765" w14:textId="77777777" w:rsidR="005D501C" w:rsidRPr="00F71F41" w:rsidRDefault="005D501C" w:rsidP="00AE778A">
      <w:pPr>
        <w:numPr>
          <w:ilvl w:val="0"/>
          <w:numId w:val="16"/>
        </w:numPr>
        <w:spacing w:before="280" w:after="80"/>
        <w:contextualSpacing/>
        <w:rPr>
          <w:rFonts w:ascii="Calibri" w:eastAsia="Calibri" w:hAnsi="Calibri" w:cs="Calibri"/>
          <w:sz w:val="24"/>
          <w:szCs w:val="24"/>
        </w:rPr>
      </w:pPr>
      <w:r w:rsidRPr="00F71F41">
        <w:rPr>
          <w:rFonts w:ascii="Calibri" w:eastAsia="Calibri" w:hAnsi="Calibri" w:cs="Calibri"/>
          <w:color w:val="000000"/>
          <w:sz w:val="24"/>
          <w:szCs w:val="24"/>
        </w:rPr>
        <w:t>Perform a search in the NZ using All Titles &gt; Keywords</w:t>
      </w:r>
    </w:p>
    <w:p w14:paraId="12C33CAD" w14:textId="77777777" w:rsidR="005D501C" w:rsidRPr="00F71F41" w:rsidRDefault="005D501C" w:rsidP="00AE778A">
      <w:pPr>
        <w:numPr>
          <w:ilvl w:val="0"/>
          <w:numId w:val="16"/>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Click on the title link</w:t>
      </w:r>
    </w:p>
    <w:p w14:paraId="66FB680D" w14:textId="77777777" w:rsidR="005D501C" w:rsidRPr="00F71F41" w:rsidRDefault="005D501C" w:rsidP="00AE778A">
      <w:pPr>
        <w:numPr>
          <w:ilvl w:val="0"/>
          <w:numId w:val="16"/>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Review the bibliographic record to make sure it is correct</w:t>
      </w:r>
    </w:p>
    <w:p w14:paraId="55D3A532" w14:textId="77777777" w:rsidR="005D501C" w:rsidRPr="00F71F41" w:rsidRDefault="005D501C" w:rsidP="00AE778A">
      <w:pPr>
        <w:numPr>
          <w:ilvl w:val="0"/>
          <w:numId w:val="16"/>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When done, click on Back or Record View to continue</w:t>
      </w:r>
    </w:p>
    <w:p w14:paraId="33754D46" w14:textId="77777777" w:rsidR="005D501C" w:rsidRPr="00F71F41" w:rsidRDefault="005D501C" w:rsidP="00AE778A">
      <w:pPr>
        <w:numPr>
          <w:ilvl w:val="0"/>
          <w:numId w:val="16"/>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Click Order</w:t>
      </w:r>
    </w:p>
    <w:p w14:paraId="362255AA" w14:textId="77777777" w:rsidR="005D501C" w:rsidRPr="00F71F41" w:rsidRDefault="005D501C" w:rsidP="00AE778A">
      <w:pPr>
        <w:numPr>
          <w:ilvl w:val="0"/>
          <w:numId w:val="16"/>
        </w:numPr>
        <w:pBdr>
          <w:top w:val="nil"/>
          <w:left w:val="nil"/>
          <w:bottom w:val="nil"/>
          <w:right w:val="nil"/>
          <w:between w:val="nil"/>
        </w:pBdr>
        <w:spacing w:before="280" w:after="80"/>
        <w:contextualSpacing/>
        <w:rPr>
          <w:rFonts w:ascii="Calibri" w:eastAsia="Calibri" w:hAnsi="Calibri" w:cs="Calibri"/>
          <w:sz w:val="24"/>
          <w:szCs w:val="24"/>
        </w:rPr>
      </w:pPr>
      <w:r w:rsidRPr="00F71F41">
        <w:rPr>
          <w:rFonts w:ascii="Calibri" w:eastAsia="Calibri" w:hAnsi="Calibri" w:cs="Calibri"/>
          <w:color w:val="000000"/>
          <w:sz w:val="24"/>
          <w:szCs w:val="24"/>
        </w:rPr>
        <w:t>The PO Line Owner and Type screen opens</w:t>
      </w:r>
    </w:p>
    <w:p w14:paraId="5E3D2F6D" w14:textId="0526781E" w:rsidR="005D501C" w:rsidRPr="00F71F41" w:rsidRDefault="005D501C" w:rsidP="005D501C">
      <w:pPr>
        <w:spacing w:before="280" w:after="80"/>
        <w:rPr>
          <w:rFonts w:ascii="Calibri" w:eastAsia="Calibri" w:hAnsi="Calibri" w:cs="Calibri"/>
          <w:b/>
          <w:sz w:val="24"/>
          <w:szCs w:val="24"/>
        </w:rPr>
      </w:pPr>
      <w:r w:rsidRPr="00F71F41">
        <w:rPr>
          <w:rFonts w:ascii="Calibri" w:eastAsia="Calibri" w:hAnsi="Calibri" w:cs="Calibri"/>
          <w:b/>
          <w:sz w:val="24"/>
          <w:szCs w:val="24"/>
        </w:rPr>
        <w:t>Create a PO Line</w:t>
      </w:r>
    </w:p>
    <w:p w14:paraId="6C514C2D" w14:textId="77777777" w:rsidR="005D501C" w:rsidRPr="00F71F41" w:rsidRDefault="005D501C" w:rsidP="00AE778A">
      <w:pPr>
        <w:numPr>
          <w:ilvl w:val="0"/>
          <w:numId w:val="14"/>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Click on Create PO Line</w:t>
      </w:r>
    </w:p>
    <w:p w14:paraId="05E4438D" w14:textId="77777777" w:rsidR="005D501C" w:rsidRPr="00F71F41" w:rsidRDefault="005D501C" w:rsidP="00AE778A">
      <w:pPr>
        <w:numPr>
          <w:ilvl w:val="0"/>
          <w:numId w:val="14"/>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Purchase type: [P</w:t>
      </w:r>
      <w:r w:rsidRPr="00F71F41">
        <w:rPr>
          <w:rFonts w:ascii="Calibri" w:eastAsia="Calibri" w:hAnsi="Calibri" w:cs="Calibri"/>
          <w:sz w:val="24"/>
          <w:szCs w:val="24"/>
        </w:rPr>
        <w:t>rint book</w:t>
      </w:r>
      <w:r w:rsidRPr="00F71F41">
        <w:rPr>
          <w:rFonts w:ascii="Calibri" w:eastAsia="Calibri" w:hAnsi="Calibri" w:cs="Calibri"/>
          <w:color w:val="000000"/>
          <w:sz w:val="24"/>
          <w:szCs w:val="24"/>
        </w:rPr>
        <w:t xml:space="preserve"> – One Time (for books), Physical – One Time (for DVD’s)]</w:t>
      </w:r>
    </w:p>
    <w:p w14:paraId="21002C9A" w14:textId="77777777" w:rsidR="005D501C" w:rsidRPr="00F71F41" w:rsidRDefault="005D501C" w:rsidP="00AE778A">
      <w:pPr>
        <w:numPr>
          <w:ilvl w:val="0"/>
          <w:numId w:val="14"/>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PO Line Owner: [Ritz Library]</w:t>
      </w:r>
    </w:p>
    <w:p w14:paraId="1EBBC226" w14:textId="77777777" w:rsidR="005D501C" w:rsidRPr="00F71F41" w:rsidRDefault="005D501C" w:rsidP="00AE778A">
      <w:pPr>
        <w:numPr>
          <w:ilvl w:val="0"/>
          <w:numId w:val="14"/>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Click Create Po Line [or Load from Template once we create them]</w:t>
      </w:r>
    </w:p>
    <w:p w14:paraId="2413FA1B" w14:textId="77777777" w:rsidR="005D501C" w:rsidRPr="00F71F41" w:rsidRDefault="005D501C" w:rsidP="005D501C">
      <w:pPr>
        <w:spacing w:before="280" w:after="0"/>
        <w:rPr>
          <w:rFonts w:ascii="Calibri" w:eastAsia="Calibri" w:hAnsi="Calibri" w:cs="Calibri"/>
          <w:sz w:val="24"/>
          <w:szCs w:val="24"/>
        </w:rPr>
      </w:pPr>
      <w:r w:rsidRPr="00F71F41">
        <w:rPr>
          <w:rFonts w:ascii="Calibri" w:eastAsia="Calibri" w:hAnsi="Calibri" w:cs="Calibri"/>
          <w:sz w:val="24"/>
          <w:szCs w:val="24"/>
        </w:rPr>
        <w:t>Input the following mandatory fields:</w:t>
      </w:r>
    </w:p>
    <w:p w14:paraId="2D6EB088"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Material Supplier: [choose vendor of choice]</w:t>
      </w:r>
    </w:p>
    <w:p w14:paraId="0A771944"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List Price: [price of item being ordered]</w:t>
      </w:r>
    </w:p>
    <w:p w14:paraId="1611009A"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Click on Add Fund.</w:t>
      </w:r>
    </w:p>
    <w:p w14:paraId="2550BE95"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 xml:space="preserve">Fund: [Select applicable fund] </w:t>
      </w:r>
    </w:p>
    <w:p w14:paraId="25AC1B2B"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Input the optional fields.</w:t>
      </w:r>
    </w:p>
    <w:p w14:paraId="569B0D92"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 xml:space="preserve">Acquisition method: [keep </w:t>
      </w:r>
      <w:r w:rsidRPr="00F71F41">
        <w:rPr>
          <w:rFonts w:ascii="Calibri" w:eastAsia="Calibri" w:hAnsi="Calibri" w:cs="Calibri"/>
          <w:b/>
          <w:sz w:val="24"/>
          <w:szCs w:val="24"/>
        </w:rPr>
        <w:t>Purchase at Vendor System</w:t>
      </w:r>
      <w:r w:rsidRPr="00F71F41">
        <w:rPr>
          <w:rFonts w:ascii="Calibri" w:eastAsia="Calibri" w:hAnsi="Calibri" w:cs="Calibri"/>
          <w:sz w:val="24"/>
          <w:szCs w:val="24"/>
        </w:rPr>
        <w:t>]</w:t>
      </w:r>
    </w:p>
    <w:p w14:paraId="156488C9"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Material type: [select appropriate one]</w:t>
      </w:r>
    </w:p>
    <w:p w14:paraId="4CE04C54"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Invoice Status: [No Invoice]</w:t>
      </w:r>
    </w:p>
    <w:p w14:paraId="53DD0D07"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Reporting code: [select correct code]</w:t>
      </w:r>
    </w:p>
    <w:p w14:paraId="6249AF91" w14:textId="77777777" w:rsidR="005D501C" w:rsidRPr="00F71F41" w:rsidRDefault="005D501C" w:rsidP="00AE778A">
      <w:pPr>
        <w:numPr>
          <w:ilvl w:val="0"/>
          <w:numId w:val="15"/>
        </w:numPr>
        <w:spacing w:before="280" w:after="0"/>
        <w:contextualSpacing/>
        <w:rPr>
          <w:rFonts w:ascii="Calibri" w:eastAsia="Calibri" w:hAnsi="Calibri" w:cs="Calibri"/>
          <w:sz w:val="24"/>
          <w:szCs w:val="24"/>
        </w:rPr>
      </w:pPr>
      <w:r w:rsidRPr="00F71F41">
        <w:rPr>
          <w:rFonts w:ascii="Calibri" w:eastAsia="Calibri" w:hAnsi="Calibri" w:cs="Calibri"/>
          <w:sz w:val="24"/>
          <w:szCs w:val="24"/>
        </w:rPr>
        <w:t>If you need to add a barcode number to item, click on ellipsis, select edit, add barcode number, and click save.</w:t>
      </w:r>
    </w:p>
    <w:p w14:paraId="3FE12857" w14:textId="77777777" w:rsidR="005D501C" w:rsidRPr="00F71F41" w:rsidRDefault="005D501C" w:rsidP="005D501C">
      <w:pPr>
        <w:spacing w:before="280" w:after="0"/>
        <w:ind w:left="720"/>
        <w:contextualSpacing/>
        <w:rPr>
          <w:rFonts w:ascii="Calibri" w:eastAsia="Calibri" w:hAnsi="Calibri" w:cs="Calibri"/>
          <w:sz w:val="24"/>
          <w:szCs w:val="24"/>
        </w:rPr>
      </w:pPr>
    </w:p>
    <w:p w14:paraId="3BD56334" w14:textId="77777777" w:rsidR="005D501C" w:rsidRPr="00F71F41" w:rsidRDefault="005D501C" w:rsidP="00AE778A">
      <w:pPr>
        <w:numPr>
          <w:ilvl w:val="0"/>
          <w:numId w:val="15"/>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 xml:space="preserve">At the top of the page, Click </w:t>
      </w:r>
      <w:r w:rsidRPr="00F71F41">
        <w:rPr>
          <w:rFonts w:ascii="Calibri" w:eastAsia="Calibri" w:hAnsi="Calibri" w:cs="Calibri"/>
          <w:b/>
          <w:color w:val="000000"/>
          <w:sz w:val="24"/>
          <w:szCs w:val="24"/>
        </w:rPr>
        <w:t>Order Now</w:t>
      </w:r>
      <w:r w:rsidRPr="00F71F41">
        <w:rPr>
          <w:rFonts w:ascii="Calibri" w:eastAsia="Calibri" w:hAnsi="Calibri" w:cs="Calibri"/>
          <w:color w:val="000000"/>
          <w:sz w:val="24"/>
          <w:szCs w:val="24"/>
        </w:rPr>
        <w:t xml:space="preserve"> [Do</w:t>
      </w:r>
      <w:r w:rsidRPr="00F71F41">
        <w:rPr>
          <w:rFonts w:ascii="Calibri" w:eastAsia="Calibri" w:hAnsi="Calibri" w:cs="Calibri"/>
          <w:sz w:val="24"/>
          <w:szCs w:val="24"/>
        </w:rPr>
        <w:t xml:space="preserve"> </w:t>
      </w:r>
      <w:r w:rsidRPr="00F71F41">
        <w:rPr>
          <w:rFonts w:ascii="Calibri" w:eastAsia="Calibri" w:hAnsi="Calibri" w:cs="Calibri"/>
          <w:sz w:val="24"/>
          <w:szCs w:val="24"/>
          <w:u w:val="single"/>
        </w:rPr>
        <w:t>not</w:t>
      </w:r>
      <w:r w:rsidRPr="00F71F41">
        <w:rPr>
          <w:rFonts w:ascii="Calibri" w:eastAsia="Calibri" w:hAnsi="Calibri" w:cs="Calibri"/>
          <w:sz w:val="24"/>
          <w:szCs w:val="24"/>
        </w:rPr>
        <w:t xml:space="preserve"> use Save and Continue]</w:t>
      </w:r>
    </w:p>
    <w:p w14:paraId="044B9451" w14:textId="04C0867E" w:rsidR="005D501C" w:rsidRPr="00126E7C" w:rsidRDefault="005D501C" w:rsidP="00AE778A">
      <w:pPr>
        <w:numPr>
          <w:ilvl w:val="0"/>
          <w:numId w:val="15"/>
        </w:numPr>
        <w:pBdr>
          <w:top w:val="nil"/>
          <w:left w:val="nil"/>
          <w:bottom w:val="nil"/>
          <w:right w:val="nil"/>
          <w:between w:val="nil"/>
        </w:pBdr>
        <w:spacing w:before="280" w:after="80"/>
        <w:contextualSpacing/>
        <w:rPr>
          <w:rFonts w:ascii="Calibri" w:eastAsia="Calibri" w:hAnsi="Calibri" w:cs="Calibri"/>
          <w:sz w:val="24"/>
          <w:szCs w:val="24"/>
        </w:rPr>
      </w:pPr>
      <w:r w:rsidRPr="00F71F41">
        <w:rPr>
          <w:rFonts w:ascii="Calibri" w:eastAsia="Calibri" w:hAnsi="Calibri" w:cs="Calibri"/>
          <w:color w:val="000000"/>
          <w:sz w:val="24"/>
          <w:szCs w:val="24"/>
        </w:rPr>
        <w:t>Click Confirm when a pop-up message appears</w:t>
      </w:r>
    </w:p>
    <w:p w14:paraId="68F443FF" w14:textId="77777777" w:rsidR="00126E7C" w:rsidRPr="00F71F41" w:rsidRDefault="00126E7C" w:rsidP="00126E7C">
      <w:pPr>
        <w:pBdr>
          <w:top w:val="nil"/>
          <w:left w:val="nil"/>
          <w:bottom w:val="nil"/>
          <w:right w:val="nil"/>
          <w:between w:val="nil"/>
        </w:pBdr>
        <w:spacing w:before="280" w:after="80"/>
        <w:ind w:left="720"/>
        <w:contextualSpacing/>
        <w:rPr>
          <w:rFonts w:ascii="Calibri" w:eastAsia="Calibri" w:hAnsi="Calibri" w:cs="Calibri"/>
          <w:sz w:val="24"/>
          <w:szCs w:val="24"/>
        </w:rPr>
      </w:pPr>
    </w:p>
    <w:p w14:paraId="24A39883" w14:textId="1D88D389" w:rsidR="005D501C" w:rsidRPr="00F71F41" w:rsidRDefault="00610F49" w:rsidP="005D501C">
      <w:pPr>
        <w:pBdr>
          <w:top w:val="nil"/>
          <w:left w:val="nil"/>
          <w:bottom w:val="nil"/>
          <w:right w:val="nil"/>
          <w:between w:val="nil"/>
        </w:pBdr>
        <w:spacing w:after="0"/>
        <w:rPr>
          <w:rFonts w:ascii="Calibri" w:eastAsia="Calibri" w:hAnsi="Calibri" w:cs="Calibri"/>
          <w:b/>
          <w:sz w:val="24"/>
          <w:szCs w:val="24"/>
        </w:rPr>
      </w:pPr>
      <w:r w:rsidRPr="00F71F41">
        <w:rPr>
          <w:rFonts w:ascii="Calibri" w:eastAsia="Calibri" w:hAnsi="Calibri" w:cs="Calibri"/>
          <w:b/>
          <w:sz w:val="24"/>
          <w:szCs w:val="24"/>
        </w:rPr>
        <w:t xml:space="preserve">See chapter on </w:t>
      </w:r>
      <w:r w:rsidR="004A2BA1" w:rsidRPr="00F71F41">
        <w:rPr>
          <w:rFonts w:ascii="Calibri" w:eastAsia="Calibri" w:hAnsi="Calibri" w:cs="Calibri"/>
          <w:b/>
          <w:sz w:val="24"/>
          <w:szCs w:val="24"/>
        </w:rPr>
        <w:t>Resource Management</w:t>
      </w:r>
      <w:r w:rsidR="007C6AF2" w:rsidRPr="00F71F41">
        <w:rPr>
          <w:rFonts w:ascii="Calibri" w:eastAsia="Calibri" w:hAnsi="Calibri" w:cs="Calibri"/>
          <w:b/>
          <w:sz w:val="24"/>
          <w:szCs w:val="24"/>
        </w:rPr>
        <w:t xml:space="preserve"> (Copy Cataloging) – Step by Step</w:t>
      </w:r>
    </w:p>
    <w:p w14:paraId="41F30F2E" w14:textId="77777777" w:rsidR="009B64D7" w:rsidRPr="00F71F41" w:rsidRDefault="009B64D7" w:rsidP="009B64D7">
      <w:pPr>
        <w:pBdr>
          <w:top w:val="nil"/>
          <w:left w:val="nil"/>
          <w:bottom w:val="nil"/>
          <w:right w:val="nil"/>
          <w:between w:val="nil"/>
        </w:pBdr>
        <w:spacing w:before="280" w:after="0"/>
        <w:ind w:left="720"/>
        <w:contextualSpacing/>
        <w:rPr>
          <w:rFonts w:ascii="Calibri" w:eastAsia="Calibri" w:hAnsi="Calibri" w:cs="Calibri"/>
          <w:b/>
          <w:sz w:val="24"/>
          <w:szCs w:val="24"/>
        </w:rPr>
      </w:pPr>
    </w:p>
    <w:p w14:paraId="360FCD8B" w14:textId="642B08AC" w:rsidR="005D501C" w:rsidRPr="00F71F41" w:rsidRDefault="005D501C" w:rsidP="005D501C">
      <w:pPr>
        <w:pBdr>
          <w:top w:val="nil"/>
          <w:left w:val="nil"/>
          <w:bottom w:val="nil"/>
          <w:right w:val="nil"/>
          <w:between w:val="nil"/>
        </w:pBdr>
        <w:spacing w:after="0"/>
        <w:rPr>
          <w:rFonts w:ascii="Calibri" w:eastAsia="Calibri" w:hAnsi="Calibri" w:cs="Calibri"/>
          <w:b/>
          <w:sz w:val="24"/>
          <w:szCs w:val="24"/>
        </w:rPr>
      </w:pPr>
      <w:r w:rsidRPr="00F71F41">
        <w:rPr>
          <w:rFonts w:ascii="Calibri" w:eastAsia="Calibri" w:hAnsi="Calibri" w:cs="Calibri"/>
          <w:b/>
          <w:sz w:val="24"/>
          <w:szCs w:val="24"/>
        </w:rPr>
        <w:t xml:space="preserve">Technical Processing </w:t>
      </w:r>
    </w:p>
    <w:p w14:paraId="174D0CD0"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Process books accordingly</w:t>
      </w:r>
    </w:p>
    <w:p w14:paraId="01F14DB3" w14:textId="77777777" w:rsidR="005D501C" w:rsidRPr="00F71F41" w:rsidRDefault="005D501C" w:rsidP="005D501C">
      <w:pPr>
        <w:pBdr>
          <w:top w:val="nil"/>
          <w:left w:val="nil"/>
          <w:bottom w:val="nil"/>
          <w:right w:val="nil"/>
          <w:between w:val="nil"/>
        </w:pBdr>
        <w:spacing w:after="0"/>
        <w:ind w:left="720"/>
        <w:contextualSpacing/>
        <w:rPr>
          <w:rFonts w:ascii="Calibri" w:eastAsia="Calibri" w:hAnsi="Calibri" w:cs="Calibri"/>
          <w:sz w:val="24"/>
          <w:szCs w:val="24"/>
        </w:rPr>
      </w:pPr>
    </w:p>
    <w:p w14:paraId="213E801B" w14:textId="77777777" w:rsidR="005D501C" w:rsidRPr="00F71F41" w:rsidRDefault="005D501C" w:rsidP="005D501C">
      <w:pPr>
        <w:pBdr>
          <w:top w:val="nil"/>
          <w:left w:val="nil"/>
          <w:bottom w:val="nil"/>
          <w:right w:val="nil"/>
          <w:between w:val="nil"/>
        </w:pBdr>
        <w:spacing w:after="0"/>
        <w:rPr>
          <w:rFonts w:ascii="Calibri" w:eastAsia="Calibri" w:hAnsi="Calibri" w:cs="Calibri"/>
          <w:sz w:val="24"/>
          <w:szCs w:val="24"/>
        </w:rPr>
      </w:pPr>
      <w:r w:rsidRPr="00F71F41">
        <w:rPr>
          <w:rFonts w:ascii="Calibri" w:eastAsia="Calibri" w:hAnsi="Calibri" w:cs="Calibri"/>
          <w:sz w:val="24"/>
          <w:szCs w:val="24"/>
        </w:rPr>
        <w:lastRenderedPageBreak/>
        <w:t>The following steps are crucial in keeping the process correct:</w:t>
      </w:r>
    </w:p>
    <w:p w14:paraId="75C54880" w14:textId="77777777" w:rsidR="005D501C" w:rsidRPr="00F71F41" w:rsidRDefault="005D501C" w:rsidP="005D501C">
      <w:pPr>
        <w:pBdr>
          <w:top w:val="nil"/>
          <w:left w:val="nil"/>
          <w:bottom w:val="nil"/>
          <w:right w:val="nil"/>
          <w:between w:val="nil"/>
        </w:pBdr>
        <w:spacing w:after="0"/>
        <w:rPr>
          <w:rFonts w:ascii="Calibri" w:eastAsia="Calibri" w:hAnsi="Calibri" w:cs="Calibri"/>
          <w:sz w:val="24"/>
          <w:szCs w:val="24"/>
        </w:rPr>
      </w:pPr>
    </w:p>
    <w:p w14:paraId="2C7B4C4A"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 xml:space="preserve">Be sure Location is </w:t>
      </w:r>
      <w:r w:rsidRPr="00F71F41">
        <w:rPr>
          <w:rFonts w:ascii="Calibri" w:eastAsia="Calibri" w:hAnsi="Calibri" w:cs="Calibri"/>
          <w:b/>
          <w:sz w:val="24"/>
          <w:szCs w:val="24"/>
        </w:rPr>
        <w:t>Technical Services</w:t>
      </w:r>
    </w:p>
    <w:p w14:paraId="112A7B0B"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Go to Acquisitions &gt; Post Receiving Processing &gt; Scan In Items</w:t>
      </w:r>
    </w:p>
    <w:p w14:paraId="25BF0567" w14:textId="203AEE93"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 xml:space="preserve">Set Status to:  </w:t>
      </w:r>
      <w:r w:rsidRPr="00F71F41">
        <w:rPr>
          <w:rFonts w:ascii="Calibri" w:eastAsia="Calibri" w:hAnsi="Calibri" w:cs="Calibri"/>
          <w:b/>
          <w:sz w:val="24"/>
          <w:szCs w:val="24"/>
        </w:rPr>
        <w:t xml:space="preserve">Technical </w:t>
      </w:r>
      <w:r w:rsidR="00D842A1">
        <w:rPr>
          <w:rFonts w:ascii="Calibri" w:eastAsia="Calibri" w:hAnsi="Calibri" w:cs="Calibri"/>
          <w:b/>
          <w:sz w:val="24"/>
          <w:szCs w:val="24"/>
        </w:rPr>
        <w:t>Services</w:t>
      </w:r>
    </w:p>
    <w:p w14:paraId="2C3F00EF"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b/>
          <w:sz w:val="24"/>
          <w:szCs w:val="24"/>
        </w:rPr>
        <w:t>Done:</w:t>
      </w:r>
      <w:r w:rsidRPr="00F71F41">
        <w:rPr>
          <w:rFonts w:ascii="Calibri" w:eastAsia="Calibri" w:hAnsi="Calibri" w:cs="Calibri"/>
          <w:sz w:val="24"/>
          <w:szCs w:val="24"/>
        </w:rPr>
        <w:t xml:space="preserve"> [</w:t>
      </w:r>
      <w:r w:rsidRPr="00F71F41">
        <w:rPr>
          <w:rFonts w:ascii="Calibri" w:eastAsia="Calibri" w:hAnsi="Calibri" w:cs="Calibri"/>
          <w:b/>
          <w:sz w:val="24"/>
          <w:szCs w:val="24"/>
        </w:rPr>
        <w:t>Select Yes</w:t>
      </w:r>
      <w:r w:rsidRPr="00F71F41">
        <w:rPr>
          <w:rFonts w:ascii="Calibri" w:eastAsia="Calibri" w:hAnsi="Calibri" w:cs="Calibri"/>
          <w:sz w:val="24"/>
          <w:szCs w:val="24"/>
        </w:rPr>
        <w:t>]</w:t>
      </w:r>
    </w:p>
    <w:p w14:paraId="0813935D"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Scan item barcode</w:t>
      </w:r>
    </w:p>
    <w:p w14:paraId="720915A6"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Click Ok</w:t>
      </w:r>
    </w:p>
    <w:p w14:paraId="61906A5A" w14:textId="77777777" w:rsidR="005D501C" w:rsidRPr="00F71F41" w:rsidRDefault="005D501C" w:rsidP="005D501C">
      <w:pPr>
        <w:pBdr>
          <w:top w:val="nil"/>
          <w:left w:val="nil"/>
          <w:bottom w:val="nil"/>
          <w:right w:val="nil"/>
          <w:between w:val="nil"/>
        </w:pBdr>
        <w:spacing w:after="0"/>
        <w:ind w:left="720"/>
        <w:contextualSpacing/>
        <w:rPr>
          <w:rFonts w:ascii="Calibri" w:eastAsia="Calibri" w:hAnsi="Calibri" w:cs="Calibri"/>
          <w:sz w:val="24"/>
          <w:szCs w:val="24"/>
        </w:rPr>
      </w:pPr>
    </w:p>
    <w:p w14:paraId="7C4CF202" w14:textId="77777777" w:rsidR="005D501C" w:rsidRPr="00F71F41" w:rsidRDefault="005D501C" w:rsidP="005D501C">
      <w:pPr>
        <w:pBdr>
          <w:top w:val="nil"/>
          <w:left w:val="nil"/>
          <w:bottom w:val="nil"/>
          <w:right w:val="nil"/>
          <w:between w:val="nil"/>
        </w:pBdr>
        <w:spacing w:after="0"/>
        <w:rPr>
          <w:rFonts w:ascii="Calibri" w:eastAsia="Calibri" w:hAnsi="Calibri" w:cs="Calibri"/>
          <w:sz w:val="24"/>
          <w:szCs w:val="24"/>
        </w:rPr>
      </w:pPr>
      <w:r w:rsidRPr="00F71F41">
        <w:rPr>
          <w:rFonts w:ascii="Calibri" w:eastAsia="Calibri" w:hAnsi="Calibri" w:cs="Calibri"/>
          <w:b/>
          <w:noProof/>
          <w:sz w:val="24"/>
          <w:szCs w:val="24"/>
        </w:rPr>
        <w:drawing>
          <wp:inline distT="0" distB="0" distL="0" distR="0" wp14:anchorId="11735B82" wp14:editId="118A54C9">
            <wp:extent cx="5943600" cy="2128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28520"/>
                    </a:xfrm>
                    <a:prstGeom prst="rect">
                      <a:avLst/>
                    </a:prstGeom>
                  </pic:spPr>
                </pic:pic>
              </a:graphicData>
            </a:graphic>
          </wp:inline>
        </w:drawing>
      </w:r>
    </w:p>
    <w:p w14:paraId="2EED2579"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Review the following:</w:t>
      </w:r>
    </w:p>
    <w:p w14:paraId="5AC3586A"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Title [verify it is correct]</w:t>
      </w:r>
    </w:p>
    <w:p w14:paraId="1323C2F6"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Destination [Ritz Library-Circulation Desk]</w:t>
      </w:r>
    </w:p>
    <w:p w14:paraId="5DFB12C9"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Barcode [verify it is correct]</w:t>
      </w:r>
    </w:p>
    <w:p w14:paraId="040C8470" w14:textId="77777777" w:rsidR="005D501C" w:rsidRPr="00F71F41" w:rsidRDefault="005D501C" w:rsidP="005D501C">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Request/Process Type [Technical Services]</w:t>
      </w:r>
    </w:p>
    <w:p w14:paraId="6F4160E0" w14:textId="77777777" w:rsidR="005D501C" w:rsidRPr="00F71F41" w:rsidRDefault="005D501C" w:rsidP="005D501C">
      <w:pPr>
        <w:pBdr>
          <w:top w:val="nil"/>
          <w:left w:val="nil"/>
          <w:bottom w:val="nil"/>
          <w:right w:val="nil"/>
          <w:between w:val="nil"/>
        </w:pBdr>
        <w:spacing w:after="0"/>
        <w:ind w:left="1440"/>
        <w:rPr>
          <w:rFonts w:ascii="Calibri" w:eastAsia="Calibri" w:hAnsi="Calibri" w:cs="Calibri"/>
          <w:sz w:val="24"/>
          <w:szCs w:val="24"/>
        </w:rPr>
      </w:pPr>
      <w:r w:rsidRPr="00F71F41">
        <w:rPr>
          <w:rFonts w:ascii="Calibri" w:eastAsia="Calibri" w:hAnsi="Calibri" w:cs="Calibri"/>
          <w:sz w:val="24"/>
          <w:szCs w:val="24"/>
        </w:rPr>
        <w:t>Placed in Queue [1] - This means it is now in the queue to go to the Circulation Desk for shelving.</w:t>
      </w:r>
    </w:p>
    <w:p w14:paraId="3A2E6750" w14:textId="77777777" w:rsidR="005D501C" w:rsidRPr="00F71F41" w:rsidRDefault="005D501C"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Click Exit.</w:t>
      </w:r>
    </w:p>
    <w:p w14:paraId="213E3E4F" w14:textId="77777777" w:rsidR="005D501C" w:rsidRPr="00F71F41" w:rsidRDefault="005D501C" w:rsidP="005D501C">
      <w:pPr>
        <w:pBdr>
          <w:top w:val="nil"/>
          <w:left w:val="nil"/>
          <w:bottom w:val="nil"/>
          <w:right w:val="nil"/>
          <w:between w:val="nil"/>
        </w:pBdr>
        <w:spacing w:after="0"/>
        <w:rPr>
          <w:rFonts w:ascii="Calibri" w:eastAsia="Calibri" w:hAnsi="Calibri" w:cs="Calibri"/>
          <w:sz w:val="24"/>
          <w:szCs w:val="24"/>
        </w:rPr>
      </w:pPr>
    </w:p>
    <w:p w14:paraId="6BE912CC" w14:textId="77777777" w:rsidR="005D501C" w:rsidRPr="00F71F41" w:rsidRDefault="005D501C" w:rsidP="005D501C">
      <w:pPr>
        <w:pBdr>
          <w:top w:val="nil"/>
          <w:left w:val="nil"/>
          <w:bottom w:val="nil"/>
          <w:right w:val="nil"/>
          <w:between w:val="nil"/>
        </w:pBdr>
        <w:spacing w:after="0"/>
        <w:rPr>
          <w:rFonts w:ascii="Calibri" w:eastAsia="Calibri" w:hAnsi="Calibri" w:cs="Calibri"/>
          <w:sz w:val="24"/>
          <w:szCs w:val="24"/>
        </w:rPr>
      </w:pPr>
      <w:r w:rsidRPr="00F71F41">
        <w:rPr>
          <w:rFonts w:ascii="Calibri" w:eastAsia="Calibri" w:hAnsi="Calibri" w:cs="Calibri"/>
          <w:sz w:val="24"/>
          <w:szCs w:val="24"/>
        </w:rPr>
        <w:t>If there are any issues with the barcode or to move the item to a different collection such as, New Book Collection, click on the ellipsis and then click on edit item.  Make changes to the barcode or add Temporary Location and click Save.  Now when scanning in at Circulation Desk the Destination will show “Reshelve to New Books”.</w:t>
      </w:r>
    </w:p>
    <w:p w14:paraId="6782FB7E" w14:textId="5754A98B" w:rsidR="005D501C" w:rsidRPr="00F71F41" w:rsidRDefault="005D501C" w:rsidP="005D501C">
      <w:pPr>
        <w:spacing w:before="280" w:after="80"/>
        <w:rPr>
          <w:rFonts w:ascii="Calibri" w:eastAsia="Calibri" w:hAnsi="Calibri" w:cs="Calibri"/>
          <w:b/>
          <w:sz w:val="24"/>
          <w:szCs w:val="24"/>
        </w:rPr>
      </w:pPr>
      <w:r w:rsidRPr="00F71F41">
        <w:rPr>
          <w:rFonts w:ascii="Calibri" w:eastAsia="Calibri" w:hAnsi="Calibri" w:cs="Calibri"/>
          <w:b/>
          <w:sz w:val="24"/>
          <w:szCs w:val="24"/>
        </w:rPr>
        <w:t>Scan in items at the Circulation Desk</w:t>
      </w:r>
    </w:p>
    <w:p w14:paraId="26F6F375" w14:textId="77777777" w:rsidR="005D501C" w:rsidRPr="00F71F41" w:rsidRDefault="005D501C" w:rsidP="00AE778A">
      <w:pPr>
        <w:numPr>
          <w:ilvl w:val="0"/>
          <w:numId w:val="13"/>
        </w:numPr>
        <w:pBdr>
          <w:top w:val="nil"/>
          <w:left w:val="nil"/>
          <w:bottom w:val="nil"/>
          <w:right w:val="nil"/>
          <w:between w:val="nil"/>
        </w:pBdr>
        <w:spacing w:before="280" w:after="0"/>
        <w:contextualSpacing/>
        <w:rPr>
          <w:rFonts w:ascii="Calibri" w:eastAsia="Calibri" w:hAnsi="Calibri" w:cs="Calibri"/>
          <w:color w:val="000000"/>
          <w:sz w:val="24"/>
          <w:szCs w:val="24"/>
        </w:rPr>
      </w:pPr>
      <w:r w:rsidRPr="00F71F41">
        <w:rPr>
          <w:rFonts w:ascii="Calibri" w:eastAsia="Calibri" w:hAnsi="Calibri" w:cs="Calibri"/>
          <w:color w:val="000000"/>
          <w:sz w:val="24"/>
          <w:szCs w:val="24"/>
        </w:rPr>
        <w:t xml:space="preserve">Change location to the </w:t>
      </w:r>
      <w:r w:rsidRPr="00F71F41">
        <w:rPr>
          <w:rFonts w:ascii="Calibri" w:eastAsia="Calibri" w:hAnsi="Calibri" w:cs="Calibri"/>
          <w:b/>
          <w:color w:val="000000"/>
          <w:sz w:val="24"/>
          <w:szCs w:val="24"/>
        </w:rPr>
        <w:t>Circulation Desk</w:t>
      </w:r>
    </w:p>
    <w:p w14:paraId="6AE68B72" w14:textId="77777777" w:rsidR="005D501C" w:rsidRPr="00F71F41" w:rsidRDefault="005D501C" w:rsidP="00AE778A">
      <w:pPr>
        <w:numPr>
          <w:ilvl w:val="0"/>
          <w:numId w:val="13"/>
        </w:numPr>
        <w:pBdr>
          <w:top w:val="nil"/>
          <w:left w:val="nil"/>
          <w:bottom w:val="nil"/>
          <w:right w:val="nil"/>
          <w:between w:val="nil"/>
        </w:pBdr>
        <w:spacing w:before="280" w:after="0"/>
        <w:contextualSpacing/>
        <w:rPr>
          <w:rFonts w:ascii="Calibri" w:eastAsia="Calibri" w:hAnsi="Calibri" w:cs="Calibri"/>
          <w:color w:val="000000"/>
          <w:sz w:val="24"/>
          <w:szCs w:val="24"/>
        </w:rPr>
      </w:pPr>
      <w:r w:rsidRPr="00F71F41">
        <w:rPr>
          <w:rFonts w:ascii="Calibri" w:eastAsia="Calibri" w:hAnsi="Calibri" w:cs="Calibri"/>
          <w:color w:val="000000"/>
          <w:sz w:val="24"/>
          <w:szCs w:val="24"/>
        </w:rPr>
        <w:t>Acquisitions &gt; Post-Receiving Processing &gt; Scan In Items</w:t>
      </w:r>
    </w:p>
    <w:p w14:paraId="29807A3E" w14:textId="77777777" w:rsidR="005D501C" w:rsidRPr="00F71F41" w:rsidRDefault="005D501C" w:rsidP="00AE778A">
      <w:pPr>
        <w:numPr>
          <w:ilvl w:val="0"/>
          <w:numId w:val="13"/>
        </w:numPr>
        <w:pBdr>
          <w:top w:val="nil"/>
          <w:left w:val="nil"/>
          <w:bottom w:val="nil"/>
          <w:right w:val="nil"/>
          <w:between w:val="nil"/>
        </w:pBdr>
        <w:spacing w:before="280" w:after="0"/>
        <w:contextualSpacing/>
        <w:rPr>
          <w:rFonts w:ascii="Calibri" w:eastAsia="Calibri" w:hAnsi="Calibri" w:cs="Calibri"/>
          <w:color w:val="000000"/>
          <w:sz w:val="24"/>
          <w:szCs w:val="24"/>
        </w:rPr>
      </w:pPr>
      <w:r w:rsidRPr="00F71F41">
        <w:rPr>
          <w:rFonts w:ascii="Calibri" w:eastAsia="Calibri" w:hAnsi="Calibri" w:cs="Calibri"/>
          <w:color w:val="000000"/>
          <w:sz w:val="24"/>
          <w:szCs w:val="24"/>
        </w:rPr>
        <w:t xml:space="preserve">Work Order Type: </w:t>
      </w:r>
      <w:r w:rsidRPr="00F71F41">
        <w:rPr>
          <w:rFonts w:ascii="Calibri" w:eastAsia="Calibri" w:hAnsi="Calibri" w:cs="Calibri"/>
          <w:b/>
          <w:color w:val="000000"/>
          <w:sz w:val="24"/>
          <w:szCs w:val="24"/>
        </w:rPr>
        <w:t>(leave blank)</w:t>
      </w:r>
    </w:p>
    <w:p w14:paraId="40DE70AB" w14:textId="77777777" w:rsidR="005D501C" w:rsidRPr="00F71F41" w:rsidRDefault="005D501C" w:rsidP="00AE778A">
      <w:pPr>
        <w:numPr>
          <w:ilvl w:val="0"/>
          <w:numId w:val="13"/>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Type or scan in barcode or look up by title</w:t>
      </w:r>
    </w:p>
    <w:p w14:paraId="30952949" w14:textId="77777777" w:rsidR="005D501C" w:rsidRPr="00F71F41" w:rsidRDefault="005D501C" w:rsidP="00AE778A">
      <w:pPr>
        <w:numPr>
          <w:ilvl w:val="0"/>
          <w:numId w:val="13"/>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Click Ok</w:t>
      </w:r>
    </w:p>
    <w:p w14:paraId="655DB533" w14:textId="77777777" w:rsidR="005D501C" w:rsidRPr="00F71F41" w:rsidRDefault="005D501C" w:rsidP="00AE778A">
      <w:pPr>
        <w:numPr>
          <w:ilvl w:val="0"/>
          <w:numId w:val="13"/>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lastRenderedPageBreak/>
        <w:t>Review the following:</w:t>
      </w:r>
    </w:p>
    <w:p w14:paraId="56FD6401" w14:textId="77777777" w:rsidR="005D501C" w:rsidRPr="00F71F41" w:rsidRDefault="005D501C" w:rsidP="005D501C">
      <w:pPr>
        <w:pBdr>
          <w:top w:val="nil"/>
          <w:left w:val="nil"/>
          <w:bottom w:val="nil"/>
          <w:right w:val="nil"/>
          <w:between w:val="nil"/>
        </w:pBdr>
        <w:spacing w:after="0"/>
        <w:ind w:left="1440"/>
        <w:contextualSpacing/>
        <w:rPr>
          <w:rFonts w:ascii="Calibri" w:eastAsia="Calibri" w:hAnsi="Calibri" w:cs="Calibri"/>
          <w:sz w:val="24"/>
          <w:szCs w:val="24"/>
        </w:rPr>
      </w:pPr>
      <w:r w:rsidRPr="00F71F41">
        <w:rPr>
          <w:rFonts w:ascii="Calibri" w:eastAsia="Calibri" w:hAnsi="Calibri" w:cs="Calibri"/>
          <w:sz w:val="24"/>
          <w:szCs w:val="24"/>
        </w:rPr>
        <w:t>Title [verify it is correct]</w:t>
      </w:r>
    </w:p>
    <w:p w14:paraId="51F26B94" w14:textId="77777777" w:rsidR="005D501C" w:rsidRPr="00F71F41" w:rsidRDefault="005D501C" w:rsidP="005D501C">
      <w:pPr>
        <w:pBdr>
          <w:top w:val="nil"/>
          <w:left w:val="nil"/>
          <w:bottom w:val="nil"/>
          <w:right w:val="nil"/>
          <w:between w:val="nil"/>
        </w:pBdr>
        <w:spacing w:after="0"/>
        <w:ind w:left="1440"/>
        <w:contextualSpacing/>
        <w:rPr>
          <w:rFonts w:ascii="Calibri" w:eastAsia="Calibri" w:hAnsi="Calibri" w:cs="Calibri"/>
          <w:sz w:val="24"/>
          <w:szCs w:val="24"/>
        </w:rPr>
      </w:pPr>
      <w:r w:rsidRPr="00F71F41">
        <w:rPr>
          <w:rFonts w:ascii="Calibri" w:eastAsia="Calibri" w:hAnsi="Calibri" w:cs="Calibri"/>
          <w:sz w:val="24"/>
          <w:szCs w:val="24"/>
        </w:rPr>
        <w:t>Destination [Reshelve to Main Circulating Collection or whichever collection it is]</w:t>
      </w:r>
    </w:p>
    <w:p w14:paraId="5C15F836" w14:textId="77777777" w:rsidR="005D501C" w:rsidRPr="00F71F41" w:rsidRDefault="005D501C" w:rsidP="005D501C">
      <w:pPr>
        <w:pBdr>
          <w:top w:val="nil"/>
          <w:left w:val="nil"/>
          <w:bottom w:val="nil"/>
          <w:right w:val="nil"/>
          <w:between w:val="nil"/>
        </w:pBdr>
        <w:spacing w:after="0"/>
        <w:ind w:left="1440"/>
        <w:contextualSpacing/>
        <w:rPr>
          <w:rFonts w:ascii="Calibri" w:eastAsia="Calibri" w:hAnsi="Calibri" w:cs="Calibri"/>
          <w:sz w:val="24"/>
          <w:szCs w:val="24"/>
        </w:rPr>
      </w:pPr>
      <w:r w:rsidRPr="00F71F41">
        <w:rPr>
          <w:rFonts w:ascii="Calibri" w:eastAsia="Calibri" w:hAnsi="Calibri" w:cs="Calibri"/>
          <w:sz w:val="24"/>
          <w:szCs w:val="24"/>
        </w:rPr>
        <w:t xml:space="preserve">Placed in Queue [0] – This indicates that the entire process is complete and it is now available. </w:t>
      </w:r>
    </w:p>
    <w:p w14:paraId="51E01B97" w14:textId="77777777" w:rsidR="005D501C" w:rsidRPr="00F71F41" w:rsidRDefault="005D501C" w:rsidP="006063E9">
      <w:pPr>
        <w:pStyle w:val="ListParagraph"/>
        <w:numPr>
          <w:ilvl w:val="0"/>
          <w:numId w:val="35"/>
        </w:numPr>
        <w:rPr>
          <w:sz w:val="24"/>
          <w:szCs w:val="24"/>
        </w:rPr>
      </w:pPr>
      <w:bookmarkStart w:id="14" w:name="_Toc7520195"/>
      <w:r w:rsidRPr="00F71F41">
        <w:rPr>
          <w:sz w:val="24"/>
          <w:szCs w:val="24"/>
        </w:rPr>
        <w:t>Item is now ready to be shelved.</w:t>
      </w:r>
      <w:bookmarkEnd w:id="14"/>
    </w:p>
    <w:p w14:paraId="4135B184" w14:textId="77777777" w:rsidR="005D501C" w:rsidRPr="00F71F41" w:rsidRDefault="005D501C" w:rsidP="005D501C">
      <w:pPr>
        <w:pBdr>
          <w:top w:val="nil"/>
          <w:left w:val="nil"/>
          <w:bottom w:val="nil"/>
          <w:right w:val="nil"/>
          <w:between w:val="nil"/>
        </w:pBdr>
        <w:spacing w:after="0"/>
        <w:rPr>
          <w:rFonts w:ascii="Calibri" w:eastAsia="Calibri" w:hAnsi="Calibri" w:cs="Calibri"/>
          <w:sz w:val="24"/>
          <w:szCs w:val="24"/>
        </w:rPr>
      </w:pPr>
      <w:r w:rsidRPr="00F71F41">
        <w:rPr>
          <w:rFonts w:ascii="Calibri" w:eastAsia="Calibri" w:hAnsi="Calibri" w:cs="Calibri"/>
          <w:b/>
          <w:noProof/>
          <w:sz w:val="24"/>
          <w:szCs w:val="24"/>
        </w:rPr>
        <w:drawing>
          <wp:inline distT="0" distB="0" distL="0" distR="0" wp14:anchorId="02E34C3C" wp14:editId="64F04986">
            <wp:extent cx="5943600" cy="222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225675"/>
                    </a:xfrm>
                    <a:prstGeom prst="rect">
                      <a:avLst/>
                    </a:prstGeom>
                  </pic:spPr>
                </pic:pic>
              </a:graphicData>
            </a:graphic>
          </wp:inline>
        </w:drawing>
      </w:r>
    </w:p>
    <w:p w14:paraId="43E7E1AE" w14:textId="77777777" w:rsidR="009B64D7" w:rsidRPr="00F71F41" w:rsidRDefault="009B64D7" w:rsidP="009B64D7">
      <w:pPr>
        <w:pBdr>
          <w:top w:val="nil"/>
          <w:left w:val="nil"/>
          <w:bottom w:val="nil"/>
          <w:right w:val="nil"/>
          <w:between w:val="nil"/>
        </w:pBdr>
        <w:spacing w:after="0"/>
        <w:rPr>
          <w:rFonts w:ascii="Calibri" w:eastAsia="Calibri" w:hAnsi="Calibri" w:cs="Calibri"/>
          <w:b/>
          <w:sz w:val="24"/>
          <w:szCs w:val="24"/>
        </w:rPr>
      </w:pPr>
    </w:p>
    <w:p w14:paraId="208D8666" w14:textId="502FEA15" w:rsidR="00447FC2" w:rsidRDefault="009B64D7" w:rsidP="00447FC2">
      <w:pPr>
        <w:pBdr>
          <w:top w:val="nil"/>
          <w:left w:val="nil"/>
          <w:bottom w:val="nil"/>
          <w:right w:val="nil"/>
          <w:between w:val="nil"/>
        </w:pBdr>
        <w:spacing w:after="0"/>
        <w:rPr>
          <w:rFonts w:ascii="Calibri" w:eastAsia="Calibri" w:hAnsi="Calibri" w:cs="Calibri"/>
          <w:b/>
          <w:sz w:val="24"/>
          <w:szCs w:val="24"/>
        </w:rPr>
      </w:pPr>
      <w:r w:rsidRPr="00F71F41">
        <w:rPr>
          <w:rFonts w:ascii="Calibri" w:eastAsia="Calibri" w:hAnsi="Calibri" w:cs="Calibri"/>
          <w:b/>
          <w:sz w:val="24"/>
          <w:szCs w:val="24"/>
        </w:rPr>
        <w:t xml:space="preserve">Very important - If it does not show “Reshelve to ……”, then do </w:t>
      </w:r>
      <w:r w:rsidRPr="00F71F41">
        <w:rPr>
          <w:rFonts w:ascii="Calibri" w:eastAsia="Calibri" w:hAnsi="Calibri" w:cs="Calibri"/>
          <w:b/>
          <w:sz w:val="24"/>
          <w:szCs w:val="24"/>
          <w:u w:val="single"/>
        </w:rPr>
        <w:t>not</w:t>
      </w:r>
      <w:r w:rsidRPr="00F71F41">
        <w:rPr>
          <w:rFonts w:ascii="Calibri" w:eastAsia="Calibri" w:hAnsi="Calibri" w:cs="Calibri"/>
          <w:b/>
          <w:sz w:val="24"/>
          <w:szCs w:val="24"/>
        </w:rPr>
        <w:t xml:space="preserve"> shelve it.  </w:t>
      </w:r>
    </w:p>
    <w:p w14:paraId="593401EB" w14:textId="77777777" w:rsidR="00447FC2" w:rsidRDefault="00447FC2">
      <w:pPr>
        <w:rPr>
          <w:rFonts w:ascii="Calibri" w:eastAsia="Calibri" w:hAnsi="Calibri" w:cs="Calibri"/>
          <w:b/>
          <w:sz w:val="24"/>
          <w:szCs w:val="24"/>
        </w:rPr>
      </w:pPr>
      <w:r>
        <w:rPr>
          <w:rFonts w:ascii="Calibri" w:eastAsia="Calibri" w:hAnsi="Calibri" w:cs="Calibri"/>
          <w:b/>
          <w:sz w:val="24"/>
          <w:szCs w:val="24"/>
        </w:rPr>
        <w:br w:type="page"/>
      </w:r>
    </w:p>
    <w:p w14:paraId="4BE94CB0" w14:textId="77777777" w:rsidR="001831D6" w:rsidRDefault="001831D6" w:rsidP="00447FC2">
      <w:pPr>
        <w:pBdr>
          <w:top w:val="nil"/>
          <w:left w:val="nil"/>
          <w:bottom w:val="nil"/>
          <w:right w:val="nil"/>
          <w:between w:val="nil"/>
        </w:pBdr>
        <w:spacing w:after="0"/>
        <w:rPr>
          <w:rFonts w:ascii="Calibri" w:eastAsia="Calibri" w:hAnsi="Calibri" w:cs="Calibri"/>
          <w:sz w:val="24"/>
          <w:szCs w:val="24"/>
        </w:rPr>
      </w:pPr>
    </w:p>
    <w:p w14:paraId="3BEA0F48" w14:textId="7E3AD772" w:rsidR="001831D6" w:rsidRDefault="001831D6" w:rsidP="001831D6">
      <w:pPr>
        <w:pStyle w:val="Heading1"/>
      </w:pPr>
      <w:bookmarkStart w:id="15" w:name="_Toc22196749"/>
      <w:r w:rsidRPr="00065208">
        <w:t>Troubleshooting Fixes</w:t>
      </w:r>
      <w:r>
        <w:t xml:space="preserve"> - Acquisitions</w:t>
      </w:r>
      <w:bookmarkEnd w:id="15"/>
    </w:p>
    <w:p w14:paraId="1D59187F" w14:textId="77777777" w:rsidR="001831D6" w:rsidRDefault="001831D6" w:rsidP="001831D6">
      <w:pPr>
        <w:rPr>
          <w:color w:val="1F497D"/>
        </w:rPr>
      </w:pPr>
    </w:p>
    <w:p w14:paraId="7E0D83B8" w14:textId="77777777" w:rsidR="001831D6" w:rsidRPr="00065208" w:rsidRDefault="001831D6" w:rsidP="001831D6">
      <w:r w:rsidRPr="00065208">
        <w:t>I</w:t>
      </w:r>
      <w:r>
        <w:t>f a POL ends up in “In Review” for reason of not indicating the correct purchase method, correct it</w:t>
      </w:r>
      <w:r w:rsidRPr="00065208">
        <w:t xml:space="preserve"> by following the steps below: </w:t>
      </w:r>
    </w:p>
    <w:p w14:paraId="678323E6" w14:textId="77777777" w:rsidR="001831D6" w:rsidRPr="00065208" w:rsidRDefault="001831D6" w:rsidP="001831D6"/>
    <w:p w14:paraId="2D052AB6" w14:textId="77777777" w:rsidR="001831D6" w:rsidRPr="00065208" w:rsidRDefault="001831D6" w:rsidP="006063E9">
      <w:pPr>
        <w:pStyle w:val="ListParagraph"/>
        <w:numPr>
          <w:ilvl w:val="0"/>
          <w:numId w:val="161"/>
        </w:numPr>
        <w:spacing w:after="0" w:line="240" w:lineRule="auto"/>
        <w:contextualSpacing w:val="0"/>
      </w:pPr>
      <w:r w:rsidRPr="00065208">
        <w:t xml:space="preserve">Select </w:t>
      </w:r>
      <w:r w:rsidRPr="00EF7B27">
        <w:rPr>
          <w:b/>
          <w:bCs/>
        </w:rPr>
        <w:t xml:space="preserve">Edit </w:t>
      </w:r>
      <w:r w:rsidRPr="00065208">
        <w:t xml:space="preserve">from the PO ellipsis. </w:t>
      </w:r>
    </w:p>
    <w:p w14:paraId="3A446122" w14:textId="77777777" w:rsidR="001831D6" w:rsidRPr="00065208" w:rsidRDefault="001831D6" w:rsidP="006063E9">
      <w:pPr>
        <w:pStyle w:val="ListParagraph"/>
        <w:numPr>
          <w:ilvl w:val="0"/>
          <w:numId w:val="161"/>
        </w:numPr>
        <w:spacing w:after="0" w:line="240" w:lineRule="auto"/>
        <w:contextualSpacing w:val="0"/>
      </w:pPr>
      <w:r w:rsidRPr="00065208">
        <w:t xml:space="preserve">Go to the </w:t>
      </w:r>
      <w:r w:rsidRPr="00EF7B27">
        <w:rPr>
          <w:b/>
          <w:bCs/>
        </w:rPr>
        <w:t xml:space="preserve">PO line list tab. </w:t>
      </w:r>
      <w:r w:rsidRPr="00065208">
        <w:t xml:space="preserve">From the POL ellipsis, select </w:t>
      </w:r>
      <w:r w:rsidRPr="00EF7B27">
        <w:rPr>
          <w:b/>
          <w:bCs/>
        </w:rPr>
        <w:t xml:space="preserve">Remove from Order, </w:t>
      </w:r>
      <w:r w:rsidRPr="00065208">
        <w:t xml:space="preserve">then </w:t>
      </w:r>
      <w:r w:rsidRPr="00EF7B27">
        <w:rPr>
          <w:b/>
          <w:bCs/>
        </w:rPr>
        <w:t xml:space="preserve">Confirm </w:t>
      </w:r>
      <w:r w:rsidRPr="00065208">
        <w:t xml:space="preserve">when the pop-up appears. </w:t>
      </w:r>
    </w:p>
    <w:p w14:paraId="6C4F2719" w14:textId="77777777" w:rsidR="001831D6" w:rsidRPr="00065208" w:rsidRDefault="001831D6" w:rsidP="006063E9">
      <w:pPr>
        <w:pStyle w:val="ListParagraph"/>
        <w:numPr>
          <w:ilvl w:val="0"/>
          <w:numId w:val="161"/>
        </w:numPr>
        <w:spacing w:after="0" w:line="240" w:lineRule="auto"/>
        <w:contextualSpacing w:val="0"/>
      </w:pPr>
      <w:r w:rsidRPr="00065208">
        <w:t xml:space="preserve">A pop-up appears on the right with a link to the POL that you just removed from the PO. Click on the link. </w:t>
      </w:r>
    </w:p>
    <w:p w14:paraId="339BCA71" w14:textId="77777777" w:rsidR="001831D6" w:rsidRPr="00065208" w:rsidRDefault="001831D6" w:rsidP="006063E9">
      <w:pPr>
        <w:pStyle w:val="ListParagraph"/>
        <w:numPr>
          <w:ilvl w:val="0"/>
          <w:numId w:val="161"/>
        </w:numPr>
        <w:spacing w:after="0" w:line="240" w:lineRule="auto"/>
        <w:contextualSpacing w:val="0"/>
      </w:pPr>
      <w:r w:rsidRPr="00065208">
        <w:t xml:space="preserve">This brings you to the POL details page where you can change the ACQ method and click </w:t>
      </w:r>
      <w:r w:rsidRPr="00EF7B27">
        <w:rPr>
          <w:b/>
          <w:bCs/>
        </w:rPr>
        <w:t xml:space="preserve">Order Now. </w:t>
      </w:r>
      <w:r w:rsidRPr="00065208">
        <w:t xml:space="preserve">This assigns a new PO to the POL. </w:t>
      </w:r>
    </w:p>
    <w:p w14:paraId="7AB21B4D" w14:textId="77777777" w:rsidR="001831D6" w:rsidRPr="00065208" w:rsidRDefault="001831D6" w:rsidP="006063E9">
      <w:pPr>
        <w:pStyle w:val="ListParagraph"/>
        <w:numPr>
          <w:ilvl w:val="0"/>
          <w:numId w:val="161"/>
        </w:numPr>
        <w:spacing w:after="0" w:line="240" w:lineRule="auto"/>
        <w:contextualSpacing w:val="0"/>
      </w:pPr>
      <w:r w:rsidRPr="00065208">
        <w:t xml:space="preserve">Go back to the list of POs in review. You will now see the PO with no associated POLs and you can delete it from the </w:t>
      </w:r>
      <w:r w:rsidRPr="00EF7B27">
        <w:rPr>
          <w:b/>
          <w:bCs/>
        </w:rPr>
        <w:t xml:space="preserve">delete </w:t>
      </w:r>
      <w:r w:rsidRPr="00065208">
        <w:t xml:space="preserve">option in the ellipsis. </w:t>
      </w:r>
    </w:p>
    <w:p w14:paraId="1DCE5967" w14:textId="77777777" w:rsidR="001831D6" w:rsidRDefault="001831D6" w:rsidP="001831D6"/>
    <w:p w14:paraId="047C4CE1" w14:textId="77777777" w:rsidR="005D501C" w:rsidRPr="00F71F41" w:rsidRDefault="005D501C" w:rsidP="009B64D7">
      <w:pPr>
        <w:keepNext/>
        <w:keepLines/>
        <w:pBdr>
          <w:top w:val="nil"/>
          <w:left w:val="nil"/>
          <w:bottom w:val="nil"/>
          <w:right w:val="nil"/>
          <w:between w:val="nil"/>
        </w:pBdr>
        <w:spacing w:before="360"/>
        <w:contextualSpacing/>
        <w:outlineLvl w:val="1"/>
        <w:rPr>
          <w:rFonts w:ascii="Calibri" w:eastAsia="Calibri" w:hAnsi="Calibri" w:cs="Calibri"/>
          <w:sz w:val="24"/>
          <w:szCs w:val="24"/>
        </w:rPr>
      </w:pPr>
    </w:p>
    <w:p w14:paraId="7069AA14" w14:textId="77777777" w:rsidR="00806C34" w:rsidRPr="00F71F41" w:rsidRDefault="00806C34" w:rsidP="005D501C">
      <w:pPr>
        <w:pStyle w:val="ListParagraph"/>
        <w:rPr>
          <w:sz w:val="24"/>
          <w:szCs w:val="24"/>
        </w:rPr>
        <w:sectPr w:rsidR="00806C34" w:rsidRPr="00F71F41" w:rsidSect="00576D6B">
          <w:pgSz w:w="12240" w:h="15840"/>
          <w:pgMar w:top="1440" w:right="1440" w:bottom="1440" w:left="1440" w:header="720" w:footer="720" w:gutter="0"/>
          <w:cols w:space="720"/>
        </w:sectPr>
      </w:pPr>
    </w:p>
    <w:p w14:paraId="20AEB5DB" w14:textId="7594D874" w:rsidR="00806C34" w:rsidRPr="00F71F41" w:rsidRDefault="00806C34" w:rsidP="00362407">
      <w:pPr>
        <w:pStyle w:val="Heading1"/>
      </w:pPr>
      <w:bookmarkStart w:id="16" w:name="_Toc22196750"/>
      <w:r w:rsidRPr="00F71F41">
        <w:lastRenderedPageBreak/>
        <w:t>Donations</w:t>
      </w:r>
      <w:bookmarkEnd w:id="16"/>
    </w:p>
    <w:p w14:paraId="69835E4F" w14:textId="77777777" w:rsidR="00B54449" w:rsidRPr="00F71F41" w:rsidRDefault="00B54449" w:rsidP="00B54449">
      <w:pPr>
        <w:rPr>
          <w:sz w:val="24"/>
          <w:szCs w:val="24"/>
        </w:rPr>
      </w:pPr>
    </w:p>
    <w:p w14:paraId="6FC5EF0A" w14:textId="77777777" w:rsidR="00806C34" w:rsidRPr="00F71F41" w:rsidRDefault="00806C34" w:rsidP="00806C34">
      <w:pPr>
        <w:rPr>
          <w:rFonts w:ascii="Calibri" w:eastAsia="Calibri" w:hAnsi="Calibri" w:cs="Times New Roman"/>
          <w:b/>
          <w:sz w:val="24"/>
          <w:szCs w:val="24"/>
        </w:rPr>
      </w:pPr>
      <w:r w:rsidRPr="00F71F41">
        <w:rPr>
          <w:rFonts w:ascii="Calibri" w:eastAsia="Calibri" w:hAnsi="Calibri" w:cs="Times New Roman"/>
          <w:b/>
          <w:sz w:val="24"/>
          <w:szCs w:val="24"/>
        </w:rPr>
        <w:t>Step 1: Using the donated item in hand:</w:t>
      </w:r>
    </w:p>
    <w:p w14:paraId="17703385" w14:textId="77777777" w:rsidR="00806C34" w:rsidRPr="00F71F41" w:rsidRDefault="00806C34" w:rsidP="00AE778A">
      <w:pPr>
        <w:numPr>
          <w:ilvl w:val="0"/>
          <w:numId w:val="22"/>
        </w:numPr>
        <w:contextualSpacing/>
        <w:rPr>
          <w:rFonts w:ascii="Calibri" w:eastAsia="Calibri" w:hAnsi="Calibri" w:cs="Times New Roman"/>
          <w:sz w:val="24"/>
          <w:szCs w:val="24"/>
        </w:rPr>
      </w:pPr>
      <w:r w:rsidRPr="00F71F41">
        <w:rPr>
          <w:rFonts w:ascii="Calibri" w:eastAsia="Calibri" w:hAnsi="Calibri" w:cs="Times New Roman"/>
          <w:sz w:val="24"/>
          <w:szCs w:val="24"/>
        </w:rPr>
        <w:t xml:space="preserve">Perform a search in the NZ using All Titles &gt; Keywords. </w:t>
      </w:r>
    </w:p>
    <w:p w14:paraId="4675238C" w14:textId="77777777" w:rsidR="00806C34" w:rsidRPr="00F71F41" w:rsidRDefault="00806C34" w:rsidP="00AE778A">
      <w:pPr>
        <w:numPr>
          <w:ilvl w:val="0"/>
          <w:numId w:val="22"/>
        </w:numPr>
        <w:contextualSpacing/>
        <w:rPr>
          <w:rFonts w:ascii="Calibri" w:eastAsia="Calibri" w:hAnsi="Calibri" w:cs="Times New Roman"/>
          <w:sz w:val="24"/>
          <w:szCs w:val="24"/>
        </w:rPr>
      </w:pPr>
      <w:r w:rsidRPr="00F71F41">
        <w:rPr>
          <w:rFonts w:ascii="Calibri" w:eastAsia="Calibri" w:hAnsi="Calibri" w:cs="Times New Roman"/>
          <w:sz w:val="24"/>
          <w:szCs w:val="24"/>
        </w:rPr>
        <w:t>Review the bibliographic record to make sure it is correct</w:t>
      </w:r>
    </w:p>
    <w:p w14:paraId="16E18E79" w14:textId="77777777" w:rsidR="00806C34" w:rsidRPr="00F71F41" w:rsidRDefault="00806C34" w:rsidP="00AE778A">
      <w:pPr>
        <w:numPr>
          <w:ilvl w:val="0"/>
          <w:numId w:val="22"/>
        </w:numPr>
        <w:contextualSpacing/>
        <w:rPr>
          <w:rFonts w:ascii="Calibri" w:eastAsia="Calibri" w:hAnsi="Calibri" w:cs="Times New Roman"/>
          <w:sz w:val="24"/>
          <w:szCs w:val="24"/>
        </w:rPr>
      </w:pPr>
      <w:r w:rsidRPr="00F71F41">
        <w:rPr>
          <w:rFonts w:ascii="Calibri" w:eastAsia="Calibri" w:hAnsi="Calibri" w:cs="Times New Roman"/>
          <w:sz w:val="24"/>
          <w:szCs w:val="24"/>
        </w:rPr>
        <w:t>Click on the title link</w:t>
      </w:r>
    </w:p>
    <w:p w14:paraId="66237EEA" w14:textId="77777777" w:rsidR="00806C34" w:rsidRPr="00F71F41" w:rsidRDefault="00806C34" w:rsidP="00AE778A">
      <w:pPr>
        <w:numPr>
          <w:ilvl w:val="0"/>
          <w:numId w:val="22"/>
        </w:numPr>
        <w:contextualSpacing/>
        <w:rPr>
          <w:rFonts w:ascii="Calibri" w:eastAsia="Calibri" w:hAnsi="Calibri" w:cs="Times New Roman"/>
          <w:sz w:val="24"/>
          <w:szCs w:val="24"/>
        </w:rPr>
      </w:pPr>
      <w:r w:rsidRPr="00F71F41">
        <w:rPr>
          <w:rFonts w:ascii="Calibri" w:eastAsia="Calibri" w:hAnsi="Calibri" w:cs="Times New Roman"/>
          <w:sz w:val="24"/>
          <w:szCs w:val="24"/>
        </w:rPr>
        <w:t>When done, click on Back or Record View to continue</w:t>
      </w:r>
    </w:p>
    <w:p w14:paraId="7AC8B15E" w14:textId="77777777" w:rsidR="00806C34" w:rsidRPr="00F71F41" w:rsidRDefault="00806C34" w:rsidP="00AE778A">
      <w:pPr>
        <w:numPr>
          <w:ilvl w:val="0"/>
          <w:numId w:val="22"/>
        </w:numPr>
        <w:contextualSpacing/>
        <w:rPr>
          <w:rFonts w:ascii="Calibri" w:eastAsia="Calibri" w:hAnsi="Calibri" w:cs="Times New Roman"/>
          <w:sz w:val="24"/>
          <w:szCs w:val="24"/>
        </w:rPr>
      </w:pPr>
      <w:r w:rsidRPr="00F71F41">
        <w:rPr>
          <w:rFonts w:ascii="Calibri" w:eastAsia="Calibri" w:hAnsi="Calibri" w:cs="Times New Roman"/>
          <w:sz w:val="24"/>
          <w:szCs w:val="24"/>
        </w:rPr>
        <w:t>Click Order</w:t>
      </w:r>
    </w:p>
    <w:p w14:paraId="0049659A" w14:textId="77777777" w:rsidR="00806C34" w:rsidRPr="00F71F41" w:rsidRDefault="00806C34" w:rsidP="00AE778A">
      <w:pPr>
        <w:numPr>
          <w:ilvl w:val="0"/>
          <w:numId w:val="22"/>
        </w:numPr>
        <w:contextualSpacing/>
        <w:rPr>
          <w:rFonts w:ascii="Calibri" w:eastAsia="Calibri" w:hAnsi="Calibri" w:cs="Times New Roman"/>
          <w:sz w:val="24"/>
          <w:szCs w:val="24"/>
        </w:rPr>
      </w:pPr>
      <w:r w:rsidRPr="00F71F41">
        <w:rPr>
          <w:rFonts w:ascii="Calibri" w:eastAsia="Calibri" w:hAnsi="Calibri" w:cs="Times New Roman"/>
          <w:sz w:val="24"/>
          <w:szCs w:val="24"/>
        </w:rPr>
        <w:t>The PO Line Owner and Type screen opens</w:t>
      </w:r>
    </w:p>
    <w:p w14:paraId="1ACB8191" w14:textId="77777777" w:rsidR="00AD5B07" w:rsidRPr="00F71F41" w:rsidRDefault="00AD5B07" w:rsidP="00AD5B07">
      <w:pPr>
        <w:ind w:left="720"/>
        <w:contextualSpacing/>
        <w:rPr>
          <w:rFonts w:ascii="Calibri" w:eastAsia="Calibri" w:hAnsi="Calibri" w:cs="Times New Roman"/>
          <w:sz w:val="24"/>
          <w:szCs w:val="24"/>
        </w:rPr>
      </w:pPr>
    </w:p>
    <w:p w14:paraId="0C364922" w14:textId="77777777" w:rsidR="00806C34" w:rsidRPr="00F71F41" w:rsidRDefault="00806C34" w:rsidP="00806C34">
      <w:pPr>
        <w:rPr>
          <w:rFonts w:ascii="Calibri" w:eastAsia="Calibri" w:hAnsi="Calibri" w:cs="Times New Roman"/>
          <w:b/>
          <w:sz w:val="24"/>
          <w:szCs w:val="24"/>
        </w:rPr>
      </w:pPr>
      <w:r w:rsidRPr="00F71F41">
        <w:rPr>
          <w:rFonts w:ascii="Calibri" w:eastAsia="Calibri" w:hAnsi="Calibri" w:cs="Times New Roman"/>
          <w:b/>
          <w:sz w:val="24"/>
          <w:szCs w:val="24"/>
        </w:rPr>
        <w:t>Step 2: Create a PO Line</w:t>
      </w:r>
    </w:p>
    <w:p w14:paraId="19A05AB8" w14:textId="7D31EB02" w:rsidR="00806C34" w:rsidRPr="00F71F41" w:rsidRDefault="00F71508" w:rsidP="00AE778A">
      <w:pPr>
        <w:numPr>
          <w:ilvl w:val="0"/>
          <w:numId w:val="19"/>
        </w:numPr>
        <w:contextualSpacing/>
        <w:rPr>
          <w:rFonts w:ascii="Calibri" w:eastAsia="Calibri" w:hAnsi="Calibri" w:cs="Times New Roman"/>
          <w:sz w:val="24"/>
          <w:szCs w:val="24"/>
        </w:rPr>
      </w:pPr>
      <w:r>
        <w:rPr>
          <w:rFonts w:ascii="Calibri" w:eastAsia="Calibri" w:hAnsi="Calibri" w:cs="Times New Roman"/>
          <w:sz w:val="24"/>
          <w:szCs w:val="24"/>
        </w:rPr>
        <w:t>Purchase type: [Print</w:t>
      </w:r>
      <w:r w:rsidR="00806C34" w:rsidRPr="00F71F41">
        <w:rPr>
          <w:rFonts w:ascii="Calibri" w:eastAsia="Calibri" w:hAnsi="Calibri" w:cs="Times New Roman"/>
          <w:sz w:val="24"/>
          <w:szCs w:val="24"/>
        </w:rPr>
        <w:t xml:space="preserve"> – One Time</w:t>
      </w:r>
      <w:r w:rsidR="00AF48BD">
        <w:rPr>
          <w:rFonts w:ascii="Calibri" w:eastAsia="Calibri" w:hAnsi="Calibri" w:cs="Times New Roman"/>
          <w:sz w:val="24"/>
          <w:szCs w:val="24"/>
        </w:rPr>
        <w:t xml:space="preserve"> or whatever format it is]</w:t>
      </w:r>
    </w:p>
    <w:p w14:paraId="37C5159E"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PO Line Owner: [Library ordering the material]</w:t>
      </w:r>
    </w:p>
    <w:p w14:paraId="1EDB20E6"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Click Create Po Line</w:t>
      </w:r>
    </w:p>
    <w:p w14:paraId="5789CA81"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Input the following mandatory fields</w:t>
      </w:r>
    </w:p>
    <w:p w14:paraId="5C2AA47B"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Material Supplier: [Gift / Donation]</w:t>
      </w:r>
    </w:p>
    <w:p w14:paraId="6AF4F8EB"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Acquisition method: [Gift / Donation]</w:t>
      </w:r>
    </w:p>
    <w:p w14:paraId="7F1D64B8" w14:textId="49A89416" w:rsidR="00806C34" w:rsidRPr="00F71F41" w:rsidRDefault="008D073B" w:rsidP="00AE778A">
      <w:pPr>
        <w:numPr>
          <w:ilvl w:val="0"/>
          <w:numId w:val="19"/>
        </w:numPr>
        <w:contextualSpacing/>
        <w:rPr>
          <w:rFonts w:ascii="Calibri" w:eastAsia="Calibri" w:hAnsi="Calibri" w:cs="Times New Roman"/>
          <w:sz w:val="24"/>
          <w:szCs w:val="24"/>
        </w:rPr>
      </w:pPr>
      <w:r>
        <w:rPr>
          <w:rFonts w:ascii="Calibri" w:eastAsia="Calibri" w:hAnsi="Calibri" w:cs="Times New Roman"/>
          <w:sz w:val="24"/>
          <w:szCs w:val="24"/>
        </w:rPr>
        <w:t>You can use the t</w:t>
      </w:r>
      <w:r w:rsidR="00806C34" w:rsidRPr="00F71F41">
        <w:rPr>
          <w:rFonts w:ascii="Calibri" w:eastAsia="Calibri" w:hAnsi="Calibri" w:cs="Times New Roman"/>
          <w:sz w:val="24"/>
          <w:szCs w:val="24"/>
        </w:rPr>
        <w:t>emplate name</w:t>
      </w:r>
      <w:r>
        <w:rPr>
          <w:rFonts w:ascii="Calibri" w:eastAsia="Calibri" w:hAnsi="Calibri" w:cs="Times New Roman"/>
          <w:sz w:val="24"/>
          <w:szCs w:val="24"/>
        </w:rPr>
        <w:t>d</w:t>
      </w:r>
      <w:r w:rsidR="00806C34" w:rsidRPr="00F71F41">
        <w:rPr>
          <w:rFonts w:ascii="Calibri" w:eastAsia="Calibri" w:hAnsi="Calibri" w:cs="Times New Roman"/>
          <w:sz w:val="24"/>
          <w:szCs w:val="24"/>
        </w:rPr>
        <w:t>: [Gift / Donation]</w:t>
      </w:r>
    </w:p>
    <w:p w14:paraId="4FC3E2CD"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Click Order Now</w:t>
      </w:r>
    </w:p>
    <w:p w14:paraId="28E0C33E" w14:textId="77777777" w:rsidR="00806C34" w:rsidRPr="00F71F41" w:rsidRDefault="00806C34" w:rsidP="00AE778A">
      <w:pPr>
        <w:numPr>
          <w:ilvl w:val="0"/>
          <w:numId w:val="19"/>
        </w:numPr>
        <w:contextualSpacing/>
        <w:rPr>
          <w:rFonts w:ascii="Calibri" w:eastAsia="Calibri" w:hAnsi="Calibri" w:cs="Times New Roman"/>
          <w:sz w:val="24"/>
          <w:szCs w:val="24"/>
        </w:rPr>
      </w:pPr>
      <w:r w:rsidRPr="00F71F41">
        <w:rPr>
          <w:rFonts w:ascii="Calibri" w:eastAsia="Calibri" w:hAnsi="Calibri" w:cs="Times New Roman"/>
          <w:sz w:val="24"/>
          <w:szCs w:val="24"/>
        </w:rPr>
        <w:t>Click Confirm when the pop-up message appears</w:t>
      </w:r>
    </w:p>
    <w:p w14:paraId="51AEE329" w14:textId="77777777" w:rsidR="00806C34" w:rsidRPr="00F71F41" w:rsidRDefault="00806C34" w:rsidP="00806C34">
      <w:pPr>
        <w:rPr>
          <w:rFonts w:ascii="Calibri" w:eastAsia="Calibri" w:hAnsi="Calibri" w:cs="Times New Roman"/>
          <w:sz w:val="24"/>
          <w:szCs w:val="24"/>
        </w:rPr>
      </w:pPr>
    </w:p>
    <w:p w14:paraId="3D4D7A3B" w14:textId="77777777" w:rsidR="00806C34" w:rsidRPr="00F71F41" w:rsidRDefault="00806C34" w:rsidP="00806C34">
      <w:pPr>
        <w:rPr>
          <w:rFonts w:ascii="Calibri" w:eastAsia="Calibri" w:hAnsi="Calibri" w:cs="Times New Roman"/>
          <w:b/>
          <w:sz w:val="24"/>
          <w:szCs w:val="24"/>
        </w:rPr>
      </w:pPr>
      <w:r w:rsidRPr="00F71F41">
        <w:rPr>
          <w:rFonts w:ascii="Calibri" w:eastAsia="Calibri" w:hAnsi="Calibri" w:cs="Times New Roman"/>
          <w:b/>
          <w:sz w:val="24"/>
          <w:szCs w:val="24"/>
        </w:rPr>
        <w:t>Step 3:</w:t>
      </w:r>
      <w:r w:rsidRPr="00F71F41">
        <w:rPr>
          <w:rFonts w:ascii="Calibri" w:eastAsia="Calibri" w:hAnsi="Calibri" w:cs="Times New Roman"/>
          <w:b/>
          <w:sz w:val="24"/>
          <w:szCs w:val="24"/>
        </w:rPr>
        <w:tab/>
        <w:t xml:space="preserve"> Receive the gift monograph</w:t>
      </w:r>
    </w:p>
    <w:p w14:paraId="6056F735"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Make sure you are in the Technical Services location to receive</w:t>
      </w:r>
    </w:p>
    <w:p w14:paraId="03569AED"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Go to Acquisitions &gt; Receiving and Invoicing &gt; Receive</w:t>
      </w:r>
    </w:p>
    <w:p w14:paraId="2C823471"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Click on the One Time tab</w:t>
      </w:r>
    </w:p>
    <w:p w14:paraId="1A228B53"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Search for the monograph using the search drop-down and bar</w:t>
      </w:r>
    </w:p>
    <w:p w14:paraId="3A47B270"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Check the box Keep in Department &gt; Copy Cataloging</w:t>
      </w:r>
    </w:p>
    <w:p w14:paraId="6B9550DF"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Click the check box or right click and select Receive (Only click ONCE)</w:t>
      </w:r>
    </w:p>
    <w:p w14:paraId="5A4C6136" w14:textId="77777777" w:rsidR="00806C34" w:rsidRPr="00F71F41" w:rsidRDefault="00806C34" w:rsidP="00AE778A">
      <w:pPr>
        <w:numPr>
          <w:ilvl w:val="0"/>
          <w:numId w:val="20"/>
        </w:numPr>
        <w:contextualSpacing/>
        <w:rPr>
          <w:rFonts w:ascii="Calibri" w:eastAsia="Calibri" w:hAnsi="Calibri" w:cs="Times New Roman"/>
          <w:sz w:val="24"/>
          <w:szCs w:val="24"/>
        </w:rPr>
      </w:pPr>
      <w:r w:rsidRPr="00F71F41">
        <w:rPr>
          <w:rFonts w:ascii="Calibri" w:eastAsia="Calibri" w:hAnsi="Calibri" w:cs="Times New Roman"/>
          <w:sz w:val="24"/>
          <w:szCs w:val="24"/>
        </w:rPr>
        <w:t>Item is now ready for post-receiving processing</w:t>
      </w:r>
    </w:p>
    <w:p w14:paraId="3F3A4B87" w14:textId="77777777" w:rsidR="00806C34" w:rsidRPr="00F71F41" w:rsidRDefault="00806C34" w:rsidP="00806C34">
      <w:pPr>
        <w:ind w:left="720"/>
        <w:contextualSpacing/>
        <w:rPr>
          <w:rFonts w:ascii="Calibri" w:eastAsia="Calibri" w:hAnsi="Calibri" w:cs="Times New Roman"/>
          <w:sz w:val="24"/>
          <w:szCs w:val="24"/>
        </w:rPr>
      </w:pPr>
    </w:p>
    <w:p w14:paraId="46547239" w14:textId="7EBB0D8B" w:rsidR="00610F49" w:rsidRPr="00F71F41" w:rsidRDefault="00806C34" w:rsidP="00610F49">
      <w:pPr>
        <w:pBdr>
          <w:top w:val="nil"/>
          <w:left w:val="nil"/>
          <w:bottom w:val="nil"/>
          <w:right w:val="nil"/>
          <w:between w:val="nil"/>
        </w:pBdr>
        <w:spacing w:after="0"/>
        <w:rPr>
          <w:rFonts w:ascii="Calibri" w:eastAsia="Calibri" w:hAnsi="Calibri" w:cs="Calibri"/>
          <w:b/>
          <w:sz w:val="24"/>
          <w:szCs w:val="24"/>
        </w:rPr>
      </w:pPr>
      <w:r w:rsidRPr="00F71F41">
        <w:rPr>
          <w:rFonts w:ascii="Calibri" w:eastAsia="Calibri" w:hAnsi="Calibri" w:cs="Times New Roman"/>
          <w:b/>
          <w:sz w:val="24"/>
          <w:szCs w:val="24"/>
        </w:rPr>
        <w:t xml:space="preserve">Step 4: </w:t>
      </w:r>
      <w:r w:rsidR="00610F49" w:rsidRPr="00F71F41">
        <w:rPr>
          <w:rFonts w:ascii="Calibri" w:eastAsia="Calibri" w:hAnsi="Calibri" w:cs="Times New Roman"/>
          <w:b/>
          <w:sz w:val="24"/>
          <w:szCs w:val="24"/>
        </w:rPr>
        <w:t xml:space="preserve">  </w:t>
      </w:r>
      <w:r w:rsidR="00610F49" w:rsidRPr="00F71F41">
        <w:rPr>
          <w:rFonts w:ascii="Calibri" w:eastAsia="Calibri" w:hAnsi="Calibri" w:cs="Calibri"/>
          <w:b/>
          <w:sz w:val="24"/>
          <w:szCs w:val="24"/>
        </w:rPr>
        <w:t xml:space="preserve">See chapter on </w:t>
      </w:r>
      <w:r w:rsidR="004A2BA1" w:rsidRPr="00F71F41">
        <w:rPr>
          <w:rFonts w:ascii="Calibri" w:eastAsia="Calibri" w:hAnsi="Calibri" w:cs="Calibri"/>
          <w:b/>
          <w:sz w:val="24"/>
          <w:szCs w:val="24"/>
        </w:rPr>
        <w:t>Resource Management</w:t>
      </w:r>
    </w:p>
    <w:p w14:paraId="29146030" w14:textId="77777777" w:rsidR="00ED5909" w:rsidRPr="00F71F41" w:rsidRDefault="00ED5909" w:rsidP="00806C34">
      <w:pPr>
        <w:rPr>
          <w:rFonts w:ascii="Calibri" w:eastAsia="Calibri" w:hAnsi="Calibri" w:cs="Times New Roman"/>
          <w:b/>
          <w:sz w:val="24"/>
          <w:szCs w:val="24"/>
        </w:rPr>
      </w:pPr>
    </w:p>
    <w:p w14:paraId="0DBAE49C" w14:textId="77777777" w:rsidR="00806C34" w:rsidRPr="00F71F41" w:rsidRDefault="00806C34" w:rsidP="00806C34">
      <w:pPr>
        <w:rPr>
          <w:rFonts w:ascii="Calibri" w:eastAsia="Calibri" w:hAnsi="Calibri" w:cs="Times New Roman"/>
          <w:b/>
          <w:sz w:val="24"/>
          <w:szCs w:val="24"/>
        </w:rPr>
      </w:pPr>
      <w:r w:rsidRPr="00F71F41">
        <w:rPr>
          <w:rFonts w:ascii="Calibri" w:eastAsia="Calibri" w:hAnsi="Calibri" w:cs="Times New Roman"/>
          <w:b/>
          <w:sz w:val="24"/>
          <w:szCs w:val="24"/>
        </w:rPr>
        <w:t>Step 5: From In Process Items page</w:t>
      </w:r>
    </w:p>
    <w:p w14:paraId="55E0FFF9"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Click Edit inventory item from the ellipses</w:t>
      </w:r>
    </w:p>
    <w:p w14:paraId="33C8E25A"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 xml:space="preserve">Barcode: [Type or scan in the barcode] </w:t>
      </w:r>
    </w:p>
    <w:p w14:paraId="3CA069F1"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Material type: [material type used for monograph]</w:t>
      </w:r>
    </w:p>
    <w:p w14:paraId="710D14D2"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lastRenderedPageBreak/>
        <w:t>Item Policy: [item policy for material type/location]</w:t>
      </w:r>
    </w:p>
    <w:p w14:paraId="1DE4A710"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Processing type: [is populated from Keep in Department being checked]</w:t>
      </w:r>
    </w:p>
    <w:p w14:paraId="67E9E481"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Permanent Location: [location where the material will be shelved]</w:t>
      </w:r>
    </w:p>
    <w:p w14:paraId="12F024F3"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Temporary Location: [new material location or reserves]</w:t>
      </w:r>
    </w:p>
    <w:p w14:paraId="21C629F6"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 xml:space="preserve">Due back date: </w:t>
      </w:r>
    </w:p>
    <w:p w14:paraId="4A44983C"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Click Save</w:t>
      </w:r>
    </w:p>
    <w:p w14:paraId="449115C8"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 xml:space="preserve">Click </w:t>
      </w:r>
      <w:r w:rsidRPr="00F71F41">
        <w:rPr>
          <w:rFonts w:ascii="Calibri" w:eastAsia="Calibri" w:hAnsi="Calibri" w:cs="Times New Roman"/>
          <w:i/>
          <w:sz w:val="24"/>
          <w:szCs w:val="24"/>
        </w:rPr>
        <w:t>Confirm</w:t>
      </w:r>
    </w:p>
    <w:p w14:paraId="0CFD6749" w14:textId="77777777" w:rsidR="00806C34" w:rsidRPr="00F71F41" w:rsidRDefault="00806C34" w:rsidP="00AE778A">
      <w:pPr>
        <w:numPr>
          <w:ilvl w:val="0"/>
          <w:numId w:val="21"/>
        </w:numPr>
        <w:contextualSpacing/>
        <w:rPr>
          <w:rFonts w:ascii="Calibri" w:eastAsia="Calibri" w:hAnsi="Calibri" w:cs="Times New Roman"/>
          <w:sz w:val="24"/>
          <w:szCs w:val="24"/>
        </w:rPr>
      </w:pPr>
      <w:r w:rsidRPr="00F71F41">
        <w:rPr>
          <w:rFonts w:ascii="Calibri" w:eastAsia="Calibri" w:hAnsi="Calibri" w:cs="Times New Roman"/>
          <w:sz w:val="24"/>
          <w:szCs w:val="24"/>
        </w:rPr>
        <w:t>Click</w:t>
      </w:r>
      <w:r w:rsidRPr="00F71F41">
        <w:rPr>
          <w:rFonts w:ascii="Calibri" w:eastAsia="Calibri" w:hAnsi="Calibri" w:cs="Times New Roman"/>
          <w:i/>
          <w:sz w:val="24"/>
          <w:szCs w:val="24"/>
        </w:rPr>
        <w:t xml:space="preserve"> Done</w:t>
      </w:r>
      <w:r w:rsidRPr="00F71F41">
        <w:rPr>
          <w:rFonts w:ascii="Calibri" w:eastAsia="Calibri" w:hAnsi="Calibri" w:cs="Times New Roman"/>
          <w:sz w:val="24"/>
          <w:szCs w:val="24"/>
        </w:rPr>
        <w:t xml:space="preserve"> from the ellipses to complete the Keep in Department Processing</w:t>
      </w:r>
    </w:p>
    <w:p w14:paraId="707015E3" w14:textId="77777777" w:rsidR="00806C34" w:rsidRPr="00F71F41" w:rsidRDefault="00806C34" w:rsidP="00AE778A">
      <w:pPr>
        <w:numPr>
          <w:ilvl w:val="0"/>
          <w:numId w:val="21"/>
        </w:numPr>
        <w:contextualSpacing/>
        <w:rPr>
          <w:rFonts w:ascii="Calibri" w:eastAsia="Calibri" w:hAnsi="Calibri" w:cs="Calibri"/>
          <w:sz w:val="24"/>
          <w:szCs w:val="24"/>
        </w:rPr>
      </w:pPr>
      <w:r w:rsidRPr="00F71F41">
        <w:rPr>
          <w:rFonts w:ascii="Calibri" w:eastAsia="Calibri" w:hAnsi="Calibri" w:cs="Times New Roman"/>
          <w:sz w:val="24"/>
          <w:szCs w:val="24"/>
        </w:rPr>
        <w:t>Item is ready for Technical Processing</w:t>
      </w:r>
    </w:p>
    <w:p w14:paraId="1704926A" w14:textId="77777777" w:rsidR="00ED5909" w:rsidRPr="00F71F41" w:rsidRDefault="00ED5909" w:rsidP="00806C34">
      <w:pPr>
        <w:pBdr>
          <w:top w:val="nil"/>
          <w:left w:val="nil"/>
          <w:bottom w:val="nil"/>
          <w:right w:val="nil"/>
          <w:between w:val="nil"/>
        </w:pBdr>
        <w:spacing w:after="0"/>
        <w:rPr>
          <w:rFonts w:ascii="Calibri" w:eastAsia="Calibri" w:hAnsi="Calibri" w:cs="Calibri"/>
          <w:b/>
          <w:sz w:val="24"/>
          <w:szCs w:val="24"/>
        </w:rPr>
      </w:pPr>
    </w:p>
    <w:p w14:paraId="2571A42E" w14:textId="77777777" w:rsidR="00806C34" w:rsidRPr="00F71F41" w:rsidRDefault="00806C34" w:rsidP="00806C34">
      <w:pPr>
        <w:pBdr>
          <w:top w:val="nil"/>
          <w:left w:val="nil"/>
          <w:bottom w:val="nil"/>
          <w:right w:val="nil"/>
          <w:between w:val="nil"/>
        </w:pBdr>
        <w:spacing w:after="0"/>
        <w:rPr>
          <w:rFonts w:ascii="Calibri" w:eastAsia="Calibri" w:hAnsi="Calibri" w:cs="Calibri"/>
          <w:b/>
          <w:sz w:val="24"/>
          <w:szCs w:val="24"/>
        </w:rPr>
      </w:pPr>
      <w:r w:rsidRPr="00F71F41">
        <w:rPr>
          <w:rFonts w:ascii="Calibri" w:eastAsia="Calibri" w:hAnsi="Calibri" w:cs="Calibri"/>
          <w:b/>
          <w:sz w:val="24"/>
          <w:szCs w:val="24"/>
        </w:rPr>
        <w:t>Step 6:  Technical Processing</w:t>
      </w:r>
    </w:p>
    <w:p w14:paraId="13B450FB"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Cover Books</w:t>
      </w:r>
    </w:p>
    <w:p w14:paraId="07935F9D"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Apply Spine Label Covers</w:t>
      </w:r>
    </w:p>
    <w:p w14:paraId="3BC7C6E1" w14:textId="77777777" w:rsidR="00806C34" w:rsidRPr="00F71F41" w:rsidRDefault="00806C34" w:rsidP="00806C34">
      <w:pPr>
        <w:pBdr>
          <w:top w:val="nil"/>
          <w:left w:val="nil"/>
          <w:bottom w:val="nil"/>
          <w:right w:val="nil"/>
          <w:between w:val="nil"/>
        </w:pBdr>
        <w:spacing w:after="0"/>
        <w:ind w:left="720"/>
        <w:contextualSpacing/>
        <w:rPr>
          <w:rFonts w:ascii="Calibri" w:eastAsia="Calibri" w:hAnsi="Calibri" w:cs="Calibri"/>
          <w:sz w:val="24"/>
          <w:szCs w:val="24"/>
        </w:rPr>
      </w:pPr>
    </w:p>
    <w:p w14:paraId="7A256C18" w14:textId="77777777" w:rsidR="00806C34" w:rsidRPr="00F71F41" w:rsidRDefault="00806C34" w:rsidP="00806C34">
      <w:pPr>
        <w:pBdr>
          <w:top w:val="nil"/>
          <w:left w:val="nil"/>
          <w:bottom w:val="nil"/>
          <w:right w:val="nil"/>
          <w:between w:val="nil"/>
        </w:pBdr>
        <w:spacing w:after="0"/>
        <w:rPr>
          <w:rFonts w:ascii="Calibri" w:eastAsia="Calibri" w:hAnsi="Calibri" w:cs="Calibri"/>
          <w:sz w:val="24"/>
          <w:szCs w:val="24"/>
        </w:rPr>
      </w:pPr>
      <w:r w:rsidRPr="00F71F41">
        <w:rPr>
          <w:rFonts w:ascii="Calibri" w:eastAsia="Calibri" w:hAnsi="Calibri" w:cs="Calibri"/>
          <w:sz w:val="24"/>
          <w:szCs w:val="24"/>
        </w:rPr>
        <w:t>The following steps are crucial in keeping the process correct:</w:t>
      </w:r>
    </w:p>
    <w:p w14:paraId="08B0C411" w14:textId="77777777" w:rsidR="00806C34" w:rsidRPr="00F71F41" w:rsidRDefault="00806C34" w:rsidP="00806C34">
      <w:pPr>
        <w:pBdr>
          <w:top w:val="nil"/>
          <w:left w:val="nil"/>
          <w:bottom w:val="nil"/>
          <w:right w:val="nil"/>
          <w:between w:val="nil"/>
        </w:pBdr>
        <w:spacing w:after="0"/>
        <w:rPr>
          <w:rFonts w:ascii="Calibri" w:eastAsia="Calibri" w:hAnsi="Calibri" w:cs="Calibri"/>
          <w:sz w:val="24"/>
          <w:szCs w:val="24"/>
        </w:rPr>
      </w:pPr>
    </w:p>
    <w:p w14:paraId="005E70A9"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 xml:space="preserve">Be sure Location is </w:t>
      </w:r>
      <w:r w:rsidRPr="00F71F41">
        <w:rPr>
          <w:rFonts w:ascii="Calibri" w:eastAsia="Calibri" w:hAnsi="Calibri" w:cs="Calibri"/>
          <w:b/>
          <w:sz w:val="24"/>
          <w:szCs w:val="24"/>
        </w:rPr>
        <w:t>Technical Services</w:t>
      </w:r>
    </w:p>
    <w:p w14:paraId="4214A483"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Go to Acquisitions &gt; Post Receiving Processing &gt; Scan In Items</w:t>
      </w:r>
    </w:p>
    <w:p w14:paraId="2CF81A5F"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 xml:space="preserve">Set Status to:  </w:t>
      </w:r>
      <w:r w:rsidRPr="00F71F41">
        <w:rPr>
          <w:rFonts w:ascii="Calibri" w:eastAsia="Calibri" w:hAnsi="Calibri" w:cs="Calibri"/>
          <w:b/>
          <w:sz w:val="24"/>
          <w:szCs w:val="24"/>
        </w:rPr>
        <w:t>Technical Processing</w:t>
      </w:r>
    </w:p>
    <w:p w14:paraId="45187C23"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Done: [</w:t>
      </w:r>
      <w:r w:rsidRPr="00F71F41">
        <w:rPr>
          <w:rFonts w:ascii="Calibri" w:eastAsia="Calibri" w:hAnsi="Calibri" w:cs="Calibri"/>
          <w:b/>
          <w:sz w:val="24"/>
          <w:szCs w:val="24"/>
        </w:rPr>
        <w:t>Select Yes</w:t>
      </w:r>
      <w:r w:rsidRPr="00F71F41">
        <w:rPr>
          <w:rFonts w:ascii="Calibri" w:eastAsia="Calibri" w:hAnsi="Calibri" w:cs="Calibri"/>
          <w:sz w:val="24"/>
          <w:szCs w:val="24"/>
        </w:rPr>
        <w:t>]</w:t>
      </w:r>
    </w:p>
    <w:p w14:paraId="575F2B72"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Scan item barcode</w:t>
      </w:r>
    </w:p>
    <w:p w14:paraId="7912A15B"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Click Ok</w:t>
      </w:r>
    </w:p>
    <w:p w14:paraId="5AC5244E"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Review the following:</w:t>
      </w:r>
    </w:p>
    <w:p w14:paraId="580EB51A"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Title [verify it is correct]</w:t>
      </w:r>
    </w:p>
    <w:p w14:paraId="47468E72"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Destination [Ritz Library-Circulation Desk]</w:t>
      </w:r>
    </w:p>
    <w:p w14:paraId="78D389BF"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Barcode [verify it is correct]</w:t>
      </w:r>
    </w:p>
    <w:p w14:paraId="66585886" w14:textId="77777777" w:rsidR="00806C34" w:rsidRPr="00F71F41" w:rsidRDefault="00806C34" w:rsidP="00806C34">
      <w:pPr>
        <w:pBdr>
          <w:top w:val="nil"/>
          <w:left w:val="nil"/>
          <w:bottom w:val="nil"/>
          <w:right w:val="nil"/>
          <w:between w:val="nil"/>
        </w:pBdr>
        <w:spacing w:after="0"/>
        <w:ind w:left="720" w:firstLine="720"/>
        <w:contextualSpacing/>
        <w:rPr>
          <w:rFonts w:ascii="Calibri" w:eastAsia="Calibri" w:hAnsi="Calibri" w:cs="Calibri"/>
          <w:sz w:val="24"/>
          <w:szCs w:val="24"/>
        </w:rPr>
      </w:pPr>
      <w:r w:rsidRPr="00F71F41">
        <w:rPr>
          <w:rFonts w:ascii="Calibri" w:eastAsia="Calibri" w:hAnsi="Calibri" w:cs="Calibri"/>
          <w:sz w:val="24"/>
          <w:szCs w:val="24"/>
        </w:rPr>
        <w:t>Request/Process Type [Technical Services]</w:t>
      </w:r>
    </w:p>
    <w:p w14:paraId="6648FB7F" w14:textId="77777777" w:rsidR="00806C34" w:rsidRPr="00F71F41" w:rsidRDefault="00806C34" w:rsidP="00806C34">
      <w:pPr>
        <w:pBdr>
          <w:top w:val="nil"/>
          <w:left w:val="nil"/>
          <w:bottom w:val="nil"/>
          <w:right w:val="nil"/>
          <w:between w:val="nil"/>
        </w:pBdr>
        <w:spacing w:after="0"/>
        <w:ind w:left="1440"/>
        <w:rPr>
          <w:rFonts w:ascii="Calibri" w:eastAsia="Calibri" w:hAnsi="Calibri" w:cs="Calibri"/>
          <w:sz w:val="24"/>
          <w:szCs w:val="24"/>
        </w:rPr>
      </w:pPr>
      <w:r w:rsidRPr="00F71F41">
        <w:rPr>
          <w:rFonts w:ascii="Calibri" w:eastAsia="Calibri" w:hAnsi="Calibri" w:cs="Calibri"/>
          <w:sz w:val="24"/>
          <w:szCs w:val="24"/>
        </w:rPr>
        <w:t>Placed in Queue [1] - This means it is now in the queue to go to the Circulation Desk for shelving.</w:t>
      </w:r>
    </w:p>
    <w:p w14:paraId="18E529C8" w14:textId="77777777" w:rsidR="00806C34" w:rsidRPr="00F71F41" w:rsidRDefault="00806C34" w:rsidP="00AE778A">
      <w:pPr>
        <w:numPr>
          <w:ilvl w:val="0"/>
          <w:numId w:val="18"/>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sz w:val="24"/>
          <w:szCs w:val="24"/>
        </w:rPr>
        <w:t>Click Exit.</w:t>
      </w:r>
    </w:p>
    <w:p w14:paraId="2A808DB0" w14:textId="77777777" w:rsidR="00806C34" w:rsidRPr="00F71F41" w:rsidRDefault="00806C34" w:rsidP="00806C34">
      <w:pPr>
        <w:pBdr>
          <w:top w:val="nil"/>
          <w:left w:val="nil"/>
          <w:bottom w:val="nil"/>
          <w:right w:val="nil"/>
          <w:between w:val="nil"/>
        </w:pBdr>
        <w:spacing w:after="0"/>
        <w:rPr>
          <w:rFonts w:ascii="Calibri" w:eastAsia="Calibri" w:hAnsi="Calibri" w:cs="Calibri"/>
          <w:sz w:val="24"/>
          <w:szCs w:val="24"/>
        </w:rPr>
      </w:pPr>
    </w:p>
    <w:p w14:paraId="20C85CFA" w14:textId="77777777" w:rsidR="00806C34" w:rsidRPr="00F71F41" w:rsidRDefault="00806C34" w:rsidP="00806C34">
      <w:pPr>
        <w:pBdr>
          <w:top w:val="nil"/>
          <w:left w:val="nil"/>
          <w:bottom w:val="nil"/>
          <w:right w:val="nil"/>
          <w:between w:val="nil"/>
        </w:pBdr>
        <w:spacing w:after="0"/>
        <w:rPr>
          <w:rFonts w:ascii="Calibri" w:eastAsia="Calibri" w:hAnsi="Calibri" w:cs="Calibri"/>
          <w:sz w:val="24"/>
          <w:szCs w:val="24"/>
        </w:rPr>
      </w:pPr>
      <w:r w:rsidRPr="00F71F41">
        <w:rPr>
          <w:rFonts w:ascii="Calibri" w:eastAsia="Calibri" w:hAnsi="Calibri" w:cs="Calibri"/>
          <w:sz w:val="24"/>
          <w:szCs w:val="24"/>
        </w:rPr>
        <w:t>**If there are any issues with the barcode or to move the item to a different collection such as, New Book Collection, click on the ellipsis and then click on edit item.  Make changes to the barcode or add Temporary Location and click Save.  Now when scanning in at Circulation Desk the Destination will show “Reshelve to New Books”.</w:t>
      </w:r>
    </w:p>
    <w:p w14:paraId="41A39399" w14:textId="77777777" w:rsidR="00806C34" w:rsidRPr="00F71F41" w:rsidRDefault="00806C34" w:rsidP="00806C34">
      <w:pPr>
        <w:pBdr>
          <w:top w:val="nil"/>
          <w:left w:val="nil"/>
          <w:bottom w:val="nil"/>
          <w:right w:val="nil"/>
          <w:between w:val="nil"/>
        </w:pBdr>
        <w:ind w:left="360"/>
        <w:rPr>
          <w:rFonts w:ascii="Calibri" w:eastAsia="Calibri" w:hAnsi="Calibri" w:cs="Calibri"/>
          <w:color w:val="000000"/>
          <w:sz w:val="24"/>
          <w:szCs w:val="24"/>
        </w:rPr>
      </w:pPr>
    </w:p>
    <w:p w14:paraId="3B6237F0" w14:textId="77777777" w:rsidR="00806C34" w:rsidRPr="00F71F41" w:rsidRDefault="00806C34" w:rsidP="00806C34">
      <w:pPr>
        <w:spacing w:before="280" w:after="80"/>
        <w:rPr>
          <w:rFonts w:ascii="Calibri" w:eastAsia="Calibri" w:hAnsi="Calibri" w:cs="Calibri"/>
          <w:b/>
          <w:sz w:val="24"/>
          <w:szCs w:val="24"/>
        </w:rPr>
      </w:pPr>
      <w:r w:rsidRPr="00F71F41">
        <w:rPr>
          <w:rFonts w:ascii="Calibri" w:eastAsia="Calibri" w:hAnsi="Calibri" w:cs="Calibri"/>
          <w:b/>
          <w:sz w:val="24"/>
          <w:szCs w:val="24"/>
        </w:rPr>
        <w:t>Step 7: Scan in items at the Circulation Desk</w:t>
      </w:r>
    </w:p>
    <w:p w14:paraId="4208C67B" w14:textId="77777777" w:rsidR="00806C34" w:rsidRPr="00F71F41" w:rsidRDefault="00806C34" w:rsidP="00AE778A">
      <w:pPr>
        <w:numPr>
          <w:ilvl w:val="0"/>
          <w:numId w:val="13"/>
        </w:numPr>
        <w:pBdr>
          <w:top w:val="nil"/>
          <w:left w:val="nil"/>
          <w:bottom w:val="nil"/>
          <w:right w:val="nil"/>
          <w:between w:val="nil"/>
        </w:pBdr>
        <w:spacing w:before="280" w:after="0"/>
        <w:contextualSpacing/>
        <w:rPr>
          <w:rFonts w:ascii="Calibri" w:eastAsia="Calibri" w:hAnsi="Calibri" w:cs="Calibri"/>
          <w:color w:val="000000"/>
          <w:sz w:val="24"/>
          <w:szCs w:val="24"/>
        </w:rPr>
      </w:pPr>
      <w:r w:rsidRPr="00F71F41">
        <w:rPr>
          <w:rFonts w:ascii="Calibri" w:eastAsia="Calibri" w:hAnsi="Calibri" w:cs="Calibri"/>
          <w:color w:val="000000"/>
          <w:sz w:val="24"/>
          <w:szCs w:val="24"/>
        </w:rPr>
        <w:t xml:space="preserve">Change location to the </w:t>
      </w:r>
      <w:r w:rsidRPr="00F71F41">
        <w:rPr>
          <w:rFonts w:ascii="Calibri" w:eastAsia="Calibri" w:hAnsi="Calibri" w:cs="Calibri"/>
          <w:b/>
          <w:color w:val="000000"/>
          <w:sz w:val="24"/>
          <w:szCs w:val="24"/>
        </w:rPr>
        <w:t>Circulation Desk</w:t>
      </w:r>
    </w:p>
    <w:p w14:paraId="65B343C8" w14:textId="77777777" w:rsidR="00806C34" w:rsidRPr="00F71F41" w:rsidRDefault="00806C34" w:rsidP="00AE778A">
      <w:pPr>
        <w:numPr>
          <w:ilvl w:val="0"/>
          <w:numId w:val="13"/>
        </w:numPr>
        <w:pBdr>
          <w:top w:val="nil"/>
          <w:left w:val="nil"/>
          <w:bottom w:val="nil"/>
          <w:right w:val="nil"/>
          <w:between w:val="nil"/>
        </w:pBdr>
        <w:spacing w:before="280" w:after="0"/>
        <w:contextualSpacing/>
        <w:rPr>
          <w:rFonts w:ascii="Calibri" w:eastAsia="Calibri" w:hAnsi="Calibri" w:cs="Calibri"/>
          <w:color w:val="000000"/>
          <w:sz w:val="24"/>
          <w:szCs w:val="24"/>
        </w:rPr>
      </w:pPr>
      <w:r w:rsidRPr="00F71F41">
        <w:rPr>
          <w:rFonts w:ascii="Calibri" w:eastAsia="Calibri" w:hAnsi="Calibri" w:cs="Calibri"/>
          <w:color w:val="000000"/>
          <w:sz w:val="24"/>
          <w:szCs w:val="24"/>
        </w:rPr>
        <w:t>Acquisitions &gt; Post-Receiving Processing &gt; Scan In Items</w:t>
      </w:r>
    </w:p>
    <w:p w14:paraId="293C4D76" w14:textId="77777777" w:rsidR="00806C34" w:rsidRPr="00F71F41" w:rsidRDefault="00806C34" w:rsidP="00AE778A">
      <w:pPr>
        <w:numPr>
          <w:ilvl w:val="0"/>
          <w:numId w:val="13"/>
        </w:numPr>
        <w:pBdr>
          <w:top w:val="nil"/>
          <w:left w:val="nil"/>
          <w:bottom w:val="nil"/>
          <w:right w:val="nil"/>
          <w:between w:val="nil"/>
        </w:pBdr>
        <w:spacing w:before="280" w:after="0"/>
        <w:contextualSpacing/>
        <w:rPr>
          <w:rFonts w:ascii="Calibri" w:eastAsia="Calibri" w:hAnsi="Calibri" w:cs="Calibri"/>
          <w:color w:val="000000"/>
          <w:sz w:val="24"/>
          <w:szCs w:val="24"/>
        </w:rPr>
      </w:pPr>
      <w:r w:rsidRPr="00F71F41">
        <w:rPr>
          <w:rFonts w:ascii="Calibri" w:eastAsia="Calibri" w:hAnsi="Calibri" w:cs="Calibri"/>
          <w:color w:val="000000"/>
          <w:sz w:val="24"/>
          <w:szCs w:val="24"/>
        </w:rPr>
        <w:lastRenderedPageBreak/>
        <w:t xml:space="preserve">Work Order Type: </w:t>
      </w:r>
      <w:r w:rsidRPr="00F71F41">
        <w:rPr>
          <w:rFonts w:ascii="Calibri" w:eastAsia="Calibri" w:hAnsi="Calibri" w:cs="Calibri"/>
          <w:b/>
          <w:color w:val="000000"/>
          <w:sz w:val="24"/>
          <w:szCs w:val="24"/>
        </w:rPr>
        <w:t>(leave blank)</w:t>
      </w:r>
    </w:p>
    <w:p w14:paraId="097480BC" w14:textId="77777777" w:rsidR="00806C34" w:rsidRPr="00F71F41" w:rsidRDefault="00806C34" w:rsidP="00AE778A">
      <w:pPr>
        <w:numPr>
          <w:ilvl w:val="0"/>
          <w:numId w:val="13"/>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Type or scan in barcode or look up by title</w:t>
      </w:r>
    </w:p>
    <w:p w14:paraId="557B701B" w14:textId="77777777" w:rsidR="00806C34" w:rsidRPr="00F71F41" w:rsidRDefault="00806C34" w:rsidP="00AE778A">
      <w:pPr>
        <w:numPr>
          <w:ilvl w:val="0"/>
          <w:numId w:val="13"/>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Click Ok</w:t>
      </w:r>
    </w:p>
    <w:p w14:paraId="7B88A468" w14:textId="77777777" w:rsidR="00806C34" w:rsidRPr="00F71F41" w:rsidRDefault="00806C34" w:rsidP="00AE778A">
      <w:pPr>
        <w:numPr>
          <w:ilvl w:val="0"/>
          <w:numId w:val="13"/>
        </w:numPr>
        <w:pBdr>
          <w:top w:val="nil"/>
          <w:left w:val="nil"/>
          <w:bottom w:val="nil"/>
          <w:right w:val="nil"/>
          <w:between w:val="nil"/>
        </w:pBdr>
        <w:spacing w:before="280" w:after="0"/>
        <w:contextualSpacing/>
        <w:rPr>
          <w:rFonts w:ascii="Calibri" w:eastAsia="Calibri" w:hAnsi="Calibri" w:cs="Calibri"/>
          <w:sz w:val="24"/>
          <w:szCs w:val="24"/>
        </w:rPr>
      </w:pPr>
      <w:r w:rsidRPr="00F71F41">
        <w:rPr>
          <w:rFonts w:ascii="Calibri" w:eastAsia="Calibri" w:hAnsi="Calibri" w:cs="Calibri"/>
          <w:color w:val="000000"/>
          <w:sz w:val="24"/>
          <w:szCs w:val="24"/>
        </w:rPr>
        <w:t>Review the following:</w:t>
      </w:r>
    </w:p>
    <w:p w14:paraId="44181980" w14:textId="77777777" w:rsidR="00806C34" w:rsidRPr="00F71F41" w:rsidRDefault="00806C34" w:rsidP="00806C34">
      <w:pPr>
        <w:pBdr>
          <w:top w:val="nil"/>
          <w:left w:val="nil"/>
          <w:bottom w:val="nil"/>
          <w:right w:val="nil"/>
          <w:between w:val="nil"/>
        </w:pBdr>
        <w:spacing w:after="0"/>
        <w:ind w:left="1440"/>
        <w:contextualSpacing/>
        <w:rPr>
          <w:rFonts w:ascii="Calibri" w:eastAsia="Calibri" w:hAnsi="Calibri" w:cs="Calibri"/>
          <w:sz w:val="24"/>
          <w:szCs w:val="24"/>
        </w:rPr>
      </w:pPr>
      <w:r w:rsidRPr="00F71F41">
        <w:rPr>
          <w:rFonts w:ascii="Calibri" w:eastAsia="Calibri" w:hAnsi="Calibri" w:cs="Calibri"/>
          <w:sz w:val="24"/>
          <w:szCs w:val="24"/>
        </w:rPr>
        <w:t>Title [verify it is correct]</w:t>
      </w:r>
    </w:p>
    <w:p w14:paraId="6B9716BE" w14:textId="77777777" w:rsidR="00806C34" w:rsidRPr="00F71F41" w:rsidRDefault="00806C34" w:rsidP="00806C34">
      <w:pPr>
        <w:pBdr>
          <w:top w:val="nil"/>
          <w:left w:val="nil"/>
          <w:bottom w:val="nil"/>
          <w:right w:val="nil"/>
          <w:between w:val="nil"/>
        </w:pBdr>
        <w:spacing w:after="0"/>
        <w:ind w:left="1440"/>
        <w:contextualSpacing/>
        <w:rPr>
          <w:rFonts w:ascii="Calibri" w:eastAsia="Calibri" w:hAnsi="Calibri" w:cs="Calibri"/>
          <w:sz w:val="24"/>
          <w:szCs w:val="24"/>
        </w:rPr>
      </w:pPr>
      <w:r w:rsidRPr="00F71F41">
        <w:rPr>
          <w:rFonts w:ascii="Calibri" w:eastAsia="Calibri" w:hAnsi="Calibri" w:cs="Calibri"/>
          <w:sz w:val="24"/>
          <w:szCs w:val="24"/>
        </w:rPr>
        <w:t>Destination [Reshelve to Main Circulating Collection or whichever collection it is]</w:t>
      </w:r>
    </w:p>
    <w:p w14:paraId="1E506FA9" w14:textId="77777777" w:rsidR="00806C34" w:rsidRPr="00F71F41" w:rsidRDefault="00806C34" w:rsidP="00806C34">
      <w:pPr>
        <w:pBdr>
          <w:top w:val="nil"/>
          <w:left w:val="nil"/>
          <w:bottom w:val="nil"/>
          <w:right w:val="nil"/>
          <w:between w:val="nil"/>
        </w:pBdr>
        <w:spacing w:after="0"/>
        <w:ind w:left="1440"/>
        <w:contextualSpacing/>
        <w:rPr>
          <w:rFonts w:ascii="Calibri" w:eastAsia="Calibri" w:hAnsi="Calibri" w:cs="Calibri"/>
          <w:sz w:val="24"/>
          <w:szCs w:val="24"/>
        </w:rPr>
      </w:pPr>
      <w:r w:rsidRPr="00F71F41">
        <w:rPr>
          <w:rFonts w:ascii="Calibri" w:eastAsia="Calibri" w:hAnsi="Calibri" w:cs="Calibri"/>
          <w:sz w:val="24"/>
          <w:szCs w:val="24"/>
        </w:rPr>
        <w:t xml:space="preserve">Placed in Queue [0] – This indicates that the entire process is complete and it is now available. </w:t>
      </w:r>
    </w:p>
    <w:p w14:paraId="0ED86AF5" w14:textId="77777777" w:rsidR="00806C34" w:rsidRPr="00F71F41" w:rsidRDefault="00806C34" w:rsidP="006063E9">
      <w:pPr>
        <w:pStyle w:val="ListParagraph"/>
        <w:numPr>
          <w:ilvl w:val="0"/>
          <w:numId w:val="36"/>
        </w:numPr>
        <w:rPr>
          <w:sz w:val="24"/>
          <w:szCs w:val="24"/>
        </w:rPr>
      </w:pPr>
      <w:bookmarkStart w:id="17" w:name="_Toc7520197"/>
      <w:r w:rsidRPr="00F71F41">
        <w:rPr>
          <w:sz w:val="24"/>
          <w:szCs w:val="24"/>
        </w:rPr>
        <w:t>Item is now ready to be shelved.</w:t>
      </w:r>
      <w:bookmarkEnd w:id="17"/>
    </w:p>
    <w:p w14:paraId="1F8BF433" w14:textId="77777777" w:rsidR="00806C34" w:rsidRPr="00F71F41" w:rsidRDefault="00806C34" w:rsidP="00806C34">
      <w:pPr>
        <w:pBdr>
          <w:top w:val="nil"/>
          <w:left w:val="nil"/>
          <w:bottom w:val="nil"/>
          <w:right w:val="nil"/>
          <w:between w:val="nil"/>
        </w:pBdr>
        <w:spacing w:after="0"/>
        <w:rPr>
          <w:rFonts w:ascii="Calibri" w:eastAsia="Calibri" w:hAnsi="Calibri" w:cs="Calibri"/>
          <w:sz w:val="24"/>
          <w:szCs w:val="24"/>
        </w:rPr>
      </w:pPr>
    </w:p>
    <w:p w14:paraId="57240F09" w14:textId="77777777" w:rsidR="00806C34" w:rsidRPr="00F71F41" w:rsidRDefault="00806C34" w:rsidP="00806C34">
      <w:pPr>
        <w:pBdr>
          <w:top w:val="nil"/>
          <w:left w:val="nil"/>
          <w:bottom w:val="nil"/>
          <w:right w:val="nil"/>
          <w:between w:val="nil"/>
        </w:pBdr>
        <w:spacing w:after="0"/>
        <w:rPr>
          <w:rFonts w:ascii="Calibri" w:eastAsia="Calibri" w:hAnsi="Calibri" w:cs="Calibri"/>
          <w:sz w:val="24"/>
          <w:szCs w:val="24"/>
        </w:rPr>
      </w:pPr>
    </w:p>
    <w:p w14:paraId="1D61A330" w14:textId="359AC0F5" w:rsidR="00806C34" w:rsidRPr="00F71F41" w:rsidRDefault="00806C34" w:rsidP="00806C34">
      <w:pPr>
        <w:pBdr>
          <w:top w:val="nil"/>
          <w:left w:val="nil"/>
          <w:bottom w:val="nil"/>
          <w:right w:val="nil"/>
          <w:between w:val="nil"/>
        </w:pBdr>
        <w:spacing w:after="0"/>
        <w:rPr>
          <w:rFonts w:ascii="Calibri" w:eastAsia="Calibri" w:hAnsi="Calibri" w:cs="Calibri"/>
          <w:b/>
          <w:sz w:val="24"/>
          <w:szCs w:val="24"/>
        </w:rPr>
      </w:pPr>
      <w:r w:rsidRPr="00F71F41">
        <w:rPr>
          <w:rFonts w:ascii="Calibri" w:eastAsia="Calibri" w:hAnsi="Calibri" w:cs="Calibri"/>
          <w:b/>
          <w:sz w:val="24"/>
          <w:szCs w:val="24"/>
        </w:rPr>
        <w:t xml:space="preserve">Very important - If it does not show “Reshelve to ……”, then do </w:t>
      </w:r>
      <w:r w:rsidRPr="00F71F41">
        <w:rPr>
          <w:rFonts w:ascii="Calibri" w:eastAsia="Calibri" w:hAnsi="Calibri" w:cs="Calibri"/>
          <w:b/>
          <w:sz w:val="24"/>
          <w:szCs w:val="24"/>
          <w:u w:val="single"/>
        </w:rPr>
        <w:t>not</w:t>
      </w:r>
      <w:r w:rsidRPr="00F71F41">
        <w:rPr>
          <w:rFonts w:ascii="Calibri" w:eastAsia="Calibri" w:hAnsi="Calibri" w:cs="Calibri"/>
          <w:b/>
          <w:sz w:val="24"/>
          <w:szCs w:val="24"/>
        </w:rPr>
        <w:t xml:space="preserve"> shelve it.  </w:t>
      </w:r>
    </w:p>
    <w:p w14:paraId="45BE36E3" w14:textId="77777777" w:rsidR="00806C34" w:rsidRPr="00F71F41" w:rsidRDefault="00806C34" w:rsidP="00806C34">
      <w:pPr>
        <w:pBdr>
          <w:top w:val="nil"/>
          <w:left w:val="nil"/>
          <w:bottom w:val="nil"/>
          <w:right w:val="nil"/>
          <w:between w:val="nil"/>
        </w:pBdr>
        <w:spacing w:after="0"/>
        <w:rPr>
          <w:rFonts w:ascii="Calibri" w:eastAsia="Calibri" w:hAnsi="Calibri" w:cs="Calibri"/>
          <w:b/>
          <w:sz w:val="24"/>
          <w:szCs w:val="24"/>
        </w:rPr>
      </w:pPr>
    </w:p>
    <w:p w14:paraId="2D4C8320" w14:textId="77777777" w:rsidR="00600763" w:rsidRPr="00F71F41" w:rsidRDefault="00600763" w:rsidP="00806C34">
      <w:pPr>
        <w:pBdr>
          <w:top w:val="nil"/>
          <w:left w:val="nil"/>
          <w:bottom w:val="nil"/>
          <w:right w:val="nil"/>
          <w:between w:val="nil"/>
        </w:pBdr>
        <w:spacing w:after="0"/>
        <w:rPr>
          <w:rFonts w:ascii="Calibri" w:eastAsia="Calibri" w:hAnsi="Calibri" w:cs="Calibri"/>
          <w:sz w:val="24"/>
          <w:szCs w:val="24"/>
        </w:rPr>
        <w:sectPr w:rsidR="00600763" w:rsidRPr="00F71F41">
          <w:headerReference w:type="default" r:id="rId18"/>
          <w:pgSz w:w="12240" w:h="15840"/>
          <w:pgMar w:top="1440" w:right="1440" w:bottom="1440" w:left="1440" w:header="720" w:footer="720" w:gutter="0"/>
          <w:cols w:space="720"/>
          <w:docGrid w:linePitch="360"/>
        </w:sectPr>
      </w:pPr>
    </w:p>
    <w:p w14:paraId="55264FB6" w14:textId="43FE4FC3" w:rsidR="00064C3A" w:rsidRPr="00A643C0" w:rsidRDefault="00064C3A" w:rsidP="00064C3A">
      <w:pPr>
        <w:pStyle w:val="Heading2"/>
      </w:pPr>
      <w:bookmarkStart w:id="18" w:name="_Toc22196751"/>
      <w:r w:rsidRPr="00A643C0">
        <w:lastRenderedPageBreak/>
        <w:t>Resource Management</w:t>
      </w:r>
      <w:bookmarkEnd w:id="18"/>
      <w:r w:rsidRPr="00A643C0">
        <w:t xml:space="preserve"> </w:t>
      </w:r>
    </w:p>
    <w:p w14:paraId="39CCCD43" w14:textId="77777777" w:rsidR="00064C3A" w:rsidRPr="00F71F41" w:rsidRDefault="00064C3A" w:rsidP="00064C3A">
      <w:pPr>
        <w:pStyle w:val="Heading1"/>
      </w:pPr>
      <w:bookmarkStart w:id="19" w:name="_Toc22196752"/>
      <w:r w:rsidRPr="00F71F41">
        <w:t>General</w:t>
      </w:r>
      <w:bookmarkEnd w:id="19"/>
    </w:p>
    <w:p w14:paraId="00EB5C82" w14:textId="77777777" w:rsidR="00064C3A" w:rsidRPr="00F71F41" w:rsidRDefault="00064C3A" w:rsidP="006063E9">
      <w:pPr>
        <w:pStyle w:val="ListParagraph"/>
        <w:numPr>
          <w:ilvl w:val="0"/>
          <w:numId w:val="147"/>
        </w:numPr>
        <w:rPr>
          <w:rFonts w:cstheme="minorHAnsi"/>
          <w:sz w:val="24"/>
          <w:szCs w:val="24"/>
        </w:rPr>
      </w:pPr>
      <w:r w:rsidRPr="00F71F41">
        <w:rPr>
          <w:rFonts w:cstheme="minorHAnsi"/>
          <w:sz w:val="24"/>
          <w:szCs w:val="24"/>
        </w:rPr>
        <w:t>Bibliographic records are selected from the Network Zone at time of purchase order</w:t>
      </w:r>
    </w:p>
    <w:p w14:paraId="6048A08C" w14:textId="77777777" w:rsidR="00064C3A" w:rsidRPr="00F71F41" w:rsidRDefault="00064C3A" w:rsidP="006063E9">
      <w:pPr>
        <w:pStyle w:val="ListParagraph"/>
        <w:numPr>
          <w:ilvl w:val="0"/>
          <w:numId w:val="148"/>
        </w:numPr>
        <w:rPr>
          <w:rFonts w:cstheme="minorHAnsi"/>
          <w:b/>
          <w:sz w:val="24"/>
          <w:szCs w:val="24"/>
        </w:rPr>
      </w:pPr>
      <w:r w:rsidRPr="00F71F41">
        <w:rPr>
          <w:rFonts w:cstheme="minorHAnsi"/>
          <w:sz w:val="24"/>
          <w:szCs w:val="24"/>
        </w:rPr>
        <w:t xml:space="preserve">We use Marc 21 format with RDA extensions </w:t>
      </w:r>
    </w:p>
    <w:p w14:paraId="5D43F2FA" w14:textId="77777777" w:rsidR="00064C3A" w:rsidRPr="00F71F41" w:rsidRDefault="00064C3A" w:rsidP="006063E9">
      <w:pPr>
        <w:pStyle w:val="ListParagraph"/>
        <w:numPr>
          <w:ilvl w:val="0"/>
          <w:numId w:val="148"/>
        </w:numPr>
        <w:rPr>
          <w:rFonts w:cstheme="minorHAnsi"/>
          <w:b/>
          <w:sz w:val="24"/>
          <w:szCs w:val="24"/>
        </w:rPr>
      </w:pPr>
      <w:r w:rsidRPr="00F71F41">
        <w:rPr>
          <w:rFonts w:cstheme="minorHAnsi"/>
          <w:sz w:val="24"/>
          <w:szCs w:val="24"/>
        </w:rPr>
        <w:t>Edits to the collection that an item is in occur at the Holdings level</w:t>
      </w:r>
    </w:p>
    <w:p w14:paraId="12CD3724" w14:textId="77777777" w:rsidR="00064C3A" w:rsidRPr="00F71F41" w:rsidRDefault="00064C3A" w:rsidP="006063E9">
      <w:pPr>
        <w:pStyle w:val="ListParagraph"/>
        <w:numPr>
          <w:ilvl w:val="0"/>
          <w:numId w:val="148"/>
        </w:numPr>
        <w:rPr>
          <w:rFonts w:cstheme="minorHAnsi"/>
          <w:b/>
          <w:sz w:val="24"/>
          <w:szCs w:val="24"/>
        </w:rPr>
      </w:pPr>
      <w:r w:rsidRPr="00F71F41">
        <w:rPr>
          <w:rFonts w:cstheme="minorHAnsi"/>
          <w:sz w:val="24"/>
          <w:szCs w:val="24"/>
        </w:rPr>
        <w:t>Only leader fields and the 852 tag can be edited using the Form Editor</w:t>
      </w:r>
    </w:p>
    <w:p w14:paraId="65C91D25" w14:textId="77777777" w:rsidR="00064C3A" w:rsidRPr="00F71F41" w:rsidRDefault="00064C3A" w:rsidP="006063E9">
      <w:pPr>
        <w:pStyle w:val="ListParagraph"/>
        <w:numPr>
          <w:ilvl w:val="0"/>
          <w:numId w:val="148"/>
        </w:numPr>
        <w:rPr>
          <w:rFonts w:cstheme="minorHAnsi"/>
          <w:b/>
          <w:sz w:val="24"/>
          <w:szCs w:val="24"/>
        </w:rPr>
      </w:pPr>
      <w:r w:rsidRPr="00F71F41">
        <w:rPr>
          <w:rFonts w:cstheme="minorHAnsi"/>
          <w:sz w:val="24"/>
          <w:szCs w:val="24"/>
        </w:rPr>
        <w:t>Literature has its own cuttering rules</w:t>
      </w:r>
    </w:p>
    <w:p w14:paraId="6F6FEFB4" w14:textId="77777777" w:rsidR="00064C3A" w:rsidRPr="00FD726A" w:rsidRDefault="00064C3A" w:rsidP="006063E9">
      <w:pPr>
        <w:pStyle w:val="ListParagraph"/>
        <w:numPr>
          <w:ilvl w:val="0"/>
          <w:numId w:val="148"/>
        </w:numPr>
        <w:rPr>
          <w:rFonts w:cstheme="minorHAnsi"/>
          <w:b/>
          <w:sz w:val="24"/>
          <w:szCs w:val="24"/>
        </w:rPr>
      </w:pPr>
      <w:r w:rsidRPr="00F71F41">
        <w:rPr>
          <w:rFonts w:cstheme="minorHAnsi"/>
          <w:sz w:val="24"/>
          <w:szCs w:val="24"/>
        </w:rPr>
        <w:t xml:space="preserve">Local fields 9xx can be added at the Bib Level and searched for using the Advanced Search </w:t>
      </w:r>
      <w:r w:rsidRPr="00F71F41">
        <w:rPr>
          <w:rFonts w:cstheme="minorHAnsi"/>
          <w:sz w:val="24"/>
          <w:szCs w:val="24"/>
        </w:rPr>
        <w:sym w:font="Wingdings" w:char="F0E0"/>
      </w:r>
      <w:r w:rsidRPr="00F71F41">
        <w:rPr>
          <w:rFonts w:cstheme="minorHAnsi"/>
          <w:sz w:val="24"/>
          <w:szCs w:val="24"/>
        </w:rPr>
        <w:t xml:space="preserve"> Physical Titles </w:t>
      </w:r>
      <w:r w:rsidRPr="00F71F41">
        <w:rPr>
          <w:rFonts w:cstheme="minorHAnsi"/>
          <w:sz w:val="24"/>
          <w:szCs w:val="24"/>
        </w:rPr>
        <w:sym w:font="Wingdings" w:char="F0E0"/>
      </w:r>
      <w:r w:rsidRPr="00F71F41">
        <w:rPr>
          <w:rFonts w:cstheme="minorHAnsi"/>
          <w:sz w:val="24"/>
          <w:szCs w:val="24"/>
        </w:rPr>
        <w:t xml:space="preserve"> Title: Local Notes search</w:t>
      </w:r>
    </w:p>
    <w:p w14:paraId="344BAF5F" w14:textId="77777777" w:rsidR="00064C3A" w:rsidRPr="00FD726A" w:rsidRDefault="00064C3A" w:rsidP="006063E9">
      <w:pPr>
        <w:pStyle w:val="ListParagraph"/>
        <w:numPr>
          <w:ilvl w:val="0"/>
          <w:numId w:val="148"/>
        </w:numPr>
        <w:rPr>
          <w:rFonts w:cstheme="minorHAnsi"/>
          <w:b/>
          <w:sz w:val="24"/>
          <w:szCs w:val="24"/>
        </w:rPr>
      </w:pPr>
      <w:r>
        <w:rPr>
          <w:rFonts w:cstheme="minorHAnsi"/>
          <w:sz w:val="24"/>
          <w:szCs w:val="24"/>
        </w:rPr>
        <w:t>Never edit the Bibliographic record, only the Holdings record</w:t>
      </w:r>
    </w:p>
    <w:p w14:paraId="5693A767" w14:textId="77777777" w:rsidR="00064C3A" w:rsidRPr="00FD726A" w:rsidRDefault="00064C3A" w:rsidP="006063E9">
      <w:pPr>
        <w:pStyle w:val="ListParagraph"/>
        <w:numPr>
          <w:ilvl w:val="0"/>
          <w:numId w:val="148"/>
        </w:numPr>
        <w:rPr>
          <w:rFonts w:cstheme="minorHAnsi"/>
          <w:b/>
          <w:sz w:val="24"/>
          <w:szCs w:val="24"/>
        </w:rPr>
      </w:pPr>
      <w:r>
        <w:rPr>
          <w:rFonts w:cstheme="minorHAnsi"/>
          <w:sz w:val="24"/>
          <w:szCs w:val="24"/>
        </w:rPr>
        <w:t>All Shakespeare titles go to Tina</w:t>
      </w:r>
    </w:p>
    <w:p w14:paraId="7989F6BA" w14:textId="77777777" w:rsidR="00064C3A" w:rsidRPr="006A206A" w:rsidRDefault="00064C3A" w:rsidP="006063E9">
      <w:pPr>
        <w:pStyle w:val="ListParagraph"/>
        <w:numPr>
          <w:ilvl w:val="0"/>
          <w:numId w:val="148"/>
        </w:numPr>
        <w:rPr>
          <w:rFonts w:cstheme="minorHAnsi"/>
          <w:b/>
          <w:sz w:val="24"/>
          <w:szCs w:val="24"/>
        </w:rPr>
      </w:pPr>
      <w:r>
        <w:rPr>
          <w:rFonts w:cstheme="minorHAnsi"/>
          <w:sz w:val="24"/>
          <w:szCs w:val="24"/>
        </w:rPr>
        <w:t>Any odd or complicated literature titles go to Tina</w:t>
      </w:r>
    </w:p>
    <w:p w14:paraId="3CCB3562" w14:textId="373062F8" w:rsidR="00064C3A" w:rsidRDefault="00064C3A" w:rsidP="00064C3A">
      <w:pPr>
        <w:pStyle w:val="ListParagraph"/>
        <w:rPr>
          <w:rFonts w:cstheme="minorHAnsi"/>
          <w:b/>
          <w:sz w:val="24"/>
          <w:szCs w:val="24"/>
        </w:rPr>
      </w:pPr>
    </w:p>
    <w:p w14:paraId="5651850E" w14:textId="77777777" w:rsidR="00447FC2" w:rsidRPr="00F71F41" w:rsidRDefault="00447FC2" w:rsidP="00064C3A">
      <w:pPr>
        <w:pStyle w:val="ListParagraph"/>
        <w:rPr>
          <w:rFonts w:cstheme="minorHAnsi"/>
          <w:b/>
          <w:sz w:val="24"/>
          <w:szCs w:val="24"/>
        </w:rPr>
      </w:pPr>
    </w:p>
    <w:p w14:paraId="5ACBB529" w14:textId="77777777" w:rsidR="00064C3A" w:rsidRPr="00F71F41" w:rsidRDefault="00064C3A" w:rsidP="00064C3A">
      <w:pPr>
        <w:pStyle w:val="Heading1"/>
      </w:pPr>
      <w:bookmarkStart w:id="20" w:name="_Toc22196753"/>
      <w:r w:rsidRPr="00F71F41">
        <w:t>Elements of Resource Management</w:t>
      </w:r>
      <w:r>
        <w:t>:</w:t>
      </w:r>
      <w:bookmarkEnd w:id="20"/>
    </w:p>
    <w:p w14:paraId="53F1C773" w14:textId="77777777" w:rsidR="00064C3A" w:rsidRPr="00F71F41" w:rsidRDefault="00064C3A" w:rsidP="00064C3A">
      <w:pPr>
        <w:rPr>
          <w:sz w:val="24"/>
          <w:szCs w:val="24"/>
        </w:rPr>
      </w:pPr>
    </w:p>
    <w:p w14:paraId="7D7D73A5" w14:textId="60CF584E" w:rsidR="00064C3A" w:rsidRDefault="00064C3A" w:rsidP="006063E9">
      <w:pPr>
        <w:pStyle w:val="ListParagraph"/>
        <w:numPr>
          <w:ilvl w:val="0"/>
          <w:numId w:val="157"/>
        </w:numPr>
        <w:rPr>
          <w:b/>
          <w:sz w:val="24"/>
          <w:szCs w:val="24"/>
        </w:rPr>
      </w:pPr>
      <w:r w:rsidRPr="00FD726A">
        <w:rPr>
          <w:b/>
          <w:sz w:val="24"/>
          <w:szCs w:val="24"/>
        </w:rPr>
        <w:t xml:space="preserve">What Collection does is belong in?   </w:t>
      </w:r>
    </w:p>
    <w:p w14:paraId="0D7B962F" w14:textId="77777777" w:rsidR="00447FC2" w:rsidRPr="00FD726A" w:rsidRDefault="00447FC2" w:rsidP="00447FC2">
      <w:pPr>
        <w:pStyle w:val="ListParagraph"/>
        <w:ind w:left="1440"/>
        <w:rPr>
          <w:b/>
          <w:sz w:val="24"/>
          <w:szCs w:val="24"/>
        </w:rPr>
      </w:pPr>
    </w:p>
    <w:p w14:paraId="50CA7E39" w14:textId="1FFFD505" w:rsidR="00064C3A" w:rsidRDefault="00064C3A" w:rsidP="006063E9">
      <w:pPr>
        <w:pStyle w:val="ListParagraph"/>
        <w:numPr>
          <w:ilvl w:val="0"/>
          <w:numId w:val="157"/>
        </w:numPr>
        <w:rPr>
          <w:rFonts w:cstheme="minorHAnsi"/>
          <w:b/>
          <w:sz w:val="24"/>
          <w:szCs w:val="24"/>
        </w:rPr>
      </w:pPr>
      <w:r w:rsidRPr="00FD726A">
        <w:rPr>
          <w:rFonts w:cstheme="minorHAnsi"/>
          <w:b/>
          <w:sz w:val="24"/>
          <w:szCs w:val="24"/>
        </w:rPr>
        <w:t>What is the item’s call number?</w:t>
      </w:r>
    </w:p>
    <w:p w14:paraId="01CB4136" w14:textId="77777777" w:rsidR="00447FC2" w:rsidRPr="00447FC2" w:rsidRDefault="00447FC2" w:rsidP="00447FC2">
      <w:pPr>
        <w:pStyle w:val="ListParagraph"/>
        <w:rPr>
          <w:rFonts w:cstheme="minorHAnsi"/>
          <w:b/>
          <w:sz w:val="24"/>
          <w:szCs w:val="24"/>
        </w:rPr>
      </w:pPr>
    </w:p>
    <w:p w14:paraId="03591F29" w14:textId="68F8BE80" w:rsidR="00064C3A" w:rsidRDefault="00064C3A" w:rsidP="006063E9">
      <w:pPr>
        <w:pStyle w:val="ListParagraph"/>
        <w:numPr>
          <w:ilvl w:val="0"/>
          <w:numId w:val="157"/>
        </w:numPr>
        <w:rPr>
          <w:rFonts w:cstheme="minorHAnsi"/>
          <w:b/>
          <w:sz w:val="24"/>
          <w:szCs w:val="24"/>
        </w:rPr>
      </w:pPr>
      <w:r w:rsidRPr="00FD726A">
        <w:rPr>
          <w:rFonts w:cstheme="minorHAnsi"/>
          <w:b/>
          <w:sz w:val="24"/>
          <w:szCs w:val="24"/>
        </w:rPr>
        <w:t>What is the item’s bar code?</w:t>
      </w:r>
    </w:p>
    <w:p w14:paraId="71BE7B5F" w14:textId="77777777" w:rsidR="00447FC2" w:rsidRPr="00447FC2" w:rsidRDefault="00447FC2" w:rsidP="00447FC2">
      <w:pPr>
        <w:pStyle w:val="ListParagraph"/>
        <w:rPr>
          <w:rFonts w:cstheme="minorHAnsi"/>
          <w:b/>
          <w:sz w:val="24"/>
          <w:szCs w:val="24"/>
        </w:rPr>
      </w:pPr>
    </w:p>
    <w:p w14:paraId="0D0D2231" w14:textId="77777777" w:rsidR="00064C3A" w:rsidRPr="00FD726A" w:rsidRDefault="00064C3A" w:rsidP="006063E9">
      <w:pPr>
        <w:pStyle w:val="ListParagraph"/>
        <w:numPr>
          <w:ilvl w:val="0"/>
          <w:numId w:val="157"/>
        </w:numPr>
        <w:rPr>
          <w:rFonts w:cstheme="minorHAnsi"/>
          <w:b/>
          <w:sz w:val="24"/>
          <w:szCs w:val="24"/>
        </w:rPr>
      </w:pPr>
      <w:r w:rsidRPr="00FD726A">
        <w:rPr>
          <w:rFonts w:cstheme="minorHAnsi"/>
          <w:b/>
          <w:sz w:val="24"/>
          <w:szCs w:val="24"/>
        </w:rPr>
        <w:t>Are there any special notes that need to be applied to the item?</w:t>
      </w:r>
    </w:p>
    <w:p w14:paraId="4BE5716A" w14:textId="77777777" w:rsidR="00064C3A" w:rsidRDefault="00064C3A" w:rsidP="00064C3A">
      <w:pPr>
        <w:rPr>
          <w:rFonts w:cstheme="minorHAnsi"/>
          <w:b/>
          <w:sz w:val="24"/>
          <w:szCs w:val="24"/>
        </w:rPr>
      </w:pPr>
    </w:p>
    <w:p w14:paraId="3C3CD184" w14:textId="77777777" w:rsidR="00064C3A" w:rsidRDefault="00064C3A" w:rsidP="00064C3A">
      <w:pPr>
        <w:rPr>
          <w:rFonts w:cstheme="minorHAnsi"/>
          <w:b/>
          <w:sz w:val="24"/>
          <w:szCs w:val="24"/>
        </w:rPr>
      </w:pPr>
    </w:p>
    <w:p w14:paraId="1D89459B" w14:textId="77777777" w:rsidR="00064C3A" w:rsidRDefault="00064C3A">
      <w:pPr>
        <w:rPr>
          <w:rFonts w:cstheme="minorHAnsi"/>
          <w:b/>
          <w:sz w:val="24"/>
          <w:szCs w:val="24"/>
        </w:rPr>
      </w:pPr>
      <w:r>
        <w:rPr>
          <w:rFonts w:cstheme="minorHAnsi"/>
          <w:b/>
          <w:sz w:val="24"/>
          <w:szCs w:val="24"/>
        </w:rPr>
        <w:br w:type="page"/>
      </w:r>
    </w:p>
    <w:p w14:paraId="36949394" w14:textId="77777777" w:rsidR="00064C3A" w:rsidRDefault="00064C3A" w:rsidP="00064C3A">
      <w:pPr>
        <w:rPr>
          <w:rFonts w:cstheme="minorHAnsi"/>
          <w:b/>
          <w:sz w:val="24"/>
          <w:szCs w:val="24"/>
        </w:rPr>
      </w:pPr>
    </w:p>
    <w:p w14:paraId="043E7EE9" w14:textId="1A9F68A7" w:rsidR="00064C3A" w:rsidRDefault="00757DE8" w:rsidP="005529E3">
      <w:pPr>
        <w:pStyle w:val="Heading1"/>
      </w:pPr>
      <w:bookmarkStart w:id="21" w:name="_Toc22196754"/>
      <w:r>
        <w:t xml:space="preserve">Some </w:t>
      </w:r>
      <w:r w:rsidR="00064C3A">
        <w:t xml:space="preserve">Parts of the </w:t>
      </w:r>
      <w:r>
        <w:t xml:space="preserve">Marc </w:t>
      </w:r>
      <w:r w:rsidR="00064C3A">
        <w:t>Bibliographic Record</w:t>
      </w:r>
      <w:bookmarkEnd w:id="21"/>
    </w:p>
    <w:p w14:paraId="4991E4BE" w14:textId="77777777" w:rsidR="005529E3" w:rsidRPr="005529E3" w:rsidRDefault="005529E3" w:rsidP="005529E3"/>
    <w:tbl>
      <w:tblPr>
        <w:tblStyle w:val="TableGrid"/>
        <w:tblW w:w="0" w:type="auto"/>
        <w:tblLook w:val="04A0" w:firstRow="1" w:lastRow="0" w:firstColumn="1" w:lastColumn="0" w:noHBand="0" w:noVBand="1"/>
      </w:tblPr>
      <w:tblGrid>
        <w:gridCol w:w="1075"/>
        <w:gridCol w:w="8275"/>
      </w:tblGrid>
      <w:tr w:rsidR="00064C3A" w14:paraId="0C8B1513" w14:textId="77777777" w:rsidTr="00A239D5">
        <w:tc>
          <w:tcPr>
            <w:tcW w:w="1075" w:type="dxa"/>
          </w:tcPr>
          <w:p w14:paraId="0883D872" w14:textId="77777777" w:rsidR="00064C3A" w:rsidRDefault="00064C3A" w:rsidP="00A239D5">
            <w:pPr>
              <w:rPr>
                <w:rFonts w:cstheme="minorHAnsi"/>
                <w:b/>
                <w:sz w:val="24"/>
                <w:szCs w:val="24"/>
              </w:rPr>
            </w:pPr>
            <w:r>
              <w:rPr>
                <w:rFonts w:cstheme="minorHAnsi"/>
                <w:b/>
                <w:sz w:val="24"/>
                <w:szCs w:val="24"/>
              </w:rPr>
              <w:t>Field</w:t>
            </w:r>
          </w:p>
        </w:tc>
        <w:tc>
          <w:tcPr>
            <w:tcW w:w="8275" w:type="dxa"/>
          </w:tcPr>
          <w:p w14:paraId="451332A7" w14:textId="77777777" w:rsidR="00064C3A" w:rsidRDefault="00064C3A" w:rsidP="00A239D5">
            <w:pPr>
              <w:rPr>
                <w:rFonts w:cstheme="minorHAnsi"/>
                <w:b/>
                <w:sz w:val="24"/>
                <w:szCs w:val="24"/>
              </w:rPr>
            </w:pPr>
            <w:r>
              <w:rPr>
                <w:rFonts w:cstheme="minorHAnsi"/>
                <w:b/>
                <w:sz w:val="24"/>
                <w:szCs w:val="24"/>
              </w:rPr>
              <w:t>Contains</w:t>
            </w:r>
          </w:p>
        </w:tc>
      </w:tr>
      <w:tr w:rsidR="00064C3A" w14:paraId="47482CBB" w14:textId="77777777" w:rsidTr="00A239D5">
        <w:tc>
          <w:tcPr>
            <w:tcW w:w="1075" w:type="dxa"/>
          </w:tcPr>
          <w:p w14:paraId="4EB43CAA" w14:textId="77777777" w:rsidR="00064C3A" w:rsidRDefault="00064C3A" w:rsidP="00A239D5">
            <w:pPr>
              <w:rPr>
                <w:rFonts w:cstheme="minorHAnsi"/>
                <w:b/>
                <w:sz w:val="24"/>
                <w:szCs w:val="24"/>
              </w:rPr>
            </w:pPr>
            <w:r>
              <w:rPr>
                <w:rFonts w:cstheme="minorHAnsi"/>
                <w:b/>
                <w:sz w:val="24"/>
                <w:szCs w:val="24"/>
              </w:rPr>
              <w:t>040</w:t>
            </w:r>
          </w:p>
        </w:tc>
        <w:tc>
          <w:tcPr>
            <w:tcW w:w="8275" w:type="dxa"/>
          </w:tcPr>
          <w:p w14:paraId="73881986" w14:textId="31B0C6E1" w:rsidR="00064C3A" w:rsidRPr="002F5450" w:rsidRDefault="00757DE8" w:rsidP="00757DE8">
            <w:pPr>
              <w:rPr>
                <w:rFonts w:cstheme="minorHAnsi"/>
                <w:sz w:val="24"/>
                <w:szCs w:val="24"/>
              </w:rPr>
            </w:pPr>
            <w:r>
              <w:rPr>
                <w:rFonts w:cstheme="minorHAnsi"/>
                <w:sz w:val="24"/>
                <w:szCs w:val="24"/>
              </w:rPr>
              <w:t xml:space="preserve">Indicates if it is a </w:t>
            </w:r>
            <w:r w:rsidR="00064C3A">
              <w:rPr>
                <w:rFonts w:cstheme="minorHAnsi"/>
                <w:sz w:val="24"/>
                <w:szCs w:val="24"/>
              </w:rPr>
              <w:t xml:space="preserve">DLC </w:t>
            </w:r>
            <w:r>
              <w:rPr>
                <w:rFonts w:cstheme="minorHAnsi"/>
                <w:sz w:val="24"/>
                <w:szCs w:val="24"/>
              </w:rPr>
              <w:t>(</w:t>
            </w:r>
            <w:r w:rsidR="00064C3A">
              <w:rPr>
                <w:rFonts w:cstheme="minorHAnsi"/>
                <w:sz w:val="24"/>
                <w:szCs w:val="24"/>
              </w:rPr>
              <w:t>Library of Congress</w:t>
            </w:r>
            <w:r>
              <w:rPr>
                <w:rFonts w:cstheme="minorHAnsi"/>
                <w:sz w:val="24"/>
                <w:szCs w:val="24"/>
              </w:rPr>
              <w:t>) record</w:t>
            </w:r>
          </w:p>
        </w:tc>
      </w:tr>
      <w:tr w:rsidR="00064C3A" w14:paraId="242EEE9D" w14:textId="77777777" w:rsidTr="00A239D5">
        <w:tc>
          <w:tcPr>
            <w:tcW w:w="1075" w:type="dxa"/>
          </w:tcPr>
          <w:p w14:paraId="36E8CFEF" w14:textId="77777777" w:rsidR="00064C3A" w:rsidRDefault="00064C3A" w:rsidP="00A239D5">
            <w:pPr>
              <w:rPr>
                <w:rFonts w:cstheme="minorHAnsi"/>
                <w:b/>
                <w:sz w:val="24"/>
                <w:szCs w:val="24"/>
              </w:rPr>
            </w:pPr>
            <w:r>
              <w:rPr>
                <w:rFonts w:cstheme="minorHAnsi"/>
                <w:b/>
                <w:sz w:val="24"/>
                <w:szCs w:val="24"/>
              </w:rPr>
              <w:t>245</w:t>
            </w:r>
          </w:p>
        </w:tc>
        <w:tc>
          <w:tcPr>
            <w:tcW w:w="8275" w:type="dxa"/>
          </w:tcPr>
          <w:p w14:paraId="1C7DE10A" w14:textId="77777777" w:rsidR="00064C3A" w:rsidRPr="002F5450" w:rsidRDefault="00064C3A" w:rsidP="00A239D5">
            <w:pPr>
              <w:rPr>
                <w:rFonts w:cstheme="minorHAnsi"/>
                <w:sz w:val="24"/>
                <w:szCs w:val="24"/>
              </w:rPr>
            </w:pPr>
            <w:r>
              <w:rPr>
                <w:rFonts w:cstheme="minorHAnsi"/>
                <w:sz w:val="24"/>
                <w:szCs w:val="24"/>
              </w:rPr>
              <w:t>Title</w:t>
            </w:r>
          </w:p>
        </w:tc>
      </w:tr>
      <w:tr w:rsidR="00064C3A" w14:paraId="2BCB8818" w14:textId="77777777" w:rsidTr="00A239D5">
        <w:tc>
          <w:tcPr>
            <w:tcW w:w="1075" w:type="dxa"/>
          </w:tcPr>
          <w:p w14:paraId="3784B66E" w14:textId="77777777" w:rsidR="00064C3A" w:rsidRDefault="00064C3A" w:rsidP="00A239D5">
            <w:pPr>
              <w:rPr>
                <w:rFonts w:cstheme="minorHAnsi"/>
                <w:b/>
                <w:sz w:val="24"/>
                <w:szCs w:val="24"/>
              </w:rPr>
            </w:pPr>
            <w:r>
              <w:rPr>
                <w:rFonts w:cstheme="minorHAnsi"/>
                <w:b/>
                <w:sz w:val="24"/>
                <w:szCs w:val="24"/>
              </w:rPr>
              <w:t>300</w:t>
            </w:r>
          </w:p>
        </w:tc>
        <w:tc>
          <w:tcPr>
            <w:tcW w:w="8275" w:type="dxa"/>
          </w:tcPr>
          <w:p w14:paraId="7957790B" w14:textId="0AEA13D5" w:rsidR="00064C3A" w:rsidRPr="002F5450" w:rsidRDefault="00064C3A" w:rsidP="00A239D5">
            <w:pPr>
              <w:rPr>
                <w:rFonts w:cstheme="minorHAnsi"/>
                <w:sz w:val="24"/>
                <w:szCs w:val="24"/>
              </w:rPr>
            </w:pPr>
            <w:r>
              <w:rPr>
                <w:rFonts w:cstheme="minorHAnsi"/>
                <w:sz w:val="24"/>
                <w:szCs w:val="24"/>
              </w:rPr>
              <w:t xml:space="preserve">Tells us if it is physical </w:t>
            </w:r>
            <w:r w:rsidR="00757DE8">
              <w:rPr>
                <w:rFonts w:cstheme="minorHAnsi"/>
                <w:sz w:val="24"/>
                <w:szCs w:val="24"/>
              </w:rPr>
              <w:t xml:space="preserve">(pages) </w:t>
            </w:r>
            <w:r>
              <w:rPr>
                <w:rFonts w:cstheme="minorHAnsi"/>
                <w:sz w:val="24"/>
                <w:szCs w:val="24"/>
              </w:rPr>
              <w:t>or electronic</w:t>
            </w:r>
          </w:p>
        </w:tc>
      </w:tr>
      <w:tr w:rsidR="00064C3A" w14:paraId="486C37E4" w14:textId="77777777" w:rsidTr="00A239D5">
        <w:tc>
          <w:tcPr>
            <w:tcW w:w="1075" w:type="dxa"/>
          </w:tcPr>
          <w:p w14:paraId="3A30C62E" w14:textId="77777777" w:rsidR="00064C3A" w:rsidRDefault="00064C3A" w:rsidP="00A239D5">
            <w:pPr>
              <w:rPr>
                <w:rFonts w:cstheme="minorHAnsi"/>
                <w:b/>
                <w:sz w:val="24"/>
                <w:szCs w:val="24"/>
              </w:rPr>
            </w:pPr>
            <w:r>
              <w:rPr>
                <w:rFonts w:cstheme="minorHAnsi"/>
                <w:b/>
                <w:sz w:val="24"/>
                <w:szCs w:val="24"/>
              </w:rPr>
              <w:t>505</w:t>
            </w:r>
          </w:p>
        </w:tc>
        <w:tc>
          <w:tcPr>
            <w:tcW w:w="8275" w:type="dxa"/>
          </w:tcPr>
          <w:p w14:paraId="7C2F94CB" w14:textId="77777777" w:rsidR="00064C3A" w:rsidRPr="002F5450" w:rsidRDefault="00064C3A" w:rsidP="00A239D5">
            <w:pPr>
              <w:rPr>
                <w:rFonts w:cstheme="minorHAnsi"/>
                <w:sz w:val="24"/>
                <w:szCs w:val="24"/>
              </w:rPr>
            </w:pPr>
            <w:r>
              <w:rPr>
                <w:rFonts w:cstheme="minorHAnsi"/>
                <w:sz w:val="24"/>
                <w:szCs w:val="24"/>
              </w:rPr>
              <w:t>Chapters or contents.  Also where we add the Nook book titles for each Nook.</w:t>
            </w:r>
          </w:p>
        </w:tc>
      </w:tr>
      <w:tr w:rsidR="00241FC0" w14:paraId="0677DFCF" w14:textId="77777777" w:rsidTr="00A239D5">
        <w:tc>
          <w:tcPr>
            <w:tcW w:w="1075" w:type="dxa"/>
          </w:tcPr>
          <w:p w14:paraId="275F7E39" w14:textId="5FECCE12" w:rsidR="00241FC0" w:rsidRDefault="00241FC0" w:rsidP="00A239D5">
            <w:pPr>
              <w:rPr>
                <w:rFonts w:cstheme="minorHAnsi"/>
                <w:b/>
                <w:sz w:val="24"/>
                <w:szCs w:val="24"/>
              </w:rPr>
            </w:pPr>
            <w:r>
              <w:rPr>
                <w:rFonts w:cstheme="minorHAnsi"/>
                <w:b/>
                <w:sz w:val="24"/>
                <w:szCs w:val="24"/>
              </w:rPr>
              <w:t>597</w:t>
            </w:r>
          </w:p>
        </w:tc>
        <w:tc>
          <w:tcPr>
            <w:tcW w:w="8275" w:type="dxa"/>
          </w:tcPr>
          <w:p w14:paraId="157A0E00" w14:textId="06FD3779" w:rsidR="00241FC0" w:rsidRDefault="00241FC0" w:rsidP="00A239D5">
            <w:pPr>
              <w:rPr>
                <w:rFonts w:cstheme="minorHAnsi"/>
                <w:sz w:val="24"/>
                <w:szCs w:val="24"/>
              </w:rPr>
            </w:pPr>
            <w:r>
              <w:rPr>
                <w:rFonts w:cstheme="minorHAnsi"/>
                <w:sz w:val="24"/>
                <w:szCs w:val="24"/>
              </w:rPr>
              <w:t xml:space="preserve">Local note </w:t>
            </w:r>
          </w:p>
        </w:tc>
      </w:tr>
      <w:tr w:rsidR="00064C3A" w14:paraId="7AE8A2BA" w14:textId="77777777" w:rsidTr="00A239D5">
        <w:tc>
          <w:tcPr>
            <w:tcW w:w="1075" w:type="dxa"/>
          </w:tcPr>
          <w:p w14:paraId="7AA90150" w14:textId="77777777" w:rsidR="00064C3A" w:rsidRDefault="00064C3A" w:rsidP="00A239D5">
            <w:pPr>
              <w:rPr>
                <w:rFonts w:cstheme="minorHAnsi"/>
                <w:b/>
                <w:sz w:val="24"/>
                <w:szCs w:val="24"/>
              </w:rPr>
            </w:pPr>
            <w:r>
              <w:rPr>
                <w:rFonts w:cstheme="minorHAnsi"/>
                <w:b/>
                <w:sz w:val="24"/>
                <w:szCs w:val="24"/>
              </w:rPr>
              <w:t>600’s</w:t>
            </w:r>
          </w:p>
        </w:tc>
        <w:tc>
          <w:tcPr>
            <w:tcW w:w="8275" w:type="dxa"/>
          </w:tcPr>
          <w:p w14:paraId="40A451F3" w14:textId="77777777" w:rsidR="00064C3A" w:rsidRPr="002F5450" w:rsidRDefault="00064C3A" w:rsidP="00A239D5">
            <w:pPr>
              <w:rPr>
                <w:rFonts w:cstheme="minorHAnsi"/>
                <w:sz w:val="24"/>
                <w:szCs w:val="24"/>
              </w:rPr>
            </w:pPr>
            <w:r>
              <w:rPr>
                <w:rFonts w:cstheme="minorHAnsi"/>
                <w:sz w:val="24"/>
                <w:szCs w:val="24"/>
              </w:rPr>
              <w:t>Subject headings</w:t>
            </w:r>
          </w:p>
        </w:tc>
      </w:tr>
      <w:tr w:rsidR="00064C3A" w14:paraId="719BB9FE" w14:textId="77777777" w:rsidTr="00A239D5">
        <w:tc>
          <w:tcPr>
            <w:tcW w:w="1075" w:type="dxa"/>
          </w:tcPr>
          <w:p w14:paraId="49B7B667" w14:textId="77777777" w:rsidR="00064C3A" w:rsidRDefault="00064C3A" w:rsidP="00A239D5">
            <w:pPr>
              <w:rPr>
                <w:rFonts w:cstheme="minorHAnsi"/>
                <w:b/>
                <w:sz w:val="24"/>
                <w:szCs w:val="24"/>
              </w:rPr>
            </w:pPr>
            <w:r>
              <w:rPr>
                <w:rFonts w:cstheme="minorHAnsi"/>
                <w:b/>
                <w:sz w:val="24"/>
                <w:szCs w:val="24"/>
              </w:rPr>
              <w:t>700’s</w:t>
            </w:r>
          </w:p>
        </w:tc>
        <w:tc>
          <w:tcPr>
            <w:tcW w:w="8275" w:type="dxa"/>
          </w:tcPr>
          <w:p w14:paraId="27DD5893" w14:textId="77777777" w:rsidR="00064C3A" w:rsidRPr="002F5450" w:rsidRDefault="00064C3A" w:rsidP="00A239D5">
            <w:pPr>
              <w:rPr>
                <w:rFonts w:cstheme="minorHAnsi"/>
                <w:sz w:val="24"/>
                <w:szCs w:val="24"/>
              </w:rPr>
            </w:pPr>
            <w:r>
              <w:rPr>
                <w:rFonts w:cstheme="minorHAnsi"/>
                <w:sz w:val="24"/>
                <w:szCs w:val="24"/>
              </w:rPr>
              <w:t>Names associated with the item</w:t>
            </w:r>
          </w:p>
        </w:tc>
      </w:tr>
      <w:tr w:rsidR="00064C3A" w14:paraId="66BF2533" w14:textId="77777777" w:rsidTr="00A239D5">
        <w:tc>
          <w:tcPr>
            <w:tcW w:w="1075" w:type="dxa"/>
          </w:tcPr>
          <w:p w14:paraId="7E3B471F" w14:textId="77777777" w:rsidR="00064C3A" w:rsidRDefault="00064C3A" w:rsidP="00A239D5">
            <w:pPr>
              <w:rPr>
                <w:rFonts w:cstheme="minorHAnsi"/>
                <w:b/>
                <w:sz w:val="24"/>
                <w:szCs w:val="24"/>
              </w:rPr>
            </w:pPr>
            <w:r>
              <w:rPr>
                <w:rFonts w:cstheme="minorHAnsi"/>
                <w:b/>
                <w:sz w:val="24"/>
                <w:szCs w:val="24"/>
              </w:rPr>
              <w:t>986</w:t>
            </w:r>
          </w:p>
        </w:tc>
        <w:tc>
          <w:tcPr>
            <w:tcW w:w="8275" w:type="dxa"/>
          </w:tcPr>
          <w:p w14:paraId="43246839" w14:textId="792BA7F3" w:rsidR="00064C3A" w:rsidRPr="002F5450" w:rsidRDefault="00757DE8" w:rsidP="00757DE8">
            <w:pPr>
              <w:rPr>
                <w:rFonts w:cstheme="minorHAnsi"/>
                <w:sz w:val="24"/>
                <w:szCs w:val="24"/>
              </w:rPr>
            </w:pPr>
            <w:r>
              <w:rPr>
                <w:rFonts w:cstheme="minorHAnsi"/>
                <w:sz w:val="24"/>
                <w:szCs w:val="24"/>
              </w:rPr>
              <w:t>Our local field (</w:t>
            </w:r>
            <w:r w:rsidR="00064C3A">
              <w:rPr>
                <w:rFonts w:cstheme="minorHAnsi"/>
                <w:sz w:val="24"/>
                <w:szCs w:val="24"/>
              </w:rPr>
              <w:t xml:space="preserve">building icon next to this field, indicates </w:t>
            </w:r>
            <w:r>
              <w:rPr>
                <w:rFonts w:cstheme="minorHAnsi"/>
                <w:sz w:val="24"/>
                <w:szCs w:val="24"/>
              </w:rPr>
              <w:t>so)</w:t>
            </w:r>
          </w:p>
        </w:tc>
      </w:tr>
    </w:tbl>
    <w:p w14:paraId="4E031534" w14:textId="77777777" w:rsidR="00064C3A" w:rsidRDefault="00064C3A" w:rsidP="00A239D5">
      <w:pPr>
        <w:ind w:firstLine="720"/>
        <w:rPr>
          <w:rFonts w:cstheme="minorHAnsi"/>
          <w:b/>
          <w:sz w:val="24"/>
          <w:szCs w:val="24"/>
        </w:rPr>
      </w:pPr>
    </w:p>
    <w:p w14:paraId="67515982" w14:textId="370C3F6C" w:rsidR="00064C3A" w:rsidRDefault="00064C3A" w:rsidP="005529E3">
      <w:pPr>
        <w:pStyle w:val="Heading1"/>
      </w:pPr>
      <w:bookmarkStart w:id="22" w:name="_Toc22196755"/>
      <w:r>
        <w:t>Parts of the Holding Record</w:t>
      </w:r>
      <w:bookmarkEnd w:id="22"/>
    </w:p>
    <w:p w14:paraId="6BE9D1D9" w14:textId="77777777" w:rsidR="005529E3" w:rsidRPr="005529E3" w:rsidRDefault="005529E3" w:rsidP="005529E3"/>
    <w:tbl>
      <w:tblPr>
        <w:tblStyle w:val="TableGrid"/>
        <w:tblW w:w="0" w:type="auto"/>
        <w:tblLook w:val="04A0" w:firstRow="1" w:lastRow="0" w:firstColumn="1" w:lastColumn="0" w:noHBand="0" w:noVBand="1"/>
      </w:tblPr>
      <w:tblGrid>
        <w:gridCol w:w="2245"/>
        <w:gridCol w:w="7105"/>
      </w:tblGrid>
      <w:tr w:rsidR="00064C3A" w14:paraId="7FD77A31" w14:textId="77777777" w:rsidTr="005529E3">
        <w:tc>
          <w:tcPr>
            <w:tcW w:w="2245" w:type="dxa"/>
          </w:tcPr>
          <w:p w14:paraId="1335E262" w14:textId="04B384B3" w:rsidR="00064C3A" w:rsidRDefault="00064C3A" w:rsidP="00064C3A">
            <w:pPr>
              <w:rPr>
                <w:rFonts w:cstheme="minorHAnsi"/>
                <w:b/>
                <w:sz w:val="24"/>
                <w:szCs w:val="24"/>
              </w:rPr>
            </w:pPr>
            <w:r>
              <w:rPr>
                <w:rFonts w:cstheme="minorHAnsi"/>
                <w:b/>
                <w:sz w:val="24"/>
                <w:szCs w:val="24"/>
              </w:rPr>
              <w:t>Field / Subfield</w:t>
            </w:r>
          </w:p>
        </w:tc>
        <w:tc>
          <w:tcPr>
            <w:tcW w:w="7105" w:type="dxa"/>
          </w:tcPr>
          <w:p w14:paraId="153A7CEE" w14:textId="1F9FAF91" w:rsidR="00064C3A" w:rsidRDefault="00064C3A" w:rsidP="00064C3A">
            <w:pPr>
              <w:rPr>
                <w:rFonts w:cstheme="minorHAnsi"/>
                <w:b/>
                <w:sz w:val="24"/>
                <w:szCs w:val="24"/>
              </w:rPr>
            </w:pPr>
            <w:r>
              <w:rPr>
                <w:rFonts w:cstheme="minorHAnsi"/>
                <w:b/>
                <w:sz w:val="24"/>
                <w:szCs w:val="24"/>
              </w:rPr>
              <w:t>Contains</w:t>
            </w:r>
          </w:p>
        </w:tc>
      </w:tr>
      <w:tr w:rsidR="00064C3A" w14:paraId="7CA8A928" w14:textId="77777777" w:rsidTr="005529E3">
        <w:tc>
          <w:tcPr>
            <w:tcW w:w="2245" w:type="dxa"/>
          </w:tcPr>
          <w:p w14:paraId="0877B1CD" w14:textId="50C8BEB9" w:rsidR="00064C3A" w:rsidRDefault="00064C3A" w:rsidP="00064C3A">
            <w:pPr>
              <w:rPr>
                <w:rFonts w:cstheme="minorHAnsi"/>
                <w:b/>
                <w:sz w:val="24"/>
                <w:szCs w:val="24"/>
              </w:rPr>
            </w:pPr>
            <w:r>
              <w:rPr>
                <w:rFonts w:cstheme="minorHAnsi"/>
                <w:b/>
                <w:sz w:val="24"/>
                <w:szCs w:val="24"/>
              </w:rPr>
              <w:t>852</w:t>
            </w:r>
          </w:p>
        </w:tc>
        <w:tc>
          <w:tcPr>
            <w:tcW w:w="7105" w:type="dxa"/>
          </w:tcPr>
          <w:p w14:paraId="72ECACA8" w14:textId="52A9D2BF" w:rsidR="00064C3A" w:rsidRPr="005529E3" w:rsidRDefault="0051073D" w:rsidP="00064C3A">
            <w:pPr>
              <w:rPr>
                <w:rFonts w:cstheme="minorHAnsi"/>
                <w:sz w:val="24"/>
                <w:szCs w:val="24"/>
              </w:rPr>
            </w:pPr>
            <w:r>
              <w:rPr>
                <w:rFonts w:cstheme="minorHAnsi"/>
                <w:sz w:val="24"/>
                <w:szCs w:val="24"/>
              </w:rPr>
              <w:t xml:space="preserve">First indicator is </w:t>
            </w:r>
            <w:r w:rsidRPr="0051073D">
              <w:rPr>
                <w:rFonts w:cstheme="minorHAnsi"/>
                <w:b/>
                <w:sz w:val="24"/>
                <w:szCs w:val="24"/>
              </w:rPr>
              <w:t>1</w:t>
            </w:r>
          </w:p>
        </w:tc>
      </w:tr>
      <w:tr w:rsidR="0051073D" w14:paraId="40A254E3" w14:textId="77777777" w:rsidTr="005529E3">
        <w:tc>
          <w:tcPr>
            <w:tcW w:w="2245" w:type="dxa"/>
          </w:tcPr>
          <w:p w14:paraId="427461F2" w14:textId="77777777" w:rsidR="0051073D" w:rsidRDefault="0051073D" w:rsidP="00241FC0">
            <w:pPr>
              <w:ind w:left="335"/>
              <w:rPr>
                <w:rFonts w:cstheme="minorHAnsi"/>
                <w:b/>
                <w:sz w:val="24"/>
                <w:szCs w:val="24"/>
              </w:rPr>
            </w:pPr>
          </w:p>
        </w:tc>
        <w:tc>
          <w:tcPr>
            <w:tcW w:w="7105" w:type="dxa"/>
          </w:tcPr>
          <w:p w14:paraId="05DE6A58" w14:textId="6C58E2ED" w:rsidR="0051073D" w:rsidRDefault="0051073D" w:rsidP="00064C3A">
            <w:pPr>
              <w:rPr>
                <w:rFonts w:cstheme="minorHAnsi"/>
                <w:sz w:val="24"/>
                <w:szCs w:val="24"/>
              </w:rPr>
            </w:pPr>
            <w:r>
              <w:rPr>
                <w:rFonts w:cstheme="minorHAnsi"/>
                <w:sz w:val="24"/>
                <w:szCs w:val="24"/>
              </w:rPr>
              <w:t>$$ space, then subfields</w:t>
            </w:r>
          </w:p>
        </w:tc>
      </w:tr>
      <w:tr w:rsidR="00064C3A" w14:paraId="2F66CD4C" w14:textId="77777777" w:rsidTr="005529E3">
        <w:tc>
          <w:tcPr>
            <w:tcW w:w="2245" w:type="dxa"/>
          </w:tcPr>
          <w:p w14:paraId="6D6E54BF" w14:textId="073B1F6E" w:rsidR="00064C3A" w:rsidRDefault="00064C3A" w:rsidP="00241FC0">
            <w:pPr>
              <w:ind w:left="335"/>
              <w:rPr>
                <w:rFonts w:cstheme="minorHAnsi"/>
                <w:b/>
                <w:sz w:val="24"/>
                <w:szCs w:val="24"/>
              </w:rPr>
            </w:pPr>
            <w:r>
              <w:rPr>
                <w:rFonts w:cstheme="minorHAnsi"/>
                <w:b/>
                <w:sz w:val="24"/>
                <w:szCs w:val="24"/>
              </w:rPr>
              <w:t>Subfield b</w:t>
            </w:r>
          </w:p>
        </w:tc>
        <w:tc>
          <w:tcPr>
            <w:tcW w:w="7105" w:type="dxa"/>
          </w:tcPr>
          <w:p w14:paraId="3CB60EE9" w14:textId="5C555BFC" w:rsidR="00064C3A" w:rsidRPr="005529E3" w:rsidRDefault="00757DE8" w:rsidP="00064C3A">
            <w:pPr>
              <w:rPr>
                <w:rFonts w:cstheme="minorHAnsi"/>
                <w:sz w:val="24"/>
                <w:szCs w:val="24"/>
              </w:rPr>
            </w:pPr>
            <w:r>
              <w:rPr>
                <w:rFonts w:cstheme="minorHAnsi"/>
                <w:sz w:val="24"/>
                <w:szCs w:val="24"/>
              </w:rPr>
              <w:t>Collection (</w:t>
            </w:r>
            <w:r w:rsidR="005529E3" w:rsidRPr="005529E3">
              <w:rPr>
                <w:rFonts w:cstheme="minorHAnsi"/>
                <w:sz w:val="24"/>
                <w:szCs w:val="24"/>
              </w:rPr>
              <w:t xml:space="preserve">DUTMN </w:t>
            </w:r>
            <w:r>
              <w:rPr>
                <w:rFonts w:cstheme="minorHAnsi"/>
                <w:sz w:val="24"/>
                <w:szCs w:val="24"/>
              </w:rPr>
              <w:t>or Ritz Library)</w:t>
            </w:r>
          </w:p>
        </w:tc>
      </w:tr>
      <w:tr w:rsidR="00064C3A" w14:paraId="3D9D3C56" w14:textId="77777777" w:rsidTr="005529E3">
        <w:tc>
          <w:tcPr>
            <w:tcW w:w="2245" w:type="dxa"/>
          </w:tcPr>
          <w:p w14:paraId="15DEAF7C" w14:textId="4476597C" w:rsidR="00064C3A" w:rsidRDefault="00064C3A" w:rsidP="00241FC0">
            <w:pPr>
              <w:ind w:left="335"/>
              <w:rPr>
                <w:rFonts w:cstheme="minorHAnsi"/>
                <w:b/>
                <w:sz w:val="24"/>
                <w:szCs w:val="24"/>
              </w:rPr>
            </w:pPr>
            <w:r>
              <w:rPr>
                <w:rFonts w:cstheme="minorHAnsi"/>
                <w:b/>
                <w:sz w:val="24"/>
                <w:szCs w:val="24"/>
              </w:rPr>
              <w:t>Subfield c</w:t>
            </w:r>
          </w:p>
        </w:tc>
        <w:tc>
          <w:tcPr>
            <w:tcW w:w="7105" w:type="dxa"/>
          </w:tcPr>
          <w:p w14:paraId="1AFED77B" w14:textId="2F3DEF7B" w:rsidR="00064C3A" w:rsidRPr="005529E3" w:rsidRDefault="00757DE8" w:rsidP="00064C3A">
            <w:pPr>
              <w:rPr>
                <w:rFonts w:cstheme="minorHAnsi"/>
                <w:sz w:val="24"/>
                <w:szCs w:val="24"/>
              </w:rPr>
            </w:pPr>
            <w:r>
              <w:rPr>
                <w:rFonts w:cstheme="minorHAnsi"/>
                <w:sz w:val="24"/>
                <w:szCs w:val="24"/>
              </w:rPr>
              <w:t xml:space="preserve">Shelving </w:t>
            </w:r>
            <w:r w:rsidR="005529E3" w:rsidRPr="005529E3">
              <w:rPr>
                <w:rFonts w:cstheme="minorHAnsi"/>
                <w:sz w:val="24"/>
                <w:szCs w:val="24"/>
              </w:rPr>
              <w:t>Location</w:t>
            </w:r>
          </w:p>
        </w:tc>
      </w:tr>
      <w:tr w:rsidR="00241FC0" w14:paraId="0D949C4F" w14:textId="77777777" w:rsidTr="00241FC0">
        <w:tc>
          <w:tcPr>
            <w:tcW w:w="2245" w:type="dxa"/>
          </w:tcPr>
          <w:p w14:paraId="0FD6798E" w14:textId="77777777" w:rsidR="00241FC0" w:rsidRDefault="00241FC0" w:rsidP="00241FC0">
            <w:pPr>
              <w:ind w:left="335"/>
              <w:rPr>
                <w:rFonts w:cstheme="minorHAnsi"/>
                <w:b/>
                <w:sz w:val="24"/>
                <w:szCs w:val="24"/>
              </w:rPr>
            </w:pPr>
            <w:r>
              <w:rPr>
                <w:rFonts w:cstheme="minorHAnsi"/>
                <w:b/>
                <w:sz w:val="24"/>
                <w:szCs w:val="24"/>
              </w:rPr>
              <w:t>Subfield k</w:t>
            </w:r>
          </w:p>
        </w:tc>
        <w:tc>
          <w:tcPr>
            <w:tcW w:w="7105" w:type="dxa"/>
          </w:tcPr>
          <w:p w14:paraId="3201E400" w14:textId="77777777" w:rsidR="00241FC0" w:rsidRPr="005529E3" w:rsidRDefault="00241FC0" w:rsidP="00A239D5">
            <w:pPr>
              <w:rPr>
                <w:rFonts w:cstheme="minorHAnsi"/>
                <w:sz w:val="24"/>
                <w:szCs w:val="24"/>
              </w:rPr>
            </w:pPr>
            <w:r>
              <w:rPr>
                <w:rFonts w:cstheme="minorHAnsi"/>
                <w:sz w:val="24"/>
                <w:szCs w:val="24"/>
              </w:rPr>
              <w:t>Call number prefix</w:t>
            </w:r>
          </w:p>
        </w:tc>
      </w:tr>
      <w:tr w:rsidR="00064C3A" w14:paraId="128B032C" w14:textId="77777777" w:rsidTr="005529E3">
        <w:tc>
          <w:tcPr>
            <w:tcW w:w="2245" w:type="dxa"/>
          </w:tcPr>
          <w:p w14:paraId="542080FD" w14:textId="3BEAED7D" w:rsidR="00064C3A" w:rsidRDefault="00064C3A" w:rsidP="003A048E">
            <w:pPr>
              <w:ind w:left="335"/>
              <w:rPr>
                <w:rFonts w:cstheme="minorHAnsi"/>
                <w:b/>
                <w:sz w:val="24"/>
                <w:szCs w:val="24"/>
              </w:rPr>
            </w:pPr>
            <w:r>
              <w:rPr>
                <w:rFonts w:cstheme="minorHAnsi"/>
                <w:b/>
                <w:sz w:val="24"/>
                <w:szCs w:val="24"/>
              </w:rPr>
              <w:t>Subfie</w:t>
            </w:r>
            <w:r w:rsidR="003A048E">
              <w:rPr>
                <w:rFonts w:cstheme="minorHAnsi"/>
                <w:b/>
                <w:sz w:val="24"/>
                <w:szCs w:val="24"/>
              </w:rPr>
              <w:t>l</w:t>
            </w:r>
            <w:r>
              <w:rPr>
                <w:rFonts w:cstheme="minorHAnsi"/>
                <w:b/>
                <w:sz w:val="24"/>
                <w:szCs w:val="24"/>
              </w:rPr>
              <w:t>d h</w:t>
            </w:r>
          </w:p>
        </w:tc>
        <w:tc>
          <w:tcPr>
            <w:tcW w:w="7105" w:type="dxa"/>
          </w:tcPr>
          <w:p w14:paraId="7E014A44" w14:textId="0B5D8526" w:rsidR="00064C3A" w:rsidRPr="005529E3" w:rsidRDefault="005529E3" w:rsidP="00064C3A">
            <w:pPr>
              <w:rPr>
                <w:rFonts w:cstheme="minorHAnsi"/>
                <w:sz w:val="24"/>
                <w:szCs w:val="24"/>
              </w:rPr>
            </w:pPr>
            <w:r>
              <w:rPr>
                <w:rFonts w:cstheme="minorHAnsi"/>
                <w:sz w:val="24"/>
                <w:szCs w:val="24"/>
              </w:rPr>
              <w:t>Call number</w:t>
            </w:r>
          </w:p>
        </w:tc>
      </w:tr>
      <w:tr w:rsidR="00064C3A" w14:paraId="088E7972" w14:textId="77777777" w:rsidTr="005529E3">
        <w:tc>
          <w:tcPr>
            <w:tcW w:w="2245" w:type="dxa"/>
          </w:tcPr>
          <w:p w14:paraId="7A057B2F" w14:textId="0F4CB74D" w:rsidR="00064C3A" w:rsidRDefault="00064C3A" w:rsidP="00241FC0">
            <w:pPr>
              <w:ind w:left="335"/>
              <w:rPr>
                <w:rFonts w:cstheme="minorHAnsi"/>
                <w:b/>
                <w:sz w:val="24"/>
                <w:szCs w:val="24"/>
              </w:rPr>
            </w:pPr>
            <w:r>
              <w:rPr>
                <w:rFonts w:cstheme="minorHAnsi"/>
                <w:b/>
                <w:sz w:val="24"/>
                <w:szCs w:val="24"/>
              </w:rPr>
              <w:t>Subfield i</w:t>
            </w:r>
          </w:p>
        </w:tc>
        <w:tc>
          <w:tcPr>
            <w:tcW w:w="7105" w:type="dxa"/>
          </w:tcPr>
          <w:p w14:paraId="3F53AFDD" w14:textId="0B70BF2C" w:rsidR="00064C3A" w:rsidRPr="005529E3" w:rsidRDefault="005529E3" w:rsidP="00064C3A">
            <w:pPr>
              <w:rPr>
                <w:rFonts w:cstheme="minorHAnsi"/>
                <w:sz w:val="24"/>
                <w:szCs w:val="24"/>
              </w:rPr>
            </w:pPr>
            <w:r>
              <w:rPr>
                <w:rFonts w:cstheme="minorHAnsi"/>
                <w:sz w:val="24"/>
                <w:szCs w:val="24"/>
              </w:rPr>
              <w:t>Cutter number (Letter and three digits) followed by a space and then the publication year (for individual titles)</w:t>
            </w:r>
          </w:p>
        </w:tc>
      </w:tr>
      <w:tr w:rsidR="00241FC0" w14:paraId="2A65F6DC" w14:textId="77777777" w:rsidTr="00A239D5">
        <w:tc>
          <w:tcPr>
            <w:tcW w:w="2245" w:type="dxa"/>
          </w:tcPr>
          <w:p w14:paraId="10BFD8DA" w14:textId="77777777" w:rsidR="00241FC0" w:rsidRDefault="00241FC0" w:rsidP="00A239D5">
            <w:pPr>
              <w:rPr>
                <w:rFonts w:cstheme="minorHAnsi"/>
                <w:b/>
                <w:sz w:val="24"/>
                <w:szCs w:val="24"/>
              </w:rPr>
            </w:pPr>
            <w:r>
              <w:rPr>
                <w:rFonts w:cstheme="minorHAnsi"/>
                <w:b/>
                <w:sz w:val="24"/>
                <w:szCs w:val="24"/>
              </w:rPr>
              <w:t>866</w:t>
            </w:r>
          </w:p>
        </w:tc>
        <w:tc>
          <w:tcPr>
            <w:tcW w:w="7105" w:type="dxa"/>
          </w:tcPr>
          <w:p w14:paraId="2AEEE8CE" w14:textId="7CB32DA7" w:rsidR="00241FC0" w:rsidRDefault="00241FC0" w:rsidP="00A239D5">
            <w:pPr>
              <w:rPr>
                <w:rFonts w:cstheme="minorHAnsi"/>
                <w:sz w:val="24"/>
                <w:szCs w:val="24"/>
              </w:rPr>
            </w:pPr>
            <w:r>
              <w:rPr>
                <w:rFonts w:cstheme="minorHAnsi"/>
                <w:sz w:val="24"/>
                <w:szCs w:val="24"/>
              </w:rPr>
              <w:t>Library has…</w:t>
            </w:r>
          </w:p>
        </w:tc>
      </w:tr>
    </w:tbl>
    <w:p w14:paraId="65C81EB6" w14:textId="106C0B02" w:rsidR="00064C3A" w:rsidRDefault="00064C3A" w:rsidP="00064C3A">
      <w:pPr>
        <w:rPr>
          <w:rFonts w:cstheme="minorHAnsi"/>
          <w:b/>
          <w:sz w:val="24"/>
          <w:szCs w:val="24"/>
        </w:rPr>
      </w:pPr>
    </w:p>
    <w:p w14:paraId="1BEF0FB0" w14:textId="7D56F602" w:rsidR="005529E3" w:rsidRDefault="005529E3" w:rsidP="005529E3">
      <w:pPr>
        <w:pStyle w:val="Heading1"/>
      </w:pPr>
      <w:bookmarkStart w:id="23" w:name="_Toc22196756"/>
      <w:r>
        <w:t>Parts of the Item Record</w:t>
      </w:r>
      <w:bookmarkEnd w:id="23"/>
    </w:p>
    <w:p w14:paraId="0C289402" w14:textId="77777777" w:rsidR="005529E3" w:rsidRPr="005529E3" w:rsidRDefault="005529E3" w:rsidP="005529E3"/>
    <w:tbl>
      <w:tblPr>
        <w:tblStyle w:val="TableGrid"/>
        <w:tblW w:w="0" w:type="auto"/>
        <w:tblLook w:val="04A0" w:firstRow="1" w:lastRow="0" w:firstColumn="1" w:lastColumn="0" w:noHBand="0" w:noVBand="1"/>
      </w:tblPr>
      <w:tblGrid>
        <w:gridCol w:w="2245"/>
        <w:gridCol w:w="7105"/>
      </w:tblGrid>
      <w:tr w:rsidR="005529E3" w14:paraId="795D0466" w14:textId="77777777" w:rsidTr="00A239D5">
        <w:tc>
          <w:tcPr>
            <w:tcW w:w="2245" w:type="dxa"/>
          </w:tcPr>
          <w:p w14:paraId="73851F86" w14:textId="77777777" w:rsidR="005529E3" w:rsidRDefault="005529E3" w:rsidP="00A239D5">
            <w:pPr>
              <w:rPr>
                <w:rFonts w:cstheme="minorHAnsi"/>
                <w:b/>
                <w:sz w:val="24"/>
                <w:szCs w:val="24"/>
              </w:rPr>
            </w:pPr>
            <w:r>
              <w:rPr>
                <w:rFonts w:cstheme="minorHAnsi"/>
                <w:b/>
                <w:sz w:val="24"/>
                <w:szCs w:val="24"/>
              </w:rPr>
              <w:t>Field / Subfield</w:t>
            </w:r>
          </w:p>
        </w:tc>
        <w:tc>
          <w:tcPr>
            <w:tcW w:w="7105" w:type="dxa"/>
          </w:tcPr>
          <w:p w14:paraId="5517491F" w14:textId="77777777" w:rsidR="005529E3" w:rsidRDefault="005529E3" w:rsidP="00A239D5">
            <w:pPr>
              <w:rPr>
                <w:rFonts w:cstheme="minorHAnsi"/>
                <w:b/>
                <w:sz w:val="24"/>
                <w:szCs w:val="24"/>
              </w:rPr>
            </w:pPr>
            <w:r>
              <w:rPr>
                <w:rFonts w:cstheme="minorHAnsi"/>
                <w:b/>
                <w:sz w:val="24"/>
                <w:szCs w:val="24"/>
              </w:rPr>
              <w:t>Contains</w:t>
            </w:r>
          </w:p>
        </w:tc>
      </w:tr>
      <w:tr w:rsidR="005529E3" w14:paraId="06D7A0AA" w14:textId="77777777" w:rsidTr="00A239D5">
        <w:tc>
          <w:tcPr>
            <w:tcW w:w="2245" w:type="dxa"/>
          </w:tcPr>
          <w:p w14:paraId="007EAA9B" w14:textId="020D4EA8" w:rsidR="005529E3" w:rsidRDefault="00AD42AD" w:rsidP="00A239D5">
            <w:pPr>
              <w:rPr>
                <w:rFonts w:cstheme="minorHAnsi"/>
                <w:b/>
                <w:sz w:val="24"/>
                <w:szCs w:val="24"/>
              </w:rPr>
            </w:pPr>
            <w:r>
              <w:rPr>
                <w:rFonts w:cstheme="minorHAnsi"/>
                <w:b/>
                <w:sz w:val="24"/>
                <w:szCs w:val="24"/>
              </w:rPr>
              <w:t>Barcode</w:t>
            </w:r>
          </w:p>
        </w:tc>
        <w:tc>
          <w:tcPr>
            <w:tcW w:w="7105" w:type="dxa"/>
          </w:tcPr>
          <w:p w14:paraId="16639F01" w14:textId="51BA9C20" w:rsidR="005529E3" w:rsidRPr="005529E3" w:rsidRDefault="00AD42AD" w:rsidP="00A239D5">
            <w:pPr>
              <w:rPr>
                <w:rFonts w:cstheme="minorHAnsi"/>
                <w:sz w:val="24"/>
                <w:szCs w:val="24"/>
              </w:rPr>
            </w:pPr>
            <w:r>
              <w:rPr>
                <w:rFonts w:cstheme="minorHAnsi"/>
                <w:sz w:val="24"/>
                <w:szCs w:val="24"/>
              </w:rPr>
              <w:t>Barcode number associated with item</w:t>
            </w:r>
          </w:p>
        </w:tc>
      </w:tr>
      <w:tr w:rsidR="005529E3" w14:paraId="0B8CBC5C" w14:textId="77777777" w:rsidTr="00A239D5">
        <w:tc>
          <w:tcPr>
            <w:tcW w:w="2245" w:type="dxa"/>
          </w:tcPr>
          <w:p w14:paraId="193B5AB0" w14:textId="62913B25" w:rsidR="005529E3" w:rsidRDefault="00AD42AD" w:rsidP="00A239D5">
            <w:pPr>
              <w:rPr>
                <w:rFonts w:cstheme="minorHAnsi"/>
                <w:b/>
                <w:sz w:val="24"/>
                <w:szCs w:val="24"/>
              </w:rPr>
            </w:pPr>
            <w:r>
              <w:rPr>
                <w:rFonts w:cstheme="minorHAnsi"/>
                <w:b/>
                <w:sz w:val="24"/>
                <w:szCs w:val="24"/>
              </w:rPr>
              <w:t>Material Type</w:t>
            </w:r>
          </w:p>
        </w:tc>
        <w:tc>
          <w:tcPr>
            <w:tcW w:w="7105" w:type="dxa"/>
          </w:tcPr>
          <w:p w14:paraId="1512C142" w14:textId="7E9545DD" w:rsidR="005529E3" w:rsidRPr="005529E3" w:rsidRDefault="00AD42AD" w:rsidP="00A239D5">
            <w:pPr>
              <w:rPr>
                <w:rFonts w:cstheme="minorHAnsi"/>
                <w:sz w:val="24"/>
                <w:szCs w:val="24"/>
              </w:rPr>
            </w:pPr>
            <w:r>
              <w:rPr>
                <w:rFonts w:cstheme="minorHAnsi"/>
                <w:sz w:val="24"/>
                <w:szCs w:val="24"/>
              </w:rPr>
              <w:t>Book, DVD, etc.</w:t>
            </w:r>
          </w:p>
        </w:tc>
      </w:tr>
      <w:tr w:rsidR="005529E3" w14:paraId="44766F42" w14:textId="77777777" w:rsidTr="00A239D5">
        <w:tc>
          <w:tcPr>
            <w:tcW w:w="2245" w:type="dxa"/>
          </w:tcPr>
          <w:p w14:paraId="3122DA2B" w14:textId="39F5C3DF" w:rsidR="005529E3" w:rsidRDefault="00AD42AD" w:rsidP="00A239D5">
            <w:pPr>
              <w:rPr>
                <w:rFonts w:cstheme="minorHAnsi"/>
                <w:b/>
                <w:sz w:val="24"/>
                <w:szCs w:val="24"/>
              </w:rPr>
            </w:pPr>
            <w:r>
              <w:rPr>
                <w:rFonts w:cstheme="minorHAnsi"/>
                <w:b/>
                <w:sz w:val="24"/>
                <w:szCs w:val="24"/>
              </w:rPr>
              <w:t>Items</w:t>
            </w:r>
            <w:r w:rsidR="00241FC0">
              <w:rPr>
                <w:rFonts w:cstheme="minorHAnsi"/>
                <w:b/>
                <w:sz w:val="24"/>
                <w:szCs w:val="24"/>
              </w:rPr>
              <w:t xml:space="preserve"> </w:t>
            </w:r>
          </w:p>
        </w:tc>
        <w:tc>
          <w:tcPr>
            <w:tcW w:w="7105" w:type="dxa"/>
          </w:tcPr>
          <w:p w14:paraId="2118836B" w14:textId="62F28AD1" w:rsidR="005529E3" w:rsidRPr="005529E3" w:rsidRDefault="00AD42AD" w:rsidP="00A239D5">
            <w:pPr>
              <w:rPr>
                <w:rFonts w:cstheme="minorHAnsi"/>
                <w:sz w:val="24"/>
                <w:szCs w:val="24"/>
              </w:rPr>
            </w:pPr>
            <w:r>
              <w:rPr>
                <w:rFonts w:cstheme="minorHAnsi"/>
                <w:sz w:val="24"/>
                <w:szCs w:val="24"/>
              </w:rPr>
              <w:t>Editions or items associated with bib record</w:t>
            </w:r>
          </w:p>
        </w:tc>
      </w:tr>
      <w:tr w:rsidR="005529E3" w14:paraId="088187CF" w14:textId="77777777" w:rsidTr="00A239D5">
        <w:tc>
          <w:tcPr>
            <w:tcW w:w="2245" w:type="dxa"/>
          </w:tcPr>
          <w:p w14:paraId="0E970ED5" w14:textId="128EF379" w:rsidR="005529E3" w:rsidRDefault="00757DE8" w:rsidP="00A239D5">
            <w:pPr>
              <w:rPr>
                <w:rFonts w:cstheme="minorHAnsi"/>
                <w:b/>
                <w:sz w:val="24"/>
                <w:szCs w:val="24"/>
              </w:rPr>
            </w:pPr>
            <w:r>
              <w:rPr>
                <w:rFonts w:cstheme="minorHAnsi"/>
                <w:b/>
                <w:sz w:val="24"/>
                <w:szCs w:val="24"/>
              </w:rPr>
              <w:t>History</w:t>
            </w:r>
          </w:p>
        </w:tc>
        <w:tc>
          <w:tcPr>
            <w:tcW w:w="7105" w:type="dxa"/>
          </w:tcPr>
          <w:p w14:paraId="5420C710" w14:textId="0DB15DF7" w:rsidR="005529E3" w:rsidRPr="005529E3" w:rsidRDefault="00757DE8" w:rsidP="00A239D5">
            <w:pPr>
              <w:rPr>
                <w:rFonts w:cstheme="minorHAnsi"/>
                <w:sz w:val="24"/>
                <w:szCs w:val="24"/>
              </w:rPr>
            </w:pPr>
            <w:r>
              <w:rPr>
                <w:rFonts w:cstheme="minorHAnsi"/>
                <w:sz w:val="24"/>
                <w:szCs w:val="24"/>
              </w:rPr>
              <w:t>Shows item changes</w:t>
            </w:r>
          </w:p>
        </w:tc>
      </w:tr>
      <w:tr w:rsidR="005529E3" w14:paraId="5358813B" w14:textId="77777777" w:rsidTr="00A239D5">
        <w:tc>
          <w:tcPr>
            <w:tcW w:w="2245" w:type="dxa"/>
          </w:tcPr>
          <w:p w14:paraId="6C43BF40" w14:textId="7DF46CBC" w:rsidR="005529E3" w:rsidRDefault="00757DE8" w:rsidP="00A239D5">
            <w:pPr>
              <w:rPr>
                <w:rFonts w:cstheme="minorHAnsi"/>
                <w:b/>
                <w:sz w:val="24"/>
                <w:szCs w:val="24"/>
              </w:rPr>
            </w:pPr>
            <w:r>
              <w:rPr>
                <w:rFonts w:cstheme="minorHAnsi"/>
                <w:b/>
                <w:sz w:val="24"/>
                <w:szCs w:val="24"/>
              </w:rPr>
              <w:t>Notes</w:t>
            </w:r>
          </w:p>
        </w:tc>
        <w:tc>
          <w:tcPr>
            <w:tcW w:w="7105" w:type="dxa"/>
          </w:tcPr>
          <w:p w14:paraId="7E0CFD25" w14:textId="73718015" w:rsidR="005529E3" w:rsidRPr="005529E3" w:rsidRDefault="00757DE8" w:rsidP="00A239D5">
            <w:pPr>
              <w:rPr>
                <w:rFonts w:cstheme="minorHAnsi"/>
                <w:sz w:val="24"/>
                <w:szCs w:val="24"/>
              </w:rPr>
            </w:pPr>
            <w:r>
              <w:rPr>
                <w:rFonts w:cstheme="minorHAnsi"/>
                <w:sz w:val="24"/>
                <w:szCs w:val="24"/>
              </w:rPr>
              <w:t>Special public or internal notes</w:t>
            </w:r>
          </w:p>
        </w:tc>
      </w:tr>
      <w:tr w:rsidR="005529E3" w14:paraId="0A6276C8" w14:textId="77777777" w:rsidTr="00A239D5">
        <w:tc>
          <w:tcPr>
            <w:tcW w:w="2245" w:type="dxa"/>
          </w:tcPr>
          <w:p w14:paraId="056299F7" w14:textId="0AE5FD0E" w:rsidR="005529E3" w:rsidRDefault="00757DE8" w:rsidP="00A239D5">
            <w:pPr>
              <w:rPr>
                <w:rFonts w:cstheme="minorHAnsi"/>
                <w:b/>
                <w:sz w:val="24"/>
                <w:szCs w:val="24"/>
              </w:rPr>
            </w:pPr>
            <w:r>
              <w:rPr>
                <w:rFonts w:cstheme="minorHAnsi"/>
                <w:b/>
                <w:sz w:val="24"/>
                <w:szCs w:val="24"/>
              </w:rPr>
              <w:t>Enum/Chron</w:t>
            </w:r>
          </w:p>
        </w:tc>
        <w:tc>
          <w:tcPr>
            <w:tcW w:w="7105" w:type="dxa"/>
          </w:tcPr>
          <w:p w14:paraId="32B950EE" w14:textId="0E897087" w:rsidR="005529E3" w:rsidRPr="005529E3" w:rsidRDefault="00757DE8" w:rsidP="00A239D5">
            <w:pPr>
              <w:rPr>
                <w:rFonts w:cstheme="minorHAnsi"/>
                <w:sz w:val="24"/>
                <w:szCs w:val="24"/>
              </w:rPr>
            </w:pPr>
            <w:r>
              <w:rPr>
                <w:rFonts w:cstheme="minorHAnsi"/>
                <w:sz w:val="24"/>
                <w:szCs w:val="24"/>
              </w:rPr>
              <w:t>Enumeration and Chronology</w:t>
            </w:r>
          </w:p>
        </w:tc>
      </w:tr>
    </w:tbl>
    <w:p w14:paraId="17638633" w14:textId="77777777" w:rsidR="005529E3" w:rsidRDefault="005529E3" w:rsidP="00064C3A">
      <w:pPr>
        <w:rPr>
          <w:rFonts w:cstheme="minorHAnsi"/>
          <w:b/>
          <w:sz w:val="24"/>
          <w:szCs w:val="24"/>
        </w:rPr>
      </w:pPr>
    </w:p>
    <w:p w14:paraId="4FD385E0" w14:textId="77777777" w:rsidR="001F2BC3" w:rsidRDefault="001F2BC3">
      <w:pPr>
        <w:rPr>
          <w:rFonts w:cstheme="minorHAnsi"/>
          <w:b/>
          <w:sz w:val="24"/>
          <w:szCs w:val="24"/>
        </w:rPr>
      </w:pPr>
      <w:r>
        <w:rPr>
          <w:rFonts w:cstheme="minorHAnsi"/>
          <w:b/>
          <w:sz w:val="24"/>
          <w:szCs w:val="24"/>
        </w:rPr>
        <w:br w:type="page"/>
      </w:r>
    </w:p>
    <w:p w14:paraId="40E5B783" w14:textId="47794B1F" w:rsidR="00186760" w:rsidRDefault="00186760" w:rsidP="00186760">
      <w:pPr>
        <w:pStyle w:val="Heading1"/>
      </w:pPr>
      <w:bookmarkStart w:id="24" w:name="_Toc22196757"/>
      <w:r>
        <w:lastRenderedPageBreak/>
        <w:t>Material Types and Collections</w:t>
      </w:r>
      <w:bookmarkEnd w:id="24"/>
    </w:p>
    <w:p w14:paraId="1343B50A" w14:textId="77777777" w:rsidR="00186760" w:rsidRPr="00186760" w:rsidRDefault="00186760" w:rsidP="00186760"/>
    <w:tbl>
      <w:tblPr>
        <w:tblStyle w:val="TableGrid"/>
        <w:tblW w:w="0" w:type="auto"/>
        <w:tblLook w:val="04A0" w:firstRow="1" w:lastRow="0" w:firstColumn="1" w:lastColumn="0" w:noHBand="0" w:noVBand="1"/>
      </w:tblPr>
      <w:tblGrid>
        <w:gridCol w:w="3145"/>
        <w:gridCol w:w="1710"/>
        <w:gridCol w:w="2157"/>
      </w:tblGrid>
      <w:tr w:rsidR="00186760" w:rsidRPr="000F008D" w14:paraId="28DDAD7D" w14:textId="77777777" w:rsidTr="00297637">
        <w:tc>
          <w:tcPr>
            <w:tcW w:w="3145" w:type="dxa"/>
          </w:tcPr>
          <w:p w14:paraId="79DF3533" w14:textId="398E4E6C" w:rsidR="00186760" w:rsidRPr="000F008D" w:rsidRDefault="00186760" w:rsidP="00186760">
            <w:pPr>
              <w:rPr>
                <w:b/>
                <w:sz w:val="24"/>
                <w:szCs w:val="24"/>
              </w:rPr>
            </w:pPr>
            <w:r w:rsidRPr="000F008D">
              <w:rPr>
                <w:b/>
                <w:sz w:val="24"/>
                <w:szCs w:val="24"/>
              </w:rPr>
              <w:t>Type</w:t>
            </w:r>
          </w:p>
        </w:tc>
        <w:tc>
          <w:tcPr>
            <w:tcW w:w="1710" w:type="dxa"/>
          </w:tcPr>
          <w:p w14:paraId="0308E463" w14:textId="6791C1C2" w:rsidR="00186760" w:rsidRPr="000F008D" w:rsidRDefault="005B3992" w:rsidP="00186760">
            <w:pPr>
              <w:rPr>
                <w:b/>
                <w:sz w:val="24"/>
                <w:szCs w:val="24"/>
              </w:rPr>
            </w:pPr>
            <w:r>
              <w:rPr>
                <w:b/>
                <w:sz w:val="24"/>
                <w:szCs w:val="24"/>
              </w:rPr>
              <w:t>Subfield c</w:t>
            </w:r>
          </w:p>
        </w:tc>
        <w:tc>
          <w:tcPr>
            <w:tcW w:w="2157" w:type="dxa"/>
          </w:tcPr>
          <w:p w14:paraId="1600698B" w14:textId="541A81A7" w:rsidR="00186760" w:rsidRPr="000F008D" w:rsidRDefault="00186760" w:rsidP="00186760">
            <w:pPr>
              <w:rPr>
                <w:b/>
                <w:sz w:val="24"/>
                <w:szCs w:val="24"/>
              </w:rPr>
            </w:pPr>
            <w:r w:rsidRPr="000F008D">
              <w:rPr>
                <w:b/>
                <w:sz w:val="24"/>
                <w:szCs w:val="24"/>
              </w:rPr>
              <w:t>Prefix</w:t>
            </w:r>
            <w:r w:rsidR="005B3992">
              <w:rPr>
                <w:b/>
                <w:sz w:val="24"/>
                <w:szCs w:val="24"/>
              </w:rPr>
              <w:t xml:space="preserve"> (Subfield k)</w:t>
            </w:r>
          </w:p>
        </w:tc>
      </w:tr>
      <w:tr w:rsidR="000F008D" w:rsidRPr="000F008D" w14:paraId="25487A78" w14:textId="77777777" w:rsidTr="00297637">
        <w:tc>
          <w:tcPr>
            <w:tcW w:w="3145" w:type="dxa"/>
          </w:tcPr>
          <w:p w14:paraId="327F38DA" w14:textId="07723C39" w:rsidR="000F008D" w:rsidRPr="000F008D" w:rsidRDefault="000F008D" w:rsidP="00186760">
            <w:pPr>
              <w:rPr>
                <w:b/>
                <w:sz w:val="24"/>
                <w:szCs w:val="24"/>
              </w:rPr>
            </w:pPr>
            <w:r>
              <w:rPr>
                <w:b/>
                <w:sz w:val="24"/>
                <w:szCs w:val="24"/>
              </w:rPr>
              <w:t>Atlas</w:t>
            </w:r>
          </w:p>
        </w:tc>
        <w:tc>
          <w:tcPr>
            <w:tcW w:w="1710" w:type="dxa"/>
          </w:tcPr>
          <w:p w14:paraId="55B4D730" w14:textId="770306C6" w:rsidR="000F008D" w:rsidRPr="000F008D" w:rsidRDefault="000F008D" w:rsidP="00186760">
            <w:pPr>
              <w:rPr>
                <w:sz w:val="24"/>
                <w:szCs w:val="24"/>
              </w:rPr>
            </w:pPr>
            <w:r>
              <w:rPr>
                <w:sz w:val="24"/>
                <w:szCs w:val="24"/>
              </w:rPr>
              <w:t>ATLAS</w:t>
            </w:r>
          </w:p>
        </w:tc>
        <w:tc>
          <w:tcPr>
            <w:tcW w:w="2157" w:type="dxa"/>
          </w:tcPr>
          <w:p w14:paraId="15B03E08" w14:textId="4E23400C" w:rsidR="000F008D" w:rsidRPr="000F008D" w:rsidRDefault="000F008D" w:rsidP="00186760">
            <w:pPr>
              <w:rPr>
                <w:sz w:val="24"/>
                <w:szCs w:val="24"/>
              </w:rPr>
            </w:pPr>
            <w:r>
              <w:rPr>
                <w:sz w:val="24"/>
                <w:szCs w:val="24"/>
              </w:rPr>
              <w:t>Atlas</w:t>
            </w:r>
          </w:p>
        </w:tc>
      </w:tr>
      <w:tr w:rsidR="000F008D" w:rsidRPr="000F008D" w14:paraId="1B86A0DD" w14:textId="77777777" w:rsidTr="00297637">
        <w:tc>
          <w:tcPr>
            <w:tcW w:w="3145" w:type="dxa"/>
          </w:tcPr>
          <w:p w14:paraId="41BA7A5E" w14:textId="2D2AFF1F" w:rsidR="000F008D" w:rsidRDefault="000F008D" w:rsidP="00186760">
            <w:pPr>
              <w:rPr>
                <w:b/>
                <w:sz w:val="24"/>
                <w:szCs w:val="24"/>
              </w:rPr>
            </w:pPr>
            <w:r>
              <w:rPr>
                <w:b/>
                <w:sz w:val="24"/>
                <w:szCs w:val="24"/>
              </w:rPr>
              <w:t>Audiotapes</w:t>
            </w:r>
          </w:p>
        </w:tc>
        <w:tc>
          <w:tcPr>
            <w:tcW w:w="1710" w:type="dxa"/>
          </w:tcPr>
          <w:p w14:paraId="29F54270" w14:textId="4D177000" w:rsidR="000F008D" w:rsidRDefault="000F008D" w:rsidP="00186760">
            <w:pPr>
              <w:rPr>
                <w:sz w:val="24"/>
                <w:szCs w:val="24"/>
              </w:rPr>
            </w:pPr>
            <w:r>
              <w:rPr>
                <w:sz w:val="24"/>
                <w:szCs w:val="24"/>
              </w:rPr>
              <w:t>AUDI</w:t>
            </w:r>
          </w:p>
        </w:tc>
        <w:tc>
          <w:tcPr>
            <w:tcW w:w="2157" w:type="dxa"/>
          </w:tcPr>
          <w:p w14:paraId="410297CE" w14:textId="0847A3A2" w:rsidR="000F008D" w:rsidRDefault="000F008D" w:rsidP="00186760">
            <w:pPr>
              <w:rPr>
                <w:sz w:val="24"/>
                <w:szCs w:val="24"/>
              </w:rPr>
            </w:pPr>
            <w:r>
              <w:rPr>
                <w:sz w:val="24"/>
                <w:szCs w:val="24"/>
              </w:rPr>
              <w:t>AUD</w:t>
            </w:r>
          </w:p>
        </w:tc>
      </w:tr>
      <w:tr w:rsidR="000F008D" w:rsidRPr="000F008D" w14:paraId="64AFF3F6" w14:textId="77777777" w:rsidTr="00297637">
        <w:tc>
          <w:tcPr>
            <w:tcW w:w="3145" w:type="dxa"/>
          </w:tcPr>
          <w:p w14:paraId="749D7045" w14:textId="68A1C460" w:rsidR="000F008D" w:rsidRPr="000F008D" w:rsidRDefault="000F008D" w:rsidP="00186760">
            <w:pPr>
              <w:rPr>
                <w:b/>
                <w:sz w:val="24"/>
                <w:szCs w:val="24"/>
              </w:rPr>
            </w:pPr>
            <w:r w:rsidRPr="000F008D">
              <w:rPr>
                <w:b/>
                <w:sz w:val="24"/>
                <w:szCs w:val="24"/>
              </w:rPr>
              <w:t>Closed Stacks</w:t>
            </w:r>
          </w:p>
        </w:tc>
        <w:tc>
          <w:tcPr>
            <w:tcW w:w="1710" w:type="dxa"/>
          </w:tcPr>
          <w:p w14:paraId="56E90518" w14:textId="321DAC38" w:rsidR="000F008D" w:rsidRPr="000F008D" w:rsidRDefault="000F008D" w:rsidP="00186760">
            <w:pPr>
              <w:rPr>
                <w:sz w:val="24"/>
                <w:szCs w:val="24"/>
              </w:rPr>
            </w:pPr>
            <w:r w:rsidRPr="000F008D">
              <w:rPr>
                <w:sz w:val="24"/>
                <w:szCs w:val="24"/>
              </w:rPr>
              <w:t>CLST</w:t>
            </w:r>
          </w:p>
        </w:tc>
        <w:tc>
          <w:tcPr>
            <w:tcW w:w="2157" w:type="dxa"/>
          </w:tcPr>
          <w:p w14:paraId="447557A3" w14:textId="4ECF0E92" w:rsidR="000F008D" w:rsidRPr="000F008D" w:rsidRDefault="000F008D" w:rsidP="00186760">
            <w:pPr>
              <w:rPr>
                <w:sz w:val="24"/>
                <w:szCs w:val="24"/>
              </w:rPr>
            </w:pPr>
            <w:r w:rsidRPr="000F008D">
              <w:rPr>
                <w:sz w:val="24"/>
                <w:szCs w:val="24"/>
              </w:rPr>
              <w:t>C.S.</w:t>
            </w:r>
          </w:p>
        </w:tc>
      </w:tr>
      <w:tr w:rsidR="00241FC0" w:rsidRPr="00186760" w14:paraId="1BAC43F0" w14:textId="77777777" w:rsidTr="00297637">
        <w:tc>
          <w:tcPr>
            <w:tcW w:w="3145" w:type="dxa"/>
          </w:tcPr>
          <w:p w14:paraId="3D2AF1FD" w14:textId="77777777" w:rsidR="00241FC0" w:rsidRPr="000F008D" w:rsidRDefault="00241FC0" w:rsidP="00186760">
            <w:pPr>
              <w:rPr>
                <w:b/>
                <w:sz w:val="24"/>
                <w:szCs w:val="24"/>
              </w:rPr>
            </w:pPr>
            <w:r w:rsidRPr="000F008D">
              <w:rPr>
                <w:b/>
                <w:sz w:val="24"/>
                <w:szCs w:val="24"/>
              </w:rPr>
              <w:t>Compact Discs</w:t>
            </w:r>
          </w:p>
        </w:tc>
        <w:tc>
          <w:tcPr>
            <w:tcW w:w="1710" w:type="dxa"/>
          </w:tcPr>
          <w:p w14:paraId="33924B0E" w14:textId="77777777" w:rsidR="00241FC0" w:rsidRPr="000F008D" w:rsidRDefault="00241FC0" w:rsidP="00186760">
            <w:pPr>
              <w:rPr>
                <w:sz w:val="24"/>
                <w:szCs w:val="24"/>
              </w:rPr>
            </w:pPr>
            <w:r w:rsidRPr="000F008D">
              <w:rPr>
                <w:sz w:val="24"/>
                <w:szCs w:val="24"/>
              </w:rPr>
              <w:t>COMD</w:t>
            </w:r>
          </w:p>
        </w:tc>
        <w:tc>
          <w:tcPr>
            <w:tcW w:w="2157" w:type="dxa"/>
          </w:tcPr>
          <w:p w14:paraId="0E563141" w14:textId="77777777" w:rsidR="00241FC0" w:rsidRPr="000F008D" w:rsidRDefault="00241FC0" w:rsidP="00186760">
            <w:pPr>
              <w:rPr>
                <w:sz w:val="24"/>
                <w:szCs w:val="24"/>
              </w:rPr>
            </w:pPr>
            <w:r w:rsidRPr="000F008D">
              <w:rPr>
                <w:sz w:val="24"/>
                <w:szCs w:val="24"/>
              </w:rPr>
              <w:t>CD</w:t>
            </w:r>
          </w:p>
        </w:tc>
      </w:tr>
      <w:tr w:rsidR="00241FC0" w:rsidRPr="00186760" w14:paraId="004FDF43" w14:textId="77777777" w:rsidTr="00297637">
        <w:tc>
          <w:tcPr>
            <w:tcW w:w="3145" w:type="dxa"/>
          </w:tcPr>
          <w:p w14:paraId="3AB6FFF1" w14:textId="77777777" w:rsidR="00241FC0" w:rsidRPr="000F008D" w:rsidRDefault="00241FC0" w:rsidP="00186760">
            <w:pPr>
              <w:rPr>
                <w:b/>
                <w:sz w:val="24"/>
                <w:szCs w:val="24"/>
              </w:rPr>
            </w:pPr>
            <w:r w:rsidRPr="000F008D">
              <w:rPr>
                <w:b/>
                <w:sz w:val="24"/>
                <w:szCs w:val="24"/>
              </w:rPr>
              <w:t>Digital Video Discs</w:t>
            </w:r>
          </w:p>
        </w:tc>
        <w:tc>
          <w:tcPr>
            <w:tcW w:w="1710" w:type="dxa"/>
          </w:tcPr>
          <w:p w14:paraId="19858B68" w14:textId="77777777" w:rsidR="00241FC0" w:rsidRPr="00186760" w:rsidRDefault="00241FC0" w:rsidP="00186760">
            <w:pPr>
              <w:rPr>
                <w:sz w:val="24"/>
                <w:szCs w:val="24"/>
              </w:rPr>
            </w:pPr>
            <w:r>
              <w:rPr>
                <w:sz w:val="24"/>
                <w:szCs w:val="24"/>
              </w:rPr>
              <w:t>DVDS</w:t>
            </w:r>
          </w:p>
        </w:tc>
        <w:tc>
          <w:tcPr>
            <w:tcW w:w="2157" w:type="dxa"/>
          </w:tcPr>
          <w:p w14:paraId="3341D9DE" w14:textId="77777777" w:rsidR="00241FC0" w:rsidRPr="00186760" w:rsidRDefault="00241FC0" w:rsidP="00186760">
            <w:pPr>
              <w:rPr>
                <w:sz w:val="24"/>
                <w:szCs w:val="24"/>
              </w:rPr>
            </w:pPr>
            <w:r>
              <w:rPr>
                <w:sz w:val="24"/>
                <w:szCs w:val="24"/>
              </w:rPr>
              <w:t>DVD</w:t>
            </w:r>
          </w:p>
        </w:tc>
      </w:tr>
      <w:tr w:rsidR="000F008D" w:rsidRPr="00186760" w14:paraId="6202DAA2" w14:textId="77777777" w:rsidTr="00297637">
        <w:tc>
          <w:tcPr>
            <w:tcW w:w="3145" w:type="dxa"/>
          </w:tcPr>
          <w:p w14:paraId="0A33E9B5" w14:textId="236C1AC9" w:rsidR="000F008D" w:rsidRPr="000F008D" w:rsidRDefault="000F008D" w:rsidP="00186760">
            <w:pPr>
              <w:rPr>
                <w:b/>
                <w:sz w:val="24"/>
                <w:szCs w:val="24"/>
              </w:rPr>
            </w:pPr>
            <w:r>
              <w:rPr>
                <w:b/>
                <w:sz w:val="24"/>
                <w:szCs w:val="24"/>
              </w:rPr>
              <w:t>Dutchess South-Hot Topics</w:t>
            </w:r>
          </w:p>
        </w:tc>
        <w:tc>
          <w:tcPr>
            <w:tcW w:w="1710" w:type="dxa"/>
          </w:tcPr>
          <w:p w14:paraId="049977EF" w14:textId="3BE6B4C0" w:rsidR="000F008D" w:rsidRDefault="000F008D" w:rsidP="00186760">
            <w:pPr>
              <w:rPr>
                <w:sz w:val="24"/>
                <w:szCs w:val="24"/>
              </w:rPr>
            </w:pPr>
            <w:r>
              <w:rPr>
                <w:sz w:val="24"/>
                <w:szCs w:val="24"/>
              </w:rPr>
              <w:t>DSHOT</w:t>
            </w:r>
          </w:p>
        </w:tc>
        <w:tc>
          <w:tcPr>
            <w:tcW w:w="2157" w:type="dxa"/>
          </w:tcPr>
          <w:p w14:paraId="0E9AC1A0" w14:textId="65D282AC" w:rsidR="000F008D" w:rsidRDefault="000F008D" w:rsidP="00186760">
            <w:pPr>
              <w:rPr>
                <w:sz w:val="24"/>
                <w:szCs w:val="24"/>
              </w:rPr>
            </w:pPr>
            <w:r>
              <w:rPr>
                <w:sz w:val="24"/>
                <w:szCs w:val="24"/>
              </w:rPr>
              <w:t>DSHot</w:t>
            </w:r>
          </w:p>
        </w:tc>
      </w:tr>
      <w:tr w:rsidR="00241FC0" w:rsidRPr="00186760" w14:paraId="77356C56" w14:textId="77777777" w:rsidTr="00297637">
        <w:tc>
          <w:tcPr>
            <w:tcW w:w="3145" w:type="dxa"/>
          </w:tcPr>
          <w:p w14:paraId="1334B701" w14:textId="76E0816A" w:rsidR="00241FC0" w:rsidRPr="000F008D" w:rsidRDefault="00241FC0" w:rsidP="00186760">
            <w:pPr>
              <w:rPr>
                <w:b/>
                <w:sz w:val="24"/>
                <w:szCs w:val="24"/>
              </w:rPr>
            </w:pPr>
            <w:r w:rsidRPr="000F008D">
              <w:rPr>
                <w:b/>
                <w:sz w:val="24"/>
                <w:szCs w:val="24"/>
              </w:rPr>
              <w:t>Dutchess South</w:t>
            </w:r>
            <w:r w:rsidR="000F008D" w:rsidRPr="000F008D">
              <w:rPr>
                <w:b/>
                <w:sz w:val="24"/>
                <w:szCs w:val="24"/>
              </w:rPr>
              <w:t>-Reference</w:t>
            </w:r>
          </w:p>
        </w:tc>
        <w:tc>
          <w:tcPr>
            <w:tcW w:w="1710" w:type="dxa"/>
          </w:tcPr>
          <w:p w14:paraId="685D548A" w14:textId="77777777" w:rsidR="00241FC0" w:rsidRDefault="00241FC0" w:rsidP="00186760">
            <w:pPr>
              <w:rPr>
                <w:sz w:val="24"/>
                <w:szCs w:val="24"/>
              </w:rPr>
            </w:pPr>
            <w:r>
              <w:rPr>
                <w:sz w:val="24"/>
                <w:szCs w:val="24"/>
              </w:rPr>
              <w:t>DSREF</w:t>
            </w:r>
          </w:p>
        </w:tc>
        <w:tc>
          <w:tcPr>
            <w:tcW w:w="2157" w:type="dxa"/>
          </w:tcPr>
          <w:p w14:paraId="5F811CA9" w14:textId="570D637E" w:rsidR="00241FC0" w:rsidRDefault="000F008D" w:rsidP="00186760">
            <w:pPr>
              <w:rPr>
                <w:sz w:val="24"/>
                <w:szCs w:val="24"/>
              </w:rPr>
            </w:pPr>
            <w:r>
              <w:rPr>
                <w:sz w:val="24"/>
                <w:szCs w:val="24"/>
              </w:rPr>
              <w:t>DS</w:t>
            </w:r>
            <w:r w:rsidR="00241FC0">
              <w:rPr>
                <w:sz w:val="24"/>
                <w:szCs w:val="24"/>
              </w:rPr>
              <w:t>Ref.</w:t>
            </w:r>
          </w:p>
        </w:tc>
      </w:tr>
      <w:tr w:rsidR="000F008D" w:rsidRPr="00186760" w14:paraId="5FC7C84F" w14:textId="77777777" w:rsidTr="00297637">
        <w:tc>
          <w:tcPr>
            <w:tcW w:w="3145" w:type="dxa"/>
          </w:tcPr>
          <w:p w14:paraId="579F3613" w14:textId="26ACBE4F" w:rsidR="000F008D" w:rsidRPr="000F008D" w:rsidRDefault="000F008D" w:rsidP="00186760">
            <w:pPr>
              <w:rPr>
                <w:b/>
                <w:sz w:val="24"/>
                <w:szCs w:val="24"/>
              </w:rPr>
            </w:pPr>
            <w:r>
              <w:rPr>
                <w:b/>
                <w:sz w:val="24"/>
                <w:szCs w:val="24"/>
              </w:rPr>
              <w:t>Electronic Books</w:t>
            </w:r>
          </w:p>
        </w:tc>
        <w:tc>
          <w:tcPr>
            <w:tcW w:w="1710" w:type="dxa"/>
          </w:tcPr>
          <w:p w14:paraId="11EA5B89" w14:textId="337A9535" w:rsidR="000F008D" w:rsidRDefault="000F008D" w:rsidP="00186760">
            <w:pPr>
              <w:rPr>
                <w:sz w:val="24"/>
                <w:szCs w:val="24"/>
              </w:rPr>
            </w:pPr>
            <w:r>
              <w:rPr>
                <w:sz w:val="24"/>
                <w:szCs w:val="24"/>
              </w:rPr>
              <w:t>EBOOK</w:t>
            </w:r>
          </w:p>
        </w:tc>
        <w:tc>
          <w:tcPr>
            <w:tcW w:w="2157" w:type="dxa"/>
          </w:tcPr>
          <w:p w14:paraId="66C64812" w14:textId="06D1053A" w:rsidR="000F008D" w:rsidRDefault="000F008D" w:rsidP="00186760">
            <w:pPr>
              <w:rPr>
                <w:sz w:val="24"/>
                <w:szCs w:val="24"/>
              </w:rPr>
            </w:pPr>
            <w:r>
              <w:rPr>
                <w:sz w:val="24"/>
                <w:szCs w:val="24"/>
              </w:rPr>
              <w:t>eBook</w:t>
            </w:r>
          </w:p>
        </w:tc>
      </w:tr>
      <w:tr w:rsidR="00241FC0" w:rsidRPr="00186760" w14:paraId="57C63DAA" w14:textId="77777777" w:rsidTr="00297637">
        <w:tc>
          <w:tcPr>
            <w:tcW w:w="3145" w:type="dxa"/>
          </w:tcPr>
          <w:p w14:paraId="578A237D" w14:textId="77777777" w:rsidR="00241FC0" w:rsidRPr="000F008D" w:rsidRDefault="00241FC0" w:rsidP="00186760">
            <w:pPr>
              <w:rPr>
                <w:b/>
                <w:sz w:val="24"/>
                <w:szCs w:val="24"/>
              </w:rPr>
            </w:pPr>
            <w:r w:rsidRPr="000F008D">
              <w:rPr>
                <w:b/>
                <w:sz w:val="24"/>
                <w:szCs w:val="24"/>
              </w:rPr>
              <w:t>Hot Topics</w:t>
            </w:r>
          </w:p>
        </w:tc>
        <w:tc>
          <w:tcPr>
            <w:tcW w:w="1710" w:type="dxa"/>
          </w:tcPr>
          <w:p w14:paraId="6980632D" w14:textId="77777777" w:rsidR="00241FC0" w:rsidRPr="00186760" w:rsidRDefault="00241FC0" w:rsidP="00186760">
            <w:pPr>
              <w:rPr>
                <w:sz w:val="24"/>
                <w:szCs w:val="24"/>
              </w:rPr>
            </w:pPr>
            <w:r w:rsidRPr="00186760">
              <w:rPr>
                <w:sz w:val="24"/>
                <w:szCs w:val="24"/>
              </w:rPr>
              <w:t>HOTOP</w:t>
            </w:r>
          </w:p>
        </w:tc>
        <w:tc>
          <w:tcPr>
            <w:tcW w:w="2157" w:type="dxa"/>
          </w:tcPr>
          <w:p w14:paraId="7D699D58" w14:textId="77777777" w:rsidR="00241FC0" w:rsidRPr="00186760" w:rsidRDefault="00241FC0" w:rsidP="00186760">
            <w:pPr>
              <w:rPr>
                <w:sz w:val="24"/>
                <w:szCs w:val="24"/>
              </w:rPr>
            </w:pPr>
            <w:r w:rsidRPr="00186760">
              <w:rPr>
                <w:sz w:val="24"/>
                <w:szCs w:val="24"/>
              </w:rPr>
              <w:t>HotTopic</w:t>
            </w:r>
          </w:p>
        </w:tc>
      </w:tr>
      <w:tr w:rsidR="00241FC0" w:rsidRPr="00186760" w14:paraId="76AE39C7" w14:textId="77777777" w:rsidTr="00297637">
        <w:tc>
          <w:tcPr>
            <w:tcW w:w="3145" w:type="dxa"/>
          </w:tcPr>
          <w:p w14:paraId="6B3896F8" w14:textId="77777777" w:rsidR="00241FC0" w:rsidRPr="000F008D" w:rsidRDefault="00241FC0" w:rsidP="00186760">
            <w:pPr>
              <w:rPr>
                <w:b/>
                <w:sz w:val="24"/>
                <w:szCs w:val="24"/>
              </w:rPr>
            </w:pPr>
            <w:r w:rsidRPr="000F008D">
              <w:rPr>
                <w:b/>
                <w:sz w:val="24"/>
                <w:szCs w:val="24"/>
              </w:rPr>
              <w:t>Juvenile</w:t>
            </w:r>
          </w:p>
        </w:tc>
        <w:tc>
          <w:tcPr>
            <w:tcW w:w="1710" w:type="dxa"/>
          </w:tcPr>
          <w:p w14:paraId="75049DBA" w14:textId="77777777" w:rsidR="00241FC0" w:rsidRPr="00186760" w:rsidRDefault="00241FC0" w:rsidP="00186760">
            <w:pPr>
              <w:rPr>
                <w:sz w:val="24"/>
                <w:szCs w:val="24"/>
              </w:rPr>
            </w:pPr>
            <w:r w:rsidRPr="00186760">
              <w:rPr>
                <w:sz w:val="24"/>
                <w:szCs w:val="24"/>
              </w:rPr>
              <w:t>JUV</w:t>
            </w:r>
          </w:p>
        </w:tc>
        <w:tc>
          <w:tcPr>
            <w:tcW w:w="2157" w:type="dxa"/>
          </w:tcPr>
          <w:p w14:paraId="4D23EFAA" w14:textId="77777777" w:rsidR="00241FC0" w:rsidRPr="00186760" w:rsidRDefault="00241FC0" w:rsidP="00186760">
            <w:pPr>
              <w:rPr>
                <w:sz w:val="24"/>
                <w:szCs w:val="24"/>
              </w:rPr>
            </w:pPr>
          </w:p>
        </w:tc>
      </w:tr>
      <w:tr w:rsidR="000F008D" w:rsidRPr="00186760" w14:paraId="62C7C756" w14:textId="77777777" w:rsidTr="00297637">
        <w:tc>
          <w:tcPr>
            <w:tcW w:w="3145" w:type="dxa"/>
          </w:tcPr>
          <w:p w14:paraId="743570EF" w14:textId="4268C03D" w:rsidR="000F008D" w:rsidRPr="000F008D" w:rsidRDefault="000F008D" w:rsidP="00186760">
            <w:pPr>
              <w:rPr>
                <w:b/>
                <w:sz w:val="24"/>
                <w:szCs w:val="24"/>
              </w:rPr>
            </w:pPr>
            <w:r>
              <w:rPr>
                <w:b/>
                <w:sz w:val="24"/>
                <w:szCs w:val="24"/>
              </w:rPr>
              <w:t>Legal Reference</w:t>
            </w:r>
          </w:p>
        </w:tc>
        <w:tc>
          <w:tcPr>
            <w:tcW w:w="1710" w:type="dxa"/>
          </w:tcPr>
          <w:p w14:paraId="413A6E5F" w14:textId="6AB17687" w:rsidR="000F008D" w:rsidRPr="00186760" w:rsidRDefault="000F008D" w:rsidP="00186760">
            <w:pPr>
              <w:rPr>
                <w:sz w:val="24"/>
                <w:szCs w:val="24"/>
              </w:rPr>
            </w:pPr>
            <w:r>
              <w:rPr>
                <w:sz w:val="24"/>
                <w:szCs w:val="24"/>
              </w:rPr>
              <w:t>REFLE</w:t>
            </w:r>
          </w:p>
        </w:tc>
        <w:tc>
          <w:tcPr>
            <w:tcW w:w="2157" w:type="dxa"/>
          </w:tcPr>
          <w:p w14:paraId="79A8FB90" w14:textId="46942465" w:rsidR="000F008D" w:rsidRPr="00186760" w:rsidRDefault="000F008D" w:rsidP="00186760">
            <w:pPr>
              <w:rPr>
                <w:sz w:val="24"/>
                <w:szCs w:val="24"/>
              </w:rPr>
            </w:pPr>
            <w:r>
              <w:rPr>
                <w:sz w:val="24"/>
                <w:szCs w:val="24"/>
              </w:rPr>
              <w:t>Ref.</w:t>
            </w:r>
          </w:p>
        </w:tc>
      </w:tr>
      <w:tr w:rsidR="000F008D" w:rsidRPr="00186760" w14:paraId="175B1527" w14:textId="77777777" w:rsidTr="00297637">
        <w:tc>
          <w:tcPr>
            <w:tcW w:w="3145" w:type="dxa"/>
          </w:tcPr>
          <w:p w14:paraId="6071CF3B" w14:textId="19244EA8" w:rsidR="000F008D" w:rsidRDefault="000F008D" w:rsidP="00186760">
            <w:pPr>
              <w:rPr>
                <w:b/>
                <w:sz w:val="24"/>
                <w:szCs w:val="24"/>
              </w:rPr>
            </w:pPr>
            <w:r>
              <w:rPr>
                <w:b/>
                <w:sz w:val="24"/>
                <w:szCs w:val="24"/>
              </w:rPr>
              <w:t>McNaughton</w:t>
            </w:r>
          </w:p>
        </w:tc>
        <w:tc>
          <w:tcPr>
            <w:tcW w:w="1710" w:type="dxa"/>
          </w:tcPr>
          <w:p w14:paraId="09280445" w14:textId="2C0C5E61" w:rsidR="000F008D" w:rsidRDefault="000F008D" w:rsidP="00186760">
            <w:pPr>
              <w:rPr>
                <w:sz w:val="24"/>
                <w:szCs w:val="24"/>
              </w:rPr>
            </w:pPr>
            <w:r>
              <w:rPr>
                <w:sz w:val="24"/>
                <w:szCs w:val="24"/>
              </w:rPr>
              <w:t>MCN</w:t>
            </w:r>
          </w:p>
        </w:tc>
        <w:tc>
          <w:tcPr>
            <w:tcW w:w="2157" w:type="dxa"/>
          </w:tcPr>
          <w:p w14:paraId="5F388BE1" w14:textId="050D37A3" w:rsidR="000F008D" w:rsidRDefault="000F008D" w:rsidP="00186760">
            <w:pPr>
              <w:rPr>
                <w:sz w:val="24"/>
                <w:szCs w:val="24"/>
              </w:rPr>
            </w:pPr>
            <w:r>
              <w:rPr>
                <w:sz w:val="24"/>
                <w:szCs w:val="24"/>
              </w:rPr>
              <w:t>McN</w:t>
            </w:r>
          </w:p>
        </w:tc>
      </w:tr>
      <w:tr w:rsidR="00241FC0" w:rsidRPr="00186760" w14:paraId="0F20DAD1" w14:textId="77777777" w:rsidTr="00297637">
        <w:tc>
          <w:tcPr>
            <w:tcW w:w="3145" w:type="dxa"/>
          </w:tcPr>
          <w:p w14:paraId="794D0A45" w14:textId="48AE31E4" w:rsidR="00241FC0" w:rsidRPr="000F008D" w:rsidRDefault="00241FC0" w:rsidP="00186760">
            <w:pPr>
              <w:rPr>
                <w:b/>
                <w:sz w:val="24"/>
                <w:szCs w:val="24"/>
              </w:rPr>
            </w:pPr>
            <w:r w:rsidRPr="000F008D">
              <w:rPr>
                <w:b/>
                <w:sz w:val="24"/>
                <w:szCs w:val="24"/>
              </w:rPr>
              <w:t>Main Collection</w:t>
            </w:r>
            <w:r w:rsidR="00297637">
              <w:rPr>
                <w:b/>
                <w:sz w:val="24"/>
                <w:szCs w:val="24"/>
              </w:rPr>
              <w:t xml:space="preserve"> (Temporary)</w:t>
            </w:r>
          </w:p>
        </w:tc>
        <w:tc>
          <w:tcPr>
            <w:tcW w:w="1710" w:type="dxa"/>
          </w:tcPr>
          <w:p w14:paraId="1B8FE20B" w14:textId="0C5C87AF" w:rsidR="00241FC0" w:rsidRPr="00186760" w:rsidRDefault="00241FC0" w:rsidP="00186760">
            <w:pPr>
              <w:rPr>
                <w:sz w:val="24"/>
                <w:szCs w:val="24"/>
              </w:rPr>
            </w:pPr>
            <w:r>
              <w:rPr>
                <w:sz w:val="24"/>
                <w:szCs w:val="24"/>
              </w:rPr>
              <w:t>MAINC</w:t>
            </w:r>
          </w:p>
        </w:tc>
        <w:tc>
          <w:tcPr>
            <w:tcW w:w="2157" w:type="dxa"/>
          </w:tcPr>
          <w:p w14:paraId="79DF85E7" w14:textId="77777777" w:rsidR="00241FC0" w:rsidRPr="00186760" w:rsidRDefault="00241FC0" w:rsidP="00186760">
            <w:pPr>
              <w:rPr>
                <w:sz w:val="24"/>
                <w:szCs w:val="24"/>
              </w:rPr>
            </w:pPr>
          </w:p>
        </w:tc>
      </w:tr>
      <w:tr w:rsidR="00241FC0" w:rsidRPr="00186760" w14:paraId="4AAEBF67" w14:textId="77777777" w:rsidTr="00297637">
        <w:tc>
          <w:tcPr>
            <w:tcW w:w="3145" w:type="dxa"/>
          </w:tcPr>
          <w:p w14:paraId="22C7952E" w14:textId="77777777" w:rsidR="00241FC0" w:rsidRPr="000F008D" w:rsidRDefault="00241FC0" w:rsidP="00186760">
            <w:pPr>
              <w:rPr>
                <w:b/>
                <w:sz w:val="24"/>
                <w:szCs w:val="24"/>
              </w:rPr>
            </w:pPr>
            <w:r w:rsidRPr="000F008D">
              <w:rPr>
                <w:b/>
                <w:sz w:val="24"/>
                <w:szCs w:val="24"/>
              </w:rPr>
              <w:t>Oversize</w:t>
            </w:r>
          </w:p>
        </w:tc>
        <w:tc>
          <w:tcPr>
            <w:tcW w:w="1710" w:type="dxa"/>
          </w:tcPr>
          <w:p w14:paraId="5DB2D356" w14:textId="77777777" w:rsidR="00241FC0" w:rsidRPr="00186760" w:rsidRDefault="00241FC0" w:rsidP="00186760">
            <w:pPr>
              <w:rPr>
                <w:sz w:val="24"/>
                <w:szCs w:val="24"/>
              </w:rPr>
            </w:pPr>
            <w:r>
              <w:rPr>
                <w:sz w:val="24"/>
                <w:szCs w:val="24"/>
              </w:rPr>
              <w:t>OVER</w:t>
            </w:r>
          </w:p>
        </w:tc>
        <w:tc>
          <w:tcPr>
            <w:tcW w:w="2157" w:type="dxa"/>
          </w:tcPr>
          <w:p w14:paraId="30626AFA" w14:textId="77777777" w:rsidR="00241FC0" w:rsidRPr="00186760" w:rsidRDefault="00241FC0" w:rsidP="00186760">
            <w:pPr>
              <w:rPr>
                <w:sz w:val="24"/>
                <w:szCs w:val="24"/>
              </w:rPr>
            </w:pPr>
            <w:r>
              <w:rPr>
                <w:sz w:val="24"/>
                <w:szCs w:val="24"/>
              </w:rPr>
              <w:t>Oversize</w:t>
            </w:r>
          </w:p>
        </w:tc>
      </w:tr>
      <w:tr w:rsidR="000F008D" w:rsidRPr="00186760" w14:paraId="6214B50E" w14:textId="77777777" w:rsidTr="00297637">
        <w:tc>
          <w:tcPr>
            <w:tcW w:w="3145" w:type="dxa"/>
          </w:tcPr>
          <w:p w14:paraId="5FC113E0" w14:textId="3E7F94D7" w:rsidR="000F008D" w:rsidRPr="000F008D" w:rsidRDefault="000F008D" w:rsidP="00186760">
            <w:pPr>
              <w:rPr>
                <w:b/>
                <w:sz w:val="24"/>
                <w:szCs w:val="24"/>
              </w:rPr>
            </w:pPr>
            <w:r>
              <w:rPr>
                <w:b/>
                <w:sz w:val="24"/>
                <w:szCs w:val="24"/>
              </w:rPr>
              <w:t>Periodicals</w:t>
            </w:r>
          </w:p>
        </w:tc>
        <w:tc>
          <w:tcPr>
            <w:tcW w:w="1710" w:type="dxa"/>
          </w:tcPr>
          <w:p w14:paraId="0D245238" w14:textId="1021B7BF" w:rsidR="000F008D" w:rsidRDefault="000F008D" w:rsidP="00186760">
            <w:pPr>
              <w:rPr>
                <w:sz w:val="24"/>
                <w:szCs w:val="24"/>
              </w:rPr>
            </w:pPr>
            <w:r>
              <w:rPr>
                <w:sz w:val="24"/>
                <w:szCs w:val="24"/>
              </w:rPr>
              <w:t>PER</w:t>
            </w:r>
          </w:p>
        </w:tc>
        <w:tc>
          <w:tcPr>
            <w:tcW w:w="2157" w:type="dxa"/>
          </w:tcPr>
          <w:p w14:paraId="4572D9A7" w14:textId="30F0E164" w:rsidR="000F008D" w:rsidRDefault="000F008D" w:rsidP="00186760">
            <w:pPr>
              <w:rPr>
                <w:sz w:val="24"/>
                <w:szCs w:val="24"/>
              </w:rPr>
            </w:pPr>
            <w:r>
              <w:rPr>
                <w:sz w:val="24"/>
                <w:szCs w:val="24"/>
              </w:rPr>
              <w:t>Periodicals</w:t>
            </w:r>
          </w:p>
        </w:tc>
      </w:tr>
      <w:tr w:rsidR="00241FC0" w:rsidRPr="00186760" w14:paraId="49F813D7" w14:textId="77777777" w:rsidTr="00297637">
        <w:tc>
          <w:tcPr>
            <w:tcW w:w="3145" w:type="dxa"/>
          </w:tcPr>
          <w:p w14:paraId="2CF1B04E" w14:textId="77777777" w:rsidR="00241FC0" w:rsidRPr="000F008D" w:rsidRDefault="00241FC0" w:rsidP="00186760">
            <w:pPr>
              <w:rPr>
                <w:b/>
                <w:sz w:val="24"/>
                <w:szCs w:val="24"/>
              </w:rPr>
            </w:pPr>
            <w:r w:rsidRPr="000F008D">
              <w:rPr>
                <w:b/>
                <w:sz w:val="24"/>
                <w:szCs w:val="24"/>
              </w:rPr>
              <w:t>Reference</w:t>
            </w:r>
          </w:p>
        </w:tc>
        <w:tc>
          <w:tcPr>
            <w:tcW w:w="1710" w:type="dxa"/>
          </w:tcPr>
          <w:p w14:paraId="4F056AAA" w14:textId="77777777" w:rsidR="00241FC0" w:rsidRPr="00186760" w:rsidRDefault="00241FC0" w:rsidP="00186760">
            <w:pPr>
              <w:rPr>
                <w:sz w:val="24"/>
                <w:szCs w:val="24"/>
              </w:rPr>
            </w:pPr>
            <w:r w:rsidRPr="00186760">
              <w:rPr>
                <w:sz w:val="24"/>
                <w:szCs w:val="24"/>
              </w:rPr>
              <w:t>REF</w:t>
            </w:r>
          </w:p>
        </w:tc>
        <w:tc>
          <w:tcPr>
            <w:tcW w:w="2157" w:type="dxa"/>
          </w:tcPr>
          <w:p w14:paraId="1DD9DCCB" w14:textId="77777777" w:rsidR="00241FC0" w:rsidRPr="00186760" w:rsidRDefault="00241FC0" w:rsidP="00186760">
            <w:pPr>
              <w:rPr>
                <w:sz w:val="24"/>
                <w:szCs w:val="24"/>
              </w:rPr>
            </w:pPr>
            <w:r w:rsidRPr="00186760">
              <w:rPr>
                <w:sz w:val="24"/>
                <w:szCs w:val="24"/>
              </w:rPr>
              <w:t>Ref.</w:t>
            </w:r>
          </w:p>
        </w:tc>
      </w:tr>
      <w:tr w:rsidR="000F008D" w:rsidRPr="00186760" w14:paraId="1192A8A0" w14:textId="77777777" w:rsidTr="00297637">
        <w:tc>
          <w:tcPr>
            <w:tcW w:w="3145" w:type="dxa"/>
          </w:tcPr>
          <w:p w14:paraId="59678EF5" w14:textId="16F51F81" w:rsidR="000F008D" w:rsidRPr="000F008D" w:rsidRDefault="000F008D" w:rsidP="00186760">
            <w:pPr>
              <w:rPr>
                <w:b/>
                <w:sz w:val="24"/>
                <w:szCs w:val="24"/>
              </w:rPr>
            </w:pPr>
            <w:r>
              <w:rPr>
                <w:b/>
                <w:sz w:val="24"/>
                <w:szCs w:val="24"/>
              </w:rPr>
              <w:t>Reserve Audiotapes</w:t>
            </w:r>
          </w:p>
        </w:tc>
        <w:tc>
          <w:tcPr>
            <w:tcW w:w="1710" w:type="dxa"/>
          </w:tcPr>
          <w:p w14:paraId="74E4256B" w14:textId="334D3414" w:rsidR="000F008D" w:rsidRDefault="000F008D" w:rsidP="00186760">
            <w:pPr>
              <w:rPr>
                <w:sz w:val="24"/>
                <w:szCs w:val="24"/>
              </w:rPr>
            </w:pPr>
            <w:r>
              <w:rPr>
                <w:sz w:val="24"/>
                <w:szCs w:val="24"/>
              </w:rPr>
              <w:t>RAUD</w:t>
            </w:r>
          </w:p>
        </w:tc>
        <w:tc>
          <w:tcPr>
            <w:tcW w:w="2157" w:type="dxa"/>
          </w:tcPr>
          <w:p w14:paraId="6F7C6098" w14:textId="3D615B80" w:rsidR="000F008D" w:rsidRDefault="000F008D" w:rsidP="00186760">
            <w:pPr>
              <w:rPr>
                <w:sz w:val="24"/>
                <w:szCs w:val="24"/>
              </w:rPr>
            </w:pPr>
            <w:r>
              <w:rPr>
                <w:sz w:val="24"/>
                <w:szCs w:val="24"/>
              </w:rPr>
              <w:t>RESAUD</w:t>
            </w:r>
          </w:p>
        </w:tc>
      </w:tr>
      <w:tr w:rsidR="00241FC0" w:rsidRPr="00186760" w14:paraId="79AFC74D" w14:textId="77777777" w:rsidTr="00297637">
        <w:tc>
          <w:tcPr>
            <w:tcW w:w="3145" w:type="dxa"/>
          </w:tcPr>
          <w:p w14:paraId="1D2C74D8" w14:textId="45ACAD04" w:rsidR="00241FC0" w:rsidRPr="000F008D" w:rsidRDefault="00241FC0" w:rsidP="00186760">
            <w:pPr>
              <w:rPr>
                <w:b/>
                <w:sz w:val="24"/>
                <w:szCs w:val="24"/>
              </w:rPr>
            </w:pPr>
            <w:r w:rsidRPr="000F008D">
              <w:rPr>
                <w:b/>
                <w:sz w:val="24"/>
                <w:szCs w:val="24"/>
              </w:rPr>
              <w:t>Reserve</w:t>
            </w:r>
            <w:r w:rsidR="000F008D" w:rsidRPr="000F008D">
              <w:rPr>
                <w:b/>
                <w:sz w:val="24"/>
                <w:szCs w:val="24"/>
              </w:rPr>
              <w:t xml:space="preserve"> Books</w:t>
            </w:r>
          </w:p>
        </w:tc>
        <w:tc>
          <w:tcPr>
            <w:tcW w:w="1710" w:type="dxa"/>
          </w:tcPr>
          <w:p w14:paraId="4D8B55DD" w14:textId="71A87201" w:rsidR="00241FC0" w:rsidRPr="00186760" w:rsidRDefault="000F008D" w:rsidP="00186760">
            <w:pPr>
              <w:rPr>
                <w:sz w:val="24"/>
                <w:szCs w:val="24"/>
              </w:rPr>
            </w:pPr>
            <w:r>
              <w:rPr>
                <w:sz w:val="24"/>
                <w:szCs w:val="24"/>
              </w:rPr>
              <w:t>RESB</w:t>
            </w:r>
          </w:p>
        </w:tc>
        <w:tc>
          <w:tcPr>
            <w:tcW w:w="2157" w:type="dxa"/>
          </w:tcPr>
          <w:p w14:paraId="7569DF7D" w14:textId="1E3142B5" w:rsidR="00241FC0" w:rsidRPr="00186760" w:rsidRDefault="000F008D" w:rsidP="00186760">
            <w:pPr>
              <w:rPr>
                <w:sz w:val="24"/>
                <w:szCs w:val="24"/>
              </w:rPr>
            </w:pPr>
            <w:r>
              <w:rPr>
                <w:sz w:val="24"/>
                <w:szCs w:val="24"/>
              </w:rPr>
              <w:t>ReserveB</w:t>
            </w:r>
          </w:p>
        </w:tc>
      </w:tr>
      <w:tr w:rsidR="000F008D" w:rsidRPr="00186760" w14:paraId="505B5C37" w14:textId="77777777" w:rsidTr="00297637">
        <w:tc>
          <w:tcPr>
            <w:tcW w:w="3145" w:type="dxa"/>
          </w:tcPr>
          <w:p w14:paraId="3CE5A67F" w14:textId="5774C4C3" w:rsidR="000F008D" w:rsidRPr="000F008D" w:rsidRDefault="000F008D" w:rsidP="00186760">
            <w:pPr>
              <w:rPr>
                <w:b/>
                <w:sz w:val="24"/>
                <w:szCs w:val="24"/>
              </w:rPr>
            </w:pPr>
            <w:r>
              <w:rPr>
                <w:b/>
                <w:sz w:val="24"/>
                <w:szCs w:val="24"/>
              </w:rPr>
              <w:t>Reserve Compact Discs</w:t>
            </w:r>
          </w:p>
        </w:tc>
        <w:tc>
          <w:tcPr>
            <w:tcW w:w="1710" w:type="dxa"/>
          </w:tcPr>
          <w:p w14:paraId="5131293C" w14:textId="08B8FF1F" w:rsidR="000F008D" w:rsidRDefault="000F008D" w:rsidP="00186760">
            <w:pPr>
              <w:rPr>
                <w:sz w:val="24"/>
                <w:szCs w:val="24"/>
              </w:rPr>
            </w:pPr>
            <w:r>
              <w:rPr>
                <w:sz w:val="24"/>
                <w:szCs w:val="24"/>
              </w:rPr>
              <w:t>RCOM</w:t>
            </w:r>
          </w:p>
        </w:tc>
        <w:tc>
          <w:tcPr>
            <w:tcW w:w="2157" w:type="dxa"/>
          </w:tcPr>
          <w:p w14:paraId="6607B298" w14:textId="09EE2D3F" w:rsidR="000F008D" w:rsidRDefault="000F008D" w:rsidP="00186760">
            <w:pPr>
              <w:rPr>
                <w:sz w:val="24"/>
                <w:szCs w:val="24"/>
              </w:rPr>
            </w:pPr>
            <w:r>
              <w:rPr>
                <w:sz w:val="24"/>
                <w:szCs w:val="24"/>
              </w:rPr>
              <w:t>RESCD</w:t>
            </w:r>
          </w:p>
        </w:tc>
      </w:tr>
      <w:tr w:rsidR="000F008D" w:rsidRPr="00186760" w14:paraId="5C23804F" w14:textId="77777777" w:rsidTr="00297637">
        <w:tc>
          <w:tcPr>
            <w:tcW w:w="3145" w:type="dxa"/>
          </w:tcPr>
          <w:p w14:paraId="3A6DB3F1" w14:textId="0970CD5C" w:rsidR="000F008D" w:rsidRDefault="000F008D" w:rsidP="00186760">
            <w:pPr>
              <w:rPr>
                <w:b/>
                <w:sz w:val="24"/>
                <w:szCs w:val="24"/>
              </w:rPr>
            </w:pPr>
            <w:r>
              <w:rPr>
                <w:b/>
                <w:sz w:val="24"/>
                <w:szCs w:val="24"/>
              </w:rPr>
              <w:t>Reserve DVD’s</w:t>
            </w:r>
          </w:p>
        </w:tc>
        <w:tc>
          <w:tcPr>
            <w:tcW w:w="1710" w:type="dxa"/>
          </w:tcPr>
          <w:p w14:paraId="1D9CFB05" w14:textId="4F64F979" w:rsidR="000F008D" w:rsidRDefault="000F008D" w:rsidP="00186760">
            <w:pPr>
              <w:rPr>
                <w:sz w:val="24"/>
                <w:szCs w:val="24"/>
              </w:rPr>
            </w:pPr>
            <w:r>
              <w:rPr>
                <w:sz w:val="24"/>
                <w:szCs w:val="24"/>
              </w:rPr>
              <w:t>RDVD</w:t>
            </w:r>
          </w:p>
        </w:tc>
        <w:tc>
          <w:tcPr>
            <w:tcW w:w="2157" w:type="dxa"/>
          </w:tcPr>
          <w:p w14:paraId="2A56B9D2" w14:textId="338B7BE1" w:rsidR="000F008D" w:rsidRDefault="000F008D" w:rsidP="00186760">
            <w:pPr>
              <w:rPr>
                <w:sz w:val="24"/>
                <w:szCs w:val="24"/>
              </w:rPr>
            </w:pPr>
            <w:r>
              <w:rPr>
                <w:sz w:val="24"/>
                <w:szCs w:val="24"/>
              </w:rPr>
              <w:t>RESDVD</w:t>
            </w:r>
          </w:p>
        </w:tc>
      </w:tr>
      <w:tr w:rsidR="000F008D" w:rsidRPr="00186760" w14:paraId="32B32663" w14:textId="77777777" w:rsidTr="00297637">
        <w:tc>
          <w:tcPr>
            <w:tcW w:w="3145" w:type="dxa"/>
          </w:tcPr>
          <w:p w14:paraId="3A43CAA8" w14:textId="78F29FEB" w:rsidR="000F008D" w:rsidRDefault="000F008D" w:rsidP="00186760">
            <w:pPr>
              <w:rPr>
                <w:b/>
                <w:sz w:val="24"/>
                <w:szCs w:val="24"/>
              </w:rPr>
            </w:pPr>
            <w:r>
              <w:rPr>
                <w:b/>
                <w:sz w:val="24"/>
                <w:szCs w:val="24"/>
              </w:rPr>
              <w:t>Reserve Videotapes</w:t>
            </w:r>
          </w:p>
        </w:tc>
        <w:tc>
          <w:tcPr>
            <w:tcW w:w="1710" w:type="dxa"/>
          </w:tcPr>
          <w:p w14:paraId="55C267E5" w14:textId="3F6DA748" w:rsidR="000F008D" w:rsidRDefault="000F008D" w:rsidP="00186760">
            <w:pPr>
              <w:rPr>
                <w:sz w:val="24"/>
                <w:szCs w:val="24"/>
              </w:rPr>
            </w:pPr>
            <w:r>
              <w:rPr>
                <w:sz w:val="24"/>
                <w:szCs w:val="24"/>
              </w:rPr>
              <w:t>RVID</w:t>
            </w:r>
          </w:p>
        </w:tc>
        <w:tc>
          <w:tcPr>
            <w:tcW w:w="2157" w:type="dxa"/>
          </w:tcPr>
          <w:p w14:paraId="1E18A65E" w14:textId="317FE2D5" w:rsidR="000F008D" w:rsidRDefault="000F008D" w:rsidP="00186760">
            <w:pPr>
              <w:rPr>
                <w:sz w:val="24"/>
                <w:szCs w:val="24"/>
              </w:rPr>
            </w:pPr>
            <w:r>
              <w:rPr>
                <w:sz w:val="24"/>
                <w:szCs w:val="24"/>
              </w:rPr>
              <w:t>RESVID</w:t>
            </w:r>
          </w:p>
        </w:tc>
      </w:tr>
      <w:tr w:rsidR="000F008D" w:rsidRPr="00186760" w14:paraId="410FA598" w14:textId="77777777" w:rsidTr="00297637">
        <w:tc>
          <w:tcPr>
            <w:tcW w:w="3145" w:type="dxa"/>
          </w:tcPr>
          <w:p w14:paraId="34402745" w14:textId="3295C0D7" w:rsidR="000F008D" w:rsidRPr="000F008D" w:rsidRDefault="000F008D" w:rsidP="00186760">
            <w:pPr>
              <w:rPr>
                <w:b/>
                <w:sz w:val="24"/>
                <w:szCs w:val="24"/>
              </w:rPr>
            </w:pPr>
            <w:r>
              <w:rPr>
                <w:b/>
                <w:sz w:val="24"/>
                <w:szCs w:val="24"/>
              </w:rPr>
              <w:t>Videotapes</w:t>
            </w:r>
          </w:p>
        </w:tc>
        <w:tc>
          <w:tcPr>
            <w:tcW w:w="1710" w:type="dxa"/>
          </w:tcPr>
          <w:p w14:paraId="1C2F5C35" w14:textId="1CC8BF03" w:rsidR="000F008D" w:rsidRDefault="000F008D" w:rsidP="00186760">
            <w:pPr>
              <w:rPr>
                <w:sz w:val="24"/>
                <w:szCs w:val="24"/>
              </w:rPr>
            </w:pPr>
            <w:r>
              <w:rPr>
                <w:sz w:val="24"/>
                <w:szCs w:val="24"/>
              </w:rPr>
              <w:t>VIDE</w:t>
            </w:r>
          </w:p>
        </w:tc>
        <w:tc>
          <w:tcPr>
            <w:tcW w:w="2157" w:type="dxa"/>
          </w:tcPr>
          <w:p w14:paraId="5FF1246F" w14:textId="546101CF" w:rsidR="000F008D" w:rsidRDefault="000F008D" w:rsidP="00186760">
            <w:pPr>
              <w:rPr>
                <w:sz w:val="24"/>
                <w:szCs w:val="24"/>
              </w:rPr>
            </w:pPr>
            <w:r>
              <w:rPr>
                <w:sz w:val="24"/>
                <w:szCs w:val="24"/>
              </w:rPr>
              <w:t>VID</w:t>
            </w:r>
          </w:p>
        </w:tc>
      </w:tr>
    </w:tbl>
    <w:p w14:paraId="36E3C677" w14:textId="29E492F0" w:rsidR="00064C3A" w:rsidRDefault="00064C3A" w:rsidP="00186760">
      <w:r>
        <w:br w:type="page"/>
      </w:r>
    </w:p>
    <w:p w14:paraId="5B418ED5" w14:textId="77777777" w:rsidR="00064C3A" w:rsidRPr="00F71F41" w:rsidRDefault="00064C3A" w:rsidP="00064C3A">
      <w:pPr>
        <w:pStyle w:val="Heading1"/>
      </w:pPr>
      <w:bookmarkStart w:id="25" w:name="_Toc22196758"/>
      <w:r w:rsidRPr="00F71F41">
        <w:lastRenderedPageBreak/>
        <w:t>Periodicals</w:t>
      </w:r>
      <w:bookmarkEnd w:id="25"/>
    </w:p>
    <w:p w14:paraId="7D1165C8" w14:textId="77777777" w:rsidR="00064C3A" w:rsidRPr="00F71F41" w:rsidRDefault="00064C3A" w:rsidP="00064C3A">
      <w:pPr>
        <w:rPr>
          <w:sz w:val="24"/>
          <w:szCs w:val="24"/>
        </w:rPr>
      </w:pPr>
    </w:p>
    <w:p w14:paraId="1F7A92C8" w14:textId="77777777" w:rsidR="00064C3A" w:rsidRPr="00F71F41" w:rsidRDefault="00064C3A" w:rsidP="006063E9">
      <w:pPr>
        <w:pStyle w:val="ListParagraph"/>
        <w:numPr>
          <w:ilvl w:val="0"/>
          <w:numId w:val="149"/>
        </w:numPr>
        <w:rPr>
          <w:rFonts w:cstheme="minorHAnsi"/>
          <w:b/>
          <w:sz w:val="24"/>
          <w:szCs w:val="24"/>
        </w:rPr>
      </w:pPr>
      <w:r w:rsidRPr="00F71F41">
        <w:rPr>
          <w:rFonts w:cstheme="minorHAnsi"/>
          <w:sz w:val="24"/>
          <w:szCs w:val="24"/>
        </w:rPr>
        <w:t>Presently periodicals are given their own collection, have no item records and are not circulated</w:t>
      </w:r>
    </w:p>
    <w:p w14:paraId="3C5DD680" w14:textId="77777777" w:rsidR="00064C3A" w:rsidRPr="00F71F41" w:rsidRDefault="00064C3A" w:rsidP="006063E9">
      <w:pPr>
        <w:pStyle w:val="ListParagraph"/>
        <w:numPr>
          <w:ilvl w:val="0"/>
          <w:numId w:val="149"/>
        </w:numPr>
        <w:rPr>
          <w:rFonts w:cstheme="minorHAnsi"/>
          <w:b/>
          <w:sz w:val="24"/>
          <w:szCs w:val="24"/>
        </w:rPr>
      </w:pPr>
      <w:r w:rsidRPr="00F71F41">
        <w:rPr>
          <w:rFonts w:cstheme="minorHAnsi"/>
          <w:sz w:val="24"/>
          <w:szCs w:val="24"/>
        </w:rPr>
        <w:t>Special considerations:</w:t>
      </w:r>
    </w:p>
    <w:p w14:paraId="76FAD027" w14:textId="77777777" w:rsidR="00064C3A" w:rsidRPr="00F71F41" w:rsidRDefault="00064C3A" w:rsidP="00064C3A">
      <w:pPr>
        <w:pStyle w:val="ListParagraph"/>
        <w:ind w:left="1440"/>
        <w:rPr>
          <w:rFonts w:cstheme="minorHAnsi"/>
          <w:sz w:val="24"/>
          <w:szCs w:val="24"/>
        </w:rPr>
      </w:pPr>
      <w:r w:rsidRPr="00F71F41">
        <w:rPr>
          <w:rFonts w:cstheme="minorHAnsi"/>
          <w:sz w:val="24"/>
          <w:szCs w:val="24"/>
        </w:rPr>
        <w:t>In the holdings record</w:t>
      </w:r>
    </w:p>
    <w:p w14:paraId="0F105857" w14:textId="77777777" w:rsidR="00064C3A" w:rsidRPr="00F71F41" w:rsidRDefault="00064C3A" w:rsidP="006063E9">
      <w:pPr>
        <w:pStyle w:val="ListParagraph"/>
        <w:numPr>
          <w:ilvl w:val="2"/>
          <w:numId w:val="152"/>
        </w:numPr>
        <w:rPr>
          <w:rFonts w:cstheme="minorHAnsi"/>
          <w:b/>
          <w:sz w:val="24"/>
          <w:szCs w:val="24"/>
        </w:rPr>
      </w:pPr>
      <w:r w:rsidRPr="00F71F41">
        <w:rPr>
          <w:rFonts w:cstheme="minorHAnsi"/>
          <w:b/>
          <w:sz w:val="24"/>
          <w:szCs w:val="24"/>
        </w:rPr>
        <w:t>866</w:t>
      </w:r>
      <w:r w:rsidRPr="00F71F41">
        <w:rPr>
          <w:rFonts w:cstheme="minorHAnsi"/>
          <w:sz w:val="24"/>
          <w:szCs w:val="24"/>
        </w:rPr>
        <w:t xml:space="preserve"> Library has statement which indicates how long we have the periodical on the shelves</w:t>
      </w:r>
    </w:p>
    <w:p w14:paraId="0119B1F0" w14:textId="77777777" w:rsidR="00064C3A" w:rsidRPr="00F71F41" w:rsidRDefault="00064C3A" w:rsidP="006063E9">
      <w:pPr>
        <w:pStyle w:val="ListParagraph"/>
        <w:numPr>
          <w:ilvl w:val="2"/>
          <w:numId w:val="152"/>
        </w:numPr>
        <w:rPr>
          <w:rFonts w:cstheme="minorHAnsi"/>
          <w:b/>
          <w:sz w:val="24"/>
          <w:szCs w:val="24"/>
        </w:rPr>
      </w:pPr>
      <w:r w:rsidRPr="00F71F41">
        <w:rPr>
          <w:rFonts w:cstheme="minorHAnsi"/>
          <w:b/>
          <w:sz w:val="24"/>
          <w:szCs w:val="24"/>
        </w:rPr>
        <w:t xml:space="preserve">866 </w:t>
      </w:r>
      <w:r w:rsidRPr="00F71F41">
        <w:rPr>
          <w:rFonts w:cstheme="minorHAnsi"/>
          <w:sz w:val="24"/>
          <w:szCs w:val="24"/>
        </w:rPr>
        <w:t>tag</w:t>
      </w:r>
    </w:p>
    <w:p w14:paraId="51CBFDBB" w14:textId="77777777" w:rsidR="00064C3A" w:rsidRPr="00F71F41" w:rsidRDefault="00064C3A" w:rsidP="006063E9">
      <w:pPr>
        <w:pStyle w:val="ListParagraph"/>
        <w:numPr>
          <w:ilvl w:val="3"/>
          <w:numId w:val="152"/>
        </w:numPr>
        <w:rPr>
          <w:rFonts w:cstheme="minorHAnsi"/>
          <w:b/>
          <w:sz w:val="24"/>
          <w:szCs w:val="24"/>
        </w:rPr>
      </w:pPr>
      <w:r w:rsidRPr="00F71F41">
        <w:rPr>
          <w:rFonts w:cstheme="minorHAnsi"/>
          <w:sz w:val="24"/>
          <w:szCs w:val="24"/>
        </w:rPr>
        <w:t>1</w:t>
      </w:r>
      <w:r w:rsidRPr="00F71F41">
        <w:rPr>
          <w:rFonts w:cstheme="minorHAnsi"/>
          <w:sz w:val="24"/>
          <w:szCs w:val="24"/>
          <w:vertAlign w:val="superscript"/>
        </w:rPr>
        <w:t>st</w:t>
      </w:r>
      <w:r w:rsidRPr="00F71F41">
        <w:rPr>
          <w:rFonts w:cstheme="minorHAnsi"/>
          <w:sz w:val="24"/>
          <w:szCs w:val="24"/>
        </w:rPr>
        <w:t xml:space="preserve"> indicator</w:t>
      </w:r>
      <w:r w:rsidRPr="00F71F41">
        <w:rPr>
          <w:rFonts w:cstheme="minorHAnsi"/>
          <w:b/>
          <w:sz w:val="24"/>
          <w:szCs w:val="24"/>
        </w:rPr>
        <w:t>: blank space</w:t>
      </w:r>
    </w:p>
    <w:p w14:paraId="19D1DBF5" w14:textId="77777777" w:rsidR="00064C3A" w:rsidRPr="00F71F41" w:rsidRDefault="00064C3A" w:rsidP="006063E9">
      <w:pPr>
        <w:pStyle w:val="ListParagraph"/>
        <w:numPr>
          <w:ilvl w:val="3"/>
          <w:numId w:val="152"/>
        </w:numPr>
        <w:rPr>
          <w:rFonts w:cstheme="minorHAnsi"/>
          <w:b/>
          <w:sz w:val="24"/>
          <w:szCs w:val="24"/>
        </w:rPr>
      </w:pPr>
      <w:r w:rsidRPr="00F71F41">
        <w:rPr>
          <w:rFonts w:cstheme="minorHAnsi"/>
          <w:sz w:val="24"/>
          <w:szCs w:val="24"/>
        </w:rPr>
        <w:t>2</w:t>
      </w:r>
      <w:r w:rsidRPr="00F71F41">
        <w:rPr>
          <w:rFonts w:cstheme="minorHAnsi"/>
          <w:sz w:val="24"/>
          <w:szCs w:val="24"/>
          <w:vertAlign w:val="superscript"/>
        </w:rPr>
        <w:t>nd</w:t>
      </w:r>
      <w:r w:rsidRPr="00F71F41">
        <w:rPr>
          <w:rFonts w:cstheme="minorHAnsi"/>
          <w:sz w:val="24"/>
          <w:szCs w:val="24"/>
        </w:rPr>
        <w:t xml:space="preserve"> indicator</w:t>
      </w:r>
      <w:r w:rsidRPr="00F71F41">
        <w:rPr>
          <w:rFonts w:cstheme="minorHAnsi"/>
          <w:b/>
          <w:sz w:val="24"/>
          <w:szCs w:val="24"/>
        </w:rPr>
        <w:t>: 0</w:t>
      </w:r>
    </w:p>
    <w:p w14:paraId="22F00FF6" w14:textId="77777777" w:rsidR="00064C3A" w:rsidRPr="00F71F41" w:rsidRDefault="00064C3A" w:rsidP="006063E9">
      <w:pPr>
        <w:pStyle w:val="ListParagraph"/>
        <w:numPr>
          <w:ilvl w:val="3"/>
          <w:numId w:val="152"/>
        </w:numPr>
        <w:rPr>
          <w:rFonts w:cstheme="minorHAnsi"/>
          <w:b/>
          <w:sz w:val="24"/>
          <w:szCs w:val="24"/>
        </w:rPr>
      </w:pPr>
      <w:r w:rsidRPr="00F71F41">
        <w:rPr>
          <w:rFonts w:cstheme="minorHAnsi"/>
          <w:sz w:val="24"/>
          <w:szCs w:val="24"/>
        </w:rPr>
        <w:t>Subfield a</w:t>
      </w:r>
      <w:r w:rsidRPr="00F71F41">
        <w:rPr>
          <w:rFonts w:cstheme="minorHAnsi"/>
          <w:b/>
          <w:sz w:val="24"/>
          <w:szCs w:val="24"/>
        </w:rPr>
        <w:t>: Library has current x years on shelves.</w:t>
      </w:r>
    </w:p>
    <w:p w14:paraId="6EA10E8E" w14:textId="77777777" w:rsidR="00064C3A" w:rsidRPr="00F71F41" w:rsidRDefault="00064C3A" w:rsidP="006063E9">
      <w:pPr>
        <w:pStyle w:val="ListParagraph"/>
        <w:numPr>
          <w:ilvl w:val="2"/>
          <w:numId w:val="152"/>
        </w:numPr>
        <w:rPr>
          <w:rFonts w:cstheme="minorHAnsi"/>
          <w:b/>
          <w:sz w:val="24"/>
          <w:szCs w:val="24"/>
        </w:rPr>
      </w:pPr>
      <w:r w:rsidRPr="00F71F41">
        <w:rPr>
          <w:rFonts w:cstheme="minorHAnsi"/>
          <w:sz w:val="24"/>
          <w:szCs w:val="24"/>
        </w:rPr>
        <w:t>For example,</w:t>
      </w:r>
      <w:r w:rsidRPr="00F71F41">
        <w:rPr>
          <w:rFonts w:cstheme="minorHAnsi"/>
          <w:b/>
          <w:sz w:val="24"/>
          <w:szCs w:val="24"/>
        </w:rPr>
        <w:t xml:space="preserve"> 866_0 $$a Library has current three years on shelves.</w:t>
      </w:r>
    </w:p>
    <w:p w14:paraId="33B854A6" w14:textId="77777777" w:rsidR="00064C3A" w:rsidRPr="00F71F41" w:rsidRDefault="00064C3A" w:rsidP="006063E9">
      <w:pPr>
        <w:pStyle w:val="ListParagraph"/>
        <w:numPr>
          <w:ilvl w:val="0"/>
          <w:numId w:val="153"/>
        </w:numPr>
        <w:rPr>
          <w:rFonts w:cstheme="minorHAnsi"/>
          <w:sz w:val="24"/>
          <w:szCs w:val="24"/>
        </w:rPr>
      </w:pPr>
      <w:r w:rsidRPr="00F71F41">
        <w:rPr>
          <w:rFonts w:cstheme="minorHAnsi"/>
          <w:sz w:val="24"/>
          <w:szCs w:val="24"/>
        </w:rPr>
        <w:t>Use the form editor for the 852 tag or edit the 852 tag directly.</w:t>
      </w:r>
    </w:p>
    <w:p w14:paraId="41942FE8" w14:textId="77777777" w:rsidR="00064C3A" w:rsidRPr="00F71F41" w:rsidRDefault="00064C3A" w:rsidP="00064C3A">
      <w:pPr>
        <w:pStyle w:val="ListParagraph"/>
        <w:rPr>
          <w:rFonts w:cstheme="minorHAnsi"/>
          <w:sz w:val="24"/>
          <w:szCs w:val="24"/>
        </w:rPr>
      </w:pPr>
    </w:p>
    <w:p w14:paraId="6CFEBBAF" w14:textId="77777777" w:rsidR="00064C3A" w:rsidRPr="00F71F41" w:rsidRDefault="00064C3A" w:rsidP="00064C3A">
      <w:pPr>
        <w:pStyle w:val="Heading1"/>
      </w:pPr>
      <w:bookmarkStart w:id="26" w:name="_Toc22196759"/>
      <w:r w:rsidRPr="00F71F41">
        <w:t>Donations</w:t>
      </w:r>
      <w:bookmarkEnd w:id="26"/>
    </w:p>
    <w:p w14:paraId="037311B4" w14:textId="77777777" w:rsidR="00064C3A" w:rsidRPr="00F71F41" w:rsidRDefault="00064C3A" w:rsidP="00064C3A">
      <w:pPr>
        <w:rPr>
          <w:sz w:val="24"/>
          <w:szCs w:val="24"/>
        </w:rPr>
      </w:pPr>
    </w:p>
    <w:p w14:paraId="707AD3DF" w14:textId="77777777" w:rsidR="00064C3A" w:rsidRPr="00F71F41" w:rsidRDefault="00064C3A" w:rsidP="006063E9">
      <w:pPr>
        <w:pStyle w:val="NoSpacing"/>
        <w:numPr>
          <w:ilvl w:val="0"/>
          <w:numId w:val="153"/>
        </w:numPr>
        <w:rPr>
          <w:sz w:val="24"/>
          <w:szCs w:val="24"/>
        </w:rPr>
      </w:pPr>
      <w:r w:rsidRPr="00F71F41">
        <w:rPr>
          <w:sz w:val="24"/>
          <w:szCs w:val="24"/>
        </w:rPr>
        <w:t>Donations must be handled at the Bibliographic level for the Institution</w:t>
      </w:r>
    </w:p>
    <w:p w14:paraId="331EF5AB" w14:textId="77777777" w:rsidR="00064C3A" w:rsidRPr="00F71F41" w:rsidRDefault="00064C3A" w:rsidP="006063E9">
      <w:pPr>
        <w:pStyle w:val="NoSpacing"/>
        <w:numPr>
          <w:ilvl w:val="0"/>
          <w:numId w:val="153"/>
        </w:numPr>
        <w:rPr>
          <w:sz w:val="24"/>
          <w:szCs w:val="24"/>
        </w:rPr>
      </w:pPr>
      <w:r w:rsidRPr="00F71F41">
        <w:rPr>
          <w:sz w:val="24"/>
          <w:szCs w:val="24"/>
        </w:rPr>
        <w:t xml:space="preserve">Add a </w:t>
      </w:r>
      <w:r w:rsidRPr="00F71F41">
        <w:rPr>
          <w:b/>
          <w:sz w:val="24"/>
          <w:szCs w:val="24"/>
        </w:rPr>
        <w:t>597</w:t>
      </w:r>
      <w:r w:rsidRPr="00F71F41">
        <w:rPr>
          <w:sz w:val="24"/>
          <w:szCs w:val="24"/>
        </w:rPr>
        <w:t xml:space="preserve"> tag at the bib level describing the person who donated the item, that it is a gift and the year the donation was made</w:t>
      </w:r>
    </w:p>
    <w:p w14:paraId="45C36B13" w14:textId="77777777" w:rsidR="00064C3A" w:rsidRPr="00F71F41" w:rsidRDefault="00064C3A" w:rsidP="00064C3A">
      <w:pPr>
        <w:ind w:left="720" w:firstLine="720"/>
        <w:rPr>
          <w:rFonts w:cstheme="minorHAnsi"/>
          <w:b/>
          <w:sz w:val="24"/>
          <w:szCs w:val="24"/>
        </w:rPr>
      </w:pPr>
    </w:p>
    <w:p w14:paraId="74EF9C74" w14:textId="77777777" w:rsidR="00064C3A" w:rsidRPr="00F71F41" w:rsidRDefault="00064C3A" w:rsidP="00064C3A">
      <w:pPr>
        <w:ind w:left="720" w:firstLine="720"/>
        <w:rPr>
          <w:rFonts w:cstheme="minorHAnsi"/>
          <w:b/>
          <w:sz w:val="24"/>
          <w:szCs w:val="24"/>
        </w:rPr>
      </w:pPr>
      <w:r w:rsidRPr="00F71F41">
        <w:rPr>
          <w:rFonts w:cstheme="minorHAnsi"/>
          <w:b/>
          <w:sz w:val="24"/>
          <w:szCs w:val="24"/>
        </w:rPr>
        <w:t>597 tag:</w:t>
      </w:r>
    </w:p>
    <w:p w14:paraId="27520534" w14:textId="77777777" w:rsidR="00064C3A" w:rsidRPr="00F71F41" w:rsidRDefault="00064C3A" w:rsidP="006063E9">
      <w:pPr>
        <w:pStyle w:val="ListParagraph"/>
        <w:numPr>
          <w:ilvl w:val="3"/>
          <w:numId w:val="150"/>
        </w:numPr>
        <w:rPr>
          <w:rFonts w:cstheme="minorHAnsi"/>
          <w:b/>
          <w:sz w:val="24"/>
          <w:szCs w:val="24"/>
        </w:rPr>
      </w:pPr>
      <w:r w:rsidRPr="00F71F41">
        <w:rPr>
          <w:rFonts w:cstheme="minorHAnsi"/>
          <w:sz w:val="24"/>
          <w:szCs w:val="24"/>
        </w:rPr>
        <w:t>1</w:t>
      </w:r>
      <w:r w:rsidRPr="00F71F41">
        <w:rPr>
          <w:rFonts w:cstheme="minorHAnsi"/>
          <w:sz w:val="24"/>
          <w:szCs w:val="24"/>
          <w:vertAlign w:val="superscript"/>
        </w:rPr>
        <w:t>st</w:t>
      </w:r>
      <w:r w:rsidRPr="00F71F41">
        <w:rPr>
          <w:rFonts w:cstheme="minorHAnsi"/>
          <w:sz w:val="24"/>
          <w:szCs w:val="24"/>
        </w:rPr>
        <w:t xml:space="preserve"> indicator:</w:t>
      </w:r>
      <w:r w:rsidRPr="00F71F41">
        <w:rPr>
          <w:rFonts w:cstheme="minorHAnsi"/>
          <w:b/>
          <w:sz w:val="24"/>
          <w:szCs w:val="24"/>
        </w:rPr>
        <w:t xml:space="preserve"> blank space</w:t>
      </w:r>
    </w:p>
    <w:p w14:paraId="109E677F" w14:textId="77777777" w:rsidR="00064C3A" w:rsidRPr="00F71F41" w:rsidRDefault="00064C3A" w:rsidP="006063E9">
      <w:pPr>
        <w:pStyle w:val="ListParagraph"/>
        <w:numPr>
          <w:ilvl w:val="3"/>
          <w:numId w:val="150"/>
        </w:numPr>
        <w:rPr>
          <w:rFonts w:cstheme="minorHAnsi"/>
          <w:b/>
          <w:sz w:val="24"/>
          <w:szCs w:val="24"/>
        </w:rPr>
      </w:pPr>
      <w:r w:rsidRPr="00F71F41">
        <w:rPr>
          <w:rFonts w:cstheme="minorHAnsi"/>
          <w:sz w:val="24"/>
          <w:szCs w:val="24"/>
        </w:rPr>
        <w:t>2</w:t>
      </w:r>
      <w:r w:rsidRPr="00F71F41">
        <w:rPr>
          <w:rFonts w:cstheme="minorHAnsi"/>
          <w:sz w:val="24"/>
          <w:szCs w:val="24"/>
          <w:vertAlign w:val="superscript"/>
        </w:rPr>
        <w:t>nd</w:t>
      </w:r>
      <w:r w:rsidRPr="00F71F41">
        <w:rPr>
          <w:rFonts w:cstheme="minorHAnsi"/>
          <w:sz w:val="24"/>
          <w:szCs w:val="24"/>
        </w:rPr>
        <w:t xml:space="preserve"> indicator</w:t>
      </w:r>
      <w:r w:rsidRPr="00F71F41">
        <w:rPr>
          <w:rFonts w:cstheme="minorHAnsi"/>
          <w:b/>
          <w:sz w:val="24"/>
          <w:szCs w:val="24"/>
        </w:rPr>
        <w:t>: blank space</w:t>
      </w:r>
    </w:p>
    <w:p w14:paraId="27F5312E" w14:textId="77777777" w:rsidR="00064C3A" w:rsidRPr="00F71F41" w:rsidRDefault="00064C3A" w:rsidP="006063E9">
      <w:pPr>
        <w:pStyle w:val="ListParagraph"/>
        <w:numPr>
          <w:ilvl w:val="3"/>
          <w:numId w:val="150"/>
        </w:numPr>
        <w:rPr>
          <w:rFonts w:cstheme="minorHAnsi"/>
          <w:b/>
          <w:sz w:val="24"/>
          <w:szCs w:val="24"/>
        </w:rPr>
      </w:pPr>
      <w:r w:rsidRPr="00F71F41">
        <w:rPr>
          <w:rFonts w:cstheme="minorHAnsi"/>
          <w:sz w:val="24"/>
          <w:szCs w:val="24"/>
        </w:rPr>
        <w:t>Subfield a:</w:t>
      </w:r>
      <w:r w:rsidRPr="00F71F41">
        <w:rPr>
          <w:rFonts w:cstheme="minorHAnsi"/>
          <w:b/>
          <w:sz w:val="24"/>
          <w:szCs w:val="24"/>
        </w:rPr>
        <w:t xml:space="preserve"> name of donor;</w:t>
      </w:r>
    </w:p>
    <w:p w14:paraId="046C747A" w14:textId="77777777" w:rsidR="00064C3A" w:rsidRPr="00F71F41" w:rsidRDefault="00064C3A" w:rsidP="006063E9">
      <w:pPr>
        <w:pStyle w:val="ListParagraph"/>
        <w:numPr>
          <w:ilvl w:val="3"/>
          <w:numId w:val="150"/>
        </w:numPr>
        <w:rPr>
          <w:rFonts w:cstheme="minorHAnsi"/>
          <w:b/>
          <w:sz w:val="24"/>
          <w:szCs w:val="24"/>
        </w:rPr>
      </w:pPr>
      <w:r w:rsidRPr="00F71F41">
        <w:rPr>
          <w:rFonts w:cstheme="minorHAnsi"/>
          <w:sz w:val="24"/>
          <w:szCs w:val="24"/>
        </w:rPr>
        <w:t>Subfield c</w:t>
      </w:r>
      <w:r w:rsidRPr="00F71F41">
        <w:rPr>
          <w:rFonts w:cstheme="minorHAnsi"/>
          <w:b/>
          <w:sz w:val="24"/>
          <w:szCs w:val="24"/>
        </w:rPr>
        <w:t xml:space="preserve">: gift; </w:t>
      </w:r>
    </w:p>
    <w:p w14:paraId="4FBD19BA" w14:textId="77777777" w:rsidR="00064C3A" w:rsidRPr="00F71F41" w:rsidRDefault="00064C3A" w:rsidP="006063E9">
      <w:pPr>
        <w:pStyle w:val="ListParagraph"/>
        <w:numPr>
          <w:ilvl w:val="3"/>
          <w:numId w:val="150"/>
        </w:numPr>
        <w:rPr>
          <w:rFonts w:cstheme="minorHAnsi"/>
          <w:b/>
          <w:sz w:val="24"/>
          <w:szCs w:val="24"/>
        </w:rPr>
      </w:pPr>
      <w:r w:rsidRPr="00F71F41">
        <w:rPr>
          <w:rFonts w:cstheme="minorHAnsi"/>
          <w:sz w:val="24"/>
          <w:szCs w:val="24"/>
        </w:rPr>
        <w:t>Subfield d:</w:t>
      </w:r>
      <w:r w:rsidRPr="00F71F41">
        <w:rPr>
          <w:rFonts w:cstheme="minorHAnsi"/>
          <w:b/>
          <w:sz w:val="24"/>
          <w:szCs w:val="24"/>
        </w:rPr>
        <w:t xml:space="preserve"> year gift was donated</w:t>
      </w:r>
    </w:p>
    <w:p w14:paraId="2490D142" w14:textId="77777777" w:rsidR="00064C3A" w:rsidRPr="00F71F41" w:rsidRDefault="00064C3A" w:rsidP="00064C3A">
      <w:pPr>
        <w:rPr>
          <w:rFonts w:cstheme="minorHAnsi"/>
          <w:b/>
          <w:sz w:val="24"/>
          <w:szCs w:val="24"/>
        </w:rPr>
      </w:pPr>
    </w:p>
    <w:p w14:paraId="62B89EE6" w14:textId="77777777" w:rsidR="00064C3A" w:rsidRPr="00F71F41" w:rsidRDefault="00064C3A" w:rsidP="00064C3A">
      <w:pPr>
        <w:pStyle w:val="Heading1"/>
      </w:pPr>
      <w:bookmarkStart w:id="27" w:name="_Toc22196760"/>
      <w:r w:rsidRPr="00F71F41">
        <w:t>Juvenile Titles</w:t>
      </w:r>
      <w:bookmarkEnd w:id="27"/>
    </w:p>
    <w:p w14:paraId="5FB4DA29" w14:textId="77777777" w:rsidR="00064C3A" w:rsidRPr="00F71F41" w:rsidRDefault="00064C3A" w:rsidP="00064C3A">
      <w:pPr>
        <w:rPr>
          <w:sz w:val="24"/>
          <w:szCs w:val="24"/>
        </w:rPr>
      </w:pPr>
    </w:p>
    <w:p w14:paraId="3822335B" w14:textId="77777777" w:rsidR="00064C3A" w:rsidRPr="00F71F41" w:rsidRDefault="00064C3A" w:rsidP="006063E9">
      <w:pPr>
        <w:pStyle w:val="ListParagraph"/>
        <w:numPr>
          <w:ilvl w:val="1"/>
          <w:numId w:val="151"/>
        </w:numPr>
        <w:rPr>
          <w:rFonts w:cstheme="minorHAnsi"/>
          <w:b/>
          <w:sz w:val="24"/>
          <w:szCs w:val="24"/>
        </w:rPr>
      </w:pPr>
      <w:r w:rsidRPr="00F71F41">
        <w:rPr>
          <w:rFonts w:cstheme="minorHAnsi"/>
          <w:sz w:val="24"/>
          <w:szCs w:val="24"/>
        </w:rPr>
        <w:t>Call numbers</w:t>
      </w:r>
    </w:p>
    <w:p w14:paraId="13190972" w14:textId="77777777" w:rsidR="00064C3A" w:rsidRPr="00F71F41" w:rsidRDefault="00064C3A" w:rsidP="00064C3A">
      <w:pPr>
        <w:pStyle w:val="ListParagraph"/>
        <w:ind w:left="1440"/>
        <w:rPr>
          <w:rFonts w:cstheme="minorHAnsi"/>
          <w:b/>
          <w:sz w:val="24"/>
          <w:szCs w:val="24"/>
        </w:rPr>
      </w:pPr>
    </w:p>
    <w:p w14:paraId="428C16A8" w14:textId="77777777" w:rsidR="00064C3A" w:rsidRPr="00F71F41" w:rsidRDefault="00064C3A" w:rsidP="00064C3A">
      <w:pPr>
        <w:pStyle w:val="ListParagraph"/>
        <w:ind w:left="2160"/>
        <w:rPr>
          <w:rFonts w:cstheme="minorHAnsi"/>
          <w:b/>
          <w:sz w:val="24"/>
          <w:szCs w:val="24"/>
        </w:rPr>
      </w:pPr>
      <w:r w:rsidRPr="00F71F41">
        <w:rPr>
          <w:rFonts w:cstheme="minorHAnsi"/>
          <w:sz w:val="24"/>
          <w:szCs w:val="24"/>
        </w:rPr>
        <w:t>FIC-first letter of the author’s last name</w:t>
      </w:r>
    </w:p>
    <w:p w14:paraId="134E065F" w14:textId="77777777" w:rsidR="00064C3A" w:rsidRPr="00F71F41" w:rsidRDefault="00064C3A" w:rsidP="00064C3A">
      <w:pPr>
        <w:pStyle w:val="ListParagraph"/>
        <w:ind w:left="2160"/>
        <w:rPr>
          <w:rFonts w:cstheme="minorHAnsi"/>
          <w:b/>
          <w:sz w:val="24"/>
          <w:szCs w:val="24"/>
        </w:rPr>
      </w:pPr>
      <w:r w:rsidRPr="00F71F41">
        <w:rPr>
          <w:rFonts w:cstheme="minorHAnsi"/>
          <w:sz w:val="24"/>
          <w:szCs w:val="24"/>
        </w:rPr>
        <w:t>NON FIC-first letter of the author’s last name</w:t>
      </w:r>
    </w:p>
    <w:p w14:paraId="33572E19" w14:textId="77777777" w:rsidR="00064C3A" w:rsidRPr="00F71F41" w:rsidRDefault="00064C3A" w:rsidP="00064C3A">
      <w:pPr>
        <w:pStyle w:val="ListParagraph"/>
        <w:ind w:left="2160"/>
        <w:rPr>
          <w:rFonts w:cstheme="minorHAnsi"/>
          <w:b/>
          <w:sz w:val="24"/>
          <w:szCs w:val="24"/>
        </w:rPr>
      </w:pPr>
    </w:p>
    <w:p w14:paraId="329048C7" w14:textId="08FA3763" w:rsidR="00064C3A" w:rsidRPr="00F71F41" w:rsidRDefault="007775B6" w:rsidP="006063E9">
      <w:pPr>
        <w:pStyle w:val="ListParagraph"/>
        <w:numPr>
          <w:ilvl w:val="1"/>
          <w:numId w:val="151"/>
        </w:numPr>
        <w:rPr>
          <w:rFonts w:cstheme="minorHAnsi"/>
          <w:b/>
          <w:sz w:val="24"/>
          <w:szCs w:val="24"/>
        </w:rPr>
      </w:pPr>
      <w:r>
        <w:rPr>
          <w:rFonts w:cstheme="minorHAnsi"/>
          <w:b/>
          <w:sz w:val="24"/>
          <w:szCs w:val="24"/>
        </w:rPr>
        <w:t>Subfield h</w:t>
      </w:r>
      <w:r w:rsidR="00064C3A" w:rsidRPr="00F71F41">
        <w:rPr>
          <w:rFonts w:cstheme="minorHAnsi"/>
          <w:sz w:val="24"/>
          <w:szCs w:val="24"/>
        </w:rPr>
        <w:t xml:space="preserve"> is where the FIC and NON FIC-first letter is placed </w:t>
      </w:r>
    </w:p>
    <w:p w14:paraId="6444D002" w14:textId="77777777" w:rsidR="00064C3A" w:rsidRPr="00F71F41" w:rsidRDefault="00064C3A" w:rsidP="00064C3A">
      <w:pPr>
        <w:pStyle w:val="Heading1"/>
      </w:pPr>
      <w:bookmarkStart w:id="28" w:name="_Toc22196761"/>
      <w:r w:rsidRPr="00F71F41">
        <w:lastRenderedPageBreak/>
        <w:t>Nooks</w:t>
      </w:r>
      <w:bookmarkEnd w:id="28"/>
    </w:p>
    <w:p w14:paraId="3EECD523" w14:textId="77777777" w:rsidR="00064C3A" w:rsidRPr="00F71F41" w:rsidRDefault="00064C3A" w:rsidP="00064C3A">
      <w:pPr>
        <w:rPr>
          <w:sz w:val="24"/>
          <w:szCs w:val="24"/>
        </w:rPr>
      </w:pPr>
    </w:p>
    <w:p w14:paraId="1EB97596" w14:textId="77777777" w:rsidR="00064C3A" w:rsidRPr="00F71F41" w:rsidRDefault="00064C3A" w:rsidP="006063E9">
      <w:pPr>
        <w:pStyle w:val="ListParagraph"/>
        <w:numPr>
          <w:ilvl w:val="0"/>
          <w:numId w:val="154"/>
        </w:numPr>
        <w:rPr>
          <w:rFonts w:cstheme="minorHAnsi"/>
          <w:sz w:val="24"/>
          <w:szCs w:val="24"/>
        </w:rPr>
      </w:pPr>
      <w:r w:rsidRPr="00F71F41">
        <w:rPr>
          <w:rFonts w:cstheme="minorHAnsi"/>
          <w:sz w:val="24"/>
          <w:szCs w:val="24"/>
        </w:rPr>
        <w:t>Nooks have records at the Institution Zone level</w:t>
      </w:r>
    </w:p>
    <w:p w14:paraId="4BE0B51D" w14:textId="77777777" w:rsidR="00064C3A" w:rsidRPr="00F71F41" w:rsidRDefault="00064C3A" w:rsidP="006063E9">
      <w:pPr>
        <w:pStyle w:val="ListParagraph"/>
        <w:numPr>
          <w:ilvl w:val="0"/>
          <w:numId w:val="154"/>
        </w:numPr>
        <w:rPr>
          <w:rFonts w:cstheme="minorHAnsi"/>
          <w:sz w:val="24"/>
          <w:szCs w:val="24"/>
        </w:rPr>
      </w:pPr>
      <w:r w:rsidRPr="00F71F41">
        <w:rPr>
          <w:rFonts w:cstheme="minorHAnsi"/>
          <w:sz w:val="24"/>
          <w:szCs w:val="24"/>
        </w:rPr>
        <w:t xml:space="preserve">Both the </w:t>
      </w:r>
      <w:r w:rsidRPr="00F71F41">
        <w:rPr>
          <w:rFonts w:cstheme="minorHAnsi"/>
          <w:b/>
          <w:sz w:val="24"/>
          <w:szCs w:val="24"/>
        </w:rPr>
        <w:t>bib record and the holdings</w:t>
      </w:r>
      <w:r w:rsidRPr="00F71F41">
        <w:rPr>
          <w:rFonts w:cstheme="minorHAnsi"/>
          <w:sz w:val="24"/>
          <w:szCs w:val="24"/>
        </w:rPr>
        <w:t xml:space="preserve"> record needs to be changed for Nook eReaders when they are catalogued or updated</w:t>
      </w:r>
    </w:p>
    <w:p w14:paraId="0690E72A" w14:textId="77777777" w:rsidR="00064C3A" w:rsidRPr="00F71F41" w:rsidRDefault="00064C3A" w:rsidP="00064C3A">
      <w:pPr>
        <w:pStyle w:val="ListParagraph"/>
        <w:rPr>
          <w:rFonts w:cstheme="minorHAnsi"/>
          <w:sz w:val="24"/>
          <w:szCs w:val="24"/>
        </w:rPr>
      </w:pPr>
    </w:p>
    <w:p w14:paraId="0B372A4F" w14:textId="77777777" w:rsidR="008D0BBF" w:rsidRPr="008D0BBF" w:rsidRDefault="008D0BBF" w:rsidP="008D0BBF">
      <w:pPr>
        <w:pStyle w:val="ListParagraph"/>
        <w:numPr>
          <w:ilvl w:val="1"/>
          <w:numId w:val="183"/>
        </w:numPr>
        <w:spacing w:line="252" w:lineRule="auto"/>
        <w:rPr>
          <w:rFonts w:ascii="Calibri" w:hAnsi="Calibri" w:cs="Calibri"/>
          <w:sz w:val="24"/>
          <w:szCs w:val="24"/>
        </w:rPr>
      </w:pPr>
      <w:r w:rsidRPr="008D0BBF">
        <w:rPr>
          <w:rFonts w:ascii="Calibri" w:hAnsi="Calibri" w:cs="Calibri"/>
          <w:sz w:val="24"/>
          <w:szCs w:val="24"/>
        </w:rPr>
        <w:t xml:space="preserve">505 indicator 1 = 0, indicator 2 = 0 </w:t>
      </w:r>
    </w:p>
    <w:p w14:paraId="0000F0A2" w14:textId="1BF62442" w:rsidR="00064C3A" w:rsidRPr="00F71F41" w:rsidRDefault="00064C3A" w:rsidP="006063E9">
      <w:pPr>
        <w:pStyle w:val="ListParagraph"/>
        <w:numPr>
          <w:ilvl w:val="1"/>
          <w:numId w:val="151"/>
        </w:numPr>
        <w:rPr>
          <w:rFonts w:cstheme="minorHAnsi"/>
          <w:sz w:val="24"/>
          <w:szCs w:val="24"/>
        </w:rPr>
      </w:pPr>
      <w:r w:rsidRPr="00F71F41">
        <w:rPr>
          <w:rFonts w:cstheme="minorHAnsi"/>
          <w:b/>
          <w:sz w:val="24"/>
          <w:szCs w:val="24"/>
        </w:rPr>
        <w:t xml:space="preserve">505 </w:t>
      </w:r>
      <w:r w:rsidRPr="00F71F41">
        <w:rPr>
          <w:rFonts w:cstheme="minorHAnsi"/>
          <w:sz w:val="24"/>
          <w:szCs w:val="24"/>
        </w:rPr>
        <w:t>title entry – edit in the metadata editor using the following syntax</w:t>
      </w:r>
    </w:p>
    <w:p w14:paraId="3F1C1712" w14:textId="3E409063" w:rsidR="00064C3A" w:rsidRPr="00F71F41" w:rsidRDefault="008D0BBF" w:rsidP="006063E9">
      <w:pPr>
        <w:pStyle w:val="ListParagraph"/>
        <w:numPr>
          <w:ilvl w:val="1"/>
          <w:numId w:val="151"/>
        </w:numPr>
        <w:rPr>
          <w:rFonts w:cstheme="minorHAnsi"/>
          <w:b/>
          <w:sz w:val="24"/>
          <w:szCs w:val="24"/>
        </w:rPr>
      </w:pPr>
      <w:r>
        <w:rPr>
          <w:rFonts w:cstheme="minorHAnsi"/>
          <w:sz w:val="24"/>
          <w:szCs w:val="24"/>
        </w:rPr>
        <w:t>$$a</w:t>
      </w:r>
      <w:r w:rsidR="00064C3A" w:rsidRPr="00F71F41">
        <w:rPr>
          <w:rFonts w:cstheme="minorHAnsi"/>
          <w:sz w:val="24"/>
          <w:szCs w:val="24"/>
        </w:rPr>
        <w:t xml:space="preserve"> A streetcar named Desire / $$r Tennessee Williams </w:t>
      </w:r>
    </w:p>
    <w:p w14:paraId="33ADEB6D" w14:textId="7AFBB605" w:rsidR="00064C3A" w:rsidRPr="00F71F41" w:rsidRDefault="008D0BBF" w:rsidP="006063E9">
      <w:pPr>
        <w:pStyle w:val="ListParagraph"/>
        <w:numPr>
          <w:ilvl w:val="1"/>
          <w:numId w:val="151"/>
        </w:numPr>
        <w:rPr>
          <w:rFonts w:cstheme="minorHAnsi"/>
          <w:b/>
          <w:sz w:val="24"/>
          <w:szCs w:val="24"/>
        </w:rPr>
      </w:pPr>
      <w:r>
        <w:rPr>
          <w:rFonts w:cstheme="minorHAnsi"/>
          <w:b/>
          <w:sz w:val="24"/>
          <w:szCs w:val="24"/>
        </w:rPr>
        <w:t>Subfield a</w:t>
      </w:r>
      <w:r w:rsidR="00064C3A" w:rsidRPr="00F71F41">
        <w:rPr>
          <w:rFonts w:cstheme="minorHAnsi"/>
          <w:b/>
          <w:sz w:val="24"/>
          <w:szCs w:val="24"/>
        </w:rPr>
        <w:t xml:space="preserve"> </w:t>
      </w:r>
      <w:r w:rsidR="00064C3A" w:rsidRPr="00F71F41">
        <w:rPr>
          <w:rFonts w:cstheme="minorHAnsi"/>
          <w:sz w:val="24"/>
          <w:szCs w:val="24"/>
        </w:rPr>
        <w:t xml:space="preserve">is </w:t>
      </w:r>
      <w:r>
        <w:rPr>
          <w:rFonts w:cstheme="minorHAnsi"/>
          <w:sz w:val="24"/>
          <w:szCs w:val="24"/>
        </w:rPr>
        <w:t xml:space="preserve">now being </w:t>
      </w:r>
      <w:r w:rsidR="00064C3A" w:rsidRPr="00F71F41">
        <w:rPr>
          <w:rFonts w:cstheme="minorHAnsi"/>
          <w:sz w:val="24"/>
          <w:szCs w:val="24"/>
        </w:rPr>
        <w:t>used for the title entry</w:t>
      </w:r>
      <w:r>
        <w:rPr>
          <w:rFonts w:cstheme="minorHAnsi"/>
          <w:sz w:val="24"/>
          <w:szCs w:val="24"/>
        </w:rPr>
        <w:t xml:space="preserve"> instead of t so that the record can be found by title in Primo.</w:t>
      </w:r>
    </w:p>
    <w:p w14:paraId="322D8CB7" w14:textId="77777777" w:rsidR="00064C3A" w:rsidRPr="00F71F41" w:rsidRDefault="00064C3A" w:rsidP="006063E9">
      <w:pPr>
        <w:pStyle w:val="ListParagraph"/>
        <w:numPr>
          <w:ilvl w:val="1"/>
          <w:numId w:val="151"/>
        </w:numPr>
        <w:rPr>
          <w:rFonts w:cstheme="minorHAnsi"/>
          <w:b/>
          <w:sz w:val="24"/>
          <w:szCs w:val="24"/>
        </w:rPr>
      </w:pPr>
      <w:r w:rsidRPr="00F71F41">
        <w:rPr>
          <w:rFonts w:cstheme="minorHAnsi"/>
          <w:b/>
          <w:sz w:val="24"/>
          <w:szCs w:val="24"/>
        </w:rPr>
        <w:t xml:space="preserve">Subfield r </w:t>
      </w:r>
      <w:r w:rsidRPr="00F71F41">
        <w:rPr>
          <w:rFonts w:cstheme="minorHAnsi"/>
          <w:sz w:val="24"/>
          <w:szCs w:val="24"/>
        </w:rPr>
        <w:t>is used to list the author’s name</w:t>
      </w:r>
    </w:p>
    <w:p w14:paraId="187C1356" w14:textId="77777777" w:rsidR="00064C3A" w:rsidRPr="00F71F41" w:rsidRDefault="00064C3A" w:rsidP="006063E9">
      <w:pPr>
        <w:pStyle w:val="ListParagraph"/>
        <w:numPr>
          <w:ilvl w:val="1"/>
          <w:numId w:val="151"/>
        </w:numPr>
        <w:rPr>
          <w:rFonts w:cstheme="minorHAnsi"/>
          <w:sz w:val="24"/>
          <w:szCs w:val="24"/>
        </w:rPr>
      </w:pPr>
      <w:r w:rsidRPr="00F71F41">
        <w:rPr>
          <w:rFonts w:cstheme="minorHAnsi"/>
          <w:sz w:val="24"/>
          <w:szCs w:val="24"/>
        </w:rPr>
        <w:t>When editing the 505 tag on the bib record, follow the existing format that you see in the record already</w:t>
      </w:r>
    </w:p>
    <w:p w14:paraId="42CD4F20" w14:textId="16CDE525" w:rsidR="00064C3A" w:rsidRDefault="00064C3A" w:rsidP="00064C3A">
      <w:pPr>
        <w:rPr>
          <w:rFonts w:cstheme="minorHAnsi"/>
          <w:b/>
          <w:sz w:val="24"/>
          <w:szCs w:val="24"/>
        </w:rPr>
      </w:pPr>
      <w:r w:rsidRPr="00F71F41">
        <w:rPr>
          <w:rFonts w:cstheme="minorHAnsi"/>
          <w:b/>
          <w:noProof/>
          <w:sz w:val="24"/>
          <w:szCs w:val="24"/>
        </w:rPr>
        <w:drawing>
          <wp:inline distT="0" distB="0" distL="0" distR="0" wp14:anchorId="4A046777" wp14:editId="26021580">
            <wp:extent cx="5936615" cy="2661285"/>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2661285"/>
                    </a:xfrm>
                    <a:prstGeom prst="rect">
                      <a:avLst/>
                    </a:prstGeom>
                    <a:noFill/>
                    <a:ln>
                      <a:noFill/>
                    </a:ln>
                  </pic:spPr>
                </pic:pic>
              </a:graphicData>
            </a:graphic>
          </wp:inline>
        </w:drawing>
      </w:r>
    </w:p>
    <w:p w14:paraId="08920466" w14:textId="77777777" w:rsidR="00036AB6" w:rsidRDefault="00036AB6" w:rsidP="006063E9">
      <w:pPr>
        <w:pStyle w:val="ListParagraph"/>
        <w:numPr>
          <w:ilvl w:val="0"/>
          <w:numId w:val="171"/>
        </w:numPr>
      </w:pPr>
      <w:r>
        <w:t>In the Item record, go to the Notes tab.</w:t>
      </w:r>
    </w:p>
    <w:p w14:paraId="0E9ADEFB" w14:textId="5A7BA93E" w:rsidR="00036AB6" w:rsidRDefault="00036AB6" w:rsidP="006063E9">
      <w:pPr>
        <w:pStyle w:val="ListParagraph"/>
        <w:numPr>
          <w:ilvl w:val="0"/>
          <w:numId w:val="171"/>
        </w:numPr>
      </w:pPr>
      <w:r>
        <w:t xml:space="preserve">Under Fulfillment note, add the following: </w:t>
      </w:r>
    </w:p>
    <w:p w14:paraId="551889D0" w14:textId="77777777" w:rsidR="00036AB6" w:rsidRDefault="00036AB6" w:rsidP="00036AB6">
      <w:pPr>
        <w:pStyle w:val="ListParagraph"/>
      </w:pPr>
    </w:p>
    <w:p w14:paraId="4350C1CB" w14:textId="683DB037" w:rsidR="00036AB6" w:rsidRDefault="00036AB6" w:rsidP="00036AB6">
      <w:pPr>
        <w:pStyle w:val="ListParagraph"/>
      </w:pPr>
      <w:r>
        <w:rPr>
          <w:noProof/>
        </w:rPr>
        <w:lastRenderedPageBreak/>
        <w:drawing>
          <wp:inline distT="0" distB="0" distL="0" distR="0" wp14:anchorId="06ADDF1A" wp14:editId="55C2A8A2">
            <wp:extent cx="4841310" cy="185893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3901" cy="1863774"/>
                    </a:xfrm>
                    <a:prstGeom prst="rect">
                      <a:avLst/>
                    </a:prstGeom>
                  </pic:spPr>
                </pic:pic>
              </a:graphicData>
            </a:graphic>
          </wp:inline>
        </w:drawing>
      </w:r>
    </w:p>
    <w:p w14:paraId="6797F416" w14:textId="3D51ACE1" w:rsidR="002C5857" w:rsidRDefault="002C5857" w:rsidP="002C5857">
      <w:pPr>
        <w:pStyle w:val="Heading1"/>
      </w:pPr>
      <w:bookmarkStart w:id="29" w:name="_Toc22196762"/>
      <w:r>
        <w:t>Graphing Calculators</w:t>
      </w:r>
      <w:bookmarkEnd w:id="29"/>
    </w:p>
    <w:p w14:paraId="7045DB47" w14:textId="77777777" w:rsidR="00036AB6" w:rsidRDefault="00036AB6" w:rsidP="00036AB6">
      <w:pPr>
        <w:rPr>
          <w:rFonts w:cstheme="minorHAnsi"/>
          <w:b/>
          <w:sz w:val="24"/>
          <w:szCs w:val="24"/>
        </w:rPr>
      </w:pPr>
    </w:p>
    <w:p w14:paraId="42FA3458" w14:textId="77777777" w:rsidR="00036AB6" w:rsidRDefault="00036AB6" w:rsidP="006063E9">
      <w:pPr>
        <w:pStyle w:val="ListParagraph"/>
        <w:numPr>
          <w:ilvl w:val="0"/>
          <w:numId w:val="171"/>
        </w:numPr>
      </w:pPr>
      <w:r>
        <w:t>In the Item record, go to the Notes tab.</w:t>
      </w:r>
    </w:p>
    <w:p w14:paraId="13B6F00F" w14:textId="77777777" w:rsidR="00036AB6" w:rsidRDefault="00036AB6" w:rsidP="006063E9">
      <w:pPr>
        <w:pStyle w:val="ListParagraph"/>
        <w:numPr>
          <w:ilvl w:val="0"/>
          <w:numId w:val="171"/>
        </w:numPr>
      </w:pPr>
      <w:r>
        <w:t xml:space="preserve">Under Fulfillment note, add the following: </w:t>
      </w:r>
    </w:p>
    <w:p w14:paraId="6557B3D2" w14:textId="3713D427" w:rsidR="00E10174" w:rsidRDefault="002C5857" w:rsidP="00064C3A">
      <w:pPr>
        <w:rPr>
          <w:rFonts w:cstheme="minorHAnsi"/>
          <w:b/>
          <w:sz w:val="24"/>
          <w:szCs w:val="24"/>
        </w:rPr>
      </w:pPr>
      <w:r>
        <w:rPr>
          <w:noProof/>
        </w:rPr>
        <w:drawing>
          <wp:inline distT="0" distB="0" distL="0" distR="0" wp14:anchorId="6BB072DC" wp14:editId="013F8CEC">
            <wp:extent cx="5943600" cy="233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30450"/>
                    </a:xfrm>
                    <a:prstGeom prst="rect">
                      <a:avLst/>
                    </a:prstGeom>
                  </pic:spPr>
                </pic:pic>
              </a:graphicData>
            </a:graphic>
          </wp:inline>
        </w:drawing>
      </w:r>
    </w:p>
    <w:p w14:paraId="73BB4741" w14:textId="3EC23F44" w:rsidR="00474A66" w:rsidRDefault="002072D6" w:rsidP="002072D6">
      <w:pPr>
        <w:pStyle w:val="Heading1"/>
      </w:pPr>
      <w:bookmarkStart w:id="30" w:name="_Toc22196763"/>
      <w:r>
        <w:t>Accompanying Discs</w:t>
      </w:r>
      <w:bookmarkEnd w:id="30"/>
    </w:p>
    <w:p w14:paraId="4AC4FBBA" w14:textId="77777777" w:rsidR="002072D6" w:rsidRDefault="002072D6" w:rsidP="002072D6">
      <w:pPr>
        <w:pStyle w:val="ListParagraph"/>
        <w:numPr>
          <w:ilvl w:val="0"/>
          <w:numId w:val="171"/>
        </w:numPr>
      </w:pPr>
      <w:r>
        <w:t>In the Item record, go to the Notes tab.</w:t>
      </w:r>
    </w:p>
    <w:p w14:paraId="01F9FC32" w14:textId="09C4CD98" w:rsidR="002072D6" w:rsidRDefault="002072D6" w:rsidP="002072D6">
      <w:pPr>
        <w:pStyle w:val="ListParagraph"/>
        <w:numPr>
          <w:ilvl w:val="0"/>
          <w:numId w:val="171"/>
        </w:numPr>
      </w:pPr>
      <w:r>
        <w:t xml:space="preserve">Under Fulfillment note, add the following:  </w:t>
      </w:r>
      <w:r w:rsidRPr="002072D6">
        <w:rPr>
          <w:b/>
        </w:rPr>
        <w:t>Check for Disk</w:t>
      </w:r>
    </w:p>
    <w:p w14:paraId="289F4F17" w14:textId="77777777" w:rsidR="002072D6" w:rsidRPr="002072D6" w:rsidRDefault="002072D6" w:rsidP="002072D6"/>
    <w:p w14:paraId="4D3CF871" w14:textId="4130F2C2" w:rsidR="00E10174" w:rsidRDefault="00E10174" w:rsidP="00E10174">
      <w:pPr>
        <w:pStyle w:val="Heading1"/>
      </w:pPr>
      <w:bookmarkStart w:id="31" w:name="_Toc22196764"/>
      <w:r>
        <w:t>Quirky Things</w:t>
      </w:r>
      <w:bookmarkEnd w:id="31"/>
    </w:p>
    <w:p w14:paraId="3BD45EB0" w14:textId="77777777" w:rsidR="00E10174" w:rsidRPr="00E10174" w:rsidRDefault="00E10174" w:rsidP="00E10174"/>
    <w:p w14:paraId="185E8E8E" w14:textId="77777777" w:rsidR="00E10174" w:rsidRDefault="00E10174" w:rsidP="00E10174">
      <w:pPr>
        <w:pStyle w:val="Heading1"/>
      </w:pPr>
      <w:bookmarkStart w:id="32" w:name="_Toc22196765"/>
      <w:r>
        <w:t>Multivolume Sets</w:t>
      </w:r>
      <w:bookmarkEnd w:id="32"/>
    </w:p>
    <w:p w14:paraId="220A963C" w14:textId="77777777" w:rsidR="00802A19" w:rsidRDefault="00802A19" w:rsidP="00E10174"/>
    <w:p w14:paraId="6D98E046" w14:textId="1AA0BFF4" w:rsidR="00474A66" w:rsidRDefault="00802A19" w:rsidP="00E10174">
      <w:r w:rsidRPr="00802A19">
        <w:t xml:space="preserve">Multiple </w:t>
      </w:r>
      <w:r>
        <w:t>volumes</w:t>
      </w:r>
      <w:r w:rsidRPr="00802A19">
        <w:t xml:space="preserve"> use one bibliographic record, </w:t>
      </w:r>
      <w:r>
        <w:t xml:space="preserve">and </w:t>
      </w:r>
      <w:r w:rsidRPr="00802A19">
        <w:t>hav</w:t>
      </w:r>
      <w:r>
        <w:t>e</w:t>
      </w:r>
      <w:r w:rsidRPr="00802A19">
        <w:t xml:space="preserve"> one holding record </w:t>
      </w:r>
      <w:r>
        <w:t>with</w:t>
      </w:r>
      <w:r w:rsidRPr="00802A19">
        <w:t xml:space="preserve"> multiple item records for each </w:t>
      </w:r>
      <w:r w:rsidR="006A415E">
        <w:t>volume</w:t>
      </w:r>
      <w:r w:rsidRPr="00802A19">
        <w:t xml:space="preserve">.  Multiple </w:t>
      </w:r>
      <w:r>
        <w:t>volumes</w:t>
      </w:r>
      <w:r w:rsidRPr="00802A19">
        <w:t xml:space="preserve"> will each hav</w:t>
      </w:r>
      <w:r w:rsidR="00A537FC">
        <w:t xml:space="preserve">e the same call number with the volume number in the </w:t>
      </w:r>
      <w:r w:rsidR="006A415E">
        <w:lastRenderedPageBreak/>
        <w:t>description field</w:t>
      </w:r>
      <w:r w:rsidR="00A537FC">
        <w:t xml:space="preserve"> as v.1 or v.2.  Complete </w:t>
      </w:r>
      <w:r w:rsidRPr="00802A19">
        <w:t>all of the regular cataloging for the first one, then view all items</w:t>
      </w:r>
      <w:r w:rsidR="003D11CC">
        <w:t>, click on “Add item”</w:t>
      </w:r>
      <w:r w:rsidRPr="00802A19">
        <w:t xml:space="preserve"> and </w:t>
      </w:r>
      <w:r w:rsidR="003D11CC">
        <w:t>then edit the second item record with the</w:t>
      </w:r>
      <w:r w:rsidR="006A415E">
        <w:t xml:space="preserve"> barcode </w:t>
      </w:r>
      <w:r w:rsidR="003D11CC">
        <w:t>and volume</w:t>
      </w:r>
      <w:r w:rsidR="006A415E">
        <w:t>, etc.</w:t>
      </w:r>
    </w:p>
    <w:p w14:paraId="62721545" w14:textId="77777777" w:rsidR="00802A19" w:rsidRDefault="00802A19" w:rsidP="00E10174"/>
    <w:p w14:paraId="70DFD2E0" w14:textId="3626ECFD" w:rsidR="00AB75C1" w:rsidRDefault="00AB75C1" w:rsidP="00AB75C1">
      <w:pPr>
        <w:pStyle w:val="Heading1"/>
      </w:pPr>
      <w:bookmarkStart w:id="33" w:name="_Toc22196766"/>
      <w:r>
        <w:t>Multiple Copies (Items)</w:t>
      </w:r>
      <w:bookmarkEnd w:id="33"/>
    </w:p>
    <w:p w14:paraId="671B723D" w14:textId="1D066097" w:rsidR="00E10174" w:rsidRDefault="00E10174" w:rsidP="00AB75C1"/>
    <w:p w14:paraId="18B445F1" w14:textId="1F5F82A0" w:rsidR="00AB75C1" w:rsidRPr="00AD2D9C" w:rsidRDefault="00A076A0" w:rsidP="00AB75C1">
      <w:r>
        <w:t>M</w:t>
      </w:r>
      <w:r w:rsidR="00AB75C1">
        <w:t>ultiple copies use one bibliographic record, having one holding record and multiple item records for each copy.  Multiple copies will each have the same call number (without c.2) and will have different item</w:t>
      </w:r>
      <w:r w:rsidR="00217099">
        <w:t xml:space="preserve"> information including barcodes.  If they are two new titles received together, do all of the regular cataloging for the first one, then view all items and add the second barcode on the second item.</w:t>
      </w:r>
    </w:p>
    <w:p w14:paraId="22FA8EBD" w14:textId="2F6F533D" w:rsidR="00E10174" w:rsidRDefault="00E10174" w:rsidP="00E10174">
      <w:pPr>
        <w:pStyle w:val="Heading1"/>
      </w:pPr>
      <w:bookmarkStart w:id="34" w:name="_Toc22196767"/>
      <w:r>
        <w:t>Authors with Similar Titles</w:t>
      </w:r>
      <w:bookmarkEnd w:id="34"/>
    </w:p>
    <w:p w14:paraId="0142B6D1" w14:textId="77777777" w:rsidR="00E10174" w:rsidRDefault="00E10174" w:rsidP="00E10174"/>
    <w:p w14:paraId="776C0E58" w14:textId="77777777" w:rsidR="00E10174" w:rsidRDefault="00E10174" w:rsidP="00E10174">
      <w:r>
        <w:t>E</w:t>
      </w:r>
      <w:r w:rsidRPr="00AD2D9C">
        <w:t xml:space="preserve">ach call number in the library </w:t>
      </w:r>
      <w:r>
        <w:t>should be unique (except for multiple copies)</w:t>
      </w:r>
      <w:r w:rsidRPr="00AD2D9C">
        <w:t xml:space="preserve">. </w:t>
      </w:r>
      <w:r>
        <w:t xml:space="preserve"> When</w:t>
      </w:r>
      <w:r w:rsidRPr="00AD2D9C">
        <w:t xml:space="preserve"> the call number </w:t>
      </w:r>
      <w:r>
        <w:t xml:space="preserve">and cutter number are </w:t>
      </w:r>
      <w:r w:rsidRPr="00AD2D9C">
        <w:t>exactly the same</w:t>
      </w:r>
      <w:r>
        <w:t xml:space="preserve"> as another book on the shelf list (</w:t>
      </w:r>
      <w:r w:rsidRPr="00AD2D9C">
        <w:t xml:space="preserve">because the </w:t>
      </w:r>
      <w:r>
        <w:t xml:space="preserve">subject matter abd the authors </w:t>
      </w:r>
      <w:r w:rsidRPr="00AD2D9C">
        <w:t xml:space="preserve">last name </w:t>
      </w:r>
      <w:r>
        <w:t>are</w:t>
      </w:r>
      <w:r w:rsidRPr="00AD2D9C">
        <w:t xml:space="preserve"> the same</w:t>
      </w:r>
      <w:r>
        <w:t>), a differentiato</w:t>
      </w:r>
      <w:r w:rsidRPr="00AD2D9C">
        <w:t xml:space="preserve">r needs to be assigned.  </w:t>
      </w:r>
      <w:r>
        <w:t>U</w:t>
      </w:r>
      <w:r w:rsidRPr="00AD2D9C">
        <w:t xml:space="preserve">se the first letter of the title in lowercase to indicate a different title by the same author under the same call number. </w:t>
      </w:r>
    </w:p>
    <w:p w14:paraId="076F3C6F" w14:textId="77777777" w:rsidR="00E10174" w:rsidRDefault="00E10174" w:rsidP="00E10174">
      <w:r>
        <w:t xml:space="preserve">Example:  </w:t>
      </w:r>
      <w:r>
        <w:tab/>
      </w:r>
      <w:r w:rsidRPr="0085303B">
        <w:rPr>
          <w:b/>
        </w:rPr>
        <w:t>Saunders comprehensive review for NCLEX-RN</w:t>
      </w:r>
      <w:r>
        <w:t xml:space="preserve"> examination by Silvestri, Linda</w:t>
      </w:r>
    </w:p>
    <w:p w14:paraId="516E3415" w14:textId="77777777" w:rsidR="00E10174" w:rsidRPr="0085303B" w:rsidRDefault="00E10174" w:rsidP="00E10174">
      <w:pPr>
        <w:ind w:left="720" w:firstLine="720"/>
      </w:pPr>
      <w:r w:rsidRPr="0085303B">
        <w:t>610.43073 S587 2014</w:t>
      </w:r>
    </w:p>
    <w:p w14:paraId="0BD0E798" w14:textId="77777777" w:rsidR="00E10174" w:rsidRDefault="00E10174" w:rsidP="00E10174">
      <w:pPr>
        <w:ind w:left="720" w:firstLine="720"/>
      </w:pPr>
      <w:r w:rsidRPr="0085303B">
        <w:rPr>
          <w:b/>
        </w:rPr>
        <w:t>Saunders 2018-2019 Strategies for Test Success:</w:t>
      </w:r>
      <w:r>
        <w:t xml:space="preserve">  by Silvestri, Linda</w:t>
      </w:r>
    </w:p>
    <w:p w14:paraId="68515D27" w14:textId="7F4F45B6" w:rsidR="00E10174" w:rsidRDefault="00E10174" w:rsidP="00E10174">
      <w:pPr>
        <w:ind w:left="720" w:firstLine="720"/>
      </w:pPr>
      <w:r>
        <w:t>610.43073 S587s 2018</w:t>
      </w:r>
    </w:p>
    <w:p w14:paraId="47454F3C" w14:textId="50F4C09A" w:rsidR="00E10174" w:rsidRPr="00E10174" w:rsidRDefault="00E10174" w:rsidP="00E10174">
      <w:pPr>
        <w:pStyle w:val="Heading1"/>
      </w:pPr>
      <w:bookmarkStart w:id="35" w:name="_Toc22196768"/>
      <w:r w:rsidRPr="00E10174">
        <w:t>Dewey Classification Does Not Appear</w:t>
      </w:r>
      <w:bookmarkEnd w:id="35"/>
    </w:p>
    <w:p w14:paraId="230BA62F" w14:textId="77777777" w:rsidR="00456DC2" w:rsidRDefault="00456DC2" w:rsidP="00E10174"/>
    <w:p w14:paraId="1444A819" w14:textId="7959AEEC" w:rsidR="00E10174" w:rsidRDefault="00456DC2" w:rsidP="00E10174">
      <w:r>
        <w:t>In the case where the Dewey classification does not initially appear in the holding record (in the 852 in subfield h) when you go to catalog an item, in the Metadata Editor do the following:</w:t>
      </w:r>
    </w:p>
    <w:p w14:paraId="00989EA8" w14:textId="43E8B734" w:rsidR="00456DC2" w:rsidRDefault="00456DC2" w:rsidP="006063E9">
      <w:pPr>
        <w:pStyle w:val="ListParagraph"/>
        <w:numPr>
          <w:ilvl w:val="0"/>
          <w:numId w:val="175"/>
        </w:numPr>
      </w:pPr>
      <w:r>
        <w:t xml:space="preserve">Click on the blue icon </w:t>
      </w:r>
      <w:r w:rsidR="00E30F97">
        <w:t>at the top “</w:t>
      </w:r>
      <w:r>
        <w:t>View Bibliographic</w:t>
      </w:r>
      <w:r w:rsidR="00E30F97">
        <w:t xml:space="preserve"> record”</w:t>
      </w:r>
    </w:p>
    <w:p w14:paraId="51C929EB" w14:textId="4EDF319A" w:rsidR="00E30F97" w:rsidRDefault="00E30F97" w:rsidP="006063E9">
      <w:pPr>
        <w:pStyle w:val="ListParagraph"/>
        <w:numPr>
          <w:ilvl w:val="0"/>
          <w:numId w:val="175"/>
        </w:numPr>
      </w:pPr>
      <w:r>
        <w:t>The bibliographic record will appear on the right</w:t>
      </w:r>
    </w:p>
    <w:p w14:paraId="637ECFB0" w14:textId="6B552F14" w:rsidR="00E30F97" w:rsidRDefault="00E30F97" w:rsidP="006063E9">
      <w:pPr>
        <w:pStyle w:val="ListParagraph"/>
        <w:numPr>
          <w:ilvl w:val="0"/>
          <w:numId w:val="175"/>
        </w:numPr>
      </w:pPr>
      <w:r>
        <w:t>Look in the 082 field and copy the Dewey number</w:t>
      </w:r>
    </w:p>
    <w:p w14:paraId="3DFC0787" w14:textId="472DB999" w:rsidR="00E30F97" w:rsidRDefault="00E30F97" w:rsidP="006063E9">
      <w:pPr>
        <w:pStyle w:val="ListParagraph"/>
        <w:numPr>
          <w:ilvl w:val="0"/>
          <w:numId w:val="175"/>
        </w:numPr>
      </w:pPr>
      <w:r>
        <w:t>Click back into the 852 field in the Holdings record on the left</w:t>
      </w:r>
    </w:p>
    <w:p w14:paraId="4035FE5F" w14:textId="163A61C7" w:rsidR="00E30F97" w:rsidRDefault="00E30F97" w:rsidP="006063E9">
      <w:pPr>
        <w:pStyle w:val="ListParagraph"/>
        <w:numPr>
          <w:ilvl w:val="0"/>
          <w:numId w:val="175"/>
        </w:numPr>
      </w:pPr>
      <w:r>
        <w:t>At the end add: $$h (space) and paste the Dew</w:t>
      </w:r>
      <w:r w:rsidR="001D00A9">
        <w:t>e</w:t>
      </w:r>
      <w:r>
        <w:t>y number in</w:t>
      </w:r>
    </w:p>
    <w:p w14:paraId="2B9120A0" w14:textId="25DD88CF" w:rsidR="00E30F97" w:rsidRDefault="00E30F97" w:rsidP="006063E9">
      <w:pPr>
        <w:pStyle w:val="ListParagraph"/>
        <w:numPr>
          <w:ilvl w:val="0"/>
          <w:numId w:val="175"/>
        </w:numPr>
      </w:pPr>
      <w:r>
        <w:t>Click the Save icon</w:t>
      </w:r>
    </w:p>
    <w:p w14:paraId="3ED6355B" w14:textId="16EE9DEC" w:rsidR="00E30F97" w:rsidRDefault="00E30F97" w:rsidP="006063E9">
      <w:pPr>
        <w:pStyle w:val="ListParagraph"/>
        <w:numPr>
          <w:ilvl w:val="0"/>
          <w:numId w:val="175"/>
        </w:numPr>
      </w:pPr>
      <w:r>
        <w:t>Then click on the Split Editor icon to close the Bib record</w:t>
      </w:r>
    </w:p>
    <w:p w14:paraId="5B2D1B8F" w14:textId="653AE8F7" w:rsidR="009B697B" w:rsidRDefault="00E30F97" w:rsidP="006063E9">
      <w:pPr>
        <w:pStyle w:val="ListParagraph"/>
        <w:numPr>
          <w:ilvl w:val="0"/>
          <w:numId w:val="175"/>
        </w:numPr>
      </w:pPr>
      <w:r>
        <w:t>Proceed with the cuttering and browsing shelf list</w:t>
      </w:r>
    </w:p>
    <w:p w14:paraId="2008298B" w14:textId="77777777" w:rsidR="009B697B" w:rsidRDefault="009B697B">
      <w:r>
        <w:br w:type="page"/>
      </w:r>
    </w:p>
    <w:p w14:paraId="359A1786" w14:textId="214AC23D" w:rsidR="00064C3A" w:rsidRDefault="00064C3A" w:rsidP="00064C3A">
      <w:pPr>
        <w:pStyle w:val="Heading1"/>
        <w:rPr>
          <w:lang w:eastAsia="ja-JP"/>
        </w:rPr>
      </w:pPr>
      <w:bookmarkStart w:id="36" w:name="_Toc22196769"/>
      <w:r>
        <w:rPr>
          <w:lang w:eastAsia="ja-JP"/>
        </w:rPr>
        <w:lastRenderedPageBreak/>
        <w:t xml:space="preserve">Copy Cataloging </w:t>
      </w:r>
      <w:r w:rsidR="00E8039C">
        <w:rPr>
          <w:lang w:eastAsia="ja-JP"/>
        </w:rPr>
        <w:t xml:space="preserve">(and completing) </w:t>
      </w:r>
      <w:r>
        <w:rPr>
          <w:lang w:eastAsia="ja-JP"/>
        </w:rPr>
        <w:t>- Step by Step</w:t>
      </w:r>
      <w:bookmarkEnd w:id="36"/>
    </w:p>
    <w:p w14:paraId="4C0A53E3" w14:textId="6EF8C31B" w:rsidR="00E10174" w:rsidRPr="00E10174" w:rsidRDefault="00E10174" w:rsidP="00E10174">
      <w:pPr>
        <w:ind w:firstLine="360"/>
        <w:rPr>
          <w:b/>
          <w:color w:val="FF0000"/>
          <w:lang w:eastAsia="ja-JP"/>
        </w:rPr>
      </w:pPr>
      <w:r w:rsidRPr="00E10174">
        <w:rPr>
          <w:b/>
          <w:color w:val="FF0000"/>
          <w:lang w:eastAsia="ja-JP"/>
        </w:rPr>
        <w:t>*Before you begin, see quirky things on preceding pages.</w:t>
      </w:r>
    </w:p>
    <w:p w14:paraId="58180AE1"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 xml:space="preserve">Go to Acquisitions </w:t>
      </w:r>
      <w:r w:rsidRPr="004000EC">
        <w:rPr>
          <w:lang w:eastAsia="ja-JP"/>
        </w:rPr>
        <w:sym w:font="Wingdings" w:char="F0E0"/>
      </w:r>
      <w:r w:rsidRPr="00B373F8">
        <w:rPr>
          <w:sz w:val="24"/>
          <w:szCs w:val="24"/>
          <w:lang w:eastAsia="ja-JP"/>
        </w:rPr>
        <w:t xml:space="preserve"> Post-Receiving Processing </w:t>
      </w:r>
      <w:r w:rsidRPr="004000EC">
        <w:rPr>
          <w:lang w:eastAsia="ja-JP"/>
        </w:rPr>
        <w:sym w:font="Wingdings" w:char="F0E0"/>
      </w:r>
      <w:r w:rsidRPr="00B373F8">
        <w:rPr>
          <w:sz w:val="24"/>
          <w:szCs w:val="24"/>
          <w:lang w:eastAsia="ja-JP"/>
        </w:rPr>
        <w:t xml:space="preserve"> Receiving Department Items </w:t>
      </w:r>
      <w:r w:rsidRPr="00B373F8">
        <w:rPr>
          <w:b/>
          <w:sz w:val="24"/>
          <w:szCs w:val="24"/>
          <w:lang w:eastAsia="ja-JP"/>
        </w:rPr>
        <w:t xml:space="preserve">OR </w:t>
      </w:r>
      <w:r w:rsidRPr="00B373F8">
        <w:rPr>
          <w:sz w:val="24"/>
          <w:szCs w:val="24"/>
          <w:lang w:eastAsia="ja-JP"/>
        </w:rPr>
        <w:t>start from your Task List.</w:t>
      </w:r>
    </w:p>
    <w:p w14:paraId="2D664569"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Locate the monograph to be copy cataloged.</w:t>
      </w:r>
    </w:p>
    <w:p w14:paraId="4781A7A8"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 xml:space="preserve">Click on the ellipses on the right </w:t>
      </w:r>
      <w:r w:rsidRPr="004000EC">
        <w:rPr>
          <w:lang w:eastAsia="ja-JP"/>
        </w:rPr>
        <w:sym w:font="Wingdings" w:char="F0E0"/>
      </w:r>
      <w:r w:rsidRPr="00B373F8">
        <w:rPr>
          <w:sz w:val="24"/>
          <w:szCs w:val="24"/>
          <w:lang w:eastAsia="ja-JP"/>
        </w:rPr>
        <w:t xml:space="preserve"> </w:t>
      </w:r>
      <w:r w:rsidRPr="00B373F8">
        <w:rPr>
          <w:b/>
          <w:sz w:val="24"/>
          <w:szCs w:val="24"/>
          <w:lang w:eastAsia="ja-JP"/>
        </w:rPr>
        <w:t>Edit Inventory Item.</w:t>
      </w:r>
    </w:p>
    <w:p w14:paraId="25D58803" w14:textId="77777777" w:rsidR="006E728D" w:rsidRDefault="00064C3A" w:rsidP="006063E9">
      <w:pPr>
        <w:pStyle w:val="ListParagraph"/>
        <w:numPr>
          <w:ilvl w:val="0"/>
          <w:numId w:val="155"/>
        </w:numPr>
        <w:rPr>
          <w:sz w:val="24"/>
          <w:szCs w:val="24"/>
          <w:lang w:eastAsia="ja-JP"/>
        </w:rPr>
      </w:pPr>
      <w:r w:rsidRPr="00B373F8">
        <w:rPr>
          <w:sz w:val="24"/>
          <w:szCs w:val="24"/>
          <w:lang w:eastAsia="ja-JP"/>
        </w:rPr>
        <w:t>You are now at t</w:t>
      </w:r>
      <w:r w:rsidR="006E728D">
        <w:rPr>
          <w:sz w:val="24"/>
          <w:szCs w:val="24"/>
          <w:lang w:eastAsia="ja-JP"/>
        </w:rPr>
        <w:t>he Physical Items Editor page.</w:t>
      </w:r>
    </w:p>
    <w:p w14:paraId="771FCE39" w14:textId="70D836CF" w:rsidR="006E728D" w:rsidRDefault="006E728D" w:rsidP="006063E9">
      <w:pPr>
        <w:pStyle w:val="ListParagraph"/>
        <w:numPr>
          <w:ilvl w:val="0"/>
          <w:numId w:val="155"/>
        </w:numPr>
        <w:rPr>
          <w:sz w:val="24"/>
          <w:szCs w:val="24"/>
          <w:lang w:eastAsia="ja-JP"/>
        </w:rPr>
      </w:pPr>
      <w:r>
        <w:rPr>
          <w:sz w:val="24"/>
          <w:szCs w:val="24"/>
          <w:lang w:eastAsia="ja-JP"/>
        </w:rPr>
        <w:t>Add the barcode to the back of the book (top left or top right)</w:t>
      </w:r>
    </w:p>
    <w:p w14:paraId="6A8E0936" w14:textId="66A39EF1" w:rsidR="006E728D" w:rsidRDefault="006E728D" w:rsidP="006063E9">
      <w:pPr>
        <w:pStyle w:val="ListParagraph"/>
        <w:numPr>
          <w:ilvl w:val="0"/>
          <w:numId w:val="155"/>
        </w:numPr>
        <w:rPr>
          <w:sz w:val="24"/>
          <w:szCs w:val="24"/>
          <w:lang w:eastAsia="ja-JP"/>
        </w:rPr>
      </w:pPr>
      <w:r>
        <w:rPr>
          <w:sz w:val="24"/>
          <w:szCs w:val="24"/>
          <w:lang w:eastAsia="ja-JP"/>
        </w:rPr>
        <w:t>Type the barcode in the barcode field.</w:t>
      </w:r>
    </w:p>
    <w:p w14:paraId="17188DE9" w14:textId="36A0A3CD" w:rsidR="00C76034" w:rsidRPr="00C76034" w:rsidRDefault="00447FC2" w:rsidP="006E5644">
      <w:pPr>
        <w:pStyle w:val="ListParagraph"/>
        <w:numPr>
          <w:ilvl w:val="0"/>
          <w:numId w:val="155"/>
        </w:numPr>
        <w:rPr>
          <w:sz w:val="24"/>
          <w:szCs w:val="24"/>
          <w:lang w:eastAsia="ja-JP"/>
        </w:rPr>
      </w:pPr>
      <w:r w:rsidRPr="00C76034">
        <w:rPr>
          <w:sz w:val="24"/>
          <w:szCs w:val="24"/>
          <w:lang w:eastAsia="ja-JP"/>
        </w:rPr>
        <w:t xml:space="preserve">Under </w:t>
      </w:r>
      <w:r w:rsidRPr="00C76034">
        <w:rPr>
          <w:b/>
          <w:sz w:val="24"/>
          <w:szCs w:val="24"/>
          <w:lang w:eastAsia="ja-JP"/>
        </w:rPr>
        <w:t>Material Type</w:t>
      </w:r>
      <w:r w:rsidRPr="00C76034">
        <w:rPr>
          <w:sz w:val="24"/>
          <w:szCs w:val="24"/>
          <w:lang w:eastAsia="ja-JP"/>
        </w:rPr>
        <w:t>, use the drop down to select the correct material type.</w:t>
      </w:r>
      <w:r w:rsidR="00C76034" w:rsidRPr="00C76034">
        <w:rPr>
          <w:sz w:val="24"/>
          <w:szCs w:val="24"/>
          <w:lang w:eastAsia="ja-JP"/>
        </w:rPr>
        <w:t xml:space="preserve"> Most </w:t>
      </w:r>
      <w:r w:rsidR="00C76034">
        <w:rPr>
          <w:sz w:val="24"/>
          <w:szCs w:val="24"/>
          <w:lang w:eastAsia="ja-JP"/>
        </w:rPr>
        <w:t xml:space="preserve">material types </w:t>
      </w:r>
      <w:r w:rsidR="00C76034" w:rsidRPr="00C76034">
        <w:rPr>
          <w:sz w:val="24"/>
          <w:szCs w:val="24"/>
          <w:lang w:eastAsia="ja-JP"/>
        </w:rPr>
        <w:t>are self-explanatory, with these exceptions:</w:t>
      </w:r>
    </w:p>
    <w:p w14:paraId="4BDD983A" w14:textId="43224B61" w:rsidR="00C76034" w:rsidRPr="00C76034" w:rsidRDefault="00C76034" w:rsidP="00C76034">
      <w:pPr>
        <w:pStyle w:val="ListParagraph"/>
        <w:ind w:left="1170"/>
        <w:rPr>
          <w:sz w:val="24"/>
          <w:szCs w:val="24"/>
          <w:lang w:eastAsia="ja-JP"/>
        </w:rPr>
      </w:pPr>
      <w:r w:rsidRPr="00C76034">
        <w:rPr>
          <w:sz w:val="24"/>
          <w:szCs w:val="24"/>
          <w:lang w:eastAsia="ja-JP"/>
        </w:rPr>
        <w:t>•</w:t>
      </w:r>
      <w:r w:rsidRPr="00C76034">
        <w:rPr>
          <w:sz w:val="24"/>
          <w:szCs w:val="24"/>
          <w:lang w:eastAsia="ja-JP"/>
        </w:rPr>
        <w:tab/>
        <w:t xml:space="preserve">Issue </w:t>
      </w:r>
      <w:r>
        <w:rPr>
          <w:sz w:val="24"/>
          <w:szCs w:val="24"/>
          <w:lang w:eastAsia="ja-JP"/>
        </w:rPr>
        <w:t xml:space="preserve">- </w:t>
      </w:r>
      <w:r w:rsidRPr="00C76034">
        <w:rPr>
          <w:sz w:val="24"/>
          <w:szCs w:val="24"/>
          <w:lang w:eastAsia="ja-JP"/>
        </w:rPr>
        <w:t>Consumer Reports Buying Guide</w:t>
      </w:r>
    </w:p>
    <w:p w14:paraId="0F25C815" w14:textId="29F4C213" w:rsidR="00C76034" w:rsidRPr="00C76034" w:rsidRDefault="00C76034" w:rsidP="00C76034">
      <w:pPr>
        <w:pStyle w:val="ListParagraph"/>
        <w:ind w:left="1170"/>
        <w:rPr>
          <w:sz w:val="24"/>
          <w:szCs w:val="24"/>
          <w:lang w:eastAsia="ja-JP"/>
        </w:rPr>
      </w:pPr>
      <w:r w:rsidRPr="00C76034">
        <w:rPr>
          <w:sz w:val="24"/>
          <w:szCs w:val="24"/>
          <w:lang w:eastAsia="ja-JP"/>
        </w:rPr>
        <w:t>•</w:t>
      </w:r>
      <w:r w:rsidRPr="00C76034">
        <w:rPr>
          <w:sz w:val="24"/>
          <w:szCs w:val="24"/>
          <w:lang w:eastAsia="ja-JP"/>
        </w:rPr>
        <w:tab/>
        <w:t xml:space="preserve">Realia </w:t>
      </w:r>
      <w:r>
        <w:rPr>
          <w:sz w:val="24"/>
          <w:szCs w:val="24"/>
          <w:lang w:eastAsia="ja-JP"/>
        </w:rPr>
        <w:t xml:space="preserve">– our </w:t>
      </w:r>
      <w:r w:rsidRPr="00C76034">
        <w:rPr>
          <w:sz w:val="24"/>
          <w:szCs w:val="24"/>
          <w:lang w:eastAsia="ja-JP"/>
        </w:rPr>
        <w:t>skull or objects that can be used for teaching</w:t>
      </w:r>
    </w:p>
    <w:p w14:paraId="37798D65" w14:textId="07898BCE" w:rsidR="00C76034" w:rsidRPr="00C76034" w:rsidRDefault="00C76034" w:rsidP="00C76034">
      <w:pPr>
        <w:pStyle w:val="ListParagraph"/>
        <w:ind w:left="1170"/>
        <w:rPr>
          <w:sz w:val="24"/>
          <w:szCs w:val="24"/>
          <w:lang w:eastAsia="ja-JP"/>
        </w:rPr>
      </w:pPr>
      <w:r w:rsidRPr="00C76034">
        <w:rPr>
          <w:sz w:val="24"/>
          <w:szCs w:val="24"/>
          <w:lang w:eastAsia="ja-JP"/>
        </w:rPr>
        <w:t>•</w:t>
      </w:r>
      <w:r w:rsidRPr="00C76034">
        <w:rPr>
          <w:sz w:val="24"/>
          <w:szCs w:val="24"/>
          <w:lang w:eastAsia="ja-JP"/>
        </w:rPr>
        <w:tab/>
        <w:t xml:space="preserve">Other </w:t>
      </w:r>
      <w:r>
        <w:rPr>
          <w:sz w:val="24"/>
          <w:szCs w:val="24"/>
          <w:lang w:eastAsia="ja-JP"/>
        </w:rPr>
        <w:t>-</w:t>
      </w:r>
      <w:r w:rsidRPr="00C76034">
        <w:rPr>
          <w:sz w:val="24"/>
          <w:szCs w:val="24"/>
          <w:lang w:eastAsia="ja-JP"/>
        </w:rPr>
        <w:t xml:space="preserve"> audio cables for Playaways, </w:t>
      </w:r>
      <w:r>
        <w:rPr>
          <w:sz w:val="24"/>
          <w:szCs w:val="24"/>
          <w:lang w:eastAsia="ja-JP"/>
        </w:rPr>
        <w:t xml:space="preserve">Study Room &amp; Media Room </w:t>
      </w:r>
      <w:r w:rsidRPr="00C76034">
        <w:rPr>
          <w:sz w:val="24"/>
          <w:szCs w:val="24"/>
          <w:lang w:eastAsia="ja-JP"/>
        </w:rPr>
        <w:t>TV kits</w:t>
      </w:r>
    </w:p>
    <w:p w14:paraId="4D322545" w14:textId="4BCF361E" w:rsidR="00C76034" w:rsidRPr="00C76034" w:rsidRDefault="00C76034" w:rsidP="00C76034">
      <w:pPr>
        <w:pStyle w:val="ListParagraph"/>
        <w:ind w:left="1170"/>
        <w:rPr>
          <w:sz w:val="24"/>
          <w:szCs w:val="24"/>
          <w:lang w:eastAsia="ja-JP"/>
        </w:rPr>
      </w:pPr>
      <w:r w:rsidRPr="00C76034">
        <w:rPr>
          <w:sz w:val="24"/>
          <w:szCs w:val="24"/>
          <w:lang w:eastAsia="ja-JP"/>
        </w:rPr>
        <w:t>•</w:t>
      </w:r>
      <w:r w:rsidRPr="00C76034">
        <w:rPr>
          <w:sz w:val="24"/>
          <w:szCs w:val="24"/>
          <w:lang w:eastAsia="ja-JP"/>
        </w:rPr>
        <w:tab/>
        <w:t xml:space="preserve">Mixed material </w:t>
      </w:r>
      <w:r>
        <w:rPr>
          <w:sz w:val="24"/>
          <w:szCs w:val="24"/>
          <w:lang w:eastAsia="ja-JP"/>
        </w:rPr>
        <w:t>-</w:t>
      </w:r>
      <w:r w:rsidRPr="00C76034">
        <w:rPr>
          <w:sz w:val="24"/>
          <w:szCs w:val="24"/>
          <w:lang w:eastAsia="ja-JP"/>
        </w:rPr>
        <w:t xml:space="preserve"> CDs + CD-ROM, DVD + CD</w:t>
      </w:r>
    </w:p>
    <w:p w14:paraId="17CCB025" w14:textId="5F0822EF" w:rsidR="00C76034" w:rsidRPr="00C76034" w:rsidRDefault="00C76034" w:rsidP="00C76034">
      <w:pPr>
        <w:pStyle w:val="ListParagraph"/>
        <w:ind w:left="1170"/>
        <w:rPr>
          <w:sz w:val="24"/>
          <w:szCs w:val="24"/>
          <w:lang w:eastAsia="ja-JP"/>
        </w:rPr>
      </w:pPr>
      <w:r w:rsidRPr="00C76034">
        <w:rPr>
          <w:sz w:val="24"/>
          <w:szCs w:val="24"/>
          <w:lang w:eastAsia="ja-JP"/>
        </w:rPr>
        <w:t>•</w:t>
      </w:r>
      <w:r w:rsidRPr="00C76034">
        <w:rPr>
          <w:sz w:val="24"/>
          <w:szCs w:val="24"/>
          <w:lang w:eastAsia="ja-JP"/>
        </w:rPr>
        <w:tab/>
        <w:t xml:space="preserve">Compact disc </w:t>
      </w:r>
      <w:r>
        <w:rPr>
          <w:sz w:val="24"/>
          <w:szCs w:val="24"/>
          <w:lang w:eastAsia="ja-JP"/>
        </w:rPr>
        <w:t>- t</w:t>
      </w:r>
      <w:r w:rsidRPr="00C76034">
        <w:rPr>
          <w:sz w:val="24"/>
          <w:szCs w:val="24"/>
          <w:lang w:eastAsia="ja-JP"/>
        </w:rPr>
        <w:t>he CDs for fitness</w:t>
      </w:r>
    </w:p>
    <w:p w14:paraId="228E3A62" w14:textId="372E3A37" w:rsidR="00C76034" w:rsidRDefault="00C76034" w:rsidP="00C76034">
      <w:pPr>
        <w:pStyle w:val="ListParagraph"/>
        <w:ind w:left="1170"/>
        <w:rPr>
          <w:sz w:val="24"/>
          <w:szCs w:val="24"/>
          <w:lang w:eastAsia="ja-JP"/>
        </w:rPr>
      </w:pPr>
      <w:r w:rsidRPr="00C76034">
        <w:rPr>
          <w:sz w:val="24"/>
          <w:szCs w:val="24"/>
          <w:lang w:eastAsia="ja-JP"/>
        </w:rPr>
        <w:t>•</w:t>
      </w:r>
      <w:r w:rsidRPr="00C76034">
        <w:rPr>
          <w:sz w:val="24"/>
          <w:szCs w:val="24"/>
          <w:lang w:eastAsia="ja-JP"/>
        </w:rPr>
        <w:tab/>
        <w:t xml:space="preserve">CD-ROMs </w:t>
      </w:r>
      <w:r>
        <w:rPr>
          <w:sz w:val="24"/>
          <w:szCs w:val="24"/>
          <w:lang w:eastAsia="ja-JP"/>
        </w:rPr>
        <w:t xml:space="preserve">- </w:t>
      </w:r>
      <w:r w:rsidRPr="00C76034">
        <w:rPr>
          <w:sz w:val="24"/>
          <w:szCs w:val="24"/>
          <w:lang w:eastAsia="ja-JP"/>
        </w:rPr>
        <w:t xml:space="preserve">have documents attached, exercises for students, etc. </w:t>
      </w:r>
    </w:p>
    <w:p w14:paraId="037C1D76" w14:textId="77777777" w:rsidR="00C76034" w:rsidRPr="00C76034" w:rsidRDefault="00C76034" w:rsidP="00C76034">
      <w:pPr>
        <w:pStyle w:val="ListParagraph"/>
        <w:ind w:left="1170"/>
        <w:rPr>
          <w:sz w:val="24"/>
          <w:szCs w:val="24"/>
          <w:lang w:eastAsia="ja-JP"/>
        </w:rPr>
      </w:pPr>
    </w:p>
    <w:p w14:paraId="1496530B" w14:textId="4EC38862" w:rsidR="006E728D" w:rsidRPr="00B373F8" w:rsidRDefault="006E728D" w:rsidP="006063E9">
      <w:pPr>
        <w:pStyle w:val="ListParagraph"/>
        <w:numPr>
          <w:ilvl w:val="0"/>
          <w:numId w:val="155"/>
        </w:numPr>
        <w:rPr>
          <w:sz w:val="24"/>
          <w:szCs w:val="24"/>
          <w:lang w:eastAsia="ja-JP"/>
        </w:rPr>
      </w:pPr>
      <w:r w:rsidRPr="00B373F8">
        <w:rPr>
          <w:sz w:val="24"/>
          <w:szCs w:val="24"/>
          <w:lang w:eastAsia="ja-JP"/>
        </w:rPr>
        <w:t xml:space="preserve">Scroll down to double check the location is correct and that </w:t>
      </w:r>
      <w:r w:rsidRPr="00B373F8">
        <w:rPr>
          <w:i/>
          <w:sz w:val="24"/>
          <w:szCs w:val="24"/>
          <w:lang w:eastAsia="ja-JP"/>
        </w:rPr>
        <w:t>Item is in Temporary Location</w:t>
      </w:r>
      <w:r w:rsidRPr="00B373F8">
        <w:rPr>
          <w:sz w:val="24"/>
          <w:szCs w:val="24"/>
          <w:lang w:eastAsia="ja-JP"/>
        </w:rPr>
        <w:t xml:space="preserve"> is marked </w:t>
      </w:r>
      <w:r w:rsidRPr="00B373F8">
        <w:rPr>
          <w:b/>
          <w:sz w:val="24"/>
          <w:szCs w:val="24"/>
          <w:lang w:eastAsia="ja-JP"/>
        </w:rPr>
        <w:t>NO</w:t>
      </w:r>
      <w:r w:rsidRPr="00B373F8">
        <w:rPr>
          <w:sz w:val="24"/>
          <w:szCs w:val="24"/>
          <w:lang w:eastAsia="ja-JP"/>
        </w:rPr>
        <w:t>.</w:t>
      </w:r>
    </w:p>
    <w:p w14:paraId="5EB8807D" w14:textId="77777777" w:rsidR="006E728D" w:rsidRDefault="006E728D" w:rsidP="006E728D">
      <w:pPr>
        <w:pStyle w:val="ListParagraph"/>
        <w:rPr>
          <w:sz w:val="24"/>
          <w:szCs w:val="24"/>
          <w:lang w:eastAsia="ja-JP"/>
        </w:rPr>
      </w:pPr>
    </w:p>
    <w:p w14:paraId="5409C20E" w14:textId="5EEDAAA6" w:rsidR="00064C3A" w:rsidRPr="00B373F8" w:rsidRDefault="00064C3A" w:rsidP="006063E9">
      <w:pPr>
        <w:pStyle w:val="ListParagraph"/>
        <w:numPr>
          <w:ilvl w:val="0"/>
          <w:numId w:val="155"/>
        </w:numPr>
        <w:rPr>
          <w:sz w:val="24"/>
          <w:szCs w:val="24"/>
          <w:lang w:eastAsia="ja-JP"/>
        </w:rPr>
      </w:pPr>
      <w:r w:rsidRPr="00B373F8">
        <w:rPr>
          <w:sz w:val="24"/>
          <w:szCs w:val="24"/>
          <w:lang w:eastAsia="ja-JP"/>
        </w:rPr>
        <w:t xml:space="preserve">Click </w:t>
      </w:r>
      <w:r w:rsidRPr="00B373F8">
        <w:rPr>
          <w:b/>
          <w:sz w:val="24"/>
          <w:szCs w:val="24"/>
          <w:lang w:eastAsia="ja-JP"/>
        </w:rPr>
        <w:t>View All Holdings</w:t>
      </w:r>
      <w:r w:rsidRPr="00B373F8">
        <w:rPr>
          <w:sz w:val="24"/>
          <w:szCs w:val="24"/>
          <w:lang w:eastAsia="ja-JP"/>
        </w:rPr>
        <w:t>.</w:t>
      </w:r>
    </w:p>
    <w:p w14:paraId="15666DC1"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 xml:space="preserve">The List of Holdings page comes up.  Click on the ellipses, choose </w:t>
      </w:r>
      <w:r w:rsidRPr="00B373F8">
        <w:rPr>
          <w:b/>
          <w:sz w:val="24"/>
          <w:szCs w:val="24"/>
          <w:lang w:eastAsia="ja-JP"/>
        </w:rPr>
        <w:t xml:space="preserve">Edit. </w:t>
      </w:r>
    </w:p>
    <w:p w14:paraId="158D305A" w14:textId="131D8DA2" w:rsidR="00064C3A" w:rsidRDefault="00064C3A" w:rsidP="006063E9">
      <w:pPr>
        <w:pStyle w:val="ListParagraph"/>
        <w:numPr>
          <w:ilvl w:val="0"/>
          <w:numId w:val="155"/>
        </w:numPr>
        <w:rPr>
          <w:sz w:val="24"/>
          <w:szCs w:val="24"/>
          <w:lang w:eastAsia="ja-JP"/>
        </w:rPr>
      </w:pPr>
      <w:r w:rsidRPr="00B373F8">
        <w:rPr>
          <w:sz w:val="24"/>
          <w:szCs w:val="24"/>
          <w:lang w:eastAsia="ja-JP"/>
        </w:rPr>
        <w:t>You are now in the MD (metadata) Editor.</w:t>
      </w:r>
    </w:p>
    <w:p w14:paraId="6FCF49CE" w14:textId="574A3E8A" w:rsidR="003A27BA" w:rsidRPr="00B373F8" w:rsidRDefault="003A27BA" w:rsidP="006063E9">
      <w:pPr>
        <w:pStyle w:val="ListParagraph"/>
        <w:numPr>
          <w:ilvl w:val="0"/>
          <w:numId w:val="155"/>
        </w:numPr>
        <w:rPr>
          <w:sz w:val="24"/>
          <w:szCs w:val="24"/>
          <w:lang w:eastAsia="ja-JP"/>
        </w:rPr>
      </w:pPr>
      <w:r>
        <w:rPr>
          <w:sz w:val="24"/>
          <w:szCs w:val="24"/>
          <w:lang w:eastAsia="ja-JP"/>
        </w:rPr>
        <w:t xml:space="preserve">Next to the 852, there should be a </w:t>
      </w:r>
      <w:r w:rsidRPr="003A27BA">
        <w:rPr>
          <w:b/>
          <w:sz w:val="24"/>
          <w:szCs w:val="24"/>
          <w:lang w:eastAsia="ja-JP"/>
        </w:rPr>
        <w:t>1</w:t>
      </w:r>
      <w:r>
        <w:rPr>
          <w:b/>
          <w:sz w:val="24"/>
          <w:szCs w:val="24"/>
          <w:lang w:eastAsia="ja-JP"/>
        </w:rPr>
        <w:t xml:space="preserve">.  </w:t>
      </w:r>
      <w:r>
        <w:rPr>
          <w:sz w:val="24"/>
          <w:szCs w:val="24"/>
          <w:lang w:eastAsia="ja-JP"/>
        </w:rPr>
        <w:t xml:space="preserve">If it is a </w:t>
      </w:r>
      <w:r w:rsidRPr="003A27BA">
        <w:rPr>
          <w:b/>
          <w:sz w:val="24"/>
          <w:szCs w:val="24"/>
          <w:lang w:eastAsia="ja-JP"/>
        </w:rPr>
        <w:t>0</w:t>
      </w:r>
      <w:r>
        <w:rPr>
          <w:sz w:val="24"/>
          <w:szCs w:val="24"/>
          <w:lang w:eastAsia="ja-JP"/>
        </w:rPr>
        <w:t xml:space="preserve">, then change it to </w:t>
      </w:r>
      <w:r w:rsidRPr="003A27BA">
        <w:rPr>
          <w:b/>
          <w:sz w:val="24"/>
          <w:szCs w:val="24"/>
          <w:lang w:eastAsia="ja-JP"/>
        </w:rPr>
        <w:t>1</w:t>
      </w:r>
      <w:r>
        <w:rPr>
          <w:sz w:val="24"/>
          <w:szCs w:val="24"/>
          <w:lang w:eastAsia="ja-JP"/>
        </w:rPr>
        <w:t>.</w:t>
      </w:r>
    </w:p>
    <w:p w14:paraId="1BF1CD75" w14:textId="14694061" w:rsidR="005C7701" w:rsidRDefault="00064C3A" w:rsidP="006063E9">
      <w:pPr>
        <w:pStyle w:val="ListParagraph"/>
        <w:numPr>
          <w:ilvl w:val="0"/>
          <w:numId w:val="155"/>
        </w:numPr>
        <w:rPr>
          <w:sz w:val="24"/>
          <w:szCs w:val="24"/>
          <w:lang w:eastAsia="ja-JP"/>
        </w:rPr>
      </w:pPr>
      <w:r w:rsidRPr="00B373F8">
        <w:rPr>
          <w:sz w:val="24"/>
          <w:szCs w:val="24"/>
          <w:lang w:eastAsia="ja-JP"/>
        </w:rPr>
        <w:t xml:space="preserve">Using the Author’s last name, </w:t>
      </w:r>
      <w:r w:rsidR="005C7701">
        <w:rPr>
          <w:sz w:val="24"/>
          <w:szCs w:val="24"/>
          <w:lang w:eastAsia="ja-JP"/>
        </w:rPr>
        <w:t xml:space="preserve">first name - </w:t>
      </w:r>
      <w:r w:rsidRPr="00B373F8">
        <w:rPr>
          <w:sz w:val="24"/>
          <w:szCs w:val="24"/>
          <w:lang w:eastAsia="ja-JP"/>
        </w:rPr>
        <w:t>search the Cutter Table to find the appropriate Cut</w:t>
      </w:r>
      <w:r w:rsidR="005C7701">
        <w:rPr>
          <w:sz w:val="24"/>
          <w:szCs w:val="24"/>
          <w:lang w:eastAsia="ja-JP"/>
        </w:rPr>
        <w:t>ter number.</w:t>
      </w:r>
    </w:p>
    <w:p w14:paraId="648498C0" w14:textId="05C106CF" w:rsidR="00064C3A" w:rsidRPr="003A27BA" w:rsidRDefault="00524926" w:rsidP="006063E9">
      <w:pPr>
        <w:pStyle w:val="ListParagraph"/>
        <w:numPr>
          <w:ilvl w:val="0"/>
          <w:numId w:val="155"/>
        </w:numPr>
        <w:rPr>
          <w:sz w:val="24"/>
          <w:szCs w:val="24"/>
          <w:lang w:eastAsia="ja-JP"/>
        </w:rPr>
      </w:pPr>
      <w:r w:rsidRPr="00EC2F9D">
        <w:rPr>
          <w:b/>
          <w:sz w:val="24"/>
          <w:szCs w:val="24"/>
          <w:lang w:eastAsia="ja-JP"/>
        </w:rPr>
        <w:t xml:space="preserve">When using Cutter program on computer, shorten cutter to only a </w:t>
      </w:r>
      <w:r w:rsidR="003A27BA">
        <w:rPr>
          <w:b/>
          <w:sz w:val="24"/>
          <w:szCs w:val="24"/>
          <w:lang w:eastAsia="ja-JP"/>
        </w:rPr>
        <w:t>letter followed by three digits with these exceptions:</w:t>
      </w:r>
    </w:p>
    <w:p w14:paraId="4EB3FE22"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E</w:t>
      </w:r>
      <w:r w:rsidRPr="003A27BA">
        <w:rPr>
          <w:rFonts w:ascii="Calibri" w:hAnsi="Calibri" w:cs="Calibri"/>
          <w:sz w:val="24"/>
          <w:szCs w:val="24"/>
        </w:rPr>
        <w:t xml:space="preserve"> – 2 characters</w:t>
      </w:r>
    </w:p>
    <w:p w14:paraId="6A294740"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I</w:t>
      </w:r>
      <w:r w:rsidRPr="003A27BA">
        <w:rPr>
          <w:rFonts w:ascii="Calibri" w:hAnsi="Calibri" w:cs="Calibri"/>
          <w:sz w:val="24"/>
          <w:szCs w:val="24"/>
        </w:rPr>
        <w:t xml:space="preserve"> – 2 characters</w:t>
      </w:r>
    </w:p>
    <w:p w14:paraId="4C9F477A"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J</w:t>
      </w:r>
      <w:r w:rsidRPr="003A27BA">
        <w:rPr>
          <w:rFonts w:ascii="Calibri" w:hAnsi="Calibri" w:cs="Calibri"/>
          <w:sz w:val="24"/>
          <w:szCs w:val="24"/>
        </w:rPr>
        <w:t xml:space="preserve"> – 2 characters</w:t>
      </w:r>
    </w:p>
    <w:p w14:paraId="1585FC5F"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K</w:t>
      </w:r>
      <w:r w:rsidRPr="003A27BA">
        <w:rPr>
          <w:rFonts w:ascii="Calibri" w:hAnsi="Calibri" w:cs="Calibri"/>
          <w:sz w:val="24"/>
          <w:szCs w:val="24"/>
        </w:rPr>
        <w:t xml:space="preserve"> – 2 characters</w:t>
      </w:r>
    </w:p>
    <w:p w14:paraId="502F9550"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O</w:t>
      </w:r>
      <w:r w:rsidRPr="003A27BA">
        <w:rPr>
          <w:rFonts w:ascii="Calibri" w:hAnsi="Calibri" w:cs="Calibri"/>
          <w:sz w:val="24"/>
          <w:szCs w:val="24"/>
        </w:rPr>
        <w:t xml:space="preserve"> – 2 characters</w:t>
      </w:r>
    </w:p>
    <w:p w14:paraId="4C7FFEDF"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Q</w:t>
      </w:r>
      <w:r w:rsidRPr="003A27BA">
        <w:rPr>
          <w:rFonts w:ascii="Calibri" w:hAnsi="Calibri" w:cs="Calibri"/>
          <w:sz w:val="24"/>
          <w:szCs w:val="24"/>
        </w:rPr>
        <w:t xml:space="preserve"> – 1 character</w:t>
      </w:r>
    </w:p>
    <w:p w14:paraId="65617E8F"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U</w:t>
      </w:r>
      <w:r w:rsidRPr="003A27BA">
        <w:rPr>
          <w:rFonts w:ascii="Calibri" w:hAnsi="Calibri" w:cs="Calibri"/>
          <w:sz w:val="24"/>
          <w:szCs w:val="24"/>
        </w:rPr>
        <w:t xml:space="preserve"> – 2 characters</w:t>
      </w:r>
    </w:p>
    <w:p w14:paraId="68413413"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X</w:t>
      </w:r>
      <w:r w:rsidRPr="003A27BA">
        <w:rPr>
          <w:rFonts w:ascii="Calibri" w:hAnsi="Calibri" w:cs="Calibri"/>
          <w:sz w:val="24"/>
          <w:szCs w:val="24"/>
        </w:rPr>
        <w:t xml:space="preserve"> – 1 character</w:t>
      </w:r>
    </w:p>
    <w:p w14:paraId="2877ADF9" w14:textId="77777777" w:rsidR="003A27BA" w:rsidRP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Y</w:t>
      </w:r>
      <w:r w:rsidRPr="003A27BA">
        <w:rPr>
          <w:rFonts w:ascii="Calibri" w:hAnsi="Calibri" w:cs="Calibri"/>
          <w:sz w:val="24"/>
          <w:szCs w:val="24"/>
        </w:rPr>
        <w:t xml:space="preserve"> – 2 characters</w:t>
      </w:r>
    </w:p>
    <w:p w14:paraId="1259E09B" w14:textId="2A23919B" w:rsidR="003A27BA" w:rsidRDefault="003A27BA" w:rsidP="006063E9">
      <w:pPr>
        <w:pStyle w:val="ListParagraph"/>
        <w:numPr>
          <w:ilvl w:val="2"/>
          <w:numId w:val="172"/>
        </w:numPr>
        <w:spacing w:line="252" w:lineRule="auto"/>
        <w:rPr>
          <w:rFonts w:ascii="Calibri" w:hAnsi="Calibri" w:cs="Calibri"/>
          <w:sz w:val="24"/>
          <w:szCs w:val="24"/>
        </w:rPr>
      </w:pPr>
      <w:r w:rsidRPr="003A27BA">
        <w:rPr>
          <w:rFonts w:ascii="Calibri" w:hAnsi="Calibri" w:cs="Calibri"/>
          <w:b/>
          <w:bCs/>
          <w:sz w:val="24"/>
          <w:szCs w:val="24"/>
        </w:rPr>
        <w:t>Z</w:t>
      </w:r>
      <w:r w:rsidRPr="003A27BA">
        <w:rPr>
          <w:rFonts w:ascii="Calibri" w:hAnsi="Calibri" w:cs="Calibri"/>
          <w:sz w:val="24"/>
          <w:szCs w:val="24"/>
        </w:rPr>
        <w:t xml:space="preserve"> – 2 characters</w:t>
      </w:r>
    </w:p>
    <w:p w14:paraId="2A50A606" w14:textId="77777777" w:rsidR="003A27BA" w:rsidRPr="00B373F8" w:rsidRDefault="003A27BA" w:rsidP="003A27BA">
      <w:pPr>
        <w:pStyle w:val="ListParagraph"/>
        <w:rPr>
          <w:sz w:val="24"/>
          <w:szCs w:val="24"/>
          <w:lang w:eastAsia="ja-JP"/>
        </w:rPr>
      </w:pPr>
    </w:p>
    <w:p w14:paraId="25986A3E" w14:textId="3F9096CA" w:rsidR="005C7701" w:rsidRPr="005C7701" w:rsidRDefault="005C7701" w:rsidP="006063E9">
      <w:pPr>
        <w:pStyle w:val="ListParagraph"/>
        <w:numPr>
          <w:ilvl w:val="0"/>
          <w:numId w:val="155"/>
        </w:numPr>
        <w:spacing w:line="252" w:lineRule="auto"/>
        <w:rPr>
          <w:rFonts w:ascii="Calibri" w:hAnsi="Calibri" w:cs="Calibri"/>
          <w:sz w:val="24"/>
          <w:szCs w:val="24"/>
        </w:rPr>
      </w:pPr>
      <w:r w:rsidRPr="005C7701">
        <w:rPr>
          <w:rFonts w:ascii="Calibri" w:hAnsi="Calibri" w:cs="Calibri"/>
          <w:sz w:val="24"/>
          <w:szCs w:val="24"/>
        </w:rPr>
        <w:lastRenderedPageBreak/>
        <w:t xml:space="preserve">Highlight the shortened Cutter </w:t>
      </w:r>
      <w:r>
        <w:rPr>
          <w:rFonts w:ascii="Calibri" w:hAnsi="Calibri" w:cs="Calibri"/>
          <w:sz w:val="24"/>
          <w:szCs w:val="24"/>
        </w:rPr>
        <w:t>number and click on Copy Cutter</w:t>
      </w:r>
    </w:p>
    <w:p w14:paraId="63308DB6" w14:textId="77777777" w:rsidR="005C7701" w:rsidRPr="005C7701" w:rsidRDefault="005C7701" w:rsidP="006063E9">
      <w:pPr>
        <w:pStyle w:val="ListParagraph"/>
        <w:numPr>
          <w:ilvl w:val="0"/>
          <w:numId w:val="155"/>
        </w:numPr>
        <w:spacing w:line="252" w:lineRule="auto"/>
        <w:rPr>
          <w:rFonts w:ascii="Calibri" w:hAnsi="Calibri" w:cs="Calibri"/>
          <w:sz w:val="24"/>
          <w:szCs w:val="24"/>
        </w:rPr>
      </w:pPr>
      <w:r w:rsidRPr="005C7701">
        <w:rPr>
          <w:rFonts w:ascii="Calibri" w:hAnsi="Calibri" w:cs="Calibri"/>
          <w:sz w:val="24"/>
          <w:szCs w:val="24"/>
        </w:rPr>
        <w:t>Minimize Cutter program</w:t>
      </w:r>
    </w:p>
    <w:p w14:paraId="4DE4F675" w14:textId="556CB1BC" w:rsidR="00064C3A" w:rsidRPr="00B373F8" w:rsidRDefault="00064C3A" w:rsidP="006063E9">
      <w:pPr>
        <w:pStyle w:val="ListParagraph"/>
        <w:numPr>
          <w:ilvl w:val="0"/>
          <w:numId w:val="155"/>
        </w:numPr>
        <w:rPr>
          <w:sz w:val="24"/>
          <w:szCs w:val="24"/>
          <w:lang w:eastAsia="ja-JP"/>
        </w:rPr>
      </w:pPr>
      <w:r w:rsidRPr="00B373F8">
        <w:rPr>
          <w:b/>
          <w:sz w:val="24"/>
          <w:szCs w:val="24"/>
          <w:lang w:eastAsia="ja-JP"/>
        </w:rPr>
        <w:t>From the Edit menu</w:t>
      </w:r>
      <w:r w:rsidRPr="00B373F8">
        <w:rPr>
          <w:sz w:val="24"/>
          <w:szCs w:val="24"/>
          <w:lang w:eastAsia="ja-JP"/>
        </w:rPr>
        <w:t xml:space="preserve">, choose </w:t>
      </w:r>
      <w:r w:rsidRPr="00B373F8">
        <w:rPr>
          <w:b/>
          <w:sz w:val="24"/>
          <w:szCs w:val="24"/>
          <w:lang w:eastAsia="ja-JP"/>
        </w:rPr>
        <w:t>Open Form Editor</w:t>
      </w:r>
      <w:r w:rsidR="00025D59">
        <w:rPr>
          <w:b/>
          <w:sz w:val="24"/>
          <w:szCs w:val="24"/>
          <w:lang w:eastAsia="ja-JP"/>
        </w:rPr>
        <w:t xml:space="preserve"> (Ctrl F)</w:t>
      </w:r>
      <w:r w:rsidRPr="00B373F8">
        <w:rPr>
          <w:sz w:val="24"/>
          <w:szCs w:val="24"/>
          <w:lang w:eastAsia="ja-JP"/>
        </w:rPr>
        <w:t xml:space="preserve">.  </w:t>
      </w:r>
      <w:r w:rsidRPr="00B373F8">
        <w:rPr>
          <w:i/>
          <w:sz w:val="24"/>
          <w:szCs w:val="24"/>
          <w:lang w:eastAsia="ja-JP"/>
        </w:rPr>
        <w:t xml:space="preserve">[If you prefer to type the 852 changes instead, see directions with ** below].  </w:t>
      </w:r>
      <w:r w:rsidRPr="00B373F8">
        <w:rPr>
          <w:sz w:val="24"/>
          <w:szCs w:val="24"/>
          <w:lang w:eastAsia="ja-JP"/>
        </w:rPr>
        <w:t>Click on the 852 field so it is highlighted.</w:t>
      </w:r>
      <w:r w:rsidRPr="00B373F8">
        <w:rPr>
          <w:i/>
          <w:sz w:val="24"/>
          <w:szCs w:val="24"/>
          <w:lang w:eastAsia="ja-JP"/>
        </w:rPr>
        <w:t xml:space="preserve">  </w:t>
      </w:r>
      <w:r w:rsidRPr="00B373F8">
        <w:rPr>
          <w:sz w:val="24"/>
          <w:szCs w:val="24"/>
          <w:lang w:eastAsia="ja-JP"/>
        </w:rPr>
        <w:t xml:space="preserve"> Make the correct choices for subfield (b) and (c), </w:t>
      </w:r>
      <w:r w:rsidR="005C7701">
        <w:rPr>
          <w:sz w:val="24"/>
          <w:szCs w:val="24"/>
          <w:lang w:eastAsia="ja-JP"/>
        </w:rPr>
        <w:t>in subfield (i) paste</w:t>
      </w:r>
      <w:r w:rsidRPr="00B373F8">
        <w:rPr>
          <w:sz w:val="24"/>
          <w:szCs w:val="24"/>
          <w:lang w:eastAsia="ja-JP"/>
        </w:rPr>
        <w:t xml:space="preserve"> in yo</w:t>
      </w:r>
      <w:r w:rsidR="005C7701">
        <w:rPr>
          <w:sz w:val="24"/>
          <w:szCs w:val="24"/>
          <w:lang w:eastAsia="ja-JP"/>
        </w:rPr>
        <w:t>ur Cutter number</w:t>
      </w:r>
      <w:r w:rsidRPr="00B373F8">
        <w:rPr>
          <w:sz w:val="24"/>
          <w:szCs w:val="24"/>
          <w:lang w:eastAsia="ja-JP"/>
        </w:rPr>
        <w:t xml:space="preserve">, and </w:t>
      </w:r>
      <w:r w:rsidRPr="00795138">
        <w:rPr>
          <w:b/>
          <w:sz w:val="24"/>
          <w:szCs w:val="24"/>
          <w:lang w:eastAsia="ja-JP"/>
        </w:rPr>
        <w:t>following the Cutter type a space and then the date of publication</w:t>
      </w:r>
      <w:r w:rsidRPr="00B373F8">
        <w:rPr>
          <w:sz w:val="24"/>
          <w:szCs w:val="24"/>
          <w:lang w:eastAsia="ja-JP"/>
        </w:rPr>
        <w:t>.</w:t>
      </w:r>
    </w:p>
    <w:p w14:paraId="63CFD83E" w14:textId="77777777" w:rsidR="00064C3A" w:rsidRPr="00B373F8" w:rsidRDefault="00064C3A" w:rsidP="006063E9">
      <w:pPr>
        <w:pStyle w:val="ListParagraph"/>
        <w:numPr>
          <w:ilvl w:val="0"/>
          <w:numId w:val="155"/>
        </w:numPr>
        <w:rPr>
          <w:sz w:val="24"/>
          <w:szCs w:val="24"/>
          <w:lang w:eastAsia="ja-JP"/>
        </w:rPr>
      </w:pPr>
      <w:r w:rsidRPr="00B373F8">
        <w:rPr>
          <w:b/>
          <w:sz w:val="24"/>
          <w:szCs w:val="24"/>
          <w:lang w:eastAsia="ja-JP"/>
        </w:rPr>
        <w:t>Save</w:t>
      </w:r>
    </w:p>
    <w:p w14:paraId="37A7B863" w14:textId="34BB77C6" w:rsidR="00064C3A" w:rsidRPr="00B373F8" w:rsidRDefault="00064C3A" w:rsidP="006063E9">
      <w:pPr>
        <w:pStyle w:val="ListParagraph"/>
        <w:numPr>
          <w:ilvl w:val="0"/>
          <w:numId w:val="155"/>
        </w:numPr>
        <w:rPr>
          <w:sz w:val="24"/>
          <w:szCs w:val="24"/>
          <w:lang w:eastAsia="ja-JP"/>
        </w:rPr>
      </w:pPr>
      <w:r w:rsidRPr="00B373F8">
        <w:rPr>
          <w:sz w:val="24"/>
          <w:szCs w:val="24"/>
          <w:lang w:eastAsia="ja-JP"/>
        </w:rPr>
        <w:t xml:space="preserve">Click on the 852 field so it is highlighted.  From </w:t>
      </w:r>
      <w:r w:rsidRPr="00B373F8">
        <w:rPr>
          <w:b/>
          <w:sz w:val="24"/>
          <w:szCs w:val="24"/>
          <w:lang w:eastAsia="ja-JP"/>
        </w:rPr>
        <w:t xml:space="preserve">Tools </w:t>
      </w:r>
      <w:r w:rsidRPr="00B373F8">
        <w:rPr>
          <w:sz w:val="24"/>
          <w:szCs w:val="24"/>
          <w:lang w:eastAsia="ja-JP"/>
        </w:rPr>
        <w:t xml:space="preserve">Menu, choose </w:t>
      </w:r>
      <w:r w:rsidRPr="00B373F8">
        <w:rPr>
          <w:b/>
          <w:sz w:val="24"/>
          <w:szCs w:val="24"/>
          <w:lang w:eastAsia="ja-JP"/>
        </w:rPr>
        <w:t>Browse Shelf Listing</w:t>
      </w:r>
      <w:r w:rsidR="00524926">
        <w:rPr>
          <w:b/>
          <w:sz w:val="24"/>
          <w:szCs w:val="24"/>
          <w:lang w:eastAsia="ja-JP"/>
        </w:rPr>
        <w:t xml:space="preserve"> (Alt C)</w:t>
      </w:r>
      <w:r w:rsidRPr="00B373F8">
        <w:rPr>
          <w:sz w:val="24"/>
          <w:szCs w:val="24"/>
          <w:lang w:eastAsia="ja-JP"/>
        </w:rPr>
        <w:t xml:space="preserve">.  </w:t>
      </w:r>
    </w:p>
    <w:p w14:paraId="38597D17"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Click</w:t>
      </w:r>
      <w:r w:rsidRPr="00B373F8">
        <w:rPr>
          <w:b/>
          <w:sz w:val="24"/>
          <w:szCs w:val="24"/>
          <w:lang w:eastAsia="ja-JP"/>
        </w:rPr>
        <w:t xml:space="preserve"> Go</w:t>
      </w:r>
      <w:r w:rsidRPr="00B373F8">
        <w:rPr>
          <w:sz w:val="24"/>
          <w:szCs w:val="24"/>
          <w:lang w:eastAsia="ja-JP"/>
        </w:rPr>
        <w:t xml:space="preserve"> on the shelf listing form.  The book you are working on should be in the list that comes up, and you can see where it falls within our shelf list.  Just above the scroll bar are two arrows that will take you forward or backward in the shelf list.</w:t>
      </w:r>
    </w:p>
    <w:p w14:paraId="5C20AE00" w14:textId="50045B89" w:rsidR="00064C3A" w:rsidRDefault="00064C3A" w:rsidP="006063E9">
      <w:pPr>
        <w:pStyle w:val="ListParagraph"/>
        <w:numPr>
          <w:ilvl w:val="0"/>
          <w:numId w:val="155"/>
        </w:numPr>
        <w:rPr>
          <w:sz w:val="24"/>
          <w:szCs w:val="24"/>
          <w:lang w:eastAsia="ja-JP"/>
        </w:rPr>
      </w:pPr>
      <w:r w:rsidRPr="00B373F8">
        <w:rPr>
          <w:b/>
          <w:sz w:val="24"/>
          <w:szCs w:val="24"/>
          <w:lang w:eastAsia="ja-JP"/>
        </w:rPr>
        <w:t>If your call number contains a slash</w:t>
      </w:r>
      <w:r w:rsidRPr="00B373F8">
        <w:rPr>
          <w:sz w:val="24"/>
          <w:szCs w:val="24"/>
          <w:lang w:eastAsia="ja-JP"/>
        </w:rPr>
        <w:t xml:space="preserve">, decide if there is enough room in the shelf list to fit your book without the numbers following the slash.  </w:t>
      </w:r>
      <w:r w:rsidRPr="00B373F8">
        <w:rPr>
          <w:b/>
          <w:sz w:val="24"/>
          <w:szCs w:val="24"/>
          <w:lang w:eastAsia="ja-JP"/>
        </w:rPr>
        <w:t>Delete the slash and the following numbers</w:t>
      </w:r>
      <w:r w:rsidRPr="00B373F8">
        <w:rPr>
          <w:sz w:val="24"/>
          <w:szCs w:val="24"/>
          <w:lang w:eastAsia="ja-JP"/>
        </w:rPr>
        <w:t xml:space="preserve"> if you don’t need them.  Err on the side of shorter numbers.</w:t>
      </w:r>
    </w:p>
    <w:p w14:paraId="52387B19" w14:textId="642C0B93" w:rsidR="005347A4" w:rsidRPr="00B373F8" w:rsidRDefault="005347A4" w:rsidP="005347A4">
      <w:pPr>
        <w:pStyle w:val="ListParagraph"/>
        <w:rPr>
          <w:sz w:val="24"/>
          <w:szCs w:val="24"/>
          <w:lang w:eastAsia="ja-JP"/>
        </w:rPr>
      </w:pPr>
      <w:r>
        <w:rPr>
          <w:sz w:val="24"/>
          <w:szCs w:val="24"/>
          <w:lang w:eastAsia="ja-JP"/>
        </w:rPr>
        <w:t xml:space="preserve">*If the call number does not come into the 852 field, click on the third blue icon (view bibliographic record).  Copy the number from the 082 field (example </w:t>
      </w:r>
      <w:r w:rsidRPr="005347A4">
        <w:rPr>
          <w:sz w:val="24"/>
          <w:szCs w:val="24"/>
          <w:lang w:eastAsia="ja-JP"/>
        </w:rPr>
        <w:t>$$a 428.64</w:t>
      </w:r>
      <w:r>
        <w:rPr>
          <w:sz w:val="24"/>
          <w:szCs w:val="24"/>
          <w:lang w:eastAsia="ja-JP"/>
        </w:rPr>
        <w:t>) and paste it into the form editor in subfield h.</w:t>
      </w:r>
    </w:p>
    <w:p w14:paraId="6CC01D40" w14:textId="77777777" w:rsidR="00064C3A" w:rsidRPr="00B373F8" w:rsidRDefault="00064C3A" w:rsidP="006063E9">
      <w:pPr>
        <w:pStyle w:val="ListParagraph"/>
        <w:numPr>
          <w:ilvl w:val="0"/>
          <w:numId w:val="155"/>
        </w:numPr>
        <w:rPr>
          <w:sz w:val="24"/>
          <w:szCs w:val="24"/>
          <w:lang w:eastAsia="ja-JP"/>
        </w:rPr>
      </w:pPr>
      <w:r w:rsidRPr="00B373F8">
        <w:rPr>
          <w:b/>
          <w:sz w:val="24"/>
          <w:szCs w:val="24"/>
          <w:lang w:eastAsia="ja-JP"/>
        </w:rPr>
        <w:t>If your call number does NOT contain a slash</w:t>
      </w:r>
      <w:r w:rsidRPr="00B373F8">
        <w:rPr>
          <w:sz w:val="24"/>
          <w:szCs w:val="24"/>
          <w:lang w:eastAsia="ja-JP"/>
        </w:rPr>
        <w:t>, just browse the shelf list to be assured you are not duplicating a number that is already on the shelf.</w:t>
      </w:r>
    </w:p>
    <w:p w14:paraId="212F05A1" w14:textId="75906FCE" w:rsidR="00064C3A" w:rsidRPr="00B373F8" w:rsidRDefault="00064C3A" w:rsidP="006063E9">
      <w:pPr>
        <w:pStyle w:val="ListParagraph"/>
        <w:numPr>
          <w:ilvl w:val="0"/>
          <w:numId w:val="155"/>
        </w:numPr>
        <w:rPr>
          <w:sz w:val="24"/>
          <w:szCs w:val="24"/>
          <w:lang w:eastAsia="ja-JP"/>
        </w:rPr>
      </w:pPr>
      <w:r w:rsidRPr="00B373F8">
        <w:rPr>
          <w:sz w:val="24"/>
          <w:szCs w:val="24"/>
          <w:lang w:eastAsia="ja-JP"/>
        </w:rPr>
        <w:t>Click the Split Editor button [a small box with a b</w:t>
      </w:r>
      <w:r w:rsidR="005C7701">
        <w:rPr>
          <w:sz w:val="24"/>
          <w:szCs w:val="24"/>
          <w:lang w:eastAsia="ja-JP"/>
        </w:rPr>
        <w:t>lue</w:t>
      </w:r>
      <w:r w:rsidRPr="00B373F8">
        <w:rPr>
          <w:sz w:val="24"/>
          <w:szCs w:val="24"/>
          <w:lang w:eastAsia="ja-JP"/>
        </w:rPr>
        <w:t xml:space="preserve"> arrow near the Exit tab].  This removes the Shelf List.</w:t>
      </w:r>
    </w:p>
    <w:p w14:paraId="23F7C230" w14:textId="037B7674" w:rsidR="001D55CE" w:rsidRDefault="00064C3A" w:rsidP="006063E9">
      <w:pPr>
        <w:pStyle w:val="ListParagraph"/>
        <w:numPr>
          <w:ilvl w:val="0"/>
          <w:numId w:val="155"/>
        </w:numPr>
        <w:rPr>
          <w:b/>
          <w:sz w:val="24"/>
          <w:szCs w:val="24"/>
          <w:lang w:eastAsia="ja-JP"/>
        </w:rPr>
      </w:pPr>
      <w:r w:rsidRPr="00B373F8">
        <w:rPr>
          <w:sz w:val="24"/>
          <w:szCs w:val="24"/>
          <w:lang w:eastAsia="ja-JP"/>
        </w:rPr>
        <w:t xml:space="preserve">On the </w:t>
      </w:r>
      <w:r w:rsidRPr="00B373F8">
        <w:rPr>
          <w:b/>
          <w:sz w:val="24"/>
          <w:szCs w:val="24"/>
          <w:lang w:eastAsia="ja-JP"/>
        </w:rPr>
        <w:t>File Menu</w:t>
      </w:r>
      <w:r w:rsidRPr="00B373F8">
        <w:rPr>
          <w:sz w:val="24"/>
          <w:szCs w:val="24"/>
          <w:lang w:eastAsia="ja-JP"/>
        </w:rPr>
        <w:t xml:space="preserve">, click </w:t>
      </w:r>
      <w:r w:rsidRPr="00B373F8">
        <w:rPr>
          <w:b/>
          <w:sz w:val="24"/>
          <w:szCs w:val="24"/>
          <w:lang w:eastAsia="ja-JP"/>
        </w:rPr>
        <w:t>Save and Release Record</w:t>
      </w:r>
      <w:r w:rsidR="00524926">
        <w:rPr>
          <w:b/>
          <w:sz w:val="24"/>
          <w:szCs w:val="24"/>
          <w:lang w:eastAsia="ja-JP"/>
        </w:rPr>
        <w:t xml:space="preserve"> (Ctrl Alt R)</w:t>
      </w:r>
      <w:r w:rsidRPr="00B373F8">
        <w:rPr>
          <w:b/>
          <w:sz w:val="24"/>
          <w:szCs w:val="24"/>
          <w:lang w:eastAsia="ja-JP"/>
        </w:rPr>
        <w:t>.</w:t>
      </w:r>
    </w:p>
    <w:p w14:paraId="0337EE74" w14:textId="301656CA" w:rsidR="00064C3A" w:rsidRDefault="00064C3A" w:rsidP="006063E9">
      <w:pPr>
        <w:pStyle w:val="ListParagraph"/>
        <w:numPr>
          <w:ilvl w:val="0"/>
          <w:numId w:val="155"/>
        </w:numPr>
        <w:rPr>
          <w:sz w:val="24"/>
          <w:szCs w:val="24"/>
          <w:lang w:eastAsia="ja-JP"/>
        </w:rPr>
      </w:pPr>
      <w:r w:rsidRPr="00B373F8">
        <w:rPr>
          <w:sz w:val="24"/>
          <w:szCs w:val="24"/>
          <w:lang w:eastAsia="ja-JP"/>
        </w:rPr>
        <w:t xml:space="preserve">Click </w:t>
      </w:r>
      <w:r w:rsidRPr="00B373F8">
        <w:rPr>
          <w:b/>
          <w:sz w:val="24"/>
          <w:szCs w:val="24"/>
          <w:lang w:eastAsia="ja-JP"/>
        </w:rPr>
        <w:t>BACK</w:t>
      </w:r>
      <w:r w:rsidRPr="00B373F8">
        <w:rPr>
          <w:sz w:val="24"/>
          <w:szCs w:val="24"/>
          <w:lang w:eastAsia="ja-JP"/>
        </w:rPr>
        <w:t xml:space="preserve">, and again </w:t>
      </w:r>
      <w:r w:rsidRPr="00B373F8">
        <w:rPr>
          <w:b/>
          <w:sz w:val="24"/>
          <w:szCs w:val="24"/>
          <w:lang w:eastAsia="ja-JP"/>
        </w:rPr>
        <w:t>BACK</w:t>
      </w:r>
      <w:r w:rsidRPr="00B373F8">
        <w:rPr>
          <w:sz w:val="24"/>
          <w:szCs w:val="24"/>
          <w:lang w:eastAsia="ja-JP"/>
        </w:rPr>
        <w:t>.  This brings you to the</w:t>
      </w:r>
      <w:r w:rsidR="005C7701">
        <w:rPr>
          <w:sz w:val="24"/>
          <w:szCs w:val="24"/>
          <w:lang w:eastAsia="ja-JP"/>
        </w:rPr>
        <w:t xml:space="preserve"> Physical Item Editor</w:t>
      </w:r>
      <w:r w:rsidRPr="00B373F8">
        <w:rPr>
          <w:sz w:val="24"/>
          <w:szCs w:val="24"/>
          <w:lang w:eastAsia="ja-JP"/>
        </w:rPr>
        <w:t xml:space="preserve"> page.</w:t>
      </w:r>
    </w:p>
    <w:p w14:paraId="33169228" w14:textId="10B9D0F7" w:rsidR="00D27848" w:rsidRDefault="00D27848" w:rsidP="006063E9">
      <w:pPr>
        <w:pStyle w:val="ListParagraph"/>
        <w:numPr>
          <w:ilvl w:val="0"/>
          <w:numId w:val="155"/>
        </w:numPr>
        <w:rPr>
          <w:sz w:val="24"/>
          <w:szCs w:val="24"/>
          <w:lang w:eastAsia="ja-JP"/>
        </w:rPr>
      </w:pPr>
      <w:r>
        <w:rPr>
          <w:sz w:val="24"/>
          <w:szCs w:val="24"/>
          <w:lang w:eastAsia="ja-JP"/>
        </w:rPr>
        <w:t xml:space="preserve">Click on </w:t>
      </w:r>
      <w:r w:rsidRPr="00D27848">
        <w:rPr>
          <w:b/>
          <w:sz w:val="24"/>
          <w:szCs w:val="24"/>
          <w:lang w:eastAsia="ja-JP"/>
        </w:rPr>
        <w:t>Save</w:t>
      </w:r>
      <w:r>
        <w:rPr>
          <w:b/>
          <w:sz w:val="24"/>
          <w:szCs w:val="24"/>
          <w:lang w:eastAsia="ja-JP"/>
        </w:rPr>
        <w:t>.</w:t>
      </w:r>
    </w:p>
    <w:p w14:paraId="2452A06B"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Your original list of books appears.</w:t>
      </w:r>
    </w:p>
    <w:p w14:paraId="10E0F18E" w14:textId="77777777" w:rsidR="00064C3A" w:rsidRPr="00B373F8" w:rsidRDefault="00064C3A" w:rsidP="006063E9">
      <w:pPr>
        <w:pStyle w:val="ListParagraph"/>
        <w:numPr>
          <w:ilvl w:val="0"/>
          <w:numId w:val="155"/>
        </w:numPr>
        <w:rPr>
          <w:sz w:val="24"/>
          <w:szCs w:val="24"/>
          <w:lang w:eastAsia="ja-JP"/>
        </w:rPr>
      </w:pPr>
      <w:r w:rsidRPr="00B373F8">
        <w:rPr>
          <w:b/>
          <w:sz w:val="24"/>
          <w:szCs w:val="24"/>
          <w:lang w:eastAsia="ja-JP"/>
        </w:rPr>
        <w:t>Check off the title</w:t>
      </w:r>
      <w:r w:rsidRPr="00B373F8">
        <w:rPr>
          <w:sz w:val="24"/>
          <w:szCs w:val="24"/>
          <w:lang w:eastAsia="ja-JP"/>
        </w:rPr>
        <w:t xml:space="preserve"> or titles you completed.</w:t>
      </w:r>
    </w:p>
    <w:p w14:paraId="209F8F68" w14:textId="77777777" w:rsidR="00064C3A" w:rsidRPr="00B373F8" w:rsidRDefault="00064C3A" w:rsidP="006063E9">
      <w:pPr>
        <w:pStyle w:val="ListParagraph"/>
        <w:numPr>
          <w:ilvl w:val="0"/>
          <w:numId w:val="155"/>
        </w:numPr>
        <w:rPr>
          <w:sz w:val="24"/>
          <w:szCs w:val="24"/>
          <w:lang w:eastAsia="ja-JP"/>
        </w:rPr>
      </w:pPr>
      <w:r w:rsidRPr="00B373F8">
        <w:rPr>
          <w:sz w:val="24"/>
          <w:szCs w:val="24"/>
          <w:lang w:eastAsia="ja-JP"/>
        </w:rPr>
        <w:t xml:space="preserve">Hit </w:t>
      </w:r>
      <w:r w:rsidRPr="00B373F8">
        <w:rPr>
          <w:b/>
          <w:sz w:val="24"/>
          <w:szCs w:val="24"/>
          <w:lang w:eastAsia="ja-JP"/>
        </w:rPr>
        <w:t>DONE</w:t>
      </w:r>
      <w:r w:rsidRPr="00B373F8">
        <w:rPr>
          <w:sz w:val="24"/>
          <w:szCs w:val="24"/>
          <w:lang w:eastAsia="ja-JP"/>
        </w:rPr>
        <w:t xml:space="preserve"> at top of screen. </w:t>
      </w:r>
    </w:p>
    <w:p w14:paraId="244D52D0" w14:textId="60AE490A" w:rsidR="00064C3A" w:rsidRDefault="00064C3A" w:rsidP="006063E9">
      <w:pPr>
        <w:pStyle w:val="ListParagraph"/>
        <w:numPr>
          <w:ilvl w:val="0"/>
          <w:numId w:val="155"/>
        </w:numPr>
        <w:rPr>
          <w:sz w:val="24"/>
          <w:szCs w:val="24"/>
          <w:lang w:eastAsia="ja-JP"/>
        </w:rPr>
      </w:pPr>
      <w:r w:rsidRPr="00B373F8">
        <w:rPr>
          <w:sz w:val="24"/>
          <w:szCs w:val="24"/>
          <w:lang w:eastAsia="ja-JP"/>
        </w:rPr>
        <w:t xml:space="preserve">You should see the “work order complete” message appear.  </w:t>
      </w:r>
    </w:p>
    <w:p w14:paraId="1934F075" w14:textId="522ACB53" w:rsidR="00530D30" w:rsidRDefault="00530D30" w:rsidP="006063E9">
      <w:pPr>
        <w:pStyle w:val="ListParagraph"/>
        <w:numPr>
          <w:ilvl w:val="0"/>
          <w:numId w:val="155"/>
        </w:numPr>
        <w:rPr>
          <w:sz w:val="24"/>
          <w:szCs w:val="24"/>
          <w:lang w:eastAsia="ja-JP"/>
        </w:rPr>
      </w:pPr>
      <w:r>
        <w:rPr>
          <w:sz w:val="24"/>
          <w:szCs w:val="24"/>
          <w:lang w:eastAsia="ja-JP"/>
        </w:rPr>
        <w:t>Move on to the next item.</w:t>
      </w:r>
    </w:p>
    <w:p w14:paraId="1AD845AA" w14:textId="77777777" w:rsidR="00530D30" w:rsidRDefault="00530D30" w:rsidP="00530D30">
      <w:pPr>
        <w:pStyle w:val="ListParagraph"/>
        <w:rPr>
          <w:sz w:val="24"/>
          <w:szCs w:val="24"/>
          <w:lang w:eastAsia="ja-JP"/>
        </w:rPr>
      </w:pPr>
    </w:p>
    <w:p w14:paraId="47E161A8" w14:textId="58198CA1" w:rsidR="00530D30" w:rsidRPr="00530D30" w:rsidRDefault="00530D30" w:rsidP="00530D30">
      <w:pPr>
        <w:rPr>
          <w:sz w:val="24"/>
          <w:szCs w:val="24"/>
          <w:lang w:eastAsia="ja-JP"/>
        </w:rPr>
      </w:pPr>
      <w:r w:rsidRPr="00530D30">
        <w:rPr>
          <w:sz w:val="24"/>
          <w:szCs w:val="24"/>
          <w:lang w:eastAsia="ja-JP"/>
        </w:rPr>
        <w:t>Once you have done all of the books:</w:t>
      </w:r>
    </w:p>
    <w:p w14:paraId="4F03B50B" w14:textId="495734EA" w:rsidR="00C1652E" w:rsidRDefault="00C1652E" w:rsidP="006063E9">
      <w:pPr>
        <w:pStyle w:val="ListParagraph"/>
        <w:numPr>
          <w:ilvl w:val="0"/>
          <w:numId w:val="155"/>
        </w:numPr>
        <w:rPr>
          <w:sz w:val="24"/>
          <w:szCs w:val="24"/>
          <w:lang w:eastAsia="ja-JP"/>
        </w:rPr>
      </w:pPr>
      <w:r>
        <w:rPr>
          <w:sz w:val="24"/>
          <w:szCs w:val="24"/>
          <w:lang w:eastAsia="ja-JP"/>
        </w:rPr>
        <w:t>Go back to Acquisitions &gt; Post Receiving Processing &gt; Scan In Items</w:t>
      </w:r>
    </w:p>
    <w:p w14:paraId="3195BE97" w14:textId="0F425981" w:rsidR="00C1652E" w:rsidRPr="00C1652E" w:rsidRDefault="00C1652E" w:rsidP="006063E9">
      <w:pPr>
        <w:pStyle w:val="ListParagraph"/>
        <w:numPr>
          <w:ilvl w:val="0"/>
          <w:numId w:val="155"/>
        </w:numPr>
        <w:rPr>
          <w:sz w:val="24"/>
          <w:szCs w:val="24"/>
          <w:lang w:eastAsia="ja-JP"/>
        </w:rPr>
      </w:pPr>
      <w:r>
        <w:rPr>
          <w:sz w:val="24"/>
          <w:szCs w:val="24"/>
          <w:lang w:eastAsia="ja-JP"/>
        </w:rPr>
        <w:t xml:space="preserve">Set Status to </w:t>
      </w:r>
      <w:r w:rsidRPr="00583564">
        <w:rPr>
          <w:b/>
          <w:sz w:val="24"/>
          <w:szCs w:val="24"/>
          <w:lang w:eastAsia="ja-JP"/>
        </w:rPr>
        <w:t>Technical Services</w:t>
      </w:r>
      <w:r>
        <w:rPr>
          <w:sz w:val="24"/>
          <w:szCs w:val="24"/>
          <w:lang w:eastAsia="ja-JP"/>
        </w:rPr>
        <w:t xml:space="preserve">, then select </w:t>
      </w:r>
      <w:r w:rsidRPr="00C1652E">
        <w:rPr>
          <w:b/>
          <w:sz w:val="24"/>
          <w:szCs w:val="24"/>
          <w:lang w:eastAsia="ja-JP"/>
        </w:rPr>
        <w:t>Done</w:t>
      </w:r>
    </w:p>
    <w:p w14:paraId="7F705671" w14:textId="51F35E8B" w:rsidR="00C1652E" w:rsidRDefault="00C1652E" w:rsidP="006063E9">
      <w:pPr>
        <w:pStyle w:val="ListParagraph"/>
        <w:numPr>
          <w:ilvl w:val="0"/>
          <w:numId w:val="155"/>
        </w:numPr>
        <w:rPr>
          <w:sz w:val="24"/>
          <w:szCs w:val="24"/>
          <w:lang w:eastAsia="ja-JP"/>
        </w:rPr>
      </w:pPr>
      <w:r w:rsidRPr="00C1652E">
        <w:rPr>
          <w:sz w:val="24"/>
          <w:szCs w:val="24"/>
          <w:lang w:eastAsia="ja-JP"/>
        </w:rPr>
        <w:t>Scan Item Barcode</w:t>
      </w:r>
      <w:r>
        <w:rPr>
          <w:sz w:val="24"/>
          <w:szCs w:val="24"/>
          <w:lang w:eastAsia="ja-JP"/>
        </w:rPr>
        <w:t xml:space="preserve"> (In bottom screen it should now show Transit for reshelving)</w:t>
      </w:r>
    </w:p>
    <w:p w14:paraId="007EE293" w14:textId="128C4DBD" w:rsidR="00C1652E" w:rsidRDefault="00C1652E" w:rsidP="006063E9">
      <w:pPr>
        <w:pStyle w:val="ListParagraph"/>
        <w:numPr>
          <w:ilvl w:val="0"/>
          <w:numId w:val="155"/>
        </w:numPr>
        <w:rPr>
          <w:sz w:val="24"/>
          <w:szCs w:val="24"/>
          <w:lang w:eastAsia="ja-JP"/>
        </w:rPr>
      </w:pPr>
      <w:r>
        <w:rPr>
          <w:sz w:val="24"/>
          <w:szCs w:val="24"/>
          <w:lang w:eastAsia="ja-JP"/>
        </w:rPr>
        <w:t xml:space="preserve">Once you are done, </w:t>
      </w:r>
      <w:r w:rsidRPr="00DD5F5A">
        <w:rPr>
          <w:b/>
          <w:sz w:val="24"/>
          <w:szCs w:val="24"/>
          <w:lang w:eastAsia="ja-JP"/>
        </w:rPr>
        <w:t>leave this screen up</w:t>
      </w:r>
      <w:r w:rsidR="00DD5F5A">
        <w:rPr>
          <w:sz w:val="24"/>
          <w:szCs w:val="24"/>
          <w:lang w:eastAsia="ja-JP"/>
        </w:rPr>
        <w:t xml:space="preserve"> (very important)</w:t>
      </w:r>
      <w:r>
        <w:rPr>
          <w:sz w:val="24"/>
          <w:szCs w:val="24"/>
          <w:lang w:eastAsia="ja-JP"/>
        </w:rPr>
        <w:t>.</w:t>
      </w:r>
    </w:p>
    <w:p w14:paraId="70B6464A" w14:textId="6771224A" w:rsidR="006E728D" w:rsidRPr="00737B54" w:rsidRDefault="00737B54" w:rsidP="006063E9">
      <w:pPr>
        <w:pStyle w:val="ListParagraph"/>
        <w:numPr>
          <w:ilvl w:val="0"/>
          <w:numId w:val="155"/>
        </w:numPr>
        <w:rPr>
          <w:sz w:val="24"/>
          <w:szCs w:val="24"/>
          <w:lang w:eastAsia="ja-JP"/>
        </w:rPr>
      </w:pPr>
      <w:r w:rsidRPr="00737B54">
        <w:rPr>
          <w:b/>
          <w:sz w:val="24"/>
          <w:szCs w:val="24"/>
          <w:lang w:eastAsia="ja-JP"/>
        </w:rPr>
        <w:t>Export List to an Excel spreadsheet to have as a cross-reference for applying the spine labels</w:t>
      </w:r>
      <w:r w:rsidRPr="00737B54">
        <w:rPr>
          <w:sz w:val="24"/>
          <w:szCs w:val="24"/>
          <w:lang w:eastAsia="ja-JP"/>
        </w:rPr>
        <w:t>.</w:t>
      </w:r>
    </w:p>
    <w:p w14:paraId="29D17CBB" w14:textId="3CBAD6E1" w:rsidR="00C1652E" w:rsidRDefault="00C1652E" w:rsidP="006063E9">
      <w:pPr>
        <w:pStyle w:val="ListParagraph"/>
        <w:numPr>
          <w:ilvl w:val="0"/>
          <w:numId w:val="155"/>
        </w:numPr>
        <w:rPr>
          <w:sz w:val="24"/>
          <w:szCs w:val="24"/>
          <w:lang w:eastAsia="ja-JP"/>
        </w:rPr>
      </w:pPr>
      <w:r>
        <w:rPr>
          <w:sz w:val="24"/>
          <w:szCs w:val="24"/>
          <w:lang w:eastAsia="ja-JP"/>
        </w:rPr>
        <w:t>Open Spin</w:t>
      </w:r>
      <w:r w:rsidR="00DD5F5A">
        <w:rPr>
          <w:sz w:val="24"/>
          <w:szCs w:val="24"/>
          <w:lang w:eastAsia="ja-JP"/>
        </w:rPr>
        <w:t>e</w:t>
      </w:r>
      <w:r>
        <w:rPr>
          <w:sz w:val="24"/>
          <w:szCs w:val="24"/>
          <w:lang w:eastAsia="ja-JP"/>
        </w:rPr>
        <w:t>OMatic and minimize it</w:t>
      </w:r>
      <w:r w:rsidR="00DD5F5A">
        <w:rPr>
          <w:sz w:val="24"/>
          <w:szCs w:val="24"/>
          <w:lang w:eastAsia="ja-JP"/>
        </w:rPr>
        <w:t>.</w:t>
      </w:r>
    </w:p>
    <w:p w14:paraId="2C4C9740" w14:textId="46510FCB" w:rsidR="00232A00" w:rsidRDefault="00DD5F5A" w:rsidP="006063E9">
      <w:pPr>
        <w:pStyle w:val="ListParagraph"/>
        <w:numPr>
          <w:ilvl w:val="0"/>
          <w:numId w:val="155"/>
        </w:numPr>
        <w:rPr>
          <w:sz w:val="24"/>
          <w:szCs w:val="24"/>
          <w:lang w:eastAsia="ja-JP"/>
        </w:rPr>
      </w:pPr>
      <w:r>
        <w:rPr>
          <w:sz w:val="24"/>
          <w:szCs w:val="24"/>
          <w:lang w:eastAsia="ja-JP"/>
        </w:rPr>
        <w:lastRenderedPageBreak/>
        <w:t>Maximize your</w:t>
      </w:r>
      <w:r w:rsidR="00C1652E" w:rsidRPr="00C1652E">
        <w:rPr>
          <w:sz w:val="24"/>
          <w:szCs w:val="24"/>
          <w:lang w:eastAsia="ja-JP"/>
        </w:rPr>
        <w:t xml:space="preserve"> Alma screen again</w:t>
      </w:r>
      <w:r>
        <w:rPr>
          <w:sz w:val="24"/>
          <w:szCs w:val="24"/>
          <w:lang w:eastAsia="ja-JP"/>
        </w:rPr>
        <w:t>, so you can see both at the same time</w:t>
      </w:r>
      <w:r w:rsidR="00583564">
        <w:rPr>
          <w:sz w:val="24"/>
          <w:szCs w:val="24"/>
          <w:lang w:eastAsia="ja-JP"/>
        </w:rPr>
        <w:t>.</w:t>
      </w:r>
    </w:p>
    <w:p w14:paraId="23AFCD4B" w14:textId="72B262B1" w:rsidR="00583564" w:rsidRDefault="00C1652E" w:rsidP="006063E9">
      <w:pPr>
        <w:pStyle w:val="ListParagraph"/>
        <w:numPr>
          <w:ilvl w:val="0"/>
          <w:numId w:val="155"/>
        </w:numPr>
        <w:rPr>
          <w:sz w:val="24"/>
          <w:szCs w:val="24"/>
          <w:lang w:eastAsia="ja-JP"/>
        </w:rPr>
      </w:pPr>
      <w:r>
        <w:rPr>
          <w:sz w:val="24"/>
          <w:szCs w:val="24"/>
          <w:lang w:eastAsia="ja-JP"/>
        </w:rPr>
        <w:t xml:space="preserve">Using the list </w:t>
      </w:r>
      <w:r w:rsidR="00583564">
        <w:rPr>
          <w:sz w:val="24"/>
          <w:szCs w:val="24"/>
          <w:lang w:eastAsia="ja-JP"/>
        </w:rPr>
        <w:t>on the screen (</w:t>
      </w:r>
      <w:r>
        <w:rPr>
          <w:sz w:val="24"/>
          <w:szCs w:val="24"/>
          <w:lang w:eastAsia="ja-JP"/>
        </w:rPr>
        <w:t xml:space="preserve">or </w:t>
      </w:r>
      <w:r w:rsidR="00583564">
        <w:rPr>
          <w:sz w:val="24"/>
          <w:szCs w:val="24"/>
          <w:lang w:eastAsia="ja-JP"/>
        </w:rPr>
        <w:t xml:space="preserve">the </w:t>
      </w:r>
      <w:r>
        <w:rPr>
          <w:sz w:val="24"/>
          <w:szCs w:val="24"/>
          <w:lang w:eastAsia="ja-JP"/>
        </w:rPr>
        <w:t>book</w:t>
      </w:r>
      <w:r w:rsidR="00583564">
        <w:rPr>
          <w:sz w:val="24"/>
          <w:szCs w:val="24"/>
          <w:lang w:eastAsia="ja-JP"/>
        </w:rPr>
        <w:t>)</w:t>
      </w:r>
      <w:r>
        <w:rPr>
          <w:sz w:val="24"/>
          <w:szCs w:val="24"/>
          <w:lang w:eastAsia="ja-JP"/>
        </w:rPr>
        <w:t>,</w:t>
      </w:r>
      <w:r w:rsidR="00232A00">
        <w:rPr>
          <w:sz w:val="24"/>
          <w:szCs w:val="24"/>
          <w:lang w:eastAsia="ja-JP"/>
        </w:rPr>
        <w:t xml:space="preserve"> scan all of the barcodes</w:t>
      </w:r>
      <w:r w:rsidR="00583564">
        <w:rPr>
          <w:sz w:val="24"/>
          <w:szCs w:val="24"/>
          <w:lang w:eastAsia="ja-JP"/>
        </w:rPr>
        <w:t xml:space="preserve"> into SpineOMatic.</w:t>
      </w:r>
    </w:p>
    <w:p w14:paraId="7AD1A93A" w14:textId="7D0DDD9F" w:rsidR="006F45A0" w:rsidRDefault="00583564" w:rsidP="006063E9">
      <w:pPr>
        <w:pStyle w:val="ListParagraph"/>
        <w:numPr>
          <w:ilvl w:val="0"/>
          <w:numId w:val="155"/>
        </w:numPr>
        <w:rPr>
          <w:sz w:val="24"/>
          <w:szCs w:val="24"/>
          <w:lang w:eastAsia="ja-JP"/>
        </w:rPr>
      </w:pPr>
      <w:r>
        <w:rPr>
          <w:sz w:val="24"/>
          <w:szCs w:val="24"/>
          <w:lang w:eastAsia="ja-JP"/>
        </w:rPr>
        <w:t>P</w:t>
      </w:r>
      <w:r w:rsidR="00232A00">
        <w:rPr>
          <w:sz w:val="24"/>
          <w:szCs w:val="24"/>
          <w:lang w:eastAsia="ja-JP"/>
        </w:rPr>
        <w:t>rint</w:t>
      </w:r>
      <w:r>
        <w:rPr>
          <w:sz w:val="24"/>
          <w:szCs w:val="24"/>
          <w:lang w:eastAsia="ja-JP"/>
        </w:rPr>
        <w:t xml:space="preserve"> the</w:t>
      </w:r>
      <w:r w:rsidR="00232A00">
        <w:rPr>
          <w:sz w:val="24"/>
          <w:szCs w:val="24"/>
          <w:lang w:eastAsia="ja-JP"/>
        </w:rPr>
        <w:t xml:space="preserve"> spine labels us</w:t>
      </w:r>
      <w:r w:rsidR="006F45A0">
        <w:rPr>
          <w:sz w:val="24"/>
          <w:szCs w:val="24"/>
          <w:lang w:eastAsia="ja-JP"/>
        </w:rPr>
        <w:t>ing the instructions provided.</w:t>
      </w:r>
    </w:p>
    <w:p w14:paraId="17FC1E51" w14:textId="4BF2435F" w:rsidR="00583564" w:rsidRPr="00583564" w:rsidRDefault="00583564" w:rsidP="006063E9">
      <w:pPr>
        <w:pStyle w:val="ListParagraph"/>
        <w:numPr>
          <w:ilvl w:val="0"/>
          <w:numId w:val="155"/>
        </w:numPr>
        <w:rPr>
          <w:sz w:val="24"/>
          <w:szCs w:val="24"/>
          <w:lang w:eastAsia="ja-JP"/>
        </w:rPr>
      </w:pPr>
      <w:r w:rsidRPr="00583564">
        <w:rPr>
          <w:sz w:val="24"/>
          <w:szCs w:val="24"/>
          <w:lang w:eastAsia="ja-JP"/>
        </w:rPr>
        <w:t xml:space="preserve">Use the Alma screen to match the correct spine label to the corresponding book </w:t>
      </w:r>
      <w:r w:rsidRPr="00583564">
        <w:rPr>
          <w:sz w:val="24"/>
          <w:szCs w:val="24"/>
          <w:u w:val="single"/>
          <w:lang w:eastAsia="ja-JP"/>
        </w:rPr>
        <w:t>or</w:t>
      </w:r>
      <w:r w:rsidRPr="00583564">
        <w:rPr>
          <w:sz w:val="24"/>
          <w:szCs w:val="24"/>
          <w:lang w:eastAsia="ja-JP"/>
        </w:rPr>
        <w:t xml:space="preserve"> </w:t>
      </w:r>
      <w:r w:rsidR="00737B54">
        <w:rPr>
          <w:sz w:val="24"/>
          <w:szCs w:val="24"/>
          <w:lang w:eastAsia="ja-JP"/>
        </w:rPr>
        <w:t xml:space="preserve">use the </w:t>
      </w:r>
      <w:r w:rsidRPr="00583564">
        <w:rPr>
          <w:sz w:val="24"/>
          <w:szCs w:val="24"/>
          <w:lang w:eastAsia="ja-JP"/>
        </w:rPr>
        <w:t>export</w:t>
      </w:r>
      <w:r w:rsidR="00737B54">
        <w:rPr>
          <w:sz w:val="24"/>
          <w:szCs w:val="24"/>
          <w:lang w:eastAsia="ja-JP"/>
        </w:rPr>
        <w:t>ed spreadsheet (see above)</w:t>
      </w:r>
      <w:r w:rsidRPr="00583564">
        <w:rPr>
          <w:sz w:val="24"/>
          <w:szCs w:val="24"/>
          <w:lang w:eastAsia="ja-JP"/>
        </w:rPr>
        <w:t xml:space="preserve"> to use as a cross-reference.</w:t>
      </w:r>
    </w:p>
    <w:p w14:paraId="16F40BCD" w14:textId="2F747370" w:rsidR="00232A00" w:rsidRDefault="006F45A0" w:rsidP="006063E9">
      <w:pPr>
        <w:pStyle w:val="ListParagraph"/>
        <w:numPr>
          <w:ilvl w:val="0"/>
          <w:numId w:val="155"/>
        </w:numPr>
        <w:rPr>
          <w:sz w:val="24"/>
          <w:szCs w:val="24"/>
          <w:lang w:eastAsia="ja-JP"/>
        </w:rPr>
      </w:pPr>
      <w:r>
        <w:rPr>
          <w:sz w:val="24"/>
          <w:szCs w:val="24"/>
          <w:lang w:eastAsia="ja-JP"/>
        </w:rPr>
        <w:t xml:space="preserve">Apply the </w:t>
      </w:r>
      <w:r w:rsidR="001C5138">
        <w:rPr>
          <w:sz w:val="24"/>
          <w:szCs w:val="24"/>
          <w:lang w:eastAsia="ja-JP"/>
        </w:rPr>
        <w:t>spine labels.</w:t>
      </w:r>
    </w:p>
    <w:p w14:paraId="217D5DFD" w14:textId="77777777" w:rsidR="006E728D" w:rsidRDefault="006E728D" w:rsidP="006E728D">
      <w:pPr>
        <w:pStyle w:val="ListParagraph"/>
        <w:rPr>
          <w:sz w:val="24"/>
          <w:szCs w:val="24"/>
          <w:lang w:eastAsia="ja-JP"/>
        </w:rPr>
      </w:pPr>
    </w:p>
    <w:p w14:paraId="60897E3E" w14:textId="36F5A37E" w:rsidR="00C663E8" w:rsidRDefault="00064C3A" w:rsidP="006063E9">
      <w:pPr>
        <w:pStyle w:val="ListParagraph"/>
        <w:numPr>
          <w:ilvl w:val="0"/>
          <w:numId w:val="155"/>
        </w:numPr>
        <w:rPr>
          <w:sz w:val="24"/>
          <w:szCs w:val="24"/>
          <w:lang w:eastAsia="ja-JP"/>
        </w:rPr>
      </w:pPr>
      <w:r>
        <w:rPr>
          <w:sz w:val="24"/>
          <w:szCs w:val="24"/>
          <w:lang w:eastAsia="ja-JP"/>
        </w:rPr>
        <w:t>The item</w:t>
      </w:r>
      <w:r w:rsidR="006F45A0">
        <w:rPr>
          <w:sz w:val="24"/>
          <w:szCs w:val="24"/>
          <w:lang w:eastAsia="ja-JP"/>
        </w:rPr>
        <w:t>s are now ready to be processed by Ray, a student aide, or yourself.</w:t>
      </w:r>
    </w:p>
    <w:p w14:paraId="39B69FD4" w14:textId="0808B091" w:rsidR="005347A4" w:rsidRDefault="00C663E8" w:rsidP="006063E9">
      <w:pPr>
        <w:pStyle w:val="ListParagraph"/>
        <w:numPr>
          <w:ilvl w:val="0"/>
          <w:numId w:val="155"/>
        </w:numPr>
        <w:rPr>
          <w:sz w:val="24"/>
          <w:szCs w:val="24"/>
          <w:lang w:eastAsia="ja-JP"/>
        </w:rPr>
      </w:pPr>
      <w:r w:rsidRPr="006F45A0">
        <w:rPr>
          <w:sz w:val="24"/>
          <w:szCs w:val="24"/>
          <w:lang w:eastAsia="ja-JP"/>
        </w:rPr>
        <w:t xml:space="preserve">Once all items are processed, they need to be </w:t>
      </w:r>
      <w:r w:rsidR="00064C3A" w:rsidRPr="006F45A0">
        <w:rPr>
          <w:sz w:val="24"/>
          <w:szCs w:val="24"/>
          <w:lang w:eastAsia="ja-JP"/>
        </w:rPr>
        <w:t>scanned in at the Circulation Desk</w:t>
      </w:r>
      <w:r w:rsidR="006F45A0" w:rsidRPr="006F45A0">
        <w:rPr>
          <w:sz w:val="24"/>
          <w:szCs w:val="24"/>
          <w:lang w:eastAsia="ja-JP"/>
        </w:rPr>
        <w:t>.</w:t>
      </w:r>
      <w:r w:rsidR="006F45A0">
        <w:rPr>
          <w:sz w:val="24"/>
          <w:szCs w:val="24"/>
          <w:lang w:eastAsia="ja-JP"/>
        </w:rPr>
        <w:t xml:space="preserve"> </w:t>
      </w:r>
      <w:r w:rsidR="006F45A0" w:rsidRPr="006F45A0">
        <w:rPr>
          <w:sz w:val="24"/>
          <w:szCs w:val="24"/>
          <w:lang w:eastAsia="ja-JP"/>
        </w:rPr>
        <w:t>Upon</w:t>
      </w:r>
      <w:r w:rsidR="006F45A0">
        <w:rPr>
          <w:sz w:val="24"/>
          <w:szCs w:val="24"/>
          <w:lang w:eastAsia="ja-JP"/>
        </w:rPr>
        <w:t xml:space="preserve"> doing so, check to verify the call number on the spine label matches the record.</w:t>
      </w:r>
    </w:p>
    <w:p w14:paraId="1816705B" w14:textId="5DEE3FED" w:rsidR="006E728D" w:rsidRDefault="005347A4" w:rsidP="005347A4">
      <w:pPr>
        <w:pStyle w:val="Heading1"/>
        <w:rPr>
          <w:lang w:eastAsia="ja-JP"/>
        </w:rPr>
      </w:pPr>
      <w:bookmarkStart w:id="37" w:name="_Toc22196770"/>
      <w:r>
        <w:rPr>
          <w:lang w:eastAsia="ja-JP"/>
        </w:rPr>
        <w:t>New Book Collection</w:t>
      </w:r>
      <w:bookmarkEnd w:id="37"/>
    </w:p>
    <w:p w14:paraId="1817431D" w14:textId="77777777" w:rsidR="005347A4" w:rsidRPr="005347A4" w:rsidRDefault="005347A4" w:rsidP="005347A4">
      <w:pPr>
        <w:rPr>
          <w:lang w:eastAsia="ja-JP"/>
        </w:rPr>
      </w:pPr>
    </w:p>
    <w:p w14:paraId="14CF2BEE" w14:textId="123BD66D" w:rsidR="001D55CE" w:rsidRDefault="006F45A0" w:rsidP="006063E9">
      <w:pPr>
        <w:pStyle w:val="ListParagraph"/>
        <w:numPr>
          <w:ilvl w:val="0"/>
          <w:numId w:val="155"/>
        </w:numPr>
        <w:rPr>
          <w:sz w:val="24"/>
          <w:szCs w:val="24"/>
          <w:lang w:eastAsia="ja-JP"/>
        </w:rPr>
      </w:pPr>
      <w:r>
        <w:rPr>
          <w:sz w:val="24"/>
          <w:szCs w:val="24"/>
          <w:lang w:eastAsia="ja-JP"/>
        </w:rPr>
        <w:t xml:space="preserve">At this point </w:t>
      </w:r>
      <w:r w:rsidR="001D55CE">
        <w:rPr>
          <w:sz w:val="24"/>
          <w:szCs w:val="24"/>
          <w:lang w:eastAsia="ja-JP"/>
        </w:rPr>
        <w:t xml:space="preserve">you will select which items will go on the </w:t>
      </w:r>
      <w:r w:rsidR="001D55CE" w:rsidRPr="001D55CE">
        <w:rPr>
          <w:b/>
          <w:sz w:val="24"/>
          <w:szCs w:val="24"/>
          <w:lang w:eastAsia="ja-JP"/>
        </w:rPr>
        <w:t>New Book</w:t>
      </w:r>
      <w:r w:rsidR="001D55CE">
        <w:rPr>
          <w:sz w:val="24"/>
          <w:szCs w:val="24"/>
          <w:lang w:eastAsia="ja-JP"/>
        </w:rPr>
        <w:t xml:space="preserve"> shelf, follow the procedures for placing an item temporarily there, and apply the </w:t>
      </w:r>
      <w:r w:rsidR="001D55CE" w:rsidRPr="001D55CE">
        <w:rPr>
          <w:b/>
          <w:sz w:val="24"/>
          <w:szCs w:val="24"/>
          <w:lang w:eastAsia="ja-JP"/>
        </w:rPr>
        <w:t>New Book</w:t>
      </w:r>
      <w:r w:rsidR="001D55CE">
        <w:rPr>
          <w:sz w:val="24"/>
          <w:szCs w:val="24"/>
          <w:lang w:eastAsia="ja-JP"/>
        </w:rPr>
        <w:t xml:space="preserve"> label.</w:t>
      </w:r>
    </w:p>
    <w:p w14:paraId="20DFB1CA" w14:textId="429F5387" w:rsidR="006E728D" w:rsidRDefault="006E728D" w:rsidP="006063E9">
      <w:pPr>
        <w:pStyle w:val="ListParagraph"/>
        <w:numPr>
          <w:ilvl w:val="0"/>
          <w:numId w:val="155"/>
        </w:numPr>
        <w:rPr>
          <w:sz w:val="24"/>
          <w:szCs w:val="24"/>
          <w:lang w:eastAsia="ja-JP"/>
        </w:rPr>
      </w:pPr>
      <w:r>
        <w:rPr>
          <w:sz w:val="24"/>
          <w:szCs w:val="24"/>
          <w:lang w:eastAsia="ja-JP"/>
        </w:rPr>
        <w:t>Go back to Acquisitions &gt; Post Receiving Processing &gt; Scan In Items</w:t>
      </w:r>
    </w:p>
    <w:p w14:paraId="755440D3" w14:textId="10589600" w:rsidR="006E728D" w:rsidRPr="0075258B" w:rsidRDefault="006E728D" w:rsidP="006063E9">
      <w:pPr>
        <w:pStyle w:val="ListParagraph"/>
        <w:numPr>
          <w:ilvl w:val="0"/>
          <w:numId w:val="155"/>
        </w:numPr>
        <w:rPr>
          <w:sz w:val="24"/>
          <w:szCs w:val="24"/>
          <w:lang w:eastAsia="ja-JP"/>
        </w:rPr>
      </w:pPr>
      <w:r>
        <w:rPr>
          <w:sz w:val="24"/>
          <w:szCs w:val="24"/>
          <w:lang w:eastAsia="ja-JP"/>
        </w:rPr>
        <w:t xml:space="preserve">Click on tab for </w:t>
      </w:r>
      <w:r w:rsidRPr="006E728D">
        <w:rPr>
          <w:b/>
          <w:sz w:val="24"/>
          <w:szCs w:val="24"/>
          <w:lang w:eastAsia="ja-JP"/>
        </w:rPr>
        <w:t>Change Item Information</w:t>
      </w:r>
    </w:p>
    <w:p w14:paraId="12C2FA4F" w14:textId="24CAA5E0" w:rsidR="006E728D" w:rsidRDefault="0075258B" w:rsidP="0075258B">
      <w:pPr>
        <w:pStyle w:val="ListParagraph"/>
        <w:ind w:left="1440"/>
        <w:rPr>
          <w:b/>
          <w:sz w:val="24"/>
          <w:szCs w:val="24"/>
          <w:lang w:eastAsia="ja-JP"/>
        </w:rPr>
      </w:pPr>
      <w:r>
        <w:rPr>
          <w:sz w:val="24"/>
          <w:szCs w:val="24"/>
          <w:lang w:eastAsia="ja-JP"/>
        </w:rPr>
        <w:t xml:space="preserve">Change Type: </w:t>
      </w:r>
      <w:r w:rsidRPr="0075258B">
        <w:rPr>
          <w:b/>
          <w:sz w:val="24"/>
          <w:szCs w:val="24"/>
          <w:lang w:eastAsia="ja-JP"/>
        </w:rPr>
        <w:t>Temporary</w:t>
      </w:r>
    </w:p>
    <w:p w14:paraId="5810F4ED" w14:textId="2BAF5312" w:rsidR="0075258B" w:rsidRDefault="0075258B" w:rsidP="0075258B">
      <w:pPr>
        <w:pStyle w:val="ListParagraph"/>
        <w:ind w:left="1440"/>
        <w:rPr>
          <w:sz w:val="24"/>
          <w:szCs w:val="24"/>
          <w:lang w:eastAsia="ja-JP"/>
        </w:rPr>
      </w:pPr>
      <w:r w:rsidRPr="0075258B">
        <w:rPr>
          <w:sz w:val="24"/>
          <w:szCs w:val="24"/>
          <w:lang w:eastAsia="ja-JP"/>
        </w:rPr>
        <w:t>Due Back:</w:t>
      </w:r>
      <w:r>
        <w:rPr>
          <w:sz w:val="24"/>
          <w:szCs w:val="24"/>
          <w:lang w:eastAsia="ja-JP"/>
        </w:rPr>
        <w:t xml:space="preserve">  Use one of the dates below to allow the item to re</w:t>
      </w:r>
      <w:r w:rsidR="00E46ED1">
        <w:rPr>
          <w:sz w:val="24"/>
          <w:szCs w:val="24"/>
          <w:lang w:eastAsia="ja-JP"/>
        </w:rPr>
        <w:t xml:space="preserve">main on the New Book shelf for a </w:t>
      </w:r>
      <w:r>
        <w:rPr>
          <w:sz w:val="24"/>
          <w:szCs w:val="24"/>
          <w:lang w:eastAsia="ja-JP"/>
        </w:rPr>
        <w:t xml:space="preserve">few months, but keeping consistent dates so </w:t>
      </w:r>
      <w:r w:rsidR="00E46ED1">
        <w:rPr>
          <w:sz w:val="24"/>
          <w:szCs w:val="24"/>
          <w:lang w:eastAsia="ja-JP"/>
        </w:rPr>
        <w:t xml:space="preserve">that </w:t>
      </w:r>
      <w:r>
        <w:rPr>
          <w:sz w:val="24"/>
          <w:szCs w:val="24"/>
          <w:lang w:eastAsia="ja-JP"/>
        </w:rPr>
        <w:t>“P</w:t>
      </w:r>
      <w:r w:rsidR="00E46ED1">
        <w:rPr>
          <w:sz w:val="24"/>
          <w:szCs w:val="24"/>
          <w:lang w:eastAsia="ja-JP"/>
        </w:rPr>
        <w:t>ick from shelf” s</w:t>
      </w:r>
      <w:r>
        <w:rPr>
          <w:sz w:val="24"/>
          <w:szCs w:val="24"/>
          <w:lang w:eastAsia="ja-JP"/>
        </w:rPr>
        <w:t>lips will be printed in batches when it’s time to remove them.</w:t>
      </w:r>
    </w:p>
    <w:p w14:paraId="0D4A424B" w14:textId="35B31694" w:rsidR="0075258B" w:rsidRPr="00E46ED1" w:rsidRDefault="00E46ED1" w:rsidP="00E46ED1">
      <w:pPr>
        <w:pStyle w:val="ListParagraph"/>
        <w:ind w:left="2160" w:firstLine="720"/>
        <w:rPr>
          <w:b/>
          <w:sz w:val="24"/>
          <w:szCs w:val="24"/>
          <w:lang w:eastAsia="ja-JP"/>
        </w:rPr>
      </w:pPr>
      <w:r>
        <w:rPr>
          <w:b/>
          <w:sz w:val="24"/>
          <w:szCs w:val="24"/>
          <w:lang w:eastAsia="ja-JP"/>
        </w:rPr>
        <w:t xml:space="preserve">January 1 </w:t>
      </w:r>
      <w:r>
        <w:rPr>
          <w:sz w:val="24"/>
          <w:szCs w:val="24"/>
          <w:lang w:eastAsia="ja-JP"/>
        </w:rPr>
        <w:t xml:space="preserve">or </w:t>
      </w:r>
      <w:r w:rsidR="0075258B" w:rsidRPr="00E46ED1">
        <w:rPr>
          <w:b/>
          <w:sz w:val="24"/>
          <w:szCs w:val="24"/>
          <w:lang w:eastAsia="ja-JP"/>
        </w:rPr>
        <w:t>April 1</w:t>
      </w:r>
      <w:r>
        <w:rPr>
          <w:b/>
          <w:sz w:val="24"/>
          <w:szCs w:val="24"/>
          <w:lang w:eastAsia="ja-JP"/>
        </w:rPr>
        <w:t xml:space="preserve"> </w:t>
      </w:r>
      <w:r>
        <w:rPr>
          <w:sz w:val="24"/>
          <w:szCs w:val="24"/>
          <w:lang w:eastAsia="ja-JP"/>
        </w:rPr>
        <w:t>or</w:t>
      </w:r>
      <w:r w:rsidR="0075258B" w:rsidRPr="00E46ED1">
        <w:rPr>
          <w:b/>
          <w:sz w:val="24"/>
          <w:szCs w:val="24"/>
          <w:lang w:eastAsia="ja-JP"/>
        </w:rPr>
        <w:t xml:space="preserve"> </w:t>
      </w:r>
      <w:r w:rsidRPr="00E46ED1">
        <w:rPr>
          <w:b/>
          <w:sz w:val="24"/>
          <w:szCs w:val="24"/>
          <w:lang w:eastAsia="ja-JP"/>
        </w:rPr>
        <w:t>July 1</w:t>
      </w:r>
      <w:r>
        <w:rPr>
          <w:b/>
          <w:sz w:val="24"/>
          <w:szCs w:val="24"/>
          <w:lang w:eastAsia="ja-JP"/>
        </w:rPr>
        <w:t xml:space="preserve"> </w:t>
      </w:r>
      <w:r w:rsidRPr="00E46ED1">
        <w:rPr>
          <w:sz w:val="24"/>
          <w:szCs w:val="24"/>
          <w:lang w:eastAsia="ja-JP"/>
        </w:rPr>
        <w:t>or</w:t>
      </w:r>
      <w:r w:rsidRPr="00E46ED1">
        <w:rPr>
          <w:b/>
          <w:sz w:val="24"/>
          <w:szCs w:val="24"/>
          <w:lang w:eastAsia="ja-JP"/>
        </w:rPr>
        <w:t xml:space="preserve"> October 1</w:t>
      </w:r>
    </w:p>
    <w:p w14:paraId="405A2A10" w14:textId="034CA116" w:rsidR="0075258B" w:rsidRDefault="0075258B" w:rsidP="0075258B">
      <w:pPr>
        <w:pStyle w:val="ListParagraph"/>
        <w:ind w:left="1440"/>
        <w:rPr>
          <w:b/>
          <w:sz w:val="24"/>
          <w:szCs w:val="24"/>
          <w:lang w:eastAsia="ja-JP"/>
        </w:rPr>
      </w:pPr>
      <w:r>
        <w:rPr>
          <w:sz w:val="24"/>
          <w:szCs w:val="24"/>
          <w:lang w:eastAsia="ja-JP"/>
        </w:rPr>
        <w:t xml:space="preserve">Location: </w:t>
      </w:r>
      <w:r w:rsidRPr="0075258B">
        <w:rPr>
          <w:b/>
          <w:sz w:val="24"/>
          <w:szCs w:val="24"/>
          <w:lang w:eastAsia="ja-JP"/>
        </w:rPr>
        <w:t>New Books</w:t>
      </w:r>
    </w:p>
    <w:p w14:paraId="5191EA50" w14:textId="0AAAD59A" w:rsidR="006E728D" w:rsidRPr="006E728D" w:rsidRDefault="00E46ED1" w:rsidP="00E46ED1">
      <w:pPr>
        <w:pStyle w:val="ListParagraph"/>
        <w:ind w:left="1440"/>
        <w:rPr>
          <w:sz w:val="24"/>
          <w:szCs w:val="24"/>
          <w:lang w:eastAsia="ja-JP"/>
        </w:rPr>
      </w:pPr>
      <w:r w:rsidRPr="00E46ED1">
        <w:rPr>
          <w:sz w:val="24"/>
          <w:szCs w:val="24"/>
          <w:lang w:eastAsia="ja-JP"/>
        </w:rPr>
        <w:t>Scan item barcode:</w:t>
      </w:r>
      <w:r>
        <w:rPr>
          <w:sz w:val="24"/>
          <w:szCs w:val="24"/>
          <w:lang w:eastAsia="ja-JP"/>
        </w:rPr>
        <w:t xml:space="preserve"> [scan barcode]</w:t>
      </w:r>
    </w:p>
    <w:p w14:paraId="0C1C4B73" w14:textId="6C59DB5D" w:rsidR="00C0194F" w:rsidRDefault="00C0194F" w:rsidP="006063E9">
      <w:pPr>
        <w:pStyle w:val="ListParagraph"/>
        <w:numPr>
          <w:ilvl w:val="0"/>
          <w:numId w:val="155"/>
        </w:numPr>
        <w:rPr>
          <w:sz w:val="24"/>
          <w:szCs w:val="24"/>
          <w:lang w:eastAsia="ja-JP"/>
        </w:rPr>
      </w:pPr>
      <w:r>
        <w:rPr>
          <w:sz w:val="24"/>
          <w:szCs w:val="24"/>
          <w:lang w:eastAsia="ja-JP"/>
        </w:rPr>
        <w:t>All items can then be shelved appropriately.</w:t>
      </w:r>
    </w:p>
    <w:p w14:paraId="4E415D92" w14:textId="67AE17A9" w:rsidR="00F21476" w:rsidRDefault="00F21476" w:rsidP="00F21476">
      <w:pPr>
        <w:pStyle w:val="ListParagraph"/>
        <w:rPr>
          <w:sz w:val="24"/>
          <w:szCs w:val="24"/>
          <w:lang w:eastAsia="ja-JP"/>
        </w:rPr>
      </w:pPr>
    </w:p>
    <w:p w14:paraId="450B133D" w14:textId="77777777" w:rsidR="005347A4" w:rsidRDefault="005347A4" w:rsidP="00F21476">
      <w:pPr>
        <w:pStyle w:val="ListParagraph"/>
        <w:rPr>
          <w:sz w:val="24"/>
          <w:szCs w:val="24"/>
          <w:lang w:eastAsia="ja-JP"/>
        </w:rPr>
      </w:pPr>
    </w:p>
    <w:p w14:paraId="05E345ED" w14:textId="5DFC3015" w:rsidR="00064C3A" w:rsidRDefault="00064C3A" w:rsidP="00064C3A">
      <w:pPr>
        <w:pStyle w:val="Heading1"/>
      </w:pPr>
      <w:bookmarkStart w:id="38" w:name="_Toc22196771"/>
      <w:r>
        <w:t xml:space="preserve">Resource Management - </w:t>
      </w:r>
      <w:r w:rsidRPr="00065208">
        <w:t>Troubleshooting Fixes</w:t>
      </w:r>
      <w:bookmarkEnd w:id="38"/>
      <w:r>
        <w:t xml:space="preserve"> </w:t>
      </w:r>
    </w:p>
    <w:p w14:paraId="7AFE48A5" w14:textId="77777777" w:rsidR="00064C3A" w:rsidRDefault="00064C3A" w:rsidP="00064C3A">
      <w:pPr>
        <w:rPr>
          <w:color w:val="1F497D"/>
        </w:rPr>
      </w:pPr>
    </w:p>
    <w:p w14:paraId="0835E0F3" w14:textId="77777777" w:rsidR="00064C3A" w:rsidRDefault="00064C3A" w:rsidP="00064C3A">
      <w:r>
        <w:t>If an item ends up being “Unavailable” due to falling out of the typical workflow, do the following:</w:t>
      </w:r>
    </w:p>
    <w:p w14:paraId="16037943" w14:textId="77777777" w:rsidR="00064C3A" w:rsidRDefault="00064C3A" w:rsidP="006063E9">
      <w:pPr>
        <w:pStyle w:val="ListParagraph"/>
        <w:numPr>
          <w:ilvl w:val="0"/>
          <w:numId w:val="160"/>
        </w:numPr>
        <w:spacing w:after="0" w:line="240" w:lineRule="auto"/>
        <w:contextualSpacing w:val="0"/>
      </w:pPr>
      <w:r>
        <w:t>First reconfirm that all steps have been completed.</w:t>
      </w:r>
    </w:p>
    <w:p w14:paraId="1E4FAE8C" w14:textId="77777777" w:rsidR="00064C3A" w:rsidRDefault="00064C3A" w:rsidP="006063E9">
      <w:pPr>
        <w:pStyle w:val="ListParagraph"/>
        <w:numPr>
          <w:ilvl w:val="0"/>
          <w:numId w:val="160"/>
        </w:numPr>
        <w:spacing w:after="0" w:line="240" w:lineRule="auto"/>
        <w:contextualSpacing w:val="0"/>
      </w:pPr>
      <w:r>
        <w:t xml:space="preserve">Look up the title by doing a search. </w:t>
      </w:r>
    </w:p>
    <w:p w14:paraId="71E7F4F7" w14:textId="77777777" w:rsidR="00064C3A" w:rsidRDefault="00064C3A" w:rsidP="006063E9">
      <w:pPr>
        <w:pStyle w:val="ListParagraph"/>
        <w:numPr>
          <w:ilvl w:val="0"/>
          <w:numId w:val="160"/>
        </w:numPr>
        <w:spacing w:after="0" w:line="240" w:lineRule="auto"/>
        <w:contextualSpacing w:val="0"/>
      </w:pPr>
      <w:r>
        <w:t>Look for the “Request” that is holding up the workflow.  It should be listed underneath the shopping cart for Orders.</w:t>
      </w:r>
    </w:p>
    <w:p w14:paraId="6AADAC34" w14:textId="77777777" w:rsidR="00064C3A" w:rsidRDefault="00064C3A" w:rsidP="006063E9">
      <w:pPr>
        <w:pStyle w:val="ListParagraph"/>
        <w:numPr>
          <w:ilvl w:val="0"/>
          <w:numId w:val="160"/>
        </w:numPr>
        <w:spacing w:after="0" w:line="240" w:lineRule="auto"/>
        <w:contextualSpacing w:val="0"/>
      </w:pPr>
      <w:r>
        <w:t>Click on “Requests”</w:t>
      </w:r>
    </w:p>
    <w:p w14:paraId="23B42620" w14:textId="50E00B79" w:rsidR="00064C3A" w:rsidRDefault="00064C3A" w:rsidP="006063E9">
      <w:pPr>
        <w:pStyle w:val="ListParagraph"/>
        <w:numPr>
          <w:ilvl w:val="0"/>
          <w:numId w:val="160"/>
        </w:numPr>
        <w:spacing w:after="0" w:line="240" w:lineRule="auto"/>
        <w:contextualSpacing w:val="0"/>
      </w:pPr>
      <w:r>
        <w:t>Cancel Workorder</w:t>
      </w:r>
    </w:p>
    <w:p w14:paraId="3299AA56" w14:textId="2044FA42" w:rsidR="00D27848" w:rsidRPr="00D27848" w:rsidRDefault="00D27848" w:rsidP="00D27848">
      <w:pPr>
        <w:spacing w:after="0" w:line="240" w:lineRule="auto"/>
        <w:rPr>
          <w:b/>
        </w:rPr>
      </w:pPr>
    </w:p>
    <w:p w14:paraId="0903B927" w14:textId="5C8C6E09" w:rsidR="00007C10" w:rsidRDefault="00D27848" w:rsidP="00E258E1">
      <w:pPr>
        <w:spacing w:after="0" w:line="240" w:lineRule="auto"/>
      </w:pPr>
      <w:r w:rsidRPr="00D27848">
        <w:rPr>
          <w:b/>
        </w:rPr>
        <w:t xml:space="preserve">Please note – At this time all fiction and DVD’s go to </w:t>
      </w:r>
      <w:r w:rsidR="00B36DCD">
        <w:rPr>
          <w:b/>
        </w:rPr>
        <w:t xml:space="preserve">the </w:t>
      </w:r>
      <w:r w:rsidRPr="00D27848">
        <w:rPr>
          <w:b/>
        </w:rPr>
        <w:t>T</w:t>
      </w:r>
      <w:r w:rsidR="00B36DCD">
        <w:rPr>
          <w:b/>
        </w:rPr>
        <w:t>echnical Servces librarian</w:t>
      </w:r>
      <w:r w:rsidRPr="00D27848">
        <w:rPr>
          <w:b/>
        </w:rPr>
        <w:t xml:space="preserve"> first to obtain call number.</w:t>
      </w:r>
      <w:r w:rsidR="00007C10">
        <w:br w:type="page"/>
      </w:r>
    </w:p>
    <w:p w14:paraId="456C2212" w14:textId="454B4C35" w:rsidR="00007C10" w:rsidRDefault="009D01AB" w:rsidP="00007C10">
      <w:pPr>
        <w:pStyle w:val="Heading1"/>
      </w:pPr>
      <w:bookmarkStart w:id="39" w:name="_Toc22196772"/>
      <w:r>
        <w:lastRenderedPageBreak/>
        <w:t xml:space="preserve">Discards \ </w:t>
      </w:r>
      <w:r w:rsidR="00007C10">
        <w:t>Withdrawing Items</w:t>
      </w:r>
      <w:bookmarkEnd w:id="39"/>
    </w:p>
    <w:p w14:paraId="49ACD8F7" w14:textId="1339EE34" w:rsidR="00007C10" w:rsidRDefault="00007C10" w:rsidP="00007C10"/>
    <w:p w14:paraId="0F4B96FD" w14:textId="01992D22" w:rsidR="006063E9" w:rsidRPr="009D01AB" w:rsidRDefault="00007C10" w:rsidP="009D01AB">
      <w:pPr>
        <w:pStyle w:val="ListParagraph"/>
        <w:numPr>
          <w:ilvl w:val="0"/>
          <w:numId w:val="184"/>
        </w:numPr>
        <w:rPr>
          <w:rFonts w:ascii="Calibri" w:eastAsia="Calibri" w:hAnsi="Calibri" w:cs="Times New Roman"/>
        </w:rPr>
      </w:pPr>
      <w:r>
        <w:t>We no longer need to withdraw or delete holdings in OCLC as our holdings in Alma are synced with OCLC each evening.</w:t>
      </w:r>
    </w:p>
    <w:p w14:paraId="1169FF90" w14:textId="77777777" w:rsidR="009D01AB" w:rsidRPr="009D01AB" w:rsidRDefault="006063E9" w:rsidP="009D01AB">
      <w:pPr>
        <w:pStyle w:val="ListParagraph"/>
        <w:numPr>
          <w:ilvl w:val="0"/>
          <w:numId w:val="184"/>
        </w:numPr>
        <w:rPr>
          <w:rFonts w:ascii="Calibri" w:eastAsia="Calibri" w:hAnsi="Calibri" w:cs="Times New Roman"/>
          <w:b/>
        </w:rPr>
      </w:pPr>
      <w:bookmarkStart w:id="40" w:name="_Hlk12208000"/>
      <w:r w:rsidRPr="009D01AB">
        <w:rPr>
          <w:rFonts w:ascii="Calibri" w:eastAsia="Calibri" w:hAnsi="Calibri" w:cs="Times New Roman"/>
        </w:rPr>
        <w:t xml:space="preserve">In Alma </w:t>
      </w:r>
      <w:r w:rsidRPr="009D01AB">
        <w:rPr>
          <w:rFonts w:ascii="Calibri" w:eastAsia="Calibri" w:hAnsi="Calibri" w:cs="Times New Roman"/>
          <w:b/>
        </w:rPr>
        <w:t>withdrawing</w:t>
      </w:r>
      <w:r w:rsidRPr="009D01AB">
        <w:rPr>
          <w:rFonts w:ascii="Calibri" w:eastAsia="Calibri" w:hAnsi="Calibri" w:cs="Times New Roman"/>
        </w:rPr>
        <w:t xml:space="preserve"> intentionally removes an item from the collection</w:t>
      </w:r>
      <w:r w:rsidRPr="009D01AB">
        <w:rPr>
          <w:rFonts w:ascii="Calibri" w:eastAsia="Calibri" w:hAnsi="Calibri" w:cs="Times New Roman"/>
          <w:b/>
        </w:rPr>
        <w:t xml:space="preserve">. </w:t>
      </w:r>
    </w:p>
    <w:p w14:paraId="61EC2E91" w14:textId="334FA497" w:rsidR="006063E9" w:rsidRPr="009D01AB" w:rsidRDefault="006063E9" w:rsidP="009D01AB">
      <w:pPr>
        <w:pStyle w:val="ListParagraph"/>
        <w:numPr>
          <w:ilvl w:val="0"/>
          <w:numId w:val="184"/>
        </w:numPr>
        <w:rPr>
          <w:rFonts w:ascii="Calibri" w:eastAsia="Calibri" w:hAnsi="Calibri" w:cs="Times New Roman"/>
        </w:rPr>
      </w:pPr>
      <w:r w:rsidRPr="009D01AB">
        <w:rPr>
          <w:rFonts w:ascii="Calibri" w:eastAsia="Calibri" w:hAnsi="Calibri" w:cs="Times New Roman"/>
          <w:b/>
        </w:rPr>
        <w:t>Deleting</w:t>
      </w:r>
      <w:r w:rsidRPr="009D01AB">
        <w:rPr>
          <w:rFonts w:ascii="Calibri" w:eastAsia="Calibri" w:hAnsi="Calibri" w:cs="Times New Roman"/>
        </w:rPr>
        <w:t xml:space="preserve"> a record is reserved for items being removed because they were added to the collection by mistake.</w:t>
      </w:r>
    </w:p>
    <w:p w14:paraId="36C66CED" w14:textId="09437A16" w:rsidR="009D01AB" w:rsidRPr="008B2EF0" w:rsidRDefault="009D01AB" w:rsidP="009D01AB">
      <w:pPr>
        <w:pStyle w:val="ListParagraph"/>
        <w:numPr>
          <w:ilvl w:val="0"/>
          <w:numId w:val="184"/>
        </w:numPr>
      </w:pPr>
      <w:r w:rsidRPr="008B2EF0">
        <w:t xml:space="preserve">It is </w:t>
      </w:r>
      <w:r>
        <w:t xml:space="preserve">very </w:t>
      </w:r>
      <w:r w:rsidRPr="008B2EF0">
        <w:t>important to note if this is the last item or if there are additional holdings.</w:t>
      </w:r>
    </w:p>
    <w:p w14:paraId="02A81944" w14:textId="77777777" w:rsidR="009D01AB" w:rsidRDefault="009D01AB" w:rsidP="006063E9">
      <w:pPr>
        <w:rPr>
          <w:rFonts w:ascii="Calibri" w:eastAsia="Calibri" w:hAnsi="Calibri" w:cs="Times New Roman"/>
        </w:rPr>
      </w:pPr>
    </w:p>
    <w:p w14:paraId="35A10CE8" w14:textId="2747B59A" w:rsidR="001F777C" w:rsidRPr="00AF06C3" w:rsidRDefault="001F777C" w:rsidP="006063E9">
      <w:pPr>
        <w:rPr>
          <w:rFonts w:ascii="Calibri" w:eastAsia="Calibri" w:hAnsi="Calibri" w:cs="Times New Roman"/>
          <w:b/>
          <w:sz w:val="24"/>
          <w:szCs w:val="24"/>
        </w:rPr>
      </w:pPr>
      <w:r w:rsidRPr="00AF06C3">
        <w:rPr>
          <w:rFonts w:ascii="Calibri" w:eastAsia="Calibri" w:hAnsi="Calibri" w:cs="Times New Roman"/>
          <w:b/>
          <w:sz w:val="24"/>
          <w:szCs w:val="24"/>
        </w:rPr>
        <w:t>To withdraw an item:</w:t>
      </w:r>
    </w:p>
    <w:p w14:paraId="3CC35588" w14:textId="45DC9BDE" w:rsidR="006063E9" w:rsidRPr="00EC751D" w:rsidRDefault="00AF06C3" w:rsidP="006063E9">
      <w:pPr>
        <w:numPr>
          <w:ilvl w:val="0"/>
          <w:numId w:val="178"/>
        </w:numPr>
        <w:contextualSpacing/>
        <w:rPr>
          <w:rFonts w:ascii="Calibri" w:eastAsia="Calibri" w:hAnsi="Calibri" w:cs="Times New Roman"/>
        </w:rPr>
      </w:pPr>
      <w:r>
        <w:rPr>
          <w:rFonts w:ascii="Calibri" w:eastAsia="Calibri" w:hAnsi="Calibri" w:cs="Times New Roman"/>
        </w:rPr>
        <w:t>Perform a IZ</w:t>
      </w:r>
      <w:r w:rsidR="006063E9" w:rsidRPr="006063E9">
        <w:rPr>
          <w:rFonts w:ascii="Calibri" w:eastAsia="Calibri" w:hAnsi="Calibri" w:cs="Times New Roman"/>
        </w:rPr>
        <w:t xml:space="preserve"> search for the item by </w:t>
      </w:r>
      <w:r w:rsidR="005F6014">
        <w:rPr>
          <w:rFonts w:ascii="Calibri" w:eastAsia="Calibri" w:hAnsi="Calibri" w:cs="Times New Roman"/>
        </w:rPr>
        <w:t>doing a</w:t>
      </w:r>
      <w:r w:rsidR="006063E9" w:rsidRPr="006063E9">
        <w:rPr>
          <w:rFonts w:ascii="Calibri" w:eastAsia="Calibri" w:hAnsi="Calibri" w:cs="Times New Roman"/>
        </w:rPr>
        <w:t xml:space="preserve"> </w:t>
      </w:r>
      <w:r w:rsidR="006063E9" w:rsidRPr="006063E9">
        <w:rPr>
          <w:rFonts w:ascii="Calibri" w:eastAsia="Calibri" w:hAnsi="Calibri" w:cs="Times New Roman"/>
          <w:b/>
          <w:bCs/>
        </w:rPr>
        <w:t xml:space="preserve">Physical </w:t>
      </w:r>
      <w:r w:rsidR="00877BF6" w:rsidRPr="00877BF6">
        <w:rPr>
          <w:rFonts w:ascii="Calibri" w:eastAsia="Calibri" w:hAnsi="Calibri" w:cs="Times New Roman"/>
          <w:b/>
          <w:bCs/>
          <w:u w:val="single"/>
        </w:rPr>
        <w:t>Titles</w:t>
      </w:r>
      <w:r w:rsidR="005F6014">
        <w:rPr>
          <w:rFonts w:ascii="Calibri" w:eastAsia="Calibri" w:hAnsi="Calibri" w:cs="Times New Roman"/>
          <w:b/>
          <w:bCs/>
        </w:rPr>
        <w:t xml:space="preserve"> &gt;</w:t>
      </w:r>
      <w:r w:rsidR="002E1D15">
        <w:rPr>
          <w:rFonts w:ascii="Calibri" w:eastAsia="Calibri" w:hAnsi="Calibri" w:cs="Times New Roman"/>
          <w:b/>
          <w:bCs/>
        </w:rPr>
        <w:t xml:space="preserve"> </w:t>
      </w:r>
      <w:r w:rsidR="006063E9" w:rsidRPr="006063E9">
        <w:rPr>
          <w:rFonts w:ascii="Calibri" w:eastAsia="Calibri" w:hAnsi="Calibri" w:cs="Times New Roman"/>
          <w:b/>
          <w:bCs/>
        </w:rPr>
        <w:t xml:space="preserve">Barcode </w:t>
      </w:r>
      <w:r w:rsidR="005F6014">
        <w:rPr>
          <w:rFonts w:ascii="Calibri" w:eastAsia="Calibri" w:hAnsi="Calibri" w:cs="Times New Roman"/>
          <w:bCs/>
        </w:rPr>
        <w:t>search</w:t>
      </w:r>
    </w:p>
    <w:p w14:paraId="3B547189" w14:textId="28F0745D" w:rsidR="00EC751D" w:rsidRPr="001F777C" w:rsidRDefault="00EC751D" w:rsidP="006063E9">
      <w:pPr>
        <w:numPr>
          <w:ilvl w:val="0"/>
          <w:numId w:val="178"/>
        </w:numPr>
        <w:contextualSpacing/>
        <w:rPr>
          <w:rFonts w:ascii="Calibri" w:eastAsia="Calibri" w:hAnsi="Calibri" w:cs="Times New Roman"/>
        </w:rPr>
      </w:pPr>
      <w:r>
        <w:rPr>
          <w:rFonts w:ascii="Calibri" w:eastAsia="Calibri" w:hAnsi="Calibri" w:cs="Times New Roman"/>
          <w:bCs/>
        </w:rPr>
        <w:t>Look to see if there are more than one holdings or items.</w:t>
      </w:r>
    </w:p>
    <w:p w14:paraId="6FEE801C" w14:textId="77777777" w:rsidR="00AF06C3" w:rsidRPr="00AF06C3" w:rsidRDefault="001F777C" w:rsidP="00877BF6">
      <w:pPr>
        <w:numPr>
          <w:ilvl w:val="0"/>
          <w:numId w:val="178"/>
        </w:numPr>
        <w:contextualSpacing/>
        <w:rPr>
          <w:rFonts w:ascii="Calibri" w:eastAsia="Calibri" w:hAnsi="Calibri" w:cs="Times New Roman"/>
        </w:rPr>
      </w:pPr>
      <w:r w:rsidRPr="008B2EF0">
        <w:rPr>
          <w:rFonts w:ascii="Calibri" w:eastAsia="Calibri" w:hAnsi="Calibri" w:cs="Times New Roman"/>
        </w:rPr>
        <w:t>From the ellipsis, c</w:t>
      </w:r>
      <w:r w:rsidR="006063E9" w:rsidRPr="008B2EF0">
        <w:rPr>
          <w:rFonts w:ascii="Calibri" w:eastAsia="Calibri" w:hAnsi="Calibri" w:cs="Times New Roman"/>
        </w:rPr>
        <w:t xml:space="preserve">lick </w:t>
      </w:r>
      <w:r w:rsidR="006063E9" w:rsidRPr="008B2EF0">
        <w:rPr>
          <w:rFonts w:ascii="Calibri" w:eastAsia="Calibri" w:hAnsi="Calibri" w:cs="Times New Roman"/>
          <w:b/>
          <w:bCs/>
          <w:iCs/>
        </w:rPr>
        <w:t>Items</w:t>
      </w:r>
      <w:r w:rsidR="00AF06C3">
        <w:rPr>
          <w:rFonts w:ascii="Calibri" w:eastAsia="Calibri" w:hAnsi="Calibri" w:cs="Times New Roman"/>
          <w:b/>
          <w:bCs/>
          <w:iCs/>
        </w:rPr>
        <w:t>.</w:t>
      </w:r>
    </w:p>
    <w:p w14:paraId="7515CE54" w14:textId="62491D7D" w:rsidR="001F777C" w:rsidRPr="008B2EF0" w:rsidRDefault="00AF06C3" w:rsidP="00877BF6">
      <w:pPr>
        <w:numPr>
          <w:ilvl w:val="0"/>
          <w:numId w:val="178"/>
        </w:numPr>
        <w:contextualSpacing/>
        <w:rPr>
          <w:rFonts w:ascii="Calibri" w:eastAsia="Calibri" w:hAnsi="Calibri" w:cs="Times New Roman"/>
        </w:rPr>
      </w:pPr>
      <w:r w:rsidRPr="00AF06C3">
        <w:rPr>
          <w:rFonts w:ascii="Calibri" w:eastAsia="Calibri" w:hAnsi="Calibri" w:cs="Times New Roman"/>
          <w:bCs/>
          <w:iCs/>
        </w:rPr>
        <w:t xml:space="preserve">Now </w:t>
      </w:r>
      <w:r w:rsidR="00A40FEE" w:rsidRPr="008B2EF0">
        <w:rPr>
          <w:rFonts w:ascii="Calibri" w:eastAsia="Calibri" w:hAnsi="Calibri" w:cs="Times New Roman"/>
        </w:rPr>
        <w:t xml:space="preserve">click on </w:t>
      </w:r>
      <w:r w:rsidR="00A40FEE" w:rsidRPr="008B2EF0">
        <w:rPr>
          <w:rFonts w:ascii="Calibri" w:eastAsia="Calibri" w:hAnsi="Calibri" w:cs="Times New Roman"/>
          <w:b/>
        </w:rPr>
        <w:t>View all items</w:t>
      </w:r>
      <w:r w:rsidR="001F777C" w:rsidRPr="008B2EF0">
        <w:rPr>
          <w:rFonts w:ascii="Calibri" w:eastAsia="Calibri" w:hAnsi="Calibri" w:cs="Times New Roman"/>
          <w:b/>
        </w:rPr>
        <w:t xml:space="preserve"> </w:t>
      </w:r>
      <w:r w:rsidR="001F777C" w:rsidRPr="008B2EF0">
        <w:rPr>
          <w:rFonts w:ascii="Calibri" w:eastAsia="Calibri" w:hAnsi="Calibri" w:cs="Times New Roman"/>
        </w:rPr>
        <w:t>(if there is more than one item)</w:t>
      </w:r>
      <w:r w:rsidR="008B2EF0" w:rsidRPr="008B2EF0">
        <w:rPr>
          <w:rFonts w:ascii="Calibri" w:eastAsia="Calibri" w:hAnsi="Calibri" w:cs="Times New Roman"/>
        </w:rPr>
        <w:t>.</w:t>
      </w:r>
      <w:r w:rsidR="008B2EF0">
        <w:rPr>
          <w:rFonts w:ascii="Calibri" w:eastAsia="Calibri" w:hAnsi="Calibri" w:cs="Times New Roman"/>
        </w:rPr>
        <w:t xml:space="preserve">  </w:t>
      </w:r>
    </w:p>
    <w:p w14:paraId="17D2DDFD" w14:textId="37543488" w:rsidR="006063E9" w:rsidRDefault="006063E9" w:rsidP="006063E9">
      <w:pPr>
        <w:numPr>
          <w:ilvl w:val="0"/>
          <w:numId w:val="178"/>
        </w:numPr>
        <w:contextualSpacing/>
        <w:rPr>
          <w:rFonts w:ascii="Calibri" w:eastAsia="Calibri" w:hAnsi="Calibri" w:cs="Times New Roman"/>
        </w:rPr>
      </w:pPr>
      <w:r w:rsidRPr="006063E9">
        <w:rPr>
          <w:rFonts w:ascii="Calibri" w:eastAsia="Calibri" w:hAnsi="Calibri" w:cs="Times New Roman"/>
        </w:rPr>
        <w:t xml:space="preserve">Click </w:t>
      </w:r>
      <w:r w:rsidRPr="006063E9">
        <w:rPr>
          <w:rFonts w:ascii="Calibri" w:eastAsia="Calibri" w:hAnsi="Calibri" w:cs="Times New Roman"/>
          <w:b/>
          <w:bCs/>
          <w:i/>
          <w:iCs/>
        </w:rPr>
        <w:t>Edit</w:t>
      </w:r>
      <w:r w:rsidRPr="006063E9">
        <w:rPr>
          <w:rFonts w:ascii="Calibri" w:eastAsia="Calibri" w:hAnsi="Calibri" w:cs="Times New Roman"/>
        </w:rPr>
        <w:t xml:space="preserve"> from the ellipses of the item being withdrawn</w:t>
      </w:r>
      <w:r w:rsidR="00EC751D">
        <w:rPr>
          <w:rFonts w:ascii="Calibri" w:eastAsia="Calibri" w:hAnsi="Calibri" w:cs="Times New Roman"/>
        </w:rPr>
        <w:t>, checking barcode number.</w:t>
      </w:r>
    </w:p>
    <w:p w14:paraId="5139BE59" w14:textId="77777777" w:rsidR="00A40FEE" w:rsidRPr="006063E9" w:rsidRDefault="00A40FEE" w:rsidP="00A40FEE">
      <w:pPr>
        <w:ind w:left="720"/>
        <w:contextualSpacing/>
        <w:rPr>
          <w:rFonts w:ascii="Calibri" w:eastAsia="Calibri" w:hAnsi="Calibri" w:cs="Times New Roman"/>
        </w:rPr>
      </w:pPr>
    </w:p>
    <w:p w14:paraId="0F9AEBB6" w14:textId="77777777" w:rsidR="006063E9" w:rsidRPr="006063E9" w:rsidRDefault="006063E9" w:rsidP="006063E9">
      <w:pPr>
        <w:jc w:val="center"/>
        <w:rPr>
          <w:rFonts w:ascii="Calibri" w:eastAsia="Calibri" w:hAnsi="Calibri" w:cs="Times New Roman"/>
        </w:rPr>
      </w:pPr>
      <w:r w:rsidRPr="006063E9">
        <w:rPr>
          <w:rFonts w:ascii="Calibri" w:eastAsia="Calibri" w:hAnsi="Calibri" w:cs="Times New Roman"/>
          <w:noProof/>
        </w:rPr>
        <w:drawing>
          <wp:inline distT="0" distB="0" distL="0" distR="0" wp14:anchorId="4FC62F91" wp14:editId="0749E6C8">
            <wp:extent cx="4507539" cy="1752931"/>
            <wp:effectExtent l="76200" t="76200" r="140970" b="133350"/>
            <wp:docPr id="32" name="Picture 3">
              <a:extLst xmlns:a="http://schemas.openxmlformats.org/drawingml/2006/main">
                <a:ext uri="{FF2B5EF4-FFF2-40B4-BE49-F238E27FC236}">
                  <a16:creationId xmlns:a16="http://schemas.microsoft.com/office/drawing/2014/main" id="{CD3AA44D-9ED7-4FBD-BE6E-8EDE16152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D3AA44D-9ED7-4FBD-BE6E-8EDE16152EBD}"/>
                        </a:ext>
                      </a:extLst>
                    </pic:cNvPr>
                    <pic:cNvPicPr>
                      <a:picLocks noChangeAspect="1"/>
                    </pic:cNvPicPr>
                  </pic:nvPicPr>
                  <pic:blipFill>
                    <a:blip r:embed="rId22"/>
                    <a:stretch>
                      <a:fillRect/>
                    </a:stretch>
                  </pic:blipFill>
                  <pic:spPr>
                    <a:xfrm>
                      <a:off x="0" y="0"/>
                      <a:ext cx="4602198" cy="1789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139A7B" w14:textId="01FBC462" w:rsidR="00877BF6" w:rsidRDefault="006063E9" w:rsidP="00877BF6">
      <w:pPr>
        <w:numPr>
          <w:ilvl w:val="0"/>
          <w:numId w:val="179"/>
        </w:numPr>
        <w:spacing w:after="0" w:line="240" w:lineRule="auto"/>
        <w:rPr>
          <w:rFonts w:ascii="Calibri" w:eastAsia="Calibri" w:hAnsi="Calibri" w:cs="Times New Roman"/>
        </w:rPr>
      </w:pPr>
      <w:r w:rsidRPr="00877BF6">
        <w:rPr>
          <w:rFonts w:ascii="Calibri" w:eastAsia="Calibri" w:hAnsi="Calibri" w:cs="Times New Roman"/>
        </w:rPr>
        <w:t xml:space="preserve">Click on the </w:t>
      </w:r>
      <w:r w:rsidRPr="00877BF6">
        <w:rPr>
          <w:rFonts w:ascii="Calibri" w:eastAsia="Calibri" w:hAnsi="Calibri" w:cs="Times New Roman"/>
          <w:b/>
          <w:bCs/>
        </w:rPr>
        <w:t xml:space="preserve">Notes </w:t>
      </w:r>
      <w:r w:rsidRPr="00877BF6">
        <w:rPr>
          <w:rFonts w:ascii="Calibri" w:eastAsia="Calibri" w:hAnsi="Calibri" w:cs="Times New Roman"/>
        </w:rPr>
        <w:t>Tab</w:t>
      </w:r>
      <w:r w:rsidR="00EC751D">
        <w:rPr>
          <w:rFonts w:ascii="Calibri" w:eastAsia="Calibri" w:hAnsi="Calibri" w:cs="Times New Roman"/>
        </w:rPr>
        <w:t xml:space="preserve"> in the Item Record.</w:t>
      </w:r>
    </w:p>
    <w:p w14:paraId="124A74FD" w14:textId="77777777" w:rsidR="00877BF6" w:rsidRDefault="00877BF6" w:rsidP="00877BF6">
      <w:pPr>
        <w:spacing w:after="0" w:line="240" w:lineRule="auto"/>
        <w:ind w:left="720"/>
        <w:rPr>
          <w:rFonts w:ascii="Calibri" w:eastAsia="Calibri" w:hAnsi="Calibri" w:cs="Times New Roman"/>
        </w:rPr>
      </w:pPr>
    </w:p>
    <w:p w14:paraId="21F49D86" w14:textId="1BB01B4A" w:rsidR="006063E9" w:rsidRPr="00877BF6" w:rsidRDefault="00335BF0" w:rsidP="00877BF6">
      <w:pPr>
        <w:numPr>
          <w:ilvl w:val="0"/>
          <w:numId w:val="179"/>
        </w:numPr>
        <w:spacing w:after="0" w:line="240" w:lineRule="auto"/>
        <w:rPr>
          <w:rFonts w:ascii="Calibri" w:eastAsia="Calibri" w:hAnsi="Calibri" w:cs="Times New Roman"/>
        </w:rPr>
      </w:pPr>
      <w:r w:rsidRPr="00877BF6">
        <w:rPr>
          <w:rFonts w:ascii="Calibri" w:eastAsia="Calibri" w:hAnsi="Calibri" w:cs="Times New Roman"/>
        </w:rPr>
        <w:t xml:space="preserve">In </w:t>
      </w:r>
      <w:r w:rsidR="006063E9" w:rsidRPr="00877BF6">
        <w:rPr>
          <w:rFonts w:ascii="Calibri" w:eastAsia="Calibri" w:hAnsi="Calibri" w:cs="Times New Roman"/>
          <w:b/>
        </w:rPr>
        <w:t>Statistics note 1 field</w:t>
      </w:r>
      <w:r w:rsidRPr="00877BF6">
        <w:rPr>
          <w:rFonts w:ascii="Calibri" w:eastAsia="Calibri" w:hAnsi="Calibri" w:cs="Times New Roman"/>
          <w:b/>
        </w:rPr>
        <w:t xml:space="preserve">, </w:t>
      </w:r>
      <w:r w:rsidRPr="00877BF6">
        <w:rPr>
          <w:rFonts w:ascii="Calibri" w:eastAsia="Calibri" w:hAnsi="Calibri" w:cs="Times New Roman"/>
        </w:rPr>
        <w:t>type</w:t>
      </w:r>
      <w:r w:rsidRPr="00877BF6">
        <w:rPr>
          <w:rFonts w:ascii="Calibri" w:eastAsia="Calibri" w:hAnsi="Calibri" w:cs="Times New Roman"/>
          <w:b/>
        </w:rPr>
        <w:t xml:space="preserve"> wdn</w:t>
      </w:r>
      <w:r w:rsidR="00877BF6" w:rsidRPr="00877BF6">
        <w:rPr>
          <w:rFonts w:ascii="Calibri" w:eastAsia="Calibri" w:hAnsi="Calibri" w:cs="Times New Roman"/>
          <w:b/>
        </w:rPr>
        <w:t xml:space="preserve"> </w:t>
      </w:r>
      <w:r w:rsidR="00877BF6" w:rsidRPr="00877BF6">
        <w:rPr>
          <w:rFonts w:ascii="Calibri" w:eastAsia="Calibri" w:hAnsi="Calibri" w:cs="Times New Roman"/>
        </w:rPr>
        <w:t>(this stands for withdrawn and</w:t>
      </w:r>
      <w:r w:rsidR="002E1D15" w:rsidRPr="00877BF6">
        <w:rPr>
          <w:rFonts w:ascii="Calibri" w:eastAsia="Calibri" w:hAnsi="Calibri" w:cs="Times New Roman"/>
        </w:rPr>
        <w:t xml:space="preserve"> is m</w:t>
      </w:r>
      <w:r w:rsidR="006063E9" w:rsidRPr="00877BF6">
        <w:rPr>
          <w:rFonts w:ascii="Calibri" w:eastAsia="Calibri" w:hAnsi="Calibri" w:cs="Times New Roman"/>
        </w:rPr>
        <w:t>andatory in order to keep statistics on withdrawn items in Alma using Analytics</w:t>
      </w:r>
      <w:r w:rsidR="002E1D15" w:rsidRPr="00877BF6">
        <w:rPr>
          <w:rFonts w:ascii="Calibri" w:eastAsia="Calibri" w:hAnsi="Calibri" w:cs="Times New Roman"/>
        </w:rPr>
        <w:t>)</w:t>
      </w:r>
    </w:p>
    <w:p w14:paraId="661C34C8" w14:textId="77777777" w:rsidR="00841905" w:rsidRPr="006063E9" w:rsidRDefault="00841905" w:rsidP="002E1D15">
      <w:pPr>
        <w:spacing w:after="0" w:line="240" w:lineRule="auto"/>
        <w:ind w:firstLine="720"/>
        <w:rPr>
          <w:rFonts w:ascii="Calibri" w:eastAsia="Calibri" w:hAnsi="Calibri" w:cs="Times New Roman"/>
        </w:rPr>
      </w:pPr>
    </w:p>
    <w:p w14:paraId="7CACAF15" w14:textId="04E24E1F" w:rsidR="00841905" w:rsidRPr="005F6014" w:rsidRDefault="002E1D15" w:rsidP="00877BF6">
      <w:pPr>
        <w:numPr>
          <w:ilvl w:val="0"/>
          <w:numId w:val="179"/>
        </w:numPr>
        <w:spacing w:after="0" w:line="240" w:lineRule="auto"/>
        <w:rPr>
          <w:rFonts w:ascii="Calibri" w:eastAsia="Calibri" w:hAnsi="Calibri" w:cs="Times New Roman"/>
        </w:rPr>
      </w:pPr>
      <w:r w:rsidRPr="005F6014">
        <w:rPr>
          <w:rFonts w:ascii="Calibri" w:eastAsia="Calibri" w:hAnsi="Calibri" w:cs="Times New Roman"/>
        </w:rPr>
        <w:t xml:space="preserve">In </w:t>
      </w:r>
      <w:r w:rsidRPr="005F6014">
        <w:rPr>
          <w:rFonts w:ascii="Calibri" w:eastAsia="Calibri" w:hAnsi="Calibri" w:cs="Times New Roman"/>
          <w:b/>
        </w:rPr>
        <w:t>Statistics note 2 field</w:t>
      </w:r>
      <w:r w:rsidRPr="005F6014">
        <w:rPr>
          <w:rFonts w:ascii="Calibri" w:eastAsia="Calibri" w:hAnsi="Calibri" w:cs="Times New Roman"/>
        </w:rPr>
        <w:t>, t</w:t>
      </w:r>
      <w:r w:rsidR="006063E9" w:rsidRPr="005F6014">
        <w:rPr>
          <w:rFonts w:ascii="Calibri" w:eastAsia="Calibri" w:hAnsi="Calibri" w:cs="Times New Roman"/>
        </w:rPr>
        <w:t xml:space="preserve">ype the </w:t>
      </w:r>
      <w:r w:rsidR="00877BF6" w:rsidRPr="00877BF6">
        <w:rPr>
          <w:rFonts w:ascii="Calibri" w:eastAsia="Calibri" w:hAnsi="Calibri" w:cs="Times New Roman"/>
        </w:rPr>
        <w:t>code</w:t>
      </w:r>
      <w:r w:rsidR="00877BF6">
        <w:rPr>
          <w:rFonts w:ascii="Calibri" w:eastAsia="Calibri" w:hAnsi="Calibri" w:cs="Times New Roman"/>
        </w:rPr>
        <w:t xml:space="preserve"> below for the </w:t>
      </w:r>
      <w:r w:rsidR="006063E9" w:rsidRPr="005F6014">
        <w:rPr>
          <w:rFonts w:ascii="Calibri" w:eastAsia="Calibri" w:hAnsi="Calibri" w:cs="Times New Roman"/>
        </w:rPr>
        <w:t>reason why the item is being withdrawn</w:t>
      </w:r>
      <w:r w:rsidRPr="005F6014">
        <w:rPr>
          <w:rFonts w:ascii="Calibri" w:eastAsia="Calibri" w:hAnsi="Calibri" w:cs="Times New Roman"/>
        </w:rPr>
        <w:t>:</w:t>
      </w:r>
      <w:r w:rsidR="006063E9" w:rsidRPr="005F6014">
        <w:rPr>
          <w:rFonts w:ascii="Calibri" w:eastAsia="Calibri" w:hAnsi="Calibri" w:cs="Times New Roman"/>
        </w:rPr>
        <w:t xml:space="preserve"> </w:t>
      </w:r>
    </w:p>
    <w:p w14:paraId="7401C27A" w14:textId="77777777" w:rsidR="002E1D15" w:rsidRDefault="002E1D15" w:rsidP="002E1D15">
      <w:pPr>
        <w:spacing w:after="0" w:line="240" w:lineRule="auto"/>
        <w:ind w:left="720"/>
        <w:rPr>
          <w:rFonts w:ascii="Calibri" w:eastAsia="Calibri" w:hAnsi="Calibri" w:cs="Times New Roman"/>
        </w:rPr>
      </w:pPr>
    </w:p>
    <w:tbl>
      <w:tblPr>
        <w:tblStyle w:val="TableGrid"/>
        <w:tblW w:w="0" w:type="auto"/>
        <w:tblInd w:w="720" w:type="dxa"/>
        <w:tblLook w:val="04A0" w:firstRow="1" w:lastRow="0" w:firstColumn="1" w:lastColumn="0" w:noHBand="0" w:noVBand="1"/>
      </w:tblPr>
      <w:tblGrid>
        <w:gridCol w:w="2425"/>
        <w:gridCol w:w="6205"/>
      </w:tblGrid>
      <w:tr w:rsidR="002E1D15" w:rsidRPr="00C00C3B" w14:paraId="70901FC6" w14:textId="77777777" w:rsidTr="002E1D15">
        <w:tc>
          <w:tcPr>
            <w:tcW w:w="2425" w:type="dxa"/>
          </w:tcPr>
          <w:p w14:paraId="607CEFBF" w14:textId="00810C98" w:rsidR="002E1D15" w:rsidRPr="00C00C3B" w:rsidRDefault="00877BF6" w:rsidP="002E1D15">
            <w:pPr>
              <w:rPr>
                <w:rFonts w:ascii="Calibri" w:eastAsia="Calibri" w:hAnsi="Calibri" w:cs="Times New Roman"/>
                <w:b/>
              </w:rPr>
            </w:pPr>
            <w:r>
              <w:rPr>
                <w:rFonts w:ascii="Calibri" w:eastAsia="Calibri" w:hAnsi="Calibri" w:cs="Times New Roman"/>
                <w:b/>
              </w:rPr>
              <w:t>Code</w:t>
            </w:r>
            <w:r w:rsidR="002E1D15" w:rsidRPr="00C00C3B">
              <w:rPr>
                <w:rFonts w:ascii="Calibri" w:eastAsia="Calibri" w:hAnsi="Calibri" w:cs="Times New Roman"/>
                <w:b/>
              </w:rPr>
              <w:t>:</w:t>
            </w:r>
          </w:p>
        </w:tc>
        <w:tc>
          <w:tcPr>
            <w:tcW w:w="6205" w:type="dxa"/>
          </w:tcPr>
          <w:p w14:paraId="34064BA1" w14:textId="64B4A6A8" w:rsidR="002E1D15" w:rsidRPr="00C00C3B" w:rsidRDefault="002E1D15" w:rsidP="002E1D15">
            <w:pPr>
              <w:rPr>
                <w:rFonts w:ascii="Calibri" w:eastAsia="Calibri" w:hAnsi="Calibri" w:cs="Times New Roman"/>
                <w:b/>
              </w:rPr>
            </w:pPr>
            <w:r w:rsidRPr="00C00C3B">
              <w:rPr>
                <w:rFonts w:ascii="Calibri" w:eastAsia="Calibri" w:hAnsi="Calibri" w:cs="Times New Roman"/>
                <w:b/>
              </w:rPr>
              <w:t>For this reason:</w:t>
            </w:r>
          </w:p>
        </w:tc>
      </w:tr>
      <w:tr w:rsidR="002E1D15" w14:paraId="016004F9" w14:textId="77777777" w:rsidTr="002E1D15">
        <w:tc>
          <w:tcPr>
            <w:tcW w:w="2425" w:type="dxa"/>
          </w:tcPr>
          <w:p w14:paraId="641FE949" w14:textId="4D2BAD1F" w:rsidR="002E1D15" w:rsidRPr="009D01AB" w:rsidRDefault="002E1D15" w:rsidP="002E1D15">
            <w:pPr>
              <w:rPr>
                <w:rFonts w:ascii="Calibri" w:eastAsia="Calibri" w:hAnsi="Calibri" w:cs="Times New Roman"/>
                <w:b/>
              </w:rPr>
            </w:pPr>
            <w:r w:rsidRPr="009D01AB">
              <w:rPr>
                <w:rFonts w:ascii="Calibri" w:eastAsia="Calibri" w:hAnsi="Calibri" w:cs="Times New Roman"/>
                <w:b/>
              </w:rPr>
              <w:t>Water Damage</w:t>
            </w:r>
          </w:p>
        </w:tc>
        <w:tc>
          <w:tcPr>
            <w:tcW w:w="6205" w:type="dxa"/>
          </w:tcPr>
          <w:p w14:paraId="37458730" w14:textId="43CC2E56" w:rsidR="002E1D15" w:rsidRDefault="002E1D15" w:rsidP="002E1D15">
            <w:pPr>
              <w:rPr>
                <w:rFonts w:ascii="Calibri" w:eastAsia="Calibri" w:hAnsi="Calibri" w:cs="Times New Roman"/>
              </w:rPr>
            </w:pPr>
            <w:r>
              <w:rPr>
                <w:rFonts w:ascii="Calibri" w:eastAsia="Calibri" w:hAnsi="Calibri" w:cs="Times New Roman"/>
              </w:rPr>
              <w:t>Items damaged by water leak in library.</w:t>
            </w:r>
          </w:p>
        </w:tc>
      </w:tr>
      <w:tr w:rsidR="002E1D15" w14:paraId="70147085" w14:textId="77777777" w:rsidTr="002E1D15">
        <w:tc>
          <w:tcPr>
            <w:tcW w:w="2425" w:type="dxa"/>
          </w:tcPr>
          <w:p w14:paraId="03B285A4" w14:textId="69725451" w:rsidR="002E1D15" w:rsidRPr="009D01AB" w:rsidRDefault="002E1D15" w:rsidP="002E1D15">
            <w:pPr>
              <w:rPr>
                <w:rFonts w:ascii="Calibri" w:eastAsia="Calibri" w:hAnsi="Calibri" w:cs="Times New Roman"/>
                <w:b/>
              </w:rPr>
            </w:pPr>
            <w:r w:rsidRPr="009D01AB">
              <w:rPr>
                <w:rFonts w:ascii="Calibri" w:eastAsia="Calibri" w:hAnsi="Calibri" w:cs="Times New Roman"/>
                <w:b/>
              </w:rPr>
              <w:t>Other Damage</w:t>
            </w:r>
          </w:p>
        </w:tc>
        <w:tc>
          <w:tcPr>
            <w:tcW w:w="6205" w:type="dxa"/>
          </w:tcPr>
          <w:p w14:paraId="72BDA29E" w14:textId="12FD9F15" w:rsidR="002E1D15" w:rsidRDefault="002E1D15" w:rsidP="00C00C3B">
            <w:pPr>
              <w:rPr>
                <w:rFonts w:ascii="Calibri" w:eastAsia="Calibri" w:hAnsi="Calibri" w:cs="Times New Roman"/>
              </w:rPr>
            </w:pPr>
            <w:r>
              <w:rPr>
                <w:rFonts w:ascii="Calibri" w:eastAsia="Calibri" w:hAnsi="Calibri" w:cs="Times New Roman"/>
              </w:rPr>
              <w:t xml:space="preserve">Item with miscellaneous damage (wear and tear, </w:t>
            </w:r>
            <w:r w:rsidR="00C00C3B">
              <w:rPr>
                <w:rFonts w:ascii="Calibri" w:eastAsia="Calibri" w:hAnsi="Calibri" w:cs="Times New Roman"/>
              </w:rPr>
              <w:t>patron</w:t>
            </w:r>
            <w:r w:rsidR="00E7034B">
              <w:rPr>
                <w:rFonts w:ascii="Calibri" w:eastAsia="Calibri" w:hAnsi="Calibri" w:cs="Times New Roman"/>
              </w:rPr>
              <w:t xml:space="preserve">, </w:t>
            </w:r>
            <w:r>
              <w:rPr>
                <w:rFonts w:ascii="Calibri" w:eastAsia="Calibri" w:hAnsi="Calibri" w:cs="Times New Roman"/>
              </w:rPr>
              <w:t>etc.)</w:t>
            </w:r>
          </w:p>
        </w:tc>
      </w:tr>
      <w:tr w:rsidR="002E1D15" w14:paraId="02EAFCEC" w14:textId="77777777" w:rsidTr="002E1D15">
        <w:tc>
          <w:tcPr>
            <w:tcW w:w="2425" w:type="dxa"/>
          </w:tcPr>
          <w:p w14:paraId="5B2D9886" w14:textId="170A3F83" w:rsidR="002E1D15" w:rsidRPr="009D01AB" w:rsidRDefault="002E1D15" w:rsidP="002E1D15">
            <w:pPr>
              <w:rPr>
                <w:rFonts w:ascii="Calibri" w:eastAsia="Calibri" w:hAnsi="Calibri" w:cs="Times New Roman"/>
                <w:b/>
              </w:rPr>
            </w:pPr>
            <w:r w:rsidRPr="009D01AB">
              <w:rPr>
                <w:rFonts w:ascii="Calibri" w:eastAsia="Calibri" w:hAnsi="Calibri" w:cs="Times New Roman"/>
                <w:b/>
              </w:rPr>
              <w:t>Outdated</w:t>
            </w:r>
          </w:p>
        </w:tc>
        <w:tc>
          <w:tcPr>
            <w:tcW w:w="6205" w:type="dxa"/>
          </w:tcPr>
          <w:p w14:paraId="7F413068" w14:textId="0C6D3173" w:rsidR="002E1D15" w:rsidRDefault="002E1D15" w:rsidP="002E1D15">
            <w:pPr>
              <w:rPr>
                <w:rFonts w:ascii="Calibri" w:eastAsia="Calibri" w:hAnsi="Calibri" w:cs="Times New Roman"/>
              </w:rPr>
            </w:pPr>
            <w:r>
              <w:rPr>
                <w:rFonts w:ascii="Calibri" w:eastAsia="Calibri" w:hAnsi="Calibri" w:cs="Times New Roman"/>
              </w:rPr>
              <w:t>Item being withdrawn being it is outdated.</w:t>
            </w:r>
          </w:p>
        </w:tc>
      </w:tr>
      <w:tr w:rsidR="00E7034B" w14:paraId="76A12D56" w14:textId="77777777" w:rsidTr="002E1D15">
        <w:tc>
          <w:tcPr>
            <w:tcW w:w="2425" w:type="dxa"/>
          </w:tcPr>
          <w:p w14:paraId="67C6EB6D" w14:textId="01915C31" w:rsidR="00E7034B" w:rsidRPr="009D01AB" w:rsidRDefault="00E7034B" w:rsidP="002E1D15">
            <w:pPr>
              <w:rPr>
                <w:rFonts w:ascii="Calibri" w:eastAsia="Calibri" w:hAnsi="Calibri" w:cs="Times New Roman"/>
                <w:b/>
              </w:rPr>
            </w:pPr>
            <w:r w:rsidRPr="009D01AB">
              <w:rPr>
                <w:rFonts w:ascii="Calibri" w:eastAsia="Calibri" w:hAnsi="Calibri" w:cs="Times New Roman"/>
                <w:b/>
              </w:rPr>
              <w:t>Lost</w:t>
            </w:r>
          </w:p>
        </w:tc>
        <w:tc>
          <w:tcPr>
            <w:tcW w:w="6205" w:type="dxa"/>
          </w:tcPr>
          <w:p w14:paraId="554296D4" w14:textId="10E4F530" w:rsidR="00E7034B" w:rsidRDefault="00E7034B" w:rsidP="002E1D15">
            <w:pPr>
              <w:rPr>
                <w:rFonts w:ascii="Calibri" w:eastAsia="Calibri" w:hAnsi="Calibri" w:cs="Times New Roman"/>
              </w:rPr>
            </w:pPr>
            <w:r>
              <w:rPr>
                <w:rFonts w:ascii="Calibri" w:eastAsia="Calibri" w:hAnsi="Calibri" w:cs="Times New Roman"/>
              </w:rPr>
              <w:t>Item was lost.</w:t>
            </w:r>
          </w:p>
        </w:tc>
      </w:tr>
      <w:tr w:rsidR="002E1D15" w14:paraId="0DA03BC4" w14:textId="77777777" w:rsidTr="002E1D15">
        <w:tc>
          <w:tcPr>
            <w:tcW w:w="2425" w:type="dxa"/>
          </w:tcPr>
          <w:p w14:paraId="0BF59605" w14:textId="538C91DF" w:rsidR="002E1D15" w:rsidRPr="009D01AB" w:rsidRDefault="002E1D15" w:rsidP="002E1D15">
            <w:pPr>
              <w:rPr>
                <w:rFonts w:ascii="Calibri" w:eastAsia="Calibri" w:hAnsi="Calibri" w:cs="Times New Roman"/>
                <w:b/>
              </w:rPr>
            </w:pPr>
            <w:r w:rsidRPr="009D01AB">
              <w:rPr>
                <w:rFonts w:ascii="Calibri" w:eastAsia="Calibri" w:hAnsi="Calibri" w:cs="Times New Roman"/>
                <w:b/>
              </w:rPr>
              <w:t>Other</w:t>
            </w:r>
          </w:p>
        </w:tc>
        <w:tc>
          <w:tcPr>
            <w:tcW w:w="6205" w:type="dxa"/>
          </w:tcPr>
          <w:p w14:paraId="6788FEB4" w14:textId="78702288" w:rsidR="002E1D15" w:rsidRDefault="002E1D15" w:rsidP="002E1D15">
            <w:pPr>
              <w:rPr>
                <w:rFonts w:ascii="Calibri" w:eastAsia="Calibri" w:hAnsi="Calibri" w:cs="Times New Roman"/>
              </w:rPr>
            </w:pPr>
            <w:r>
              <w:rPr>
                <w:rFonts w:ascii="Calibri" w:eastAsia="Calibri" w:hAnsi="Calibri" w:cs="Times New Roman"/>
              </w:rPr>
              <w:t>Reason not covered above.</w:t>
            </w:r>
          </w:p>
        </w:tc>
      </w:tr>
    </w:tbl>
    <w:p w14:paraId="1AF70D1F" w14:textId="77777777" w:rsidR="00944946" w:rsidRDefault="00944946" w:rsidP="00944946">
      <w:pPr>
        <w:spacing w:after="0" w:line="240" w:lineRule="auto"/>
        <w:ind w:left="720"/>
        <w:rPr>
          <w:rFonts w:ascii="Calibri" w:eastAsia="Calibri" w:hAnsi="Calibri" w:cs="Times New Roman"/>
        </w:rPr>
      </w:pPr>
    </w:p>
    <w:p w14:paraId="56166223" w14:textId="7EC7B5F8" w:rsidR="006063E9" w:rsidRPr="00EC751D" w:rsidRDefault="00EC751D" w:rsidP="006063E9">
      <w:pPr>
        <w:numPr>
          <w:ilvl w:val="0"/>
          <w:numId w:val="179"/>
        </w:numPr>
        <w:spacing w:after="0" w:line="240" w:lineRule="auto"/>
        <w:rPr>
          <w:rFonts w:ascii="Calibri" w:eastAsia="Calibri" w:hAnsi="Calibri" w:cs="Times New Roman"/>
          <w:b/>
          <w:color w:val="FF0000"/>
        </w:rPr>
      </w:pPr>
      <w:r w:rsidRPr="00EC751D">
        <w:rPr>
          <w:rFonts w:ascii="Calibri" w:eastAsia="Calibri" w:hAnsi="Calibri" w:cs="Times New Roman"/>
          <w:b/>
          <w:color w:val="FF0000"/>
        </w:rPr>
        <w:t xml:space="preserve">IMPORTANT </w:t>
      </w:r>
      <w:r w:rsidRPr="00EC751D">
        <w:rPr>
          <w:rFonts w:ascii="Calibri" w:eastAsia="Calibri" w:hAnsi="Calibri" w:cs="Times New Roman"/>
          <w:b/>
        </w:rPr>
        <w:t xml:space="preserve">- </w:t>
      </w:r>
      <w:r w:rsidR="006063E9" w:rsidRPr="00EC751D">
        <w:rPr>
          <w:rFonts w:ascii="Calibri" w:eastAsia="Calibri" w:hAnsi="Calibri" w:cs="Times New Roman"/>
          <w:b/>
        </w:rPr>
        <w:t xml:space="preserve">Click </w:t>
      </w:r>
      <w:r w:rsidR="006063E9" w:rsidRPr="00EC751D">
        <w:rPr>
          <w:rFonts w:ascii="Calibri" w:eastAsia="Calibri" w:hAnsi="Calibri" w:cs="Times New Roman"/>
          <w:b/>
          <w:bCs/>
          <w:iCs/>
        </w:rPr>
        <w:t>Save</w:t>
      </w:r>
    </w:p>
    <w:p w14:paraId="1D68C32E" w14:textId="77777777" w:rsidR="00841905" w:rsidRPr="006063E9" w:rsidRDefault="00841905" w:rsidP="00841905">
      <w:pPr>
        <w:spacing w:after="0" w:line="240" w:lineRule="auto"/>
        <w:ind w:left="720"/>
        <w:rPr>
          <w:rFonts w:ascii="Calibri" w:eastAsia="Calibri" w:hAnsi="Calibri" w:cs="Times New Roman"/>
        </w:rPr>
      </w:pPr>
    </w:p>
    <w:p w14:paraId="6DBF5C53" w14:textId="2DC97BAC" w:rsidR="006063E9" w:rsidRDefault="00EC751D" w:rsidP="006063E9">
      <w:pPr>
        <w:numPr>
          <w:ilvl w:val="0"/>
          <w:numId w:val="180"/>
        </w:numPr>
        <w:spacing w:after="0" w:line="240" w:lineRule="auto"/>
        <w:contextualSpacing/>
        <w:rPr>
          <w:rFonts w:ascii="Calibri" w:eastAsia="Calibri" w:hAnsi="Calibri" w:cs="Times New Roman"/>
        </w:rPr>
      </w:pPr>
      <w:r>
        <w:rPr>
          <w:rFonts w:ascii="Calibri" w:eastAsia="Calibri" w:hAnsi="Calibri" w:cs="Times New Roman"/>
        </w:rPr>
        <w:t>Now back at the List of Items, c</w:t>
      </w:r>
      <w:r w:rsidR="006063E9" w:rsidRPr="006063E9">
        <w:rPr>
          <w:rFonts w:ascii="Calibri" w:eastAsia="Calibri" w:hAnsi="Calibri" w:cs="Times New Roman"/>
        </w:rPr>
        <w:t xml:space="preserve">lick </w:t>
      </w:r>
      <w:r w:rsidR="006063E9" w:rsidRPr="006063E9">
        <w:rPr>
          <w:rFonts w:ascii="Calibri" w:eastAsia="Calibri" w:hAnsi="Calibri" w:cs="Times New Roman"/>
          <w:b/>
          <w:bCs/>
          <w:i/>
          <w:iCs/>
        </w:rPr>
        <w:t>Withdraw</w:t>
      </w:r>
      <w:r w:rsidR="006063E9" w:rsidRPr="006063E9">
        <w:rPr>
          <w:rFonts w:ascii="Calibri" w:eastAsia="Calibri" w:hAnsi="Calibri" w:cs="Times New Roman"/>
        </w:rPr>
        <w:t xml:space="preserve"> from the ellipses of the item being withdrawn</w:t>
      </w:r>
    </w:p>
    <w:p w14:paraId="2E22F98D" w14:textId="77777777" w:rsidR="00841905" w:rsidRPr="006063E9" w:rsidRDefault="00841905" w:rsidP="00841905">
      <w:pPr>
        <w:spacing w:after="0" w:line="240" w:lineRule="auto"/>
        <w:ind w:left="720"/>
        <w:contextualSpacing/>
        <w:rPr>
          <w:rFonts w:ascii="Calibri" w:eastAsia="Calibri" w:hAnsi="Calibri" w:cs="Times New Roman"/>
        </w:rPr>
      </w:pPr>
    </w:p>
    <w:p w14:paraId="4EE44F16" w14:textId="77777777" w:rsidR="006063E9" w:rsidRPr="006063E9" w:rsidRDefault="006063E9" w:rsidP="00EC751D">
      <w:pPr>
        <w:spacing w:after="0" w:line="240" w:lineRule="auto"/>
        <w:contextualSpacing/>
        <w:rPr>
          <w:rFonts w:ascii="Calibri" w:eastAsia="Calibri" w:hAnsi="Calibri" w:cs="Times New Roman"/>
        </w:rPr>
      </w:pPr>
      <w:r w:rsidRPr="006063E9">
        <w:rPr>
          <w:rFonts w:ascii="Calibri" w:eastAsia="Calibri" w:hAnsi="Calibri" w:cs="Times New Roman"/>
          <w:noProof/>
        </w:rPr>
        <w:drawing>
          <wp:inline distT="0" distB="0" distL="0" distR="0" wp14:anchorId="18A7FA78" wp14:editId="2C9A6CA4">
            <wp:extent cx="5524725" cy="2530887"/>
            <wp:effectExtent l="76200" t="76200" r="133350" b="136525"/>
            <wp:docPr id="39" name="Picture 4">
              <a:extLst xmlns:a="http://schemas.openxmlformats.org/drawingml/2006/main">
                <a:ext uri="{FF2B5EF4-FFF2-40B4-BE49-F238E27FC236}">
                  <a16:creationId xmlns:a16="http://schemas.microsoft.com/office/drawing/2014/main" id="{571B5F47-F04F-457C-9B1A-1B57230882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71B5F47-F04F-457C-9B1A-1B57230882F7}"/>
                        </a:ext>
                      </a:extLst>
                    </pic:cNvPr>
                    <pic:cNvPicPr>
                      <a:picLocks noChangeAspect="1"/>
                    </pic:cNvPicPr>
                  </pic:nvPicPr>
                  <pic:blipFill>
                    <a:blip r:embed="rId23"/>
                    <a:stretch>
                      <a:fillRect/>
                    </a:stretch>
                  </pic:blipFill>
                  <pic:spPr>
                    <a:xfrm>
                      <a:off x="0" y="0"/>
                      <a:ext cx="5561439" cy="2547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BAD576" w14:textId="77777777" w:rsidR="006063E9" w:rsidRPr="006063E9" w:rsidRDefault="006063E9" w:rsidP="006063E9">
      <w:pPr>
        <w:spacing w:after="0" w:line="240" w:lineRule="auto"/>
        <w:contextualSpacing/>
        <w:jc w:val="center"/>
        <w:rPr>
          <w:rFonts w:ascii="Calibri" w:eastAsia="Calibri" w:hAnsi="Calibri" w:cs="Times New Roman"/>
        </w:rPr>
      </w:pPr>
    </w:p>
    <w:p w14:paraId="1B82BE96" w14:textId="77777777" w:rsidR="006063E9" w:rsidRPr="006063E9" w:rsidRDefault="006063E9" w:rsidP="006063E9">
      <w:pPr>
        <w:spacing w:after="0" w:line="240" w:lineRule="auto"/>
        <w:contextualSpacing/>
        <w:jc w:val="center"/>
        <w:rPr>
          <w:rFonts w:ascii="Calibri" w:eastAsia="Calibri" w:hAnsi="Calibri" w:cs="Times New Roman"/>
        </w:rPr>
      </w:pPr>
    </w:p>
    <w:p w14:paraId="01D63732" w14:textId="3C988D64" w:rsidR="006063E9" w:rsidRDefault="006063E9" w:rsidP="006063E9">
      <w:pPr>
        <w:numPr>
          <w:ilvl w:val="0"/>
          <w:numId w:val="180"/>
        </w:numPr>
        <w:spacing w:after="0" w:line="240" w:lineRule="auto"/>
        <w:contextualSpacing/>
        <w:rPr>
          <w:rFonts w:ascii="Calibri" w:eastAsia="Calibri" w:hAnsi="Calibri" w:cs="Times New Roman"/>
        </w:rPr>
      </w:pPr>
      <w:r w:rsidRPr="006063E9">
        <w:rPr>
          <w:rFonts w:ascii="Calibri" w:eastAsia="Calibri" w:hAnsi="Calibri" w:cs="Times New Roman"/>
        </w:rPr>
        <w:t xml:space="preserve">Click </w:t>
      </w:r>
      <w:r w:rsidRPr="006063E9">
        <w:rPr>
          <w:rFonts w:ascii="Calibri" w:eastAsia="Calibri" w:hAnsi="Calibri" w:cs="Times New Roman"/>
          <w:b/>
          <w:bCs/>
          <w:i/>
          <w:iCs/>
        </w:rPr>
        <w:t>Confirm</w:t>
      </w:r>
      <w:r w:rsidRPr="006063E9">
        <w:rPr>
          <w:rFonts w:ascii="Calibri" w:eastAsia="Calibri" w:hAnsi="Calibri" w:cs="Times New Roman"/>
        </w:rPr>
        <w:t xml:space="preserve"> when the Confirmation Messages appears</w:t>
      </w:r>
    </w:p>
    <w:p w14:paraId="437517DC" w14:textId="77777777" w:rsidR="00335BF0" w:rsidRPr="006063E9" w:rsidRDefault="00335BF0" w:rsidP="00335BF0">
      <w:pPr>
        <w:spacing w:after="0" w:line="240" w:lineRule="auto"/>
        <w:ind w:left="720"/>
        <w:contextualSpacing/>
        <w:rPr>
          <w:rFonts w:ascii="Calibri" w:eastAsia="Calibri" w:hAnsi="Calibri" w:cs="Times New Roman"/>
        </w:rPr>
      </w:pPr>
    </w:p>
    <w:p w14:paraId="12101D35" w14:textId="0CD76727" w:rsidR="006063E9" w:rsidRDefault="006063E9" w:rsidP="006063E9">
      <w:pPr>
        <w:numPr>
          <w:ilvl w:val="1"/>
          <w:numId w:val="179"/>
        </w:numPr>
        <w:spacing w:after="0" w:line="240" w:lineRule="auto"/>
        <w:contextualSpacing/>
        <w:rPr>
          <w:rFonts w:ascii="Calibri" w:eastAsia="Calibri" w:hAnsi="Calibri" w:cs="Times New Roman"/>
        </w:rPr>
      </w:pPr>
      <w:r w:rsidRPr="006063E9">
        <w:rPr>
          <w:rFonts w:ascii="Calibri" w:eastAsia="Calibri" w:hAnsi="Calibri" w:cs="Times New Roman"/>
        </w:rPr>
        <w:t xml:space="preserve">If this is </w:t>
      </w:r>
      <w:r w:rsidRPr="00C00C3B">
        <w:rPr>
          <w:rFonts w:ascii="Calibri" w:eastAsia="Calibri" w:hAnsi="Calibri" w:cs="Times New Roman"/>
          <w:b/>
          <w:u w:val="single"/>
        </w:rPr>
        <w:t>not</w:t>
      </w:r>
      <w:r w:rsidRPr="00335BF0">
        <w:rPr>
          <w:rFonts w:ascii="Calibri" w:eastAsia="Calibri" w:hAnsi="Calibri" w:cs="Times New Roman"/>
          <w:b/>
        </w:rPr>
        <w:t xml:space="preserve"> the last item</w:t>
      </w:r>
      <w:r w:rsidRPr="006063E9">
        <w:rPr>
          <w:rFonts w:ascii="Calibri" w:eastAsia="Calibri" w:hAnsi="Calibri" w:cs="Times New Roman"/>
        </w:rPr>
        <w:t xml:space="preserve"> for the holdings record you are done</w:t>
      </w:r>
      <w:r w:rsidR="00335BF0">
        <w:rPr>
          <w:rFonts w:ascii="Calibri" w:eastAsia="Calibri" w:hAnsi="Calibri" w:cs="Times New Roman"/>
        </w:rPr>
        <w:t>.</w:t>
      </w:r>
    </w:p>
    <w:p w14:paraId="3E9CEDA7" w14:textId="77777777" w:rsidR="00335BF0" w:rsidRPr="006063E9" w:rsidRDefault="00335BF0" w:rsidP="00335BF0">
      <w:pPr>
        <w:spacing w:after="0" w:line="240" w:lineRule="auto"/>
        <w:ind w:left="1440"/>
        <w:contextualSpacing/>
        <w:rPr>
          <w:rFonts w:ascii="Calibri" w:eastAsia="Calibri" w:hAnsi="Calibri" w:cs="Times New Roman"/>
        </w:rPr>
      </w:pPr>
    </w:p>
    <w:p w14:paraId="0F3D3BE6" w14:textId="7978E1F5" w:rsidR="006063E9" w:rsidRPr="006063E9" w:rsidRDefault="006063E9" w:rsidP="006063E9">
      <w:pPr>
        <w:numPr>
          <w:ilvl w:val="1"/>
          <w:numId w:val="179"/>
        </w:numPr>
        <w:spacing w:after="0" w:line="240" w:lineRule="auto"/>
        <w:contextualSpacing/>
        <w:rPr>
          <w:rFonts w:ascii="Calibri" w:eastAsia="Calibri" w:hAnsi="Calibri" w:cs="Times New Roman"/>
        </w:rPr>
      </w:pPr>
      <w:r w:rsidRPr="006063E9">
        <w:rPr>
          <w:rFonts w:ascii="Calibri" w:eastAsia="Calibri" w:hAnsi="Calibri" w:cs="Times New Roman"/>
        </w:rPr>
        <w:t xml:space="preserve">If this </w:t>
      </w:r>
      <w:r w:rsidRPr="00C00C3B">
        <w:rPr>
          <w:rFonts w:ascii="Calibri" w:eastAsia="Calibri" w:hAnsi="Calibri" w:cs="Times New Roman"/>
          <w:b/>
          <w:u w:val="single"/>
        </w:rPr>
        <w:t>is</w:t>
      </w:r>
      <w:r w:rsidRPr="00335BF0">
        <w:rPr>
          <w:rFonts w:ascii="Calibri" w:eastAsia="Calibri" w:hAnsi="Calibri" w:cs="Times New Roman"/>
          <w:b/>
        </w:rPr>
        <w:t xml:space="preserve"> the last item</w:t>
      </w:r>
      <w:r w:rsidRPr="006063E9">
        <w:rPr>
          <w:rFonts w:ascii="Calibri" w:eastAsia="Calibri" w:hAnsi="Calibri" w:cs="Times New Roman"/>
        </w:rPr>
        <w:t xml:space="preserve"> for the holding record continue onto step 10</w:t>
      </w:r>
      <w:r w:rsidR="00335BF0">
        <w:rPr>
          <w:rFonts w:ascii="Calibri" w:eastAsia="Calibri" w:hAnsi="Calibri" w:cs="Times New Roman"/>
        </w:rPr>
        <w:t>.</w:t>
      </w:r>
    </w:p>
    <w:p w14:paraId="62C17DE0" w14:textId="77777777" w:rsidR="00335BF0" w:rsidRDefault="00335BF0" w:rsidP="00335BF0">
      <w:pPr>
        <w:spacing w:after="0" w:line="240" w:lineRule="auto"/>
        <w:ind w:left="720"/>
        <w:contextualSpacing/>
        <w:rPr>
          <w:rFonts w:ascii="Calibri" w:eastAsia="Calibri" w:hAnsi="Calibri" w:cs="Times New Roman"/>
        </w:rPr>
      </w:pPr>
    </w:p>
    <w:p w14:paraId="6D384731" w14:textId="061933AD" w:rsidR="006063E9" w:rsidRPr="00C00C3B" w:rsidRDefault="00335BF0" w:rsidP="006063E9">
      <w:pPr>
        <w:numPr>
          <w:ilvl w:val="0"/>
          <w:numId w:val="180"/>
        </w:numPr>
        <w:spacing w:after="0" w:line="240" w:lineRule="auto"/>
        <w:contextualSpacing/>
        <w:rPr>
          <w:rFonts w:ascii="Calibri" w:eastAsia="Calibri" w:hAnsi="Calibri" w:cs="Times New Roman"/>
        </w:rPr>
      </w:pPr>
      <w:r>
        <w:rPr>
          <w:rFonts w:ascii="Calibri" w:eastAsia="Calibri" w:hAnsi="Calibri" w:cs="Times New Roman"/>
        </w:rPr>
        <w:t>I</w:t>
      </w:r>
      <w:r w:rsidRPr="006063E9">
        <w:rPr>
          <w:rFonts w:ascii="Calibri" w:eastAsia="Calibri" w:hAnsi="Calibri" w:cs="Times New Roman"/>
        </w:rPr>
        <w:t>f this if the last item for the holdings record</w:t>
      </w:r>
      <w:r w:rsidR="00F8208C">
        <w:rPr>
          <w:rFonts w:ascii="Calibri" w:eastAsia="Calibri" w:hAnsi="Calibri" w:cs="Times New Roman"/>
        </w:rPr>
        <w:t>, s</w:t>
      </w:r>
      <w:r w:rsidR="006063E9" w:rsidRPr="006063E9">
        <w:rPr>
          <w:rFonts w:ascii="Calibri" w:eastAsia="Calibri" w:hAnsi="Calibri" w:cs="Times New Roman"/>
        </w:rPr>
        <w:t xml:space="preserve">elect </w:t>
      </w:r>
      <w:r w:rsidR="006063E9" w:rsidRPr="006063E9">
        <w:rPr>
          <w:rFonts w:ascii="Calibri" w:eastAsia="Calibri" w:hAnsi="Calibri" w:cs="Times New Roman"/>
          <w:b/>
          <w:bCs/>
        </w:rPr>
        <w:t xml:space="preserve">“Delete the holdings record” </w:t>
      </w:r>
    </w:p>
    <w:p w14:paraId="64EB5BE9" w14:textId="77777777" w:rsidR="00C00C3B" w:rsidRPr="006063E9" w:rsidRDefault="00C00C3B" w:rsidP="00C00C3B">
      <w:pPr>
        <w:spacing w:after="0" w:line="240" w:lineRule="auto"/>
        <w:ind w:left="720"/>
        <w:contextualSpacing/>
        <w:rPr>
          <w:rFonts w:ascii="Calibri" w:eastAsia="Calibri" w:hAnsi="Calibri" w:cs="Times New Roman"/>
        </w:rPr>
      </w:pPr>
    </w:p>
    <w:p w14:paraId="231011FF" w14:textId="0189C8F4" w:rsidR="006063E9" w:rsidRPr="00335BF0" w:rsidRDefault="006063E9" w:rsidP="006063E9">
      <w:pPr>
        <w:numPr>
          <w:ilvl w:val="0"/>
          <w:numId w:val="180"/>
        </w:numPr>
        <w:spacing w:after="0" w:line="240" w:lineRule="auto"/>
        <w:contextualSpacing/>
        <w:rPr>
          <w:rFonts w:ascii="Calibri" w:eastAsia="Calibri" w:hAnsi="Calibri" w:cs="Times New Roman"/>
        </w:rPr>
      </w:pPr>
      <w:r w:rsidRPr="006063E9">
        <w:rPr>
          <w:rFonts w:ascii="Calibri" w:eastAsia="Calibri" w:hAnsi="Calibri" w:cs="Times New Roman"/>
        </w:rPr>
        <w:t>Click</w:t>
      </w:r>
      <w:r w:rsidRPr="006063E9">
        <w:rPr>
          <w:rFonts w:ascii="Calibri" w:eastAsia="Calibri" w:hAnsi="Calibri" w:cs="Times New Roman"/>
          <w:b/>
          <w:bCs/>
          <w:i/>
          <w:iCs/>
        </w:rPr>
        <w:t xml:space="preserve"> </w:t>
      </w:r>
      <w:r w:rsidRPr="00335BF0">
        <w:rPr>
          <w:rFonts w:ascii="Calibri" w:eastAsia="Calibri" w:hAnsi="Calibri" w:cs="Times New Roman"/>
          <w:b/>
          <w:bCs/>
          <w:iCs/>
        </w:rPr>
        <w:t>Go</w:t>
      </w:r>
    </w:p>
    <w:p w14:paraId="1DEEE5FA" w14:textId="77777777" w:rsidR="00335BF0" w:rsidRPr="006063E9" w:rsidRDefault="00335BF0" w:rsidP="00335BF0">
      <w:pPr>
        <w:spacing w:after="0" w:line="240" w:lineRule="auto"/>
        <w:ind w:left="720"/>
        <w:contextualSpacing/>
        <w:rPr>
          <w:rFonts w:ascii="Calibri" w:eastAsia="Calibri" w:hAnsi="Calibri" w:cs="Times New Roman"/>
        </w:rPr>
      </w:pPr>
    </w:p>
    <w:p w14:paraId="569750C0" w14:textId="30BCB6C9" w:rsidR="00EC751D" w:rsidRDefault="006063E9" w:rsidP="006063E9">
      <w:pPr>
        <w:spacing w:after="0" w:line="240" w:lineRule="auto"/>
        <w:contextualSpacing/>
        <w:rPr>
          <w:rFonts w:ascii="Calibri" w:eastAsia="Calibri" w:hAnsi="Calibri" w:cs="Times New Roman"/>
        </w:rPr>
      </w:pPr>
      <w:r w:rsidRPr="006063E9">
        <w:rPr>
          <w:rFonts w:ascii="Calibri" w:eastAsia="Calibri" w:hAnsi="Calibri" w:cs="Times New Roman"/>
          <w:noProof/>
        </w:rPr>
        <w:drawing>
          <wp:inline distT="0" distB="0" distL="0" distR="0" wp14:anchorId="0B2DA111" wp14:editId="308D063E">
            <wp:extent cx="5125104" cy="2261612"/>
            <wp:effectExtent l="76200" t="76200" r="132715" b="139065"/>
            <wp:docPr id="41" name="Picture 3">
              <a:extLst xmlns:a="http://schemas.openxmlformats.org/drawingml/2006/main">
                <a:ext uri="{FF2B5EF4-FFF2-40B4-BE49-F238E27FC236}">
                  <a16:creationId xmlns:a16="http://schemas.microsoft.com/office/drawing/2014/main" id="{80A2D97A-1735-4AFC-803F-8BAF17E39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A2D97A-1735-4AFC-803F-8BAF17E39E3B}"/>
                        </a:ext>
                      </a:extLst>
                    </pic:cNvPr>
                    <pic:cNvPicPr>
                      <a:picLocks noChangeAspect="1"/>
                    </pic:cNvPicPr>
                  </pic:nvPicPr>
                  <pic:blipFill>
                    <a:blip r:embed="rId24"/>
                    <a:stretch>
                      <a:fillRect/>
                    </a:stretch>
                  </pic:blipFill>
                  <pic:spPr>
                    <a:xfrm>
                      <a:off x="0" y="0"/>
                      <a:ext cx="5140766" cy="2268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BD1536" w14:textId="77777777" w:rsidR="00EC751D" w:rsidRDefault="00EC751D">
      <w:pPr>
        <w:rPr>
          <w:rFonts w:ascii="Calibri" w:eastAsia="Calibri" w:hAnsi="Calibri" w:cs="Times New Roman"/>
        </w:rPr>
      </w:pPr>
      <w:r>
        <w:rPr>
          <w:rFonts w:ascii="Calibri" w:eastAsia="Calibri" w:hAnsi="Calibri" w:cs="Times New Roman"/>
        </w:rPr>
        <w:br w:type="page"/>
      </w:r>
    </w:p>
    <w:p w14:paraId="60EB470E" w14:textId="77777777" w:rsidR="00335BF0" w:rsidRPr="00335BF0" w:rsidRDefault="00335BF0" w:rsidP="00335BF0">
      <w:pPr>
        <w:spacing w:after="0" w:line="240" w:lineRule="auto"/>
        <w:ind w:left="1440"/>
        <w:contextualSpacing/>
        <w:rPr>
          <w:rFonts w:ascii="Calibri" w:eastAsia="Calibri" w:hAnsi="Calibri" w:cs="Times New Roman"/>
        </w:rPr>
      </w:pPr>
    </w:p>
    <w:p w14:paraId="742CBC40" w14:textId="3877A46A" w:rsidR="00335BF0" w:rsidRDefault="00335BF0" w:rsidP="00335BF0">
      <w:pPr>
        <w:numPr>
          <w:ilvl w:val="0"/>
          <w:numId w:val="181"/>
        </w:numPr>
        <w:spacing w:after="0" w:line="240" w:lineRule="auto"/>
        <w:contextualSpacing/>
        <w:rPr>
          <w:rFonts w:ascii="Calibri" w:eastAsia="Calibri" w:hAnsi="Calibri" w:cs="Times New Roman"/>
        </w:rPr>
      </w:pPr>
      <w:r w:rsidRPr="00335BF0">
        <w:rPr>
          <w:rFonts w:ascii="Calibri" w:eastAsia="Calibri" w:hAnsi="Calibri" w:cs="Times New Roman"/>
          <w:b/>
        </w:rPr>
        <w:t>If there are other holdin</w:t>
      </w:r>
      <w:r w:rsidRPr="006063E9">
        <w:rPr>
          <w:rFonts w:ascii="Calibri" w:eastAsia="Calibri" w:hAnsi="Calibri" w:cs="Times New Roman"/>
        </w:rPr>
        <w:t>gs you are done</w:t>
      </w:r>
      <w:r>
        <w:rPr>
          <w:rFonts w:ascii="Calibri" w:eastAsia="Calibri" w:hAnsi="Calibri" w:cs="Times New Roman"/>
        </w:rPr>
        <w:t>.</w:t>
      </w:r>
    </w:p>
    <w:p w14:paraId="733ED36A" w14:textId="77777777" w:rsidR="00335BF0" w:rsidRPr="006063E9" w:rsidRDefault="00335BF0" w:rsidP="00335BF0">
      <w:pPr>
        <w:spacing w:after="0" w:line="240" w:lineRule="auto"/>
        <w:ind w:left="1440"/>
        <w:contextualSpacing/>
        <w:rPr>
          <w:rFonts w:ascii="Calibri" w:eastAsia="Calibri" w:hAnsi="Calibri" w:cs="Times New Roman"/>
        </w:rPr>
      </w:pPr>
    </w:p>
    <w:p w14:paraId="4C418690" w14:textId="40A96256" w:rsidR="00335BF0" w:rsidRPr="006063E9" w:rsidRDefault="00335BF0" w:rsidP="00335BF0">
      <w:pPr>
        <w:numPr>
          <w:ilvl w:val="0"/>
          <w:numId w:val="181"/>
        </w:numPr>
        <w:spacing w:after="0" w:line="240" w:lineRule="auto"/>
        <w:contextualSpacing/>
        <w:rPr>
          <w:rFonts w:ascii="Calibri" w:eastAsia="Calibri" w:hAnsi="Calibri" w:cs="Times New Roman"/>
        </w:rPr>
      </w:pPr>
      <w:r w:rsidRPr="00335BF0">
        <w:rPr>
          <w:rFonts w:ascii="Calibri" w:eastAsia="Calibri" w:hAnsi="Calibri" w:cs="Times New Roman"/>
          <w:b/>
        </w:rPr>
        <w:t>If this is the last holding</w:t>
      </w:r>
      <w:r w:rsidRPr="006063E9">
        <w:rPr>
          <w:rFonts w:ascii="Calibri" w:eastAsia="Calibri" w:hAnsi="Calibri" w:cs="Times New Roman"/>
        </w:rPr>
        <w:t xml:space="preserve"> move on to step 12</w:t>
      </w:r>
      <w:r w:rsidR="008B2EF0">
        <w:rPr>
          <w:rFonts w:ascii="Calibri" w:eastAsia="Calibri" w:hAnsi="Calibri" w:cs="Times New Roman"/>
        </w:rPr>
        <w:t xml:space="preserve"> (below)</w:t>
      </w:r>
    </w:p>
    <w:p w14:paraId="0601C52C" w14:textId="77777777" w:rsidR="006063E9" w:rsidRPr="006063E9" w:rsidRDefault="006063E9" w:rsidP="006063E9">
      <w:pPr>
        <w:spacing w:after="0" w:line="240" w:lineRule="auto"/>
        <w:contextualSpacing/>
        <w:rPr>
          <w:rFonts w:ascii="Calibri" w:eastAsia="Calibri" w:hAnsi="Calibri" w:cs="Times New Roman"/>
        </w:rPr>
      </w:pPr>
    </w:p>
    <w:p w14:paraId="0CF5E049" w14:textId="77777777" w:rsidR="006063E9" w:rsidRPr="006063E9" w:rsidRDefault="006063E9" w:rsidP="006063E9">
      <w:pPr>
        <w:spacing w:after="0" w:line="240" w:lineRule="auto"/>
        <w:contextualSpacing/>
        <w:rPr>
          <w:rFonts w:ascii="Calibri" w:eastAsia="Calibri" w:hAnsi="Calibri" w:cs="Times New Roman"/>
        </w:rPr>
      </w:pPr>
    </w:p>
    <w:p w14:paraId="25730A7A" w14:textId="67A948AE" w:rsidR="006063E9" w:rsidRDefault="00335BF0" w:rsidP="006063E9">
      <w:pPr>
        <w:numPr>
          <w:ilvl w:val="0"/>
          <w:numId w:val="180"/>
        </w:numPr>
        <w:spacing w:after="0" w:line="240" w:lineRule="auto"/>
        <w:contextualSpacing/>
        <w:rPr>
          <w:rFonts w:ascii="Calibri" w:eastAsia="Calibri" w:hAnsi="Calibri" w:cs="Times New Roman"/>
        </w:rPr>
      </w:pPr>
      <w:r w:rsidRPr="00335BF0">
        <w:rPr>
          <w:rFonts w:ascii="Calibri" w:eastAsia="Calibri" w:hAnsi="Calibri" w:cs="Times New Roman"/>
          <w:b/>
        </w:rPr>
        <w:t>If this is the last holding</w:t>
      </w:r>
      <w:r>
        <w:rPr>
          <w:rFonts w:ascii="Calibri" w:eastAsia="Calibri" w:hAnsi="Calibri" w:cs="Times New Roman"/>
        </w:rPr>
        <w:t>, c</w:t>
      </w:r>
      <w:r w:rsidR="006063E9" w:rsidRPr="006063E9">
        <w:rPr>
          <w:rFonts w:ascii="Calibri" w:eastAsia="Calibri" w:hAnsi="Calibri" w:cs="Times New Roman"/>
        </w:rPr>
        <w:t xml:space="preserve">lick on the </w:t>
      </w:r>
      <w:r w:rsidR="006063E9" w:rsidRPr="006063E9">
        <w:rPr>
          <w:rFonts w:ascii="Calibri" w:eastAsia="Calibri" w:hAnsi="Calibri" w:cs="Times New Roman"/>
          <w:b/>
          <w:bCs/>
        </w:rPr>
        <w:t xml:space="preserve">title link </w:t>
      </w:r>
      <w:r w:rsidR="006063E9" w:rsidRPr="006063E9">
        <w:rPr>
          <w:rFonts w:ascii="Calibri" w:eastAsia="Calibri" w:hAnsi="Calibri" w:cs="Times New Roman"/>
        </w:rPr>
        <w:t>to go to the MARC record view</w:t>
      </w:r>
      <w:r>
        <w:rPr>
          <w:rFonts w:ascii="Calibri" w:eastAsia="Calibri" w:hAnsi="Calibri" w:cs="Times New Roman"/>
        </w:rPr>
        <w:t>.</w:t>
      </w:r>
    </w:p>
    <w:p w14:paraId="64562FDF" w14:textId="763A4DB1" w:rsidR="008B2EF0" w:rsidRPr="008B2EF0" w:rsidRDefault="008B2EF0" w:rsidP="008B2EF0">
      <w:pPr>
        <w:spacing w:after="0" w:line="240" w:lineRule="auto"/>
        <w:ind w:left="720"/>
        <w:contextualSpacing/>
        <w:rPr>
          <w:rFonts w:ascii="Calibri" w:eastAsia="Calibri" w:hAnsi="Calibri" w:cs="Times New Roman"/>
        </w:rPr>
      </w:pPr>
      <w:r w:rsidRPr="008B2EF0">
        <w:rPr>
          <w:rFonts w:ascii="Calibri" w:eastAsia="Calibri" w:hAnsi="Calibri" w:cs="Times New Roman"/>
        </w:rPr>
        <w:t>(If you go back accidentally, you will have to do an All Titles &gt; Keyword</w:t>
      </w:r>
      <w:r>
        <w:rPr>
          <w:rFonts w:ascii="Calibri" w:eastAsia="Calibri" w:hAnsi="Calibri" w:cs="Times New Roman"/>
        </w:rPr>
        <w:t xml:space="preserve"> search to find it again.)</w:t>
      </w:r>
    </w:p>
    <w:p w14:paraId="4965B7A5" w14:textId="77777777" w:rsidR="006063E9" w:rsidRPr="006063E9" w:rsidRDefault="006063E9" w:rsidP="006063E9">
      <w:pPr>
        <w:numPr>
          <w:ilvl w:val="0"/>
          <w:numId w:val="180"/>
        </w:numPr>
        <w:spacing w:after="0" w:line="240" w:lineRule="auto"/>
        <w:contextualSpacing/>
        <w:rPr>
          <w:rFonts w:ascii="Calibri" w:eastAsia="Calibri" w:hAnsi="Calibri" w:cs="Times New Roman"/>
        </w:rPr>
      </w:pPr>
      <w:r w:rsidRPr="006063E9">
        <w:rPr>
          <w:rFonts w:ascii="Calibri" w:eastAsia="Calibri" w:hAnsi="Calibri" w:cs="Times New Roman"/>
        </w:rPr>
        <w:t xml:space="preserve">Click </w:t>
      </w:r>
      <w:r w:rsidRPr="006063E9">
        <w:rPr>
          <w:rFonts w:ascii="Calibri" w:eastAsia="Calibri" w:hAnsi="Calibri" w:cs="Times New Roman"/>
          <w:b/>
          <w:bCs/>
          <w:i/>
          <w:iCs/>
        </w:rPr>
        <w:t>Edit</w:t>
      </w:r>
    </w:p>
    <w:p w14:paraId="5E43202A" w14:textId="77777777" w:rsidR="006063E9" w:rsidRPr="006063E9" w:rsidRDefault="006063E9" w:rsidP="006063E9">
      <w:pPr>
        <w:spacing w:after="0" w:line="240" w:lineRule="auto"/>
        <w:contextualSpacing/>
        <w:rPr>
          <w:rFonts w:ascii="Calibri" w:eastAsia="Calibri" w:hAnsi="Calibri" w:cs="Times New Roman"/>
          <w:b/>
          <w:bCs/>
          <w:i/>
          <w:iCs/>
        </w:rPr>
      </w:pPr>
    </w:p>
    <w:p w14:paraId="5035C253" w14:textId="77777777" w:rsidR="006063E9" w:rsidRPr="006063E9" w:rsidRDefault="006063E9" w:rsidP="006063E9">
      <w:pPr>
        <w:spacing w:after="0" w:line="240" w:lineRule="auto"/>
        <w:contextualSpacing/>
        <w:rPr>
          <w:rFonts w:ascii="Calibri" w:eastAsia="Calibri" w:hAnsi="Calibri" w:cs="Times New Roman"/>
        </w:rPr>
      </w:pPr>
      <w:r w:rsidRPr="006063E9">
        <w:rPr>
          <w:rFonts w:ascii="Calibri" w:eastAsia="Calibri" w:hAnsi="Calibri" w:cs="Times New Roman"/>
          <w:noProof/>
        </w:rPr>
        <w:drawing>
          <wp:inline distT="0" distB="0" distL="0" distR="0" wp14:anchorId="4A2733EA" wp14:editId="420A25F6">
            <wp:extent cx="5868094" cy="2157843"/>
            <wp:effectExtent l="76200" t="76200" r="132715" b="128270"/>
            <wp:docPr id="42" name="Picture 3">
              <a:extLst xmlns:a="http://schemas.openxmlformats.org/drawingml/2006/main">
                <a:ext uri="{FF2B5EF4-FFF2-40B4-BE49-F238E27FC236}">
                  <a16:creationId xmlns:a16="http://schemas.microsoft.com/office/drawing/2014/main" id="{7E4AF8DC-35D2-4DEE-BD8C-6CBE5D15A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E4AF8DC-35D2-4DEE-BD8C-6CBE5D15ABDE}"/>
                        </a:ext>
                      </a:extLst>
                    </pic:cNvPr>
                    <pic:cNvPicPr>
                      <a:picLocks noChangeAspect="1"/>
                    </pic:cNvPicPr>
                  </pic:nvPicPr>
                  <pic:blipFill>
                    <a:blip r:embed="rId25"/>
                    <a:stretch>
                      <a:fillRect/>
                    </a:stretch>
                  </pic:blipFill>
                  <pic:spPr>
                    <a:xfrm>
                      <a:off x="0" y="0"/>
                      <a:ext cx="5878344" cy="2161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6CC68A" w14:textId="77777777" w:rsidR="006063E9" w:rsidRPr="006063E9" w:rsidRDefault="006063E9" w:rsidP="006063E9">
      <w:pPr>
        <w:spacing w:after="0" w:line="240" w:lineRule="auto"/>
        <w:contextualSpacing/>
        <w:rPr>
          <w:rFonts w:ascii="Calibri" w:eastAsia="Calibri" w:hAnsi="Calibri" w:cs="Times New Roman"/>
        </w:rPr>
      </w:pPr>
    </w:p>
    <w:p w14:paraId="50E82674" w14:textId="28C58684" w:rsidR="006063E9" w:rsidRPr="006063E9" w:rsidRDefault="008B2EF0" w:rsidP="006063E9">
      <w:pPr>
        <w:spacing w:after="0" w:line="240" w:lineRule="auto"/>
        <w:contextualSpacing/>
        <w:rPr>
          <w:rFonts w:ascii="Calibri" w:eastAsia="Calibri" w:hAnsi="Calibri" w:cs="Times New Roman"/>
        </w:rPr>
      </w:pPr>
      <w:r w:rsidRPr="006063E9">
        <w:rPr>
          <w:rFonts w:ascii="Calibri" w:eastAsia="Calibri" w:hAnsi="Calibri" w:cs="Times New Roman"/>
          <w:b/>
          <w:bCs/>
          <w:i/>
          <w:iCs/>
          <w:noProof/>
        </w:rPr>
        <w:drawing>
          <wp:anchor distT="0" distB="0" distL="114300" distR="114300" simplePos="0" relativeHeight="251675648" behindDoc="0" locked="0" layoutInCell="1" allowOverlap="1" wp14:anchorId="213F9B1B" wp14:editId="655A81E8">
            <wp:simplePos x="0" y="0"/>
            <wp:positionH relativeFrom="column">
              <wp:posOffset>3651885</wp:posOffset>
            </wp:positionH>
            <wp:positionV relativeFrom="paragraph">
              <wp:posOffset>97790</wp:posOffset>
            </wp:positionV>
            <wp:extent cx="1407160" cy="1939290"/>
            <wp:effectExtent l="76200" t="76200" r="135890" b="137160"/>
            <wp:wrapThrough wrapText="bothSides">
              <wp:wrapPolygon edited="0">
                <wp:start x="-585" y="-849"/>
                <wp:lineTo x="-1170" y="-637"/>
                <wp:lineTo x="-1170" y="22067"/>
                <wp:lineTo x="-585" y="22916"/>
                <wp:lineTo x="22809" y="22916"/>
                <wp:lineTo x="23394" y="19945"/>
                <wp:lineTo x="23394" y="2758"/>
                <wp:lineTo x="22809" y="-424"/>
                <wp:lineTo x="22809" y="-849"/>
                <wp:lineTo x="-585" y="-849"/>
              </wp:wrapPolygon>
            </wp:wrapThrough>
            <wp:docPr id="43" name="Picture 3">
              <a:extLst xmlns:a="http://schemas.openxmlformats.org/drawingml/2006/main">
                <a:ext uri="{FF2B5EF4-FFF2-40B4-BE49-F238E27FC236}">
                  <a16:creationId xmlns:a16="http://schemas.microsoft.com/office/drawing/2014/main" id="{02803EB2-F76A-403A-B5BE-421956457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2803EB2-F76A-403A-B5BE-42195645763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07160" cy="1939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1DEB25" w14:textId="4DABB1A8" w:rsidR="00944946" w:rsidRPr="00944946" w:rsidRDefault="00944946" w:rsidP="00944946">
      <w:pPr>
        <w:spacing w:after="0" w:line="240" w:lineRule="auto"/>
        <w:contextualSpacing/>
        <w:rPr>
          <w:rFonts w:ascii="Calibri" w:eastAsia="Calibri" w:hAnsi="Calibri" w:cs="Times New Roman"/>
        </w:rPr>
      </w:pPr>
      <w:r w:rsidRPr="00944946">
        <w:rPr>
          <w:rFonts w:ascii="Calibri" w:eastAsia="Calibri" w:hAnsi="Calibri" w:cs="Times New Roman"/>
        </w:rPr>
        <w:t>You will now be in the Metadata Editor</w:t>
      </w:r>
    </w:p>
    <w:p w14:paraId="4ECB536C" w14:textId="77777777" w:rsidR="00944946" w:rsidRDefault="00944946" w:rsidP="00944946">
      <w:pPr>
        <w:spacing w:after="0" w:line="240" w:lineRule="auto"/>
        <w:ind w:left="720"/>
        <w:contextualSpacing/>
        <w:rPr>
          <w:rFonts w:ascii="Calibri" w:eastAsia="Calibri" w:hAnsi="Calibri" w:cs="Times New Roman"/>
        </w:rPr>
      </w:pPr>
    </w:p>
    <w:p w14:paraId="0833FFDE" w14:textId="0D2C78AB" w:rsidR="006063E9" w:rsidRPr="00335BF0" w:rsidRDefault="006063E9" w:rsidP="006063E9">
      <w:pPr>
        <w:numPr>
          <w:ilvl w:val="0"/>
          <w:numId w:val="180"/>
        </w:numPr>
        <w:spacing w:after="0" w:line="240" w:lineRule="auto"/>
        <w:contextualSpacing/>
        <w:rPr>
          <w:rFonts w:ascii="Calibri" w:eastAsia="Calibri" w:hAnsi="Calibri" w:cs="Times New Roman"/>
        </w:rPr>
      </w:pPr>
      <w:r w:rsidRPr="006063E9">
        <w:rPr>
          <w:rFonts w:ascii="Calibri" w:eastAsia="Calibri" w:hAnsi="Calibri" w:cs="Times New Roman"/>
        </w:rPr>
        <w:t xml:space="preserve">Go to </w:t>
      </w:r>
      <w:r w:rsidRPr="00335BF0">
        <w:rPr>
          <w:rFonts w:ascii="Calibri" w:eastAsia="Calibri" w:hAnsi="Calibri" w:cs="Times New Roman"/>
          <w:b/>
          <w:bCs/>
          <w:iCs/>
        </w:rPr>
        <w:t>File</w:t>
      </w:r>
      <w:r w:rsidR="00335BF0">
        <w:rPr>
          <w:rFonts w:ascii="Calibri" w:eastAsia="Calibri" w:hAnsi="Calibri" w:cs="Times New Roman"/>
          <w:b/>
          <w:bCs/>
          <w:iCs/>
        </w:rPr>
        <w:t xml:space="preserve"> </w:t>
      </w:r>
      <w:r w:rsidRPr="00335BF0">
        <w:rPr>
          <w:rFonts w:ascii="Calibri" w:eastAsia="Calibri" w:hAnsi="Calibri" w:cs="Times New Roman"/>
          <w:b/>
          <w:bCs/>
          <w:iCs/>
        </w:rPr>
        <w:t>&gt;</w:t>
      </w:r>
      <w:r w:rsidR="00335BF0">
        <w:rPr>
          <w:rFonts w:ascii="Calibri" w:eastAsia="Calibri" w:hAnsi="Calibri" w:cs="Times New Roman"/>
          <w:b/>
          <w:bCs/>
          <w:iCs/>
        </w:rPr>
        <w:t xml:space="preserve"> </w:t>
      </w:r>
      <w:r w:rsidRPr="00335BF0">
        <w:rPr>
          <w:rFonts w:ascii="Calibri" w:eastAsia="Calibri" w:hAnsi="Calibri" w:cs="Times New Roman"/>
          <w:b/>
          <w:bCs/>
          <w:iCs/>
        </w:rPr>
        <w:t>Copy to catalog</w:t>
      </w:r>
    </w:p>
    <w:p w14:paraId="5E2A4B52" w14:textId="348C99A5" w:rsidR="00335BF0" w:rsidRPr="006063E9" w:rsidRDefault="00335BF0" w:rsidP="00335BF0">
      <w:pPr>
        <w:spacing w:after="0" w:line="240" w:lineRule="auto"/>
        <w:ind w:left="720"/>
        <w:contextualSpacing/>
        <w:rPr>
          <w:rFonts w:ascii="Calibri" w:eastAsia="Calibri" w:hAnsi="Calibri" w:cs="Times New Roman"/>
        </w:rPr>
      </w:pPr>
    </w:p>
    <w:p w14:paraId="4DEB9A39" w14:textId="77777777" w:rsidR="006063E9" w:rsidRPr="006063E9" w:rsidRDefault="006063E9" w:rsidP="006063E9">
      <w:pPr>
        <w:numPr>
          <w:ilvl w:val="0"/>
          <w:numId w:val="182"/>
        </w:numPr>
        <w:spacing w:after="0" w:line="240" w:lineRule="auto"/>
        <w:contextualSpacing/>
        <w:rPr>
          <w:rFonts w:ascii="Calibri" w:eastAsia="Calibri" w:hAnsi="Calibri" w:cs="Times New Roman"/>
        </w:rPr>
      </w:pPr>
      <w:r w:rsidRPr="006063E9">
        <w:rPr>
          <w:rFonts w:ascii="Calibri" w:eastAsia="Calibri" w:hAnsi="Calibri" w:cs="Times New Roman"/>
        </w:rPr>
        <w:t>This unlinks the record from the NZ</w:t>
      </w:r>
    </w:p>
    <w:p w14:paraId="62886DD9" w14:textId="523CA40A" w:rsidR="006063E9" w:rsidRPr="006063E9" w:rsidRDefault="006063E9" w:rsidP="006063E9">
      <w:pPr>
        <w:spacing w:after="0" w:line="240" w:lineRule="auto"/>
        <w:contextualSpacing/>
        <w:jc w:val="center"/>
        <w:rPr>
          <w:rFonts w:ascii="Calibri" w:eastAsia="Calibri" w:hAnsi="Calibri" w:cs="Times New Roman"/>
          <w:b/>
          <w:bCs/>
          <w:i/>
          <w:iCs/>
        </w:rPr>
      </w:pPr>
    </w:p>
    <w:p w14:paraId="20C480CB" w14:textId="30AA9F05" w:rsidR="006063E9" w:rsidRDefault="00944946" w:rsidP="006063E9">
      <w:pPr>
        <w:numPr>
          <w:ilvl w:val="0"/>
          <w:numId w:val="180"/>
        </w:numPr>
        <w:spacing w:after="0" w:line="240" w:lineRule="auto"/>
        <w:contextualSpacing/>
        <w:rPr>
          <w:rFonts w:ascii="Calibri" w:eastAsia="Calibri" w:hAnsi="Calibri" w:cs="Times New Roman"/>
        </w:rPr>
      </w:pPr>
      <w:r>
        <w:rPr>
          <w:rFonts w:ascii="Calibri" w:eastAsia="Calibri" w:hAnsi="Calibri" w:cs="Times New Roman"/>
          <w:noProof/>
        </w:rPr>
        <w:t>Now g</w:t>
      </w:r>
      <w:r w:rsidR="006063E9" w:rsidRPr="006063E9">
        <w:rPr>
          <w:rFonts w:ascii="Calibri" w:eastAsia="Calibri" w:hAnsi="Calibri" w:cs="Times New Roman"/>
        </w:rPr>
        <w:t xml:space="preserve">o to </w:t>
      </w:r>
      <w:r w:rsidR="006063E9" w:rsidRPr="00335BF0">
        <w:rPr>
          <w:rFonts w:ascii="Calibri" w:eastAsia="Calibri" w:hAnsi="Calibri" w:cs="Times New Roman"/>
          <w:b/>
          <w:bCs/>
          <w:iCs/>
        </w:rPr>
        <w:t>File</w:t>
      </w:r>
      <w:r w:rsidR="00335BF0">
        <w:rPr>
          <w:rFonts w:ascii="Calibri" w:eastAsia="Calibri" w:hAnsi="Calibri" w:cs="Times New Roman"/>
          <w:b/>
          <w:bCs/>
          <w:iCs/>
        </w:rPr>
        <w:t xml:space="preserve"> </w:t>
      </w:r>
      <w:r w:rsidR="006063E9" w:rsidRPr="00335BF0">
        <w:rPr>
          <w:rFonts w:ascii="Calibri" w:eastAsia="Calibri" w:hAnsi="Calibri" w:cs="Times New Roman"/>
          <w:b/>
          <w:bCs/>
          <w:iCs/>
        </w:rPr>
        <w:t>&gt;</w:t>
      </w:r>
      <w:r w:rsidR="00335BF0">
        <w:rPr>
          <w:rFonts w:ascii="Calibri" w:eastAsia="Calibri" w:hAnsi="Calibri" w:cs="Times New Roman"/>
          <w:b/>
          <w:bCs/>
          <w:iCs/>
        </w:rPr>
        <w:t xml:space="preserve"> </w:t>
      </w:r>
      <w:r w:rsidR="006063E9" w:rsidRPr="00335BF0">
        <w:rPr>
          <w:rFonts w:ascii="Calibri" w:eastAsia="Calibri" w:hAnsi="Calibri" w:cs="Times New Roman"/>
          <w:b/>
          <w:bCs/>
          <w:iCs/>
        </w:rPr>
        <w:t>Delete Record</w:t>
      </w:r>
      <w:r w:rsidR="006063E9" w:rsidRPr="006063E9">
        <w:rPr>
          <w:rFonts w:ascii="Calibri" w:eastAsia="Calibri" w:hAnsi="Calibri" w:cs="Times New Roman"/>
          <w:b/>
          <w:bCs/>
          <w:i/>
          <w:iCs/>
        </w:rPr>
        <w:t xml:space="preserve"> </w:t>
      </w:r>
      <w:r w:rsidR="006063E9" w:rsidRPr="006063E9">
        <w:rPr>
          <w:rFonts w:ascii="Calibri" w:eastAsia="Calibri" w:hAnsi="Calibri" w:cs="Times New Roman"/>
        </w:rPr>
        <w:t>(Ctrl+D)</w:t>
      </w:r>
    </w:p>
    <w:p w14:paraId="58CAE875" w14:textId="7C78F73B" w:rsidR="00860C90" w:rsidRDefault="00860C90" w:rsidP="006063E9">
      <w:pPr>
        <w:spacing w:after="0" w:line="240" w:lineRule="auto"/>
        <w:contextualSpacing/>
        <w:jc w:val="center"/>
        <w:rPr>
          <w:rFonts w:ascii="Calibri" w:eastAsia="Calibri" w:hAnsi="Calibri" w:cs="Times New Roman"/>
        </w:rPr>
      </w:pPr>
    </w:p>
    <w:p w14:paraId="47B185AC" w14:textId="4ABAF4D8" w:rsidR="00860C90" w:rsidRDefault="00860C90" w:rsidP="006063E9">
      <w:pPr>
        <w:spacing w:after="0" w:line="240" w:lineRule="auto"/>
        <w:contextualSpacing/>
        <w:jc w:val="center"/>
        <w:rPr>
          <w:rFonts w:ascii="Calibri" w:eastAsia="Calibri" w:hAnsi="Calibri" w:cs="Times New Roman"/>
        </w:rPr>
      </w:pPr>
    </w:p>
    <w:p w14:paraId="014FDB90" w14:textId="647DEF91" w:rsidR="00944946" w:rsidRDefault="00944946" w:rsidP="006063E9">
      <w:pPr>
        <w:spacing w:after="0" w:line="240" w:lineRule="auto"/>
        <w:contextualSpacing/>
        <w:jc w:val="center"/>
        <w:rPr>
          <w:rFonts w:ascii="Calibri" w:eastAsia="Calibri" w:hAnsi="Calibri" w:cs="Times New Roman"/>
        </w:rPr>
      </w:pPr>
    </w:p>
    <w:p w14:paraId="4E5C78BF" w14:textId="77777777" w:rsidR="00944946" w:rsidRPr="006063E9" w:rsidRDefault="00944946" w:rsidP="006063E9">
      <w:pPr>
        <w:spacing w:after="0" w:line="240" w:lineRule="auto"/>
        <w:contextualSpacing/>
        <w:jc w:val="center"/>
        <w:rPr>
          <w:rFonts w:ascii="Calibri" w:eastAsia="Calibri" w:hAnsi="Calibri" w:cs="Times New Roman"/>
        </w:rPr>
      </w:pPr>
    </w:p>
    <w:p w14:paraId="315AEEC1" w14:textId="26D9EEAB" w:rsidR="006063E9" w:rsidRDefault="006063E9" w:rsidP="006063E9">
      <w:pPr>
        <w:spacing w:after="0" w:line="240" w:lineRule="auto"/>
        <w:contextualSpacing/>
        <w:jc w:val="center"/>
        <w:rPr>
          <w:rFonts w:ascii="Calibri" w:eastAsia="Calibri" w:hAnsi="Calibri" w:cs="Times New Roman"/>
        </w:rPr>
      </w:pPr>
    </w:p>
    <w:p w14:paraId="08862C85" w14:textId="7598BAD5" w:rsidR="006063E9" w:rsidRPr="006063E9" w:rsidRDefault="00944946" w:rsidP="006063E9">
      <w:pPr>
        <w:numPr>
          <w:ilvl w:val="0"/>
          <w:numId w:val="180"/>
        </w:numPr>
        <w:spacing w:after="0" w:line="240" w:lineRule="auto"/>
        <w:contextualSpacing/>
        <w:rPr>
          <w:rFonts w:ascii="Calibri" w:eastAsia="Calibri" w:hAnsi="Calibri" w:cs="Times New Roman"/>
        </w:rPr>
      </w:pPr>
      <w:r w:rsidRPr="006063E9">
        <w:rPr>
          <w:rFonts w:ascii="Calibri" w:eastAsia="Calibri" w:hAnsi="Calibri" w:cs="Times New Roman"/>
          <w:noProof/>
        </w:rPr>
        <w:drawing>
          <wp:anchor distT="0" distB="0" distL="114300" distR="114300" simplePos="0" relativeHeight="251674624" behindDoc="0" locked="0" layoutInCell="1" allowOverlap="1" wp14:anchorId="4AA02736" wp14:editId="554AA528">
            <wp:simplePos x="0" y="0"/>
            <wp:positionH relativeFrom="margin">
              <wp:posOffset>3483610</wp:posOffset>
            </wp:positionH>
            <wp:positionV relativeFrom="paragraph">
              <wp:posOffset>154305</wp:posOffset>
            </wp:positionV>
            <wp:extent cx="2127250" cy="1401445"/>
            <wp:effectExtent l="76200" t="76200" r="139700" b="141605"/>
            <wp:wrapThrough wrapText="bothSides">
              <wp:wrapPolygon edited="0">
                <wp:start x="-387" y="-1174"/>
                <wp:lineTo x="-774" y="-881"/>
                <wp:lineTo x="-774" y="22314"/>
                <wp:lineTo x="-387" y="23489"/>
                <wp:lineTo x="22438" y="23489"/>
                <wp:lineTo x="22825" y="22608"/>
                <wp:lineTo x="22825" y="3817"/>
                <wp:lineTo x="22438" y="-587"/>
                <wp:lineTo x="22438" y="-1174"/>
                <wp:lineTo x="-387" y="-1174"/>
              </wp:wrapPolygon>
            </wp:wrapThrough>
            <wp:docPr id="57" name="Picture 5">
              <a:extLst xmlns:a="http://schemas.openxmlformats.org/drawingml/2006/main">
                <a:ext uri="{FF2B5EF4-FFF2-40B4-BE49-F238E27FC236}">
                  <a16:creationId xmlns:a16="http://schemas.microsoft.com/office/drawing/2014/main" id="{3347D9B1-D4E0-4349-A9DA-EAE206D0E6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347D9B1-D4E0-4349-A9DA-EAE206D0E67B}"/>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27250" cy="1401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063E9" w:rsidRPr="006063E9">
        <w:rPr>
          <w:rFonts w:ascii="Calibri" w:eastAsia="Calibri" w:hAnsi="Calibri" w:cs="Times New Roman"/>
        </w:rPr>
        <w:t xml:space="preserve">Click </w:t>
      </w:r>
      <w:r w:rsidR="00841905">
        <w:rPr>
          <w:rFonts w:ascii="Calibri" w:eastAsia="Calibri" w:hAnsi="Calibri" w:cs="Times New Roman"/>
        </w:rPr>
        <w:t xml:space="preserve"> </w:t>
      </w:r>
      <w:r w:rsidR="006063E9" w:rsidRPr="00841905">
        <w:rPr>
          <w:rFonts w:ascii="Calibri" w:eastAsia="Calibri" w:hAnsi="Calibri" w:cs="Times New Roman"/>
          <w:b/>
          <w:bCs/>
          <w:iCs/>
        </w:rPr>
        <w:t>Yes</w:t>
      </w:r>
    </w:p>
    <w:p w14:paraId="1E66ABF5" w14:textId="1709FF6D" w:rsidR="006063E9" w:rsidRPr="006063E9" w:rsidRDefault="006063E9" w:rsidP="006063E9">
      <w:pPr>
        <w:spacing w:after="0" w:line="240" w:lineRule="auto"/>
        <w:ind w:left="360"/>
        <w:contextualSpacing/>
        <w:jc w:val="center"/>
        <w:rPr>
          <w:rFonts w:ascii="Calibri" w:eastAsia="Calibri" w:hAnsi="Calibri" w:cs="Times New Roman"/>
        </w:rPr>
      </w:pPr>
    </w:p>
    <w:bookmarkEnd w:id="40"/>
    <w:p w14:paraId="4028DEA6" w14:textId="77777777" w:rsidR="006063E9" w:rsidRPr="006063E9" w:rsidRDefault="006063E9" w:rsidP="006063E9">
      <w:pPr>
        <w:rPr>
          <w:rFonts w:ascii="Calibri" w:eastAsia="Calibri" w:hAnsi="Calibri" w:cs="Times New Roman"/>
        </w:rPr>
      </w:pPr>
    </w:p>
    <w:p w14:paraId="7AF26A41" w14:textId="77777777" w:rsidR="006063E9" w:rsidRPr="006063E9" w:rsidRDefault="006063E9" w:rsidP="006063E9">
      <w:pPr>
        <w:rPr>
          <w:rFonts w:ascii="Calibri" w:eastAsia="Calibri" w:hAnsi="Calibri" w:cs="Times New Roman"/>
        </w:rPr>
      </w:pPr>
    </w:p>
    <w:p w14:paraId="5E62620D" w14:textId="77777777" w:rsidR="00007C10" w:rsidRPr="00007C10" w:rsidRDefault="00007C10" w:rsidP="00007C10">
      <w:pPr>
        <w:rPr>
          <w:rFonts w:ascii="Calibri" w:eastAsia="Calibri" w:hAnsi="Calibri" w:cs="Times New Roman"/>
        </w:rPr>
      </w:pPr>
    </w:p>
    <w:p w14:paraId="5EF6E5F2" w14:textId="66E4AA42" w:rsidR="00007C10" w:rsidRDefault="00007C10">
      <w:pPr>
        <w:rPr>
          <w:rFonts w:ascii="Calibri" w:eastAsia="Calibri" w:hAnsi="Calibri" w:cs="Times New Roman"/>
          <w:b/>
        </w:rPr>
      </w:pPr>
    </w:p>
    <w:p w14:paraId="09AEE16F" w14:textId="38E59C33" w:rsidR="00E3278B" w:rsidRDefault="00E3278B" w:rsidP="00007C10">
      <w:pPr>
        <w:rPr>
          <w:rFonts w:ascii="Calibri" w:eastAsia="Calibri" w:hAnsi="Calibri" w:cs="Times New Roman"/>
        </w:rPr>
      </w:pPr>
    </w:p>
    <w:p w14:paraId="19AAD6F0" w14:textId="77777777" w:rsidR="00064C3A" w:rsidRPr="00F71F41" w:rsidRDefault="00064C3A" w:rsidP="00064C3A">
      <w:pPr>
        <w:rPr>
          <w:sz w:val="24"/>
          <w:szCs w:val="24"/>
          <w:lang w:eastAsia="ja-JP"/>
        </w:rPr>
        <w:sectPr w:rsidR="00064C3A" w:rsidRPr="00F71F41" w:rsidSect="00847682">
          <w:headerReference w:type="default" r:id="rId28"/>
          <w:pgSz w:w="12240" w:h="15840"/>
          <w:pgMar w:top="1440" w:right="1440" w:bottom="1440" w:left="1440" w:header="720" w:footer="720" w:gutter="0"/>
          <w:cols w:space="720"/>
        </w:sectPr>
      </w:pPr>
    </w:p>
    <w:p w14:paraId="44E200DC" w14:textId="1F67D19A" w:rsidR="00690959" w:rsidRPr="00A643C0" w:rsidRDefault="00E147BF" w:rsidP="00A643C0">
      <w:pPr>
        <w:pStyle w:val="Heading2"/>
      </w:pPr>
      <w:bookmarkStart w:id="41" w:name="_Toc22196773"/>
      <w:r w:rsidRPr="00A643C0">
        <w:lastRenderedPageBreak/>
        <w:t>Course Reserves - Alma</w:t>
      </w:r>
      <w:bookmarkEnd w:id="41"/>
    </w:p>
    <w:p w14:paraId="7AB56E19" w14:textId="77777777" w:rsidR="00690959" w:rsidRPr="00F71F41" w:rsidRDefault="00690959" w:rsidP="00690959">
      <w:pPr>
        <w:spacing w:after="0" w:line="360" w:lineRule="auto"/>
        <w:ind w:left="1440" w:firstLine="720"/>
        <w:rPr>
          <w:rFonts w:eastAsia="Calibri" w:cstheme="minorHAnsi"/>
          <w:sz w:val="24"/>
          <w:szCs w:val="24"/>
        </w:rPr>
      </w:pPr>
      <w:r w:rsidRPr="00F71F41">
        <w:rPr>
          <w:rFonts w:eastAsia="Calibri" w:cstheme="minorHAnsi"/>
          <w:noProof/>
          <w:sz w:val="24"/>
          <w:szCs w:val="24"/>
        </w:rPr>
        <w:drawing>
          <wp:anchor distT="0" distB="0" distL="114300" distR="114300" simplePos="0" relativeHeight="251659264" behindDoc="1" locked="0" layoutInCell="1" allowOverlap="1" wp14:anchorId="627A3C46" wp14:editId="06673AA6">
            <wp:simplePos x="0" y="0"/>
            <wp:positionH relativeFrom="margin">
              <wp:posOffset>49754</wp:posOffset>
            </wp:positionH>
            <wp:positionV relativeFrom="paragraph">
              <wp:posOffset>158283</wp:posOffset>
            </wp:positionV>
            <wp:extent cx="1316990" cy="3118485"/>
            <wp:effectExtent l="0" t="0" r="0" b="5715"/>
            <wp:wrapThrough wrapText="bothSides">
              <wp:wrapPolygon edited="0">
                <wp:start x="0" y="0"/>
                <wp:lineTo x="0" y="21508"/>
                <wp:lineTo x="21246" y="21508"/>
                <wp:lineTo x="2124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66614" t="26530" r="25718" b="8914"/>
                    <a:stretch/>
                  </pic:blipFill>
                  <pic:spPr bwMode="auto">
                    <a:xfrm>
                      <a:off x="0" y="0"/>
                      <a:ext cx="1316990" cy="3118485"/>
                    </a:xfrm>
                    <a:prstGeom prst="rect">
                      <a:avLst/>
                    </a:prstGeom>
                    <a:ln>
                      <a:noFill/>
                    </a:ln>
                    <a:extLst>
                      <a:ext uri="{53640926-AAD7-44D8-BBD7-CCE9431645EC}">
                        <a14:shadowObscured xmlns:a14="http://schemas.microsoft.com/office/drawing/2010/main"/>
                      </a:ext>
                    </a:extLst>
                  </pic:spPr>
                </pic:pic>
              </a:graphicData>
            </a:graphic>
          </wp:anchor>
        </w:drawing>
      </w:r>
    </w:p>
    <w:p w14:paraId="1D4DA94C" w14:textId="77777777" w:rsidR="00690959" w:rsidRPr="00F71F41" w:rsidRDefault="00690959" w:rsidP="006063E9">
      <w:pPr>
        <w:pStyle w:val="ListParagraph"/>
        <w:numPr>
          <w:ilvl w:val="0"/>
          <w:numId w:val="30"/>
        </w:numPr>
        <w:spacing w:after="0" w:line="360" w:lineRule="auto"/>
        <w:ind w:left="270" w:firstLine="270"/>
        <w:rPr>
          <w:rFonts w:eastAsia="Calibri" w:cstheme="minorHAnsi"/>
          <w:sz w:val="24"/>
          <w:szCs w:val="24"/>
        </w:rPr>
      </w:pPr>
      <w:r w:rsidRPr="00F71F41">
        <w:rPr>
          <w:rFonts w:eastAsia="Calibri" w:cstheme="minorHAnsi"/>
          <w:sz w:val="24"/>
          <w:szCs w:val="24"/>
        </w:rPr>
        <w:t>Begin by creating a Course Record (can update and reuse yearly)</w:t>
      </w:r>
    </w:p>
    <w:p w14:paraId="476497F5" w14:textId="63D71321" w:rsidR="00690959" w:rsidRPr="004D3694" w:rsidRDefault="00690959" w:rsidP="00690959">
      <w:pPr>
        <w:pStyle w:val="ListParagraph"/>
        <w:spacing w:after="0" w:line="360" w:lineRule="auto"/>
        <w:ind w:left="2700" w:firstLine="180"/>
        <w:rPr>
          <w:rFonts w:eastAsia="Calibri" w:cstheme="minorHAnsi"/>
          <w:b/>
          <w:color w:val="2E74B5" w:themeColor="accent1" w:themeShade="BF"/>
          <w:sz w:val="28"/>
          <w:szCs w:val="24"/>
        </w:rPr>
      </w:pPr>
      <w:r w:rsidRPr="004D3694">
        <w:rPr>
          <w:rFonts w:eastAsia="Calibri" w:cstheme="minorHAnsi"/>
          <w:b/>
          <w:color w:val="2E74B5" w:themeColor="accent1" w:themeShade="BF"/>
          <w:sz w:val="28"/>
          <w:szCs w:val="24"/>
        </w:rPr>
        <w:t>Courses control the discovery of the resources</w:t>
      </w:r>
      <w:r w:rsidR="004D3694">
        <w:rPr>
          <w:rFonts w:eastAsia="Calibri" w:cstheme="minorHAnsi"/>
          <w:b/>
          <w:color w:val="2E74B5" w:themeColor="accent1" w:themeShade="BF"/>
          <w:sz w:val="28"/>
          <w:szCs w:val="24"/>
        </w:rPr>
        <w:t>.</w:t>
      </w:r>
    </w:p>
    <w:p w14:paraId="54121779" w14:textId="77777777" w:rsidR="00690959" w:rsidRPr="00F71F41" w:rsidRDefault="00690959" w:rsidP="006063E9">
      <w:pPr>
        <w:pStyle w:val="ListParagraph"/>
        <w:numPr>
          <w:ilvl w:val="0"/>
          <w:numId w:val="30"/>
        </w:numPr>
        <w:spacing w:after="0" w:line="360" w:lineRule="auto"/>
        <w:ind w:left="270" w:firstLine="270"/>
        <w:rPr>
          <w:rFonts w:eastAsia="Calibri" w:cstheme="minorHAnsi"/>
          <w:sz w:val="24"/>
          <w:szCs w:val="24"/>
        </w:rPr>
      </w:pPr>
      <w:r w:rsidRPr="00F71F41">
        <w:rPr>
          <w:rFonts w:eastAsia="Calibri" w:cstheme="minorHAnsi"/>
          <w:sz w:val="24"/>
          <w:szCs w:val="24"/>
        </w:rPr>
        <w:t>Then create a Reading List for the Course (bibliographic citations)</w:t>
      </w:r>
    </w:p>
    <w:p w14:paraId="551B6388" w14:textId="67404EB2" w:rsidR="00690959" w:rsidRPr="004D3694" w:rsidRDefault="00690959" w:rsidP="00690959">
      <w:pPr>
        <w:pStyle w:val="ListParagraph"/>
        <w:spacing w:after="0" w:line="360" w:lineRule="auto"/>
        <w:ind w:left="2700" w:firstLine="180"/>
        <w:rPr>
          <w:rFonts w:eastAsia="Calibri" w:cstheme="minorHAnsi"/>
          <w:b/>
          <w:color w:val="2E74B5" w:themeColor="accent1" w:themeShade="BF"/>
          <w:sz w:val="28"/>
          <w:szCs w:val="24"/>
        </w:rPr>
      </w:pPr>
      <w:r w:rsidRPr="004D3694">
        <w:rPr>
          <w:rFonts w:eastAsia="Calibri" w:cstheme="minorHAnsi"/>
          <w:b/>
          <w:color w:val="2E74B5" w:themeColor="accent1" w:themeShade="BF"/>
          <w:sz w:val="28"/>
          <w:szCs w:val="24"/>
        </w:rPr>
        <w:t>Reading Lists control the delivery of resources</w:t>
      </w:r>
      <w:r w:rsidR="004D3694">
        <w:rPr>
          <w:rFonts w:eastAsia="Calibri" w:cstheme="minorHAnsi"/>
          <w:b/>
          <w:color w:val="2E74B5" w:themeColor="accent1" w:themeShade="BF"/>
          <w:sz w:val="28"/>
          <w:szCs w:val="24"/>
        </w:rPr>
        <w:t>.</w:t>
      </w:r>
    </w:p>
    <w:p w14:paraId="5056A075" w14:textId="77777777" w:rsidR="00690959" w:rsidRPr="00F71F41" w:rsidRDefault="00690959" w:rsidP="006063E9">
      <w:pPr>
        <w:pStyle w:val="ListParagraph"/>
        <w:numPr>
          <w:ilvl w:val="0"/>
          <w:numId w:val="30"/>
        </w:numPr>
        <w:spacing w:after="0" w:line="360" w:lineRule="auto"/>
        <w:ind w:left="270" w:firstLine="270"/>
        <w:rPr>
          <w:rFonts w:eastAsia="Calibri" w:cstheme="minorHAnsi"/>
          <w:sz w:val="24"/>
          <w:szCs w:val="24"/>
        </w:rPr>
      </w:pPr>
      <w:r w:rsidRPr="00F71F41">
        <w:rPr>
          <w:rFonts w:eastAsia="Calibri" w:cstheme="minorHAnsi"/>
          <w:sz w:val="24"/>
          <w:szCs w:val="24"/>
        </w:rPr>
        <w:t>Add Citations to the Reading List</w:t>
      </w:r>
    </w:p>
    <w:p w14:paraId="2656900F" w14:textId="77777777" w:rsidR="00690959" w:rsidRPr="00F71F41" w:rsidRDefault="00690959" w:rsidP="00690959">
      <w:pPr>
        <w:spacing w:after="0" w:line="360" w:lineRule="auto"/>
        <w:ind w:left="270" w:firstLine="270"/>
        <w:rPr>
          <w:rFonts w:eastAsia="Calibri" w:cstheme="minorHAnsi"/>
          <w:sz w:val="24"/>
          <w:szCs w:val="24"/>
        </w:rPr>
      </w:pPr>
    </w:p>
    <w:p w14:paraId="61E143F9" w14:textId="77777777" w:rsidR="00690959" w:rsidRPr="00F71F41" w:rsidRDefault="00690959" w:rsidP="006063E9">
      <w:pPr>
        <w:pStyle w:val="ListParagraph"/>
        <w:numPr>
          <w:ilvl w:val="0"/>
          <w:numId w:val="30"/>
        </w:numPr>
        <w:spacing w:after="0" w:line="360" w:lineRule="auto"/>
        <w:ind w:left="270" w:firstLine="270"/>
        <w:rPr>
          <w:rFonts w:eastAsia="Calibri" w:cstheme="minorHAnsi"/>
          <w:sz w:val="24"/>
          <w:szCs w:val="24"/>
        </w:rPr>
      </w:pPr>
      <w:r w:rsidRPr="00F71F41">
        <w:rPr>
          <w:rFonts w:eastAsia="Calibri" w:cstheme="minorHAnsi"/>
          <w:sz w:val="24"/>
          <w:szCs w:val="24"/>
        </w:rPr>
        <w:t>Fulfill the Citations with resources from our collection</w:t>
      </w:r>
    </w:p>
    <w:p w14:paraId="19F98DF6" w14:textId="77777777" w:rsidR="00690959" w:rsidRPr="00F71F41" w:rsidRDefault="00690959" w:rsidP="00690959">
      <w:pPr>
        <w:pStyle w:val="ListParagraph"/>
        <w:rPr>
          <w:rFonts w:eastAsia="Calibri" w:cstheme="minorHAnsi"/>
          <w:sz w:val="24"/>
          <w:szCs w:val="24"/>
        </w:rPr>
      </w:pPr>
    </w:p>
    <w:p w14:paraId="15C7DC6E" w14:textId="1CB71105" w:rsidR="00690959" w:rsidRPr="00F71F41" w:rsidRDefault="00690959" w:rsidP="006063E9">
      <w:pPr>
        <w:pStyle w:val="ListParagraph"/>
        <w:numPr>
          <w:ilvl w:val="0"/>
          <w:numId w:val="30"/>
        </w:numPr>
        <w:spacing w:after="0" w:line="360" w:lineRule="auto"/>
        <w:ind w:left="2880"/>
        <w:rPr>
          <w:rFonts w:eastAsia="Calibri" w:cstheme="minorHAnsi"/>
          <w:sz w:val="24"/>
          <w:szCs w:val="24"/>
        </w:rPr>
      </w:pPr>
      <w:r w:rsidRPr="00F71F41">
        <w:rPr>
          <w:rFonts w:eastAsia="Calibri" w:cstheme="minorHAnsi"/>
          <w:sz w:val="24"/>
          <w:szCs w:val="24"/>
        </w:rPr>
        <w:t>Alternatively, quick cataloging can be done for faculty owned items</w:t>
      </w:r>
      <w:r w:rsidR="00E8000B">
        <w:rPr>
          <w:rFonts w:eastAsia="Calibri" w:cstheme="minorHAnsi"/>
          <w:sz w:val="24"/>
          <w:szCs w:val="24"/>
        </w:rPr>
        <w:t xml:space="preserve"> or items we do not fully catalog (binders, etc.)</w:t>
      </w:r>
    </w:p>
    <w:p w14:paraId="2F601512" w14:textId="1634B53B" w:rsidR="00690959" w:rsidRDefault="00690959" w:rsidP="00690959">
      <w:pPr>
        <w:spacing w:after="0" w:line="360" w:lineRule="auto"/>
        <w:ind w:left="270" w:firstLine="270"/>
        <w:rPr>
          <w:rFonts w:eastAsia="Calibri" w:cstheme="minorHAnsi"/>
          <w:sz w:val="24"/>
          <w:szCs w:val="24"/>
        </w:rPr>
      </w:pPr>
    </w:p>
    <w:p w14:paraId="7F194CF4" w14:textId="77D00E00" w:rsidR="00D90989" w:rsidRDefault="00D90989" w:rsidP="00690959">
      <w:pPr>
        <w:spacing w:after="0" w:line="360" w:lineRule="auto"/>
        <w:ind w:left="270" w:firstLine="270"/>
        <w:rPr>
          <w:rFonts w:eastAsia="Calibri" w:cstheme="minorHAnsi"/>
          <w:sz w:val="24"/>
          <w:szCs w:val="24"/>
        </w:rPr>
      </w:pPr>
    </w:p>
    <w:p w14:paraId="03B60A4B" w14:textId="77777777" w:rsidR="002E0578" w:rsidRPr="00F71F41" w:rsidRDefault="002E0578" w:rsidP="00690959">
      <w:pPr>
        <w:spacing w:after="0" w:line="360" w:lineRule="auto"/>
        <w:ind w:left="270" w:firstLine="270"/>
        <w:rPr>
          <w:rFonts w:eastAsia="Calibri" w:cstheme="minorHAnsi"/>
          <w:sz w:val="24"/>
          <w:szCs w:val="24"/>
        </w:rPr>
      </w:pPr>
    </w:p>
    <w:p w14:paraId="05CCE922" w14:textId="3C3C5425" w:rsidR="00690959" w:rsidRPr="00F71F41" w:rsidRDefault="00690959" w:rsidP="002E0578">
      <w:pPr>
        <w:pStyle w:val="Heading1"/>
        <w:spacing w:line="480" w:lineRule="auto"/>
      </w:pPr>
      <w:bookmarkStart w:id="42" w:name="_Toc22196774"/>
      <w:r w:rsidRPr="00F71F41">
        <w:t>Course Reserves Workflow</w:t>
      </w:r>
      <w:bookmarkEnd w:id="42"/>
    </w:p>
    <w:p w14:paraId="7689293D" w14:textId="722A5742" w:rsidR="002E0578" w:rsidRPr="00C27693" w:rsidRDefault="002E0578" w:rsidP="006063E9">
      <w:pPr>
        <w:pStyle w:val="ListParagraph"/>
        <w:numPr>
          <w:ilvl w:val="0"/>
          <w:numId w:val="158"/>
        </w:numPr>
        <w:spacing w:line="480" w:lineRule="auto"/>
      </w:pPr>
      <w:r w:rsidRPr="00C27693">
        <w:t>Creat</w:t>
      </w:r>
      <w:r w:rsidR="008B2BB5" w:rsidRPr="00C27693">
        <w:t>e</w:t>
      </w:r>
      <w:r w:rsidRPr="00C27693">
        <w:t xml:space="preserve"> a Course</w:t>
      </w:r>
      <w:r w:rsidR="00C27693" w:rsidRPr="00C27693">
        <w:t xml:space="preserve"> (only </w:t>
      </w:r>
      <w:r w:rsidR="00C27693" w:rsidRPr="00C27693">
        <w:rPr>
          <w:u w:val="single"/>
        </w:rPr>
        <w:t>one</w:t>
      </w:r>
      <w:r w:rsidR="00C27693" w:rsidRPr="00C27693">
        <w:t xml:space="preserve"> for each </w:t>
      </w:r>
      <w:r w:rsidR="00A47749" w:rsidRPr="00C27693">
        <w:t>course</w:t>
      </w:r>
      <w:r w:rsidR="00C27693" w:rsidRPr="00C27693">
        <w:t>, not for individual sections</w:t>
      </w:r>
      <w:r w:rsidR="00A47749" w:rsidRPr="00C27693">
        <w:t>)</w:t>
      </w:r>
    </w:p>
    <w:p w14:paraId="07000791" w14:textId="1054539C" w:rsidR="002E0578" w:rsidRPr="00C27693" w:rsidRDefault="002E0578" w:rsidP="006063E9">
      <w:pPr>
        <w:pStyle w:val="ListParagraph"/>
        <w:numPr>
          <w:ilvl w:val="0"/>
          <w:numId w:val="158"/>
        </w:numPr>
        <w:spacing w:line="480" w:lineRule="auto"/>
      </w:pPr>
      <w:r w:rsidRPr="00C27693">
        <w:t>Creat</w:t>
      </w:r>
      <w:r w:rsidR="008B2BB5" w:rsidRPr="00C27693">
        <w:t>e</w:t>
      </w:r>
      <w:r w:rsidRPr="00C27693">
        <w:t xml:space="preserve"> a Reading List with Citations</w:t>
      </w:r>
      <w:r w:rsidR="00A47749" w:rsidRPr="00C27693">
        <w:t xml:space="preserve"> (either one for </w:t>
      </w:r>
      <w:r w:rsidR="00C27693" w:rsidRPr="00C27693">
        <w:rPr>
          <w:b/>
        </w:rPr>
        <w:t>All</w:t>
      </w:r>
      <w:r w:rsidR="00A47749" w:rsidRPr="00C27693">
        <w:t xml:space="preserve">, </w:t>
      </w:r>
      <w:r w:rsidR="00A47749" w:rsidRPr="00C27693">
        <w:rPr>
          <w:u w:val="single"/>
        </w:rPr>
        <w:t>or</w:t>
      </w:r>
      <w:r w:rsidR="00A47749" w:rsidRPr="00C27693">
        <w:t xml:space="preserve"> an individual one for a unique section/instructor)</w:t>
      </w:r>
    </w:p>
    <w:p w14:paraId="12E04AC1" w14:textId="43D4D380" w:rsidR="00C27693" w:rsidRPr="00C27693" w:rsidRDefault="00C27693" w:rsidP="006063E9">
      <w:pPr>
        <w:pStyle w:val="ListParagraph"/>
        <w:numPr>
          <w:ilvl w:val="0"/>
          <w:numId w:val="158"/>
        </w:numPr>
        <w:spacing w:line="480" w:lineRule="auto"/>
      </w:pPr>
      <w:r w:rsidRPr="00C27693">
        <w:t>Be sure the Reading List you created is associated with the main course.</w:t>
      </w:r>
    </w:p>
    <w:p w14:paraId="629AE975" w14:textId="07052C2C" w:rsidR="00E3278B" w:rsidRPr="00C27693" w:rsidRDefault="00E3278B" w:rsidP="006063E9">
      <w:pPr>
        <w:pStyle w:val="ListParagraph"/>
        <w:numPr>
          <w:ilvl w:val="0"/>
          <w:numId w:val="158"/>
        </w:numPr>
        <w:spacing w:line="480" w:lineRule="auto"/>
      </w:pPr>
      <w:r w:rsidRPr="00C27693">
        <w:t>Change location to Reserve (Permanently)</w:t>
      </w:r>
    </w:p>
    <w:p w14:paraId="2B85AD8F" w14:textId="5BDD0D39" w:rsidR="00690959" w:rsidRPr="00C27693" w:rsidRDefault="00690959" w:rsidP="002E0578">
      <w:pPr>
        <w:autoSpaceDE w:val="0"/>
        <w:autoSpaceDN w:val="0"/>
        <w:adjustRightInd w:val="0"/>
        <w:spacing w:after="0" w:line="480" w:lineRule="auto"/>
        <w:ind w:left="360"/>
        <w:rPr>
          <w:rFonts w:cstheme="minorHAnsi"/>
          <w:color w:val="000000"/>
          <w:sz w:val="24"/>
          <w:szCs w:val="24"/>
        </w:rPr>
      </w:pPr>
    </w:p>
    <w:p w14:paraId="68DC2EE2" w14:textId="77777777" w:rsidR="00F71F41" w:rsidRDefault="00F71F41" w:rsidP="002E0578">
      <w:pPr>
        <w:autoSpaceDE w:val="0"/>
        <w:autoSpaceDN w:val="0"/>
        <w:adjustRightInd w:val="0"/>
        <w:spacing w:after="0" w:line="480" w:lineRule="auto"/>
        <w:rPr>
          <w:rFonts w:cstheme="minorHAnsi"/>
          <w:b/>
          <w:color w:val="000000"/>
          <w:sz w:val="24"/>
          <w:szCs w:val="24"/>
        </w:rPr>
      </w:pPr>
    </w:p>
    <w:p w14:paraId="251552F4" w14:textId="77777777" w:rsidR="00D90989" w:rsidRDefault="00D90989">
      <w:pPr>
        <w:rPr>
          <w:rFonts w:cstheme="minorHAnsi"/>
          <w:b/>
          <w:color w:val="000000"/>
          <w:sz w:val="24"/>
          <w:szCs w:val="24"/>
        </w:rPr>
      </w:pPr>
      <w:r>
        <w:rPr>
          <w:rFonts w:cstheme="minorHAnsi"/>
          <w:b/>
          <w:color w:val="000000"/>
          <w:sz w:val="24"/>
          <w:szCs w:val="24"/>
        </w:rPr>
        <w:br w:type="page"/>
      </w:r>
    </w:p>
    <w:p w14:paraId="108D52B3" w14:textId="34EBCED7" w:rsidR="00690959" w:rsidRPr="00F71F41" w:rsidRDefault="00D544D5" w:rsidP="00362407">
      <w:pPr>
        <w:pStyle w:val="Heading1"/>
      </w:pPr>
      <w:bookmarkStart w:id="43" w:name="_Toc22196775"/>
      <w:r>
        <w:lastRenderedPageBreak/>
        <w:t xml:space="preserve">Creating a </w:t>
      </w:r>
      <w:r w:rsidR="00690959" w:rsidRPr="00F71F41">
        <w:t>Course</w:t>
      </w:r>
      <w:bookmarkEnd w:id="43"/>
    </w:p>
    <w:p w14:paraId="50BC995A" w14:textId="77777777" w:rsidR="00E147BF" w:rsidRPr="00F71F41" w:rsidRDefault="00E147BF" w:rsidP="00E147BF">
      <w:pPr>
        <w:rPr>
          <w:sz w:val="24"/>
          <w:szCs w:val="24"/>
        </w:rPr>
      </w:pPr>
    </w:p>
    <w:p w14:paraId="18AA6962" w14:textId="77777777" w:rsidR="00690959" w:rsidRPr="00F71F41" w:rsidRDefault="00690959" w:rsidP="00690959">
      <w:pPr>
        <w:rPr>
          <w:sz w:val="24"/>
          <w:szCs w:val="24"/>
        </w:rPr>
      </w:pPr>
      <w:r w:rsidRPr="00F71F41">
        <w:rPr>
          <w:sz w:val="24"/>
          <w:szCs w:val="24"/>
        </w:rPr>
        <w:t>First, define the course.  Course information includes instructor, start and end dates, number of students enrolled, and weekly hours.  Creating a course is a prerequisite to enable access to reading lists.</w:t>
      </w:r>
    </w:p>
    <w:p w14:paraId="5C998B99" w14:textId="77777777" w:rsidR="00690959" w:rsidRPr="00F71F41" w:rsidRDefault="00690959" w:rsidP="006063E9">
      <w:pPr>
        <w:pStyle w:val="ListParagraph"/>
        <w:numPr>
          <w:ilvl w:val="0"/>
          <w:numId w:val="27"/>
        </w:numPr>
        <w:rPr>
          <w:sz w:val="24"/>
          <w:szCs w:val="24"/>
        </w:rPr>
      </w:pPr>
      <w:r w:rsidRPr="00F71F41">
        <w:rPr>
          <w:sz w:val="24"/>
          <w:szCs w:val="24"/>
        </w:rPr>
        <w:t>Go to Fulfillment &gt; Course Reserves &gt; Courses</w:t>
      </w:r>
    </w:p>
    <w:p w14:paraId="098D52DD" w14:textId="77777777" w:rsidR="00690959" w:rsidRPr="00F71F41" w:rsidRDefault="00690959" w:rsidP="006063E9">
      <w:pPr>
        <w:pStyle w:val="ListParagraph"/>
        <w:numPr>
          <w:ilvl w:val="0"/>
          <w:numId w:val="27"/>
        </w:numPr>
        <w:rPr>
          <w:sz w:val="24"/>
          <w:szCs w:val="24"/>
        </w:rPr>
      </w:pPr>
      <w:r w:rsidRPr="00F71F41">
        <w:rPr>
          <w:sz w:val="24"/>
          <w:szCs w:val="24"/>
        </w:rPr>
        <w:t>Click on “Add Course” and the Manage Course Information screen will appear.</w:t>
      </w:r>
    </w:p>
    <w:p w14:paraId="1D6F6079" w14:textId="597EA8A1" w:rsidR="00F16826" w:rsidRDefault="00F16826" w:rsidP="006063E9">
      <w:pPr>
        <w:pStyle w:val="ListParagraph"/>
        <w:numPr>
          <w:ilvl w:val="0"/>
          <w:numId w:val="28"/>
        </w:numPr>
        <w:rPr>
          <w:sz w:val="24"/>
          <w:szCs w:val="24"/>
        </w:rPr>
      </w:pPr>
      <w:r>
        <w:rPr>
          <w:sz w:val="24"/>
          <w:szCs w:val="24"/>
        </w:rPr>
        <w:t>Create one record for each Course.  Do not include individual names or sections here.</w:t>
      </w:r>
    </w:p>
    <w:p w14:paraId="33CBE820" w14:textId="59C2B38F" w:rsidR="00690959" w:rsidRPr="00F71F41" w:rsidRDefault="00690959" w:rsidP="006063E9">
      <w:pPr>
        <w:pStyle w:val="ListParagraph"/>
        <w:numPr>
          <w:ilvl w:val="0"/>
          <w:numId w:val="28"/>
        </w:numPr>
        <w:rPr>
          <w:sz w:val="24"/>
          <w:szCs w:val="24"/>
        </w:rPr>
      </w:pPr>
      <w:r w:rsidRPr="00F71F41">
        <w:rPr>
          <w:sz w:val="24"/>
          <w:szCs w:val="24"/>
        </w:rPr>
        <w:t>You can add all courses for the year, indicating the semester in the Terms list field.</w:t>
      </w:r>
    </w:p>
    <w:p w14:paraId="3094D976" w14:textId="77777777" w:rsidR="00690959" w:rsidRPr="00F71F41" w:rsidRDefault="00690959" w:rsidP="006063E9">
      <w:pPr>
        <w:pStyle w:val="ListParagraph"/>
        <w:numPr>
          <w:ilvl w:val="0"/>
          <w:numId w:val="28"/>
        </w:numPr>
        <w:rPr>
          <w:sz w:val="24"/>
          <w:szCs w:val="24"/>
        </w:rPr>
      </w:pPr>
      <w:r w:rsidRPr="00F71F41">
        <w:rPr>
          <w:sz w:val="24"/>
          <w:szCs w:val="24"/>
        </w:rPr>
        <w:t>Alma uses the Start and End dates to automatically decide if a course is active or inactive.</w:t>
      </w:r>
    </w:p>
    <w:p w14:paraId="5967426E" w14:textId="0B2CA281" w:rsidR="00690959" w:rsidRDefault="00690959" w:rsidP="006063E9">
      <w:pPr>
        <w:pStyle w:val="ListParagraph"/>
        <w:numPr>
          <w:ilvl w:val="0"/>
          <w:numId w:val="28"/>
        </w:numPr>
        <w:rPr>
          <w:sz w:val="24"/>
          <w:szCs w:val="24"/>
        </w:rPr>
      </w:pPr>
      <w:r w:rsidRPr="00F71F41">
        <w:rPr>
          <w:sz w:val="24"/>
          <w:szCs w:val="24"/>
        </w:rPr>
        <w:t>For items that stay on Reserve permanently, use Yearly (we will set the end date many years out)</w:t>
      </w:r>
    </w:p>
    <w:p w14:paraId="67BFD7B8" w14:textId="5190BDF2" w:rsidR="003B594E" w:rsidRPr="007F2631" w:rsidRDefault="003B594E" w:rsidP="006063E9">
      <w:pPr>
        <w:pStyle w:val="ListParagraph"/>
        <w:numPr>
          <w:ilvl w:val="0"/>
          <w:numId w:val="28"/>
        </w:numPr>
        <w:autoSpaceDE w:val="0"/>
        <w:autoSpaceDN w:val="0"/>
        <w:adjustRightInd w:val="0"/>
        <w:spacing w:after="0" w:line="276" w:lineRule="auto"/>
        <w:rPr>
          <w:rFonts w:cstheme="minorHAnsi"/>
          <w:color w:val="000000"/>
          <w:sz w:val="24"/>
          <w:szCs w:val="24"/>
        </w:rPr>
      </w:pPr>
      <w:r>
        <w:rPr>
          <w:rFonts w:cstheme="minorHAnsi"/>
          <w:sz w:val="24"/>
          <w:szCs w:val="24"/>
        </w:rPr>
        <w:t xml:space="preserve">There are Course Dates, Reading List Dates, and Item Dates.  Reading </w:t>
      </w:r>
      <w:r w:rsidR="00F16826">
        <w:rPr>
          <w:rFonts w:cstheme="minorHAnsi"/>
          <w:sz w:val="24"/>
          <w:szCs w:val="24"/>
        </w:rPr>
        <w:t xml:space="preserve">list dates </w:t>
      </w:r>
      <w:r>
        <w:rPr>
          <w:rFonts w:cstheme="minorHAnsi"/>
          <w:sz w:val="24"/>
          <w:szCs w:val="24"/>
        </w:rPr>
        <w:t xml:space="preserve">inherit the Course Date.  </w:t>
      </w:r>
      <w:r w:rsidRPr="007F2631">
        <w:rPr>
          <w:rFonts w:cstheme="minorHAnsi"/>
          <w:b/>
          <w:sz w:val="24"/>
          <w:szCs w:val="24"/>
        </w:rPr>
        <w:t xml:space="preserve">We will indicate Course Date only </w:t>
      </w:r>
      <w:r w:rsidRPr="003B594E">
        <w:rPr>
          <w:rFonts w:cstheme="minorHAnsi"/>
          <w:sz w:val="24"/>
          <w:szCs w:val="24"/>
        </w:rPr>
        <w:t>(except in special circumstances).</w:t>
      </w:r>
      <w:r>
        <w:rPr>
          <w:rFonts w:cstheme="minorHAnsi"/>
          <w:sz w:val="24"/>
          <w:szCs w:val="24"/>
        </w:rPr>
        <w:t xml:space="preserve">   The Start Date will be the first day of the month of the semester and an End Date will be December 31, ten years out.  (For a new item going on for the Fall semester, August 1, 2019 – December 31, 2029)</w:t>
      </w:r>
    </w:p>
    <w:p w14:paraId="7F1830C8" w14:textId="0FFF6603" w:rsidR="00690959" w:rsidRPr="003B594E" w:rsidRDefault="00690959" w:rsidP="006063E9">
      <w:pPr>
        <w:pStyle w:val="ListParagraph"/>
        <w:numPr>
          <w:ilvl w:val="0"/>
          <w:numId w:val="28"/>
        </w:numPr>
        <w:rPr>
          <w:sz w:val="24"/>
          <w:szCs w:val="24"/>
        </w:rPr>
      </w:pPr>
      <w:r w:rsidRPr="003B594E">
        <w:rPr>
          <w:sz w:val="24"/>
          <w:szCs w:val="24"/>
        </w:rPr>
        <w:t>Please use these Start and End dates (adjust year as needed) to keep some consistency, but allow for a cushion:</w:t>
      </w:r>
    </w:p>
    <w:tbl>
      <w:tblPr>
        <w:tblStyle w:val="TableGrid"/>
        <w:tblW w:w="0" w:type="auto"/>
        <w:tblInd w:w="1705" w:type="dxa"/>
        <w:tblLook w:val="04A0" w:firstRow="1" w:lastRow="0" w:firstColumn="1" w:lastColumn="0" w:noHBand="0" w:noVBand="1"/>
      </w:tblPr>
      <w:tblGrid>
        <w:gridCol w:w="1411"/>
        <w:gridCol w:w="1469"/>
        <w:gridCol w:w="1530"/>
      </w:tblGrid>
      <w:tr w:rsidR="00690959" w:rsidRPr="00F71F41" w14:paraId="4C9606B3" w14:textId="77777777" w:rsidTr="009B64D7">
        <w:tc>
          <w:tcPr>
            <w:tcW w:w="1411" w:type="dxa"/>
          </w:tcPr>
          <w:p w14:paraId="5E146E54" w14:textId="77777777" w:rsidR="00690959" w:rsidRPr="00F71F41" w:rsidRDefault="00690959" w:rsidP="009B64D7">
            <w:pPr>
              <w:jc w:val="center"/>
              <w:rPr>
                <w:b/>
                <w:sz w:val="24"/>
                <w:szCs w:val="24"/>
              </w:rPr>
            </w:pPr>
            <w:r w:rsidRPr="00F71F41">
              <w:rPr>
                <w:b/>
                <w:sz w:val="24"/>
                <w:szCs w:val="24"/>
              </w:rPr>
              <w:t>Term</w:t>
            </w:r>
          </w:p>
        </w:tc>
        <w:tc>
          <w:tcPr>
            <w:tcW w:w="1469" w:type="dxa"/>
          </w:tcPr>
          <w:p w14:paraId="50D96827" w14:textId="77777777" w:rsidR="00690959" w:rsidRPr="00F71F41" w:rsidRDefault="00690959" w:rsidP="009B64D7">
            <w:pPr>
              <w:jc w:val="center"/>
              <w:rPr>
                <w:b/>
                <w:sz w:val="24"/>
                <w:szCs w:val="24"/>
              </w:rPr>
            </w:pPr>
            <w:r w:rsidRPr="00F71F41">
              <w:rPr>
                <w:b/>
                <w:sz w:val="24"/>
                <w:szCs w:val="24"/>
              </w:rPr>
              <w:t>Start Date</w:t>
            </w:r>
          </w:p>
        </w:tc>
        <w:tc>
          <w:tcPr>
            <w:tcW w:w="1530" w:type="dxa"/>
          </w:tcPr>
          <w:p w14:paraId="3F7D7FA1" w14:textId="77777777" w:rsidR="00690959" w:rsidRPr="00F71F41" w:rsidRDefault="00690959" w:rsidP="009B64D7">
            <w:pPr>
              <w:jc w:val="center"/>
              <w:rPr>
                <w:b/>
                <w:sz w:val="24"/>
                <w:szCs w:val="24"/>
              </w:rPr>
            </w:pPr>
            <w:r w:rsidRPr="00F71F41">
              <w:rPr>
                <w:b/>
                <w:sz w:val="24"/>
                <w:szCs w:val="24"/>
              </w:rPr>
              <w:t>End Date</w:t>
            </w:r>
          </w:p>
        </w:tc>
      </w:tr>
      <w:tr w:rsidR="00690959" w:rsidRPr="00F71F41" w14:paraId="6F70FAD6" w14:textId="77777777" w:rsidTr="009B64D7">
        <w:tc>
          <w:tcPr>
            <w:tcW w:w="1411" w:type="dxa"/>
          </w:tcPr>
          <w:p w14:paraId="328BD83F" w14:textId="77777777" w:rsidR="00690959" w:rsidRPr="00F71F41" w:rsidRDefault="00690959" w:rsidP="009B64D7">
            <w:pPr>
              <w:rPr>
                <w:sz w:val="24"/>
                <w:szCs w:val="24"/>
              </w:rPr>
            </w:pPr>
            <w:r w:rsidRPr="00F71F41">
              <w:rPr>
                <w:sz w:val="24"/>
                <w:szCs w:val="24"/>
              </w:rPr>
              <w:t>Fall</w:t>
            </w:r>
          </w:p>
        </w:tc>
        <w:tc>
          <w:tcPr>
            <w:tcW w:w="1469" w:type="dxa"/>
          </w:tcPr>
          <w:p w14:paraId="39F3ACD9" w14:textId="424C91F5" w:rsidR="00690959" w:rsidRPr="00F71F41" w:rsidRDefault="00690959" w:rsidP="003B594E">
            <w:pPr>
              <w:jc w:val="center"/>
              <w:rPr>
                <w:sz w:val="24"/>
                <w:szCs w:val="24"/>
              </w:rPr>
            </w:pPr>
            <w:r w:rsidRPr="00F71F41">
              <w:rPr>
                <w:sz w:val="24"/>
                <w:szCs w:val="24"/>
              </w:rPr>
              <w:t>08/</w:t>
            </w:r>
            <w:r w:rsidR="003B594E">
              <w:rPr>
                <w:sz w:val="24"/>
                <w:szCs w:val="24"/>
              </w:rPr>
              <w:t>01</w:t>
            </w:r>
            <w:r w:rsidRPr="00F71F41">
              <w:rPr>
                <w:sz w:val="24"/>
                <w:szCs w:val="24"/>
              </w:rPr>
              <w:t>/2019</w:t>
            </w:r>
          </w:p>
        </w:tc>
        <w:tc>
          <w:tcPr>
            <w:tcW w:w="1530" w:type="dxa"/>
          </w:tcPr>
          <w:p w14:paraId="543AD101" w14:textId="576DE65B" w:rsidR="00690959" w:rsidRPr="00F71F41" w:rsidRDefault="00690959" w:rsidP="003B594E">
            <w:pPr>
              <w:jc w:val="center"/>
              <w:rPr>
                <w:sz w:val="24"/>
                <w:szCs w:val="24"/>
              </w:rPr>
            </w:pPr>
            <w:r w:rsidRPr="00F71F41">
              <w:rPr>
                <w:sz w:val="24"/>
                <w:szCs w:val="24"/>
              </w:rPr>
              <w:t>12/</w:t>
            </w:r>
            <w:r w:rsidR="003B594E">
              <w:rPr>
                <w:sz w:val="24"/>
                <w:szCs w:val="24"/>
              </w:rPr>
              <w:t>31/</w:t>
            </w:r>
            <w:r w:rsidRPr="00F71F41">
              <w:rPr>
                <w:sz w:val="24"/>
                <w:szCs w:val="24"/>
              </w:rPr>
              <w:t>20</w:t>
            </w:r>
            <w:r w:rsidR="003B594E">
              <w:rPr>
                <w:sz w:val="24"/>
                <w:szCs w:val="24"/>
              </w:rPr>
              <w:t>2</w:t>
            </w:r>
            <w:r w:rsidRPr="00F71F41">
              <w:rPr>
                <w:sz w:val="24"/>
                <w:szCs w:val="24"/>
              </w:rPr>
              <w:t>9</w:t>
            </w:r>
          </w:p>
        </w:tc>
      </w:tr>
      <w:tr w:rsidR="00690959" w:rsidRPr="00F71F41" w14:paraId="61CEFF4E" w14:textId="77777777" w:rsidTr="009B64D7">
        <w:tc>
          <w:tcPr>
            <w:tcW w:w="1411" w:type="dxa"/>
          </w:tcPr>
          <w:p w14:paraId="5C53DE06" w14:textId="77777777" w:rsidR="00690959" w:rsidRPr="00F71F41" w:rsidRDefault="00690959" w:rsidP="009B64D7">
            <w:pPr>
              <w:rPr>
                <w:sz w:val="24"/>
                <w:szCs w:val="24"/>
              </w:rPr>
            </w:pPr>
            <w:r w:rsidRPr="00F71F41">
              <w:rPr>
                <w:sz w:val="24"/>
                <w:szCs w:val="24"/>
              </w:rPr>
              <w:t>Winter</w:t>
            </w:r>
          </w:p>
        </w:tc>
        <w:tc>
          <w:tcPr>
            <w:tcW w:w="1469" w:type="dxa"/>
          </w:tcPr>
          <w:p w14:paraId="187976CE" w14:textId="5457CCB8" w:rsidR="00690959" w:rsidRPr="00F71F41" w:rsidRDefault="00690959" w:rsidP="003B594E">
            <w:pPr>
              <w:jc w:val="center"/>
              <w:rPr>
                <w:sz w:val="24"/>
                <w:szCs w:val="24"/>
              </w:rPr>
            </w:pPr>
            <w:r w:rsidRPr="00F71F41">
              <w:rPr>
                <w:sz w:val="24"/>
                <w:szCs w:val="24"/>
              </w:rPr>
              <w:t>12/</w:t>
            </w:r>
            <w:r w:rsidR="003B594E">
              <w:rPr>
                <w:sz w:val="24"/>
                <w:szCs w:val="24"/>
              </w:rPr>
              <w:t>0</w:t>
            </w:r>
            <w:r w:rsidRPr="00F71F41">
              <w:rPr>
                <w:sz w:val="24"/>
                <w:szCs w:val="24"/>
              </w:rPr>
              <w:t>1/2019</w:t>
            </w:r>
          </w:p>
        </w:tc>
        <w:tc>
          <w:tcPr>
            <w:tcW w:w="1530" w:type="dxa"/>
          </w:tcPr>
          <w:p w14:paraId="06CF8286" w14:textId="011C11EE" w:rsidR="00690959" w:rsidRPr="00F71F41" w:rsidRDefault="003B594E" w:rsidP="009B64D7">
            <w:pPr>
              <w:jc w:val="center"/>
              <w:rPr>
                <w:sz w:val="24"/>
                <w:szCs w:val="24"/>
              </w:rPr>
            </w:pPr>
            <w:r w:rsidRPr="00F71F41">
              <w:rPr>
                <w:sz w:val="24"/>
                <w:szCs w:val="24"/>
              </w:rPr>
              <w:t>12/</w:t>
            </w:r>
            <w:r>
              <w:rPr>
                <w:sz w:val="24"/>
                <w:szCs w:val="24"/>
              </w:rPr>
              <w:t>31/</w:t>
            </w:r>
            <w:r w:rsidRPr="00F71F41">
              <w:rPr>
                <w:sz w:val="24"/>
                <w:szCs w:val="24"/>
              </w:rPr>
              <w:t>20</w:t>
            </w:r>
            <w:r>
              <w:rPr>
                <w:sz w:val="24"/>
                <w:szCs w:val="24"/>
              </w:rPr>
              <w:t>2</w:t>
            </w:r>
            <w:r w:rsidRPr="00F71F41">
              <w:rPr>
                <w:sz w:val="24"/>
                <w:szCs w:val="24"/>
              </w:rPr>
              <w:t>9</w:t>
            </w:r>
          </w:p>
        </w:tc>
      </w:tr>
      <w:tr w:rsidR="00690959" w:rsidRPr="00F71F41" w14:paraId="6153317B" w14:textId="77777777" w:rsidTr="009B64D7">
        <w:tc>
          <w:tcPr>
            <w:tcW w:w="1411" w:type="dxa"/>
          </w:tcPr>
          <w:p w14:paraId="5D254F1E" w14:textId="77777777" w:rsidR="00690959" w:rsidRPr="00F71F41" w:rsidRDefault="00690959" w:rsidP="009B64D7">
            <w:pPr>
              <w:rPr>
                <w:sz w:val="24"/>
                <w:szCs w:val="24"/>
              </w:rPr>
            </w:pPr>
            <w:r w:rsidRPr="00F71F41">
              <w:rPr>
                <w:sz w:val="24"/>
                <w:szCs w:val="24"/>
              </w:rPr>
              <w:t xml:space="preserve">Spring </w:t>
            </w:r>
          </w:p>
        </w:tc>
        <w:tc>
          <w:tcPr>
            <w:tcW w:w="1469" w:type="dxa"/>
          </w:tcPr>
          <w:p w14:paraId="7B590E6E" w14:textId="56CF859E" w:rsidR="00690959" w:rsidRPr="00F71F41" w:rsidRDefault="00690959" w:rsidP="003B594E">
            <w:pPr>
              <w:jc w:val="center"/>
              <w:rPr>
                <w:sz w:val="24"/>
                <w:szCs w:val="24"/>
              </w:rPr>
            </w:pPr>
            <w:r w:rsidRPr="00F71F41">
              <w:rPr>
                <w:sz w:val="24"/>
                <w:szCs w:val="24"/>
              </w:rPr>
              <w:t>01/01/20</w:t>
            </w:r>
            <w:r w:rsidR="003B594E">
              <w:rPr>
                <w:sz w:val="24"/>
                <w:szCs w:val="24"/>
              </w:rPr>
              <w:t>19</w:t>
            </w:r>
          </w:p>
        </w:tc>
        <w:tc>
          <w:tcPr>
            <w:tcW w:w="1530" w:type="dxa"/>
          </w:tcPr>
          <w:p w14:paraId="228B9EAE" w14:textId="13D41B9C" w:rsidR="00690959" w:rsidRPr="00F71F41" w:rsidRDefault="003B594E" w:rsidP="009B64D7">
            <w:pPr>
              <w:jc w:val="center"/>
              <w:rPr>
                <w:sz w:val="24"/>
                <w:szCs w:val="24"/>
              </w:rPr>
            </w:pPr>
            <w:r w:rsidRPr="00F71F41">
              <w:rPr>
                <w:sz w:val="24"/>
                <w:szCs w:val="24"/>
              </w:rPr>
              <w:t>12/</w:t>
            </w:r>
            <w:r>
              <w:rPr>
                <w:sz w:val="24"/>
                <w:szCs w:val="24"/>
              </w:rPr>
              <w:t>31/</w:t>
            </w:r>
            <w:r w:rsidRPr="00F71F41">
              <w:rPr>
                <w:sz w:val="24"/>
                <w:szCs w:val="24"/>
              </w:rPr>
              <w:t>20</w:t>
            </w:r>
            <w:r>
              <w:rPr>
                <w:sz w:val="24"/>
                <w:szCs w:val="24"/>
              </w:rPr>
              <w:t>2</w:t>
            </w:r>
            <w:r w:rsidRPr="00F71F41">
              <w:rPr>
                <w:sz w:val="24"/>
                <w:szCs w:val="24"/>
              </w:rPr>
              <w:t>9</w:t>
            </w:r>
          </w:p>
        </w:tc>
      </w:tr>
      <w:tr w:rsidR="00690959" w:rsidRPr="00F71F41" w14:paraId="226C7201" w14:textId="77777777" w:rsidTr="009B64D7">
        <w:tc>
          <w:tcPr>
            <w:tcW w:w="1411" w:type="dxa"/>
          </w:tcPr>
          <w:p w14:paraId="4F9E2555" w14:textId="77777777" w:rsidR="00690959" w:rsidRPr="00F71F41" w:rsidRDefault="00690959" w:rsidP="009B64D7">
            <w:pPr>
              <w:rPr>
                <w:sz w:val="24"/>
                <w:szCs w:val="24"/>
              </w:rPr>
            </w:pPr>
            <w:r w:rsidRPr="00F71F41">
              <w:rPr>
                <w:sz w:val="24"/>
                <w:szCs w:val="24"/>
              </w:rPr>
              <w:t>Summer</w:t>
            </w:r>
          </w:p>
        </w:tc>
        <w:tc>
          <w:tcPr>
            <w:tcW w:w="1469" w:type="dxa"/>
          </w:tcPr>
          <w:p w14:paraId="010B0C11" w14:textId="64308DC0" w:rsidR="00690959" w:rsidRPr="00F71F41" w:rsidRDefault="00690959" w:rsidP="003B594E">
            <w:pPr>
              <w:jc w:val="center"/>
              <w:rPr>
                <w:sz w:val="24"/>
                <w:szCs w:val="24"/>
              </w:rPr>
            </w:pPr>
            <w:r w:rsidRPr="00F71F41">
              <w:rPr>
                <w:sz w:val="24"/>
                <w:szCs w:val="24"/>
              </w:rPr>
              <w:t>05/</w:t>
            </w:r>
            <w:r w:rsidR="003B594E">
              <w:rPr>
                <w:sz w:val="24"/>
                <w:szCs w:val="24"/>
              </w:rPr>
              <w:t>0</w:t>
            </w:r>
            <w:r w:rsidRPr="00F71F41">
              <w:rPr>
                <w:sz w:val="24"/>
                <w:szCs w:val="24"/>
              </w:rPr>
              <w:t>1/2019</w:t>
            </w:r>
          </w:p>
        </w:tc>
        <w:tc>
          <w:tcPr>
            <w:tcW w:w="1530" w:type="dxa"/>
          </w:tcPr>
          <w:p w14:paraId="1FDAA804" w14:textId="237EA3E3" w:rsidR="00690959" w:rsidRPr="00F71F41" w:rsidRDefault="003B594E" w:rsidP="009B64D7">
            <w:pPr>
              <w:jc w:val="center"/>
              <w:rPr>
                <w:sz w:val="24"/>
                <w:szCs w:val="24"/>
              </w:rPr>
            </w:pPr>
            <w:r w:rsidRPr="00F71F41">
              <w:rPr>
                <w:sz w:val="24"/>
                <w:szCs w:val="24"/>
              </w:rPr>
              <w:t>12/</w:t>
            </w:r>
            <w:r>
              <w:rPr>
                <w:sz w:val="24"/>
                <w:szCs w:val="24"/>
              </w:rPr>
              <w:t>31/</w:t>
            </w:r>
            <w:r w:rsidRPr="00F71F41">
              <w:rPr>
                <w:sz w:val="24"/>
                <w:szCs w:val="24"/>
              </w:rPr>
              <w:t>20</w:t>
            </w:r>
            <w:r>
              <w:rPr>
                <w:sz w:val="24"/>
                <w:szCs w:val="24"/>
              </w:rPr>
              <w:t>2</w:t>
            </w:r>
            <w:r w:rsidRPr="00F71F41">
              <w:rPr>
                <w:sz w:val="24"/>
                <w:szCs w:val="24"/>
              </w:rPr>
              <w:t>9</w:t>
            </w:r>
          </w:p>
        </w:tc>
      </w:tr>
      <w:tr w:rsidR="00690959" w:rsidRPr="00F71F41" w14:paraId="7BB9E955" w14:textId="77777777" w:rsidTr="009B64D7">
        <w:tc>
          <w:tcPr>
            <w:tcW w:w="1411" w:type="dxa"/>
          </w:tcPr>
          <w:p w14:paraId="355E5975" w14:textId="77777777" w:rsidR="00690959" w:rsidRPr="00F71F41" w:rsidRDefault="00690959" w:rsidP="009B64D7">
            <w:pPr>
              <w:rPr>
                <w:sz w:val="24"/>
                <w:szCs w:val="24"/>
              </w:rPr>
            </w:pPr>
            <w:r w:rsidRPr="00F71F41">
              <w:rPr>
                <w:sz w:val="24"/>
                <w:szCs w:val="24"/>
              </w:rPr>
              <w:t>Yearly</w:t>
            </w:r>
          </w:p>
        </w:tc>
        <w:tc>
          <w:tcPr>
            <w:tcW w:w="1469" w:type="dxa"/>
          </w:tcPr>
          <w:p w14:paraId="7F9AAB77" w14:textId="77777777" w:rsidR="00690959" w:rsidRPr="00F71F41" w:rsidRDefault="00690959" w:rsidP="009B64D7">
            <w:pPr>
              <w:jc w:val="center"/>
              <w:rPr>
                <w:sz w:val="24"/>
                <w:szCs w:val="24"/>
              </w:rPr>
            </w:pPr>
            <w:r w:rsidRPr="00F71F41">
              <w:rPr>
                <w:sz w:val="24"/>
                <w:szCs w:val="24"/>
              </w:rPr>
              <w:t>01/01/2019</w:t>
            </w:r>
          </w:p>
        </w:tc>
        <w:tc>
          <w:tcPr>
            <w:tcW w:w="1530" w:type="dxa"/>
          </w:tcPr>
          <w:p w14:paraId="6BB0E123" w14:textId="72F31526" w:rsidR="00690959" w:rsidRPr="00F71F41" w:rsidRDefault="003B594E" w:rsidP="009B64D7">
            <w:pPr>
              <w:jc w:val="center"/>
              <w:rPr>
                <w:sz w:val="24"/>
                <w:szCs w:val="24"/>
              </w:rPr>
            </w:pPr>
            <w:r w:rsidRPr="00F71F41">
              <w:rPr>
                <w:sz w:val="24"/>
                <w:szCs w:val="24"/>
              </w:rPr>
              <w:t>12/</w:t>
            </w:r>
            <w:r>
              <w:rPr>
                <w:sz w:val="24"/>
                <w:szCs w:val="24"/>
              </w:rPr>
              <w:t>31/</w:t>
            </w:r>
            <w:r w:rsidRPr="00F71F41">
              <w:rPr>
                <w:sz w:val="24"/>
                <w:szCs w:val="24"/>
              </w:rPr>
              <w:t>20</w:t>
            </w:r>
            <w:r>
              <w:rPr>
                <w:sz w:val="24"/>
                <w:szCs w:val="24"/>
              </w:rPr>
              <w:t>2</w:t>
            </w:r>
            <w:r w:rsidRPr="00F71F41">
              <w:rPr>
                <w:sz w:val="24"/>
                <w:szCs w:val="24"/>
              </w:rPr>
              <w:t>9</w:t>
            </w:r>
          </w:p>
        </w:tc>
      </w:tr>
    </w:tbl>
    <w:p w14:paraId="26395831" w14:textId="77777777" w:rsidR="00690959" w:rsidRPr="00F71F41" w:rsidRDefault="00690959" w:rsidP="00690959">
      <w:pPr>
        <w:rPr>
          <w:sz w:val="24"/>
          <w:szCs w:val="24"/>
        </w:rPr>
      </w:pPr>
    </w:p>
    <w:p w14:paraId="00F92273" w14:textId="77777777" w:rsidR="00690959" w:rsidRPr="00F71F41" w:rsidRDefault="00690959" w:rsidP="006063E9">
      <w:pPr>
        <w:pStyle w:val="ListParagraph"/>
        <w:numPr>
          <w:ilvl w:val="0"/>
          <w:numId w:val="29"/>
        </w:numPr>
        <w:rPr>
          <w:sz w:val="24"/>
          <w:szCs w:val="24"/>
        </w:rPr>
      </w:pPr>
      <w:r w:rsidRPr="00F71F41">
        <w:rPr>
          <w:sz w:val="24"/>
          <w:szCs w:val="24"/>
        </w:rPr>
        <w:t>Once Course Information is filled in completely, double check it</w:t>
      </w:r>
    </w:p>
    <w:p w14:paraId="176D1232" w14:textId="3275DC73" w:rsidR="00690959" w:rsidRPr="00F71F41" w:rsidRDefault="00690959" w:rsidP="006063E9">
      <w:pPr>
        <w:pStyle w:val="ListParagraph"/>
        <w:numPr>
          <w:ilvl w:val="0"/>
          <w:numId w:val="29"/>
        </w:numPr>
        <w:rPr>
          <w:sz w:val="24"/>
          <w:szCs w:val="24"/>
        </w:rPr>
      </w:pPr>
      <w:r w:rsidRPr="00F71F41">
        <w:rPr>
          <w:sz w:val="24"/>
          <w:szCs w:val="24"/>
        </w:rPr>
        <w:t xml:space="preserve">Click </w:t>
      </w:r>
      <w:r w:rsidR="00F16826">
        <w:rPr>
          <w:sz w:val="24"/>
          <w:szCs w:val="24"/>
        </w:rPr>
        <w:t>Save</w:t>
      </w:r>
      <w:r w:rsidRPr="00F71F41">
        <w:rPr>
          <w:sz w:val="24"/>
          <w:szCs w:val="24"/>
        </w:rPr>
        <w:br w:type="page"/>
      </w:r>
    </w:p>
    <w:p w14:paraId="4E5FD7BD" w14:textId="02454A20" w:rsidR="00690959" w:rsidRPr="00F71F41" w:rsidRDefault="00D544D5" w:rsidP="00362407">
      <w:pPr>
        <w:pStyle w:val="Heading1"/>
        <w:rPr>
          <w:rFonts w:eastAsia="Times New Roman"/>
        </w:rPr>
      </w:pPr>
      <w:bookmarkStart w:id="44" w:name="_Toc22196776"/>
      <w:r>
        <w:rPr>
          <w:rFonts w:eastAsia="Times New Roman"/>
        </w:rPr>
        <w:lastRenderedPageBreak/>
        <w:t xml:space="preserve">Creating a </w:t>
      </w:r>
      <w:r w:rsidR="00690959" w:rsidRPr="00F71F41">
        <w:rPr>
          <w:rFonts w:eastAsia="Times New Roman"/>
        </w:rPr>
        <w:t>Reading List</w:t>
      </w:r>
      <w:r>
        <w:rPr>
          <w:rFonts w:eastAsia="Times New Roman"/>
        </w:rPr>
        <w:t xml:space="preserve"> with Citations</w:t>
      </w:r>
      <w:bookmarkEnd w:id="44"/>
    </w:p>
    <w:p w14:paraId="4DE443C1" w14:textId="77777777" w:rsidR="00690959" w:rsidRPr="00F71F41" w:rsidRDefault="00690959" w:rsidP="00690959">
      <w:pPr>
        <w:spacing w:after="0" w:line="240" w:lineRule="auto"/>
        <w:rPr>
          <w:rFonts w:eastAsia="Times New Roman" w:cstheme="minorHAnsi"/>
          <w:b/>
          <w:sz w:val="24"/>
          <w:szCs w:val="24"/>
        </w:rPr>
      </w:pPr>
    </w:p>
    <w:p w14:paraId="490811A3" w14:textId="7583D735" w:rsidR="00690959" w:rsidRPr="00E43433" w:rsidRDefault="00FC10EF" w:rsidP="00690959">
      <w:pPr>
        <w:spacing w:after="0" w:line="240" w:lineRule="auto"/>
        <w:rPr>
          <w:rFonts w:cstheme="minorHAnsi"/>
          <w:b/>
          <w:sz w:val="24"/>
          <w:szCs w:val="24"/>
        </w:rPr>
      </w:pPr>
      <w:r>
        <w:rPr>
          <w:rFonts w:eastAsia="Times New Roman" w:cstheme="minorHAnsi"/>
          <w:sz w:val="24"/>
          <w:szCs w:val="24"/>
        </w:rPr>
        <w:t xml:space="preserve">Once you have created a Course, you need to create a Reading List for that course. </w:t>
      </w:r>
      <w:r w:rsidR="00690959" w:rsidRPr="00F71F41">
        <w:rPr>
          <w:rFonts w:eastAsia="Times New Roman" w:cstheme="minorHAnsi"/>
          <w:sz w:val="24"/>
          <w:szCs w:val="24"/>
        </w:rPr>
        <w:t xml:space="preserve"> The reading list specifies resources that can be selected from our library collection</w:t>
      </w:r>
      <w:r>
        <w:rPr>
          <w:rFonts w:eastAsia="Times New Roman" w:cstheme="minorHAnsi"/>
          <w:sz w:val="24"/>
          <w:szCs w:val="24"/>
        </w:rPr>
        <w:t xml:space="preserve"> (repository), </w:t>
      </w:r>
      <w:r w:rsidR="00CB1040">
        <w:rPr>
          <w:rFonts w:eastAsia="Times New Roman" w:cstheme="minorHAnsi"/>
          <w:sz w:val="24"/>
          <w:szCs w:val="24"/>
        </w:rPr>
        <w:t xml:space="preserve">or </w:t>
      </w:r>
      <w:r>
        <w:rPr>
          <w:rFonts w:eastAsia="Times New Roman" w:cstheme="minorHAnsi"/>
          <w:sz w:val="24"/>
          <w:szCs w:val="24"/>
        </w:rPr>
        <w:t>personal</w:t>
      </w:r>
      <w:r w:rsidR="00CB1040">
        <w:rPr>
          <w:rFonts w:eastAsia="Times New Roman" w:cstheme="minorHAnsi"/>
          <w:sz w:val="24"/>
          <w:szCs w:val="24"/>
        </w:rPr>
        <w:t xml:space="preserve"> instructor</w:t>
      </w:r>
      <w:r>
        <w:rPr>
          <w:rFonts w:eastAsia="Times New Roman" w:cstheme="minorHAnsi"/>
          <w:sz w:val="24"/>
          <w:szCs w:val="24"/>
        </w:rPr>
        <w:t xml:space="preserve"> copies</w:t>
      </w:r>
      <w:r w:rsidR="00690959" w:rsidRPr="00F71F41">
        <w:rPr>
          <w:rFonts w:eastAsia="Times New Roman" w:cstheme="minorHAnsi"/>
          <w:sz w:val="24"/>
          <w:szCs w:val="24"/>
        </w:rPr>
        <w:t xml:space="preserve">.  Titles may be added to a course’s reading list using a title that is already cataloged or based on a catalogued resource that is not part of the library collection. </w:t>
      </w:r>
      <w:r w:rsidR="00E43433">
        <w:rPr>
          <w:rFonts w:eastAsia="Times New Roman" w:cstheme="minorHAnsi"/>
          <w:sz w:val="24"/>
          <w:szCs w:val="24"/>
        </w:rPr>
        <w:t xml:space="preserve"> </w:t>
      </w:r>
      <w:r w:rsidR="00E43433" w:rsidRPr="00E43433">
        <w:rPr>
          <w:rFonts w:eastAsia="Times New Roman" w:cstheme="minorHAnsi"/>
          <w:b/>
          <w:sz w:val="24"/>
          <w:szCs w:val="24"/>
        </w:rPr>
        <w:t>For instructors using unique items, they should EACH have their own Reading List.</w:t>
      </w:r>
    </w:p>
    <w:p w14:paraId="559981D7" w14:textId="6C834F37" w:rsidR="00690959" w:rsidRPr="00E43433" w:rsidRDefault="00690959" w:rsidP="00690959">
      <w:pPr>
        <w:spacing w:after="0" w:line="240" w:lineRule="auto"/>
        <w:rPr>
          <w:rFonts w:eastAsia="Times New Roman" w:cstheme="minorHAnsi"/>
          <w:b/>
          <w:sz w:val="24"/>
          <w:szCs w:val="24"/>
        </w:rPr>
      </w:pPr>
    </w:p>
    <w:p w14:paraId="7D16F6F5" w14:textId="1B31DAFD" w:rsidR="00690959" w:rsidRPr="00F71F41" w:rsidRDefault="00690959" w:rsidP="006063E9">
      <w:pPr>
        <w:numPr>
          <w:ilvl w:val="0"/>
          <w:numId w:val="31"/>
        </w:numPr>
        <w:spacing w:after="0" w:line="240" w:lineRule="auto"/>
        <w:rPr>
          <w:rFonts w:eastAsia="Times New Roman" w:cstheme="minorHAnsi"/>
          <w:sz w:val="24"/>
          <w:szCs w:val="24"/>
        </w:rPr>
      </w:pPr>
      <w:r w:rsidRPr="00F71F41">
        <w:rPr>
          <w:rFonts w:eastAsia="Times New Roman" w:cstheme="minorHAnsi"/>
          <w:sz w:val="24"/>
          <w:szCs w:val="24"/>
        </w:rPr>
        <w:t xml:space="preserve">Go to the </w:t>
      </w:r>
      <w:r w:rsidR="00CB1040">
        <w:rPr>
          <w:rFonts w:eastAsia="Times New Roman" w:cstheme="minorHAnsi"/>
          <w:sz w:val="24"/>
          <w:szCs w:val="24"/>
        </w:rPr>
        <w:t>C</w:t>
      </w:r>
      <w:r w:rsidRPr="00F71F41">
        <w:rPr>
          <w:rFonts w:eastAsia="Times New Roman" w:cstheme="minorHAnsi"/>
          <w:sz w:val="24"/>
          <w:szCs w:val="24"/>
        </w:rPr>
        <w:t>ourse</w:t>
      </w:r>
    </w:p>
    <w:p w14:paraId="750D1DBF" w14:textId="2CB8D121" w:rsidR="00690959" w:rsidRDefault="00690959" w:rsidP="006063E9">
      <w:pPr>
        <w:numPr>
          <w:ilvl w:val="0"/>
          <w:numId w:val="31"/>
        </w:numPr>
        <w:spacing w:after="0" w:line="240" w:lineRule="auto"/>
        <w:rPr>
          <w:rFonts w:eastAsia="Times New Roman" w:cstheme="minorHAnsi"/>
          <w:sz w:val="24"/>
          <w:szCs w:val="24"/>
        </w:rPr>
      </w:pPr>
      <w:r w:rsidRPr="00F71F41">
        <w:rPr>
          <w:rFonts w:eastAsia="Times New Roman" w:cstheme="minorHAnsi"/>
          <w:sz w:val="24"/>
          <w:szCs w:val="24"/>
        </w:rPr>
        <w:t>Find the course and click on the ellipsis.</w:t>
      </w:r>
    </w:p>
    <w:p w14:paraId="133B1543" w14:textId="603BA529" w:rsidR="00690959" w:rsidRPr="00CB1040" w:rsidRDefault="00CB1040" w:rsidP="006063E9">
      <w:pPr>
        <w:numPr>
          <w:ilvl w:val="0"/>
          <w:numId w:val="31"/>
        </w:numPr>
        <w:spacing w:after="0" w:line="240" w:lineRule="auto"/>
        <w:rPr>
          <w:rFonts w:eastAsia="Times New Roman" w:cstheme="minorHAnsi"/>
          <w:sz w:val="24"/>
          <w:szCs w:val="24"/>
        </w:rPr>
      </w:pPr>
      <w:r w:rsidRPr="00CB1040">
        <w:rPr>
          <w:rFonts w:eastAsia="Times New Roman" w:cstheme="minorHAnsi"/>
          <w:sz w:val="24"/>
          <w:szCs w:val="24"/>
        </w:rPr>
        <w:t xml:space="preserve">Select “Reading List”, then click on </w:t>
      </w:r>
      <w:r w:rsidR="00690959" w:rsidRPr="00CB1040">
        <w:rPr>
          <w:rFonts w:eastAsia="Times New Roman" w:cstheme="minorHAnsi"/>
          <w:sz w:val="24"/>
          <w:szCs w:val="24"/>
        </w:rPr>
        <w:t>“Add reading list”</w:t>
      </w:r>
    </w:p>
    <w:p w14:paraId="5CAB5BF8" w14:textId="402A588B" w:rsidR="00690959" w:rsidRDefault="00F16826" w:rsidP="006063E9">
      <w:pPr>
        <w:numPr>
          <w:ilvl w:val="0"/>
          <w:numId w:val="31"/>
        </w:numPr>
        <w:spacing w:after="0" w:line="240" w:lineRule="auto"/>
        <w:rPr>
          <w:rFonts w:eastAsia="Times New Roman" w:cstheme="minorHAnsi"/>
          <w:sz w:val="24"/>
          <w:szCs w:val="24"/>
        </w:rPr>
      </w:pPr>
      <w:r>
        <w:rPr>
          <w:rFonts w:eastAsia="Times New Roman" w:cstheme="minorHAnsi"/>
          <w:sz w:val="24"/>
          <w:szCs w:val="24"/>
        </w:rPr>
        <w:t>Course Code:  Use the same Course Code a</w:t>
      </w:r>
      <w:r w:rsidR="00552E6A">
        <w:rPr>
          <w:rFonts w:eastAsia="Times New Roman" w:cstheme="minorHAnsi"/>
          <w:sz w:val="24"/>
          <w:szCs w:val="24"/>
        </w:rPr>
        <w:t xml:space="preserve">s in the Course </w:t>
      </w:r>
      <w:r w:rsidR="007335EC">
        <w:rPr>
          <w:rFonts w:eastAsia="Times New Roman" w:cstheme="minorHAnsi"/>
          <w:sz w:val="24"/>
          <w:szCs w:val="24"/>
        </w:rPr>
        <w:t xml:space="preserve">if it is for all sections </w:t>
      </w:r>
      <w:r w:rsidR="00552E6A">
        <w:rPr>
          <w:rFonts w:eastAsia="Times New Roman" w:cstheme="minorHAnsi"/>
          <w:sz w:val="24"/>
          <w:szCs w:val="24"/>
        </w:rPr>
        <w:t>(example</w:t>
      </w:r>
      <w:r>
        <w:rPr>
          <w:rFonts w:eastAsia="Times New Roman" w:cstheme="minorHAnsi"/>
          <w:sz w:val="24"/>
          <w:szCs w:val="24"/>
        </w:rPr>
        <w:t xml:space="preserve"> </w:t>
      </w:r>
      <w:r w:rsidR="007335EC">
        <w:rPr>
          <w:rFonts w:eastAsia="Times New Roman" w:cstheme="minorHAnsi"/>
          <w:sz w:val="24"/>
          <w:szCs w:val="24"/>
        </w:rPr>
        <w:t>ENG 091</w:t>
      </w:r>
      <w:r w:rsidR="00552E6A">
        <w:rPr>
          <w:rFonts w:eastAsia="Times New Roman" w:cstheme="minorHAnsi"/>
          <w:sz w:val="24"/>
          <w:szCs w:val="24"/>
        </w:rPr>
        <w:t>)</w:t>
      </w:r>
      <w:r w:rsidR="007335EC">
        <w:rPr>
          <w:rFonts w:eastAsia="Times New Roman" w:cstheme="minorHAnsi"/>
          <w:sz w:val="24"/>
          <w:szCs w:val="24"/>
        </w:rPr>
        <w:t>, but if the reading list is for a specific section, then use the course code – section (example ENG 101-020)</w:t>
      </w:r>
    </w:p>
    <w:p w14:paraId="6EFA6E33" w14:textId="49EA4004" w:rsidR="008A4E8C" w:rsidRDefault="008A4E8C" w:rsidP="006063E9">
      <w:pPr>
        <w:numPr>
          <w:ilvl w:val="0"/>
          <w:numId w:val="31"/>
        </w:numPr>
        <w:spacing w:after="0" w:line="240" w:lineRule="auto"/>
        <w:rPr>
          <w:rFonts w:eastAsia="Times New Roman" w:cstheme="minorHAnsi"/>
          <w:sz w:val="24"/>
          <w:szCs w:val="24"/>
        </w:rPr>
      </w:pPr>
      <w:r>
        <w:rPr>
          <w:rFonts w:eastAsia="Times New Roman" w:cstheme="minorHAnsi"/>
          <w:sz w:val="24"/>
          <w:szCs w:val="24"/>
        </w:rPr>
        <w:t xml:space="preserve">Name – </w:t>
      </w:r>
      <w:r w:rsidR="00F16826">
        <w:rPr>
          <w:rFonts w:eastAsia="Times New Roman" w:cstheme="minorHAnsi"/>
          <w:sz w:val="24"/>
          <w:szCs w:val="24"/>
        </w:rPr>
        <w:t xml:space="preserve">use </w:t>
      </w:r>
      <w:r w:rsidR="00F16826" w:rsidRPr="00F16826">
        <w:rPr>
          <w:rFonts w:eastAsia="Times New Roman" w:cstheme="minorHAnsi"/>
          <w:b/>
          <w:sz w:val="24"/>
          <w:szCs w:val="24"/>
        </w:rPr>
        <w:t>All</w:t>
      </w:r>
      <w:r w:rsidR="00F16826">
        <w:rPr>
          <w:rFonts w:eastAsia="Times New Roman" w:cstheme="minorHAnsi"/>
          <w:sz w:val="24"/>
          <w:szCs w:val="24"/>
        </w:rPr>
        <w:t xml:space="preserve"> </w:t>
      </w:r>
      <w:r w:rsidR="00E43433">
        <w:rPr>
          <w:rFonts w:eastAsia="Times New Roman" w:cstheme="minorHAnsi"/>
          <w:sz w:val="24"/>
          <w:szCs w:val="24"/>
        </w:rPr>
        <w:t xml:space="preserve">or </w:t>
      </w:r>
      <w:r w:rsidR="00E43433" w:rsidRPr="00E43433">
        <w:rPr>
          <w:rFonts w:eastAsia="Times New Roman" w:cstheme="minorHAnsi"/>
          <w:b/>
          <w:sz w:val="24"/>
          <w:szCs w:val="24"/>
        </w:rPr>
        <w:t>All Others</w:t>
      </w:r>
      <w:r w:rsidR="00E43433">
        <w:rPr>
          <w:rFonts w:eastAsia="Times New Roman" w:cstheme="minorHAnsi"/>
          <w:sz w:val="24"/>
          <w:szCs w:val="24"/>
        </w:rPr>
        <w:t xml:space="preserve"> </w:t>
      </w:r>
      <w:r w:rsidR="00F16826">
        <w:rPr>
          <w:rFonts w:eastAsia="Times New Roman" w:cstheme="minorHAnsi"/>
          <w:sz w:val="24"/>
          <w:szCs w:val="24"/>
        </w:rPr>
        <w:t xml:space="preserve">(for a reading list used by all </w:t>
      </w:r>
      <w:r w:rsidR="00E43433">
        <w:rPr>
          <w:rFonts w:eastAsia="Times New Roman" w:cstheme="minorHAnsi"/>
          <w:sz w:val="24"/>
          <w:szCs w:val="24"/>
        </w:rPr>
        <w:t>or all others</w:t>
      </w:r>
      <w:r w:rsidR="00F16826">
        <w:rPr>
          <w:rFonts w:eastAsia="Times New Roman" w:cstheme="minorHAnsi"/>
          <w:sz w:val="24"/>
          <w:szCs w:val="24"/>
        </w:rPr>
        <w:t xml:space="preserve">), use </w:t>
      </w:r>
      <w:r w:rsidR="007335EC">
        <w:rPr>
          <w:rFonts w:eastAsia="Times New Roman" w:cstheme="minorHAnsi"/>
          <w:sz w:val="24"/>
          <w:szCs w:val="24"/>
        </w:rPr>
        <w:t xml:space="preserve">the </w:t>
      </w:r>
      <w:r w:rsidR="007335EC" w:rsidRPr="00DC67C8">
        <w:rPr>
          <w:rFonts w:eastAsia="Times New Roman" w:cstheme="minorHAnsi"/>
          <w:b/>
          <w:sz w:val="24"/>
          <w:szCs w:val="24"/>
        </w:rPr>
        <w:t>i</w:t>
      </w:r>
      <w:r w:rsidR="00F16826" w:rsidRPr="00DC67C8">
        <w:rPr>
          <w:rFonts w:eastAsia="Times New Roman" w:cstheme="minorHAnsi"/>
          <w:b/>
          <w:sz w:val="24"/>
          <w:szCs w:val="24"/>
        </w:rPr>
        <w:t xml:space="preserve">nstructors </w:t>
      </w:r>
      <w:r w:rsidR="007335EC" w:rsidRPr="00DC67C8">
        <w:rPr>
          <w:rFonts w:eastAsia="Times New Roman" w:cstheme="minorHAnsi"/>
          <w:b/>
          <w:sz w:val="24"/>
          <w:szCs w:val="24"/>
        </w:rPr>
        <w:t>n</w:t>
      </w:r>
      <w:r w:rsidR="00F16826" w:rsidRPr="00DC67C8">
        <w:rPr>
          <w:rFonts w:eastAsia="Times New Roman" w:cstheme="minorHAnsi"/>
          <w:b/>
          <w:sz w:val="24"/>
          <w:szCs w:val="24"/>
        </w:rPr>
        <w:t xml:space="preserve">ame </w:t>
      </w:r>
      <w:r w:rsidR="00F16826">
        <w:rPr>
          <w:rFonts w:eastAsia="Times New Roman" w:cstheme="minorHAnsi"/>
          <w:sz w:val="24"/>
          <w:szCs w:val="24"/>
        </w:rPr>
        <w:t xml:space="preserve">for a reading list where it pertains to a specific </w:t>
      </w:r>
      <w:r w:rsidR="007335EC">
        <w:rPr>
          <w:rFonts w:eastAsia="Times New Roman" w:cstheme="minorHAnsi"/>
          <w:sz w:val="24"/>
          <w:szCs w:val="24"/>
        </w:rPr>
        <w:t>section/</w:t>
      </w:r>
      <w:r w:rsidR="00F16826">
        <w:rPr>
          <w:rFonts w:eastAsia="Times New Roman" w:cstheme="minorHAnsi"/>
          <w:sz w:val="24"/>
          <w:szCs w:val="24"/>
        </w:rPr>
        <w:t>instructor</w:t>
      </w:r>
      <w:r w:rsidR="007335EC">
        <w:rPr>
          <w:rFonts w:eastAsia="Times New Roman" w:cstheme="minorHAnsi"/>
          <w:sz w:val="24"/>
          <w:szCs w:val="24"/>
        </w:rPr>
        <w:t xml:space="preserve"> </w:t>
      </w:r>
    </w:p>
    <w:p w14:paraId="4D339078" w14:textId="77777777" w:rsidR="00C27693" w:rsidRDefault="00C27693" w:rsidP="00C27693">
      <w:pPr>
        <w:spacing w:after="0" w:line="240" w:lineRule="auto"/>
        <w:ind w:left="720"/>
        <w:rPr>
          <w:rFonts w:eastAsia="Times New Roman" w:cstheme="minorHAnsi"/>
          <w:sz w:val="24"/>
          <w:szCs w:val="24"/>
        </w:rPr>
      </w:pPr>
    </w:p>
    <w:p w14:paraId="46FEF458" w14:textId="5508746D" w:rsidR="00C27693" w:rsidRDefault="00C27693" w:rsidP="00C27693">
      <w:pPr>
        <w:spacing w:after="0" w:line="240" w:lineRule="auto"/>
        <w:rPr>
          <w:rFonts w:eastAsia="Times New Roman" w:cstheme="minorHAnsi"/>
          <w:sz w:val="24"/>
          <w:szCs w:val="24"/>
        </w:rPr>
      </w:pPr>
      <w:r>
        <w:rPr>
          <w:noProof/>
        </w:rPr>
        <w:drawing>
          <wp:inline distT="0" distB="0" distL="0" distR="0" wp14:anchorId="5723519E" wp14:editId="3F8F4D58">
            <wp:extent cx="5943600" cy="168719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87195"/>
                    </a:xfrm>
                    <a:prstGeom prst="rect">
                      <a:avLst/>
                    </a:prstGeom>
                  </pic:spPr>
                </pic:pic>
              </a:graphicData>
            </a:graphic>
          </wp:inline>
        </w:drawing>
      </w:r>
    </w:p>
    <w:p w14:paraId="40674C2B" w14:textId="77777777" w:rsidR="00C27693" w:rsidRDefault="00C27693" w:rsidP="00C27693">
      <w:pPr>
        <w:spacing w:after="0" w:line="240" w:lineRule="auto"/>
        <w:rPr>
          <w:rFonts w:eastAsia="Times New Roman" w:cstheme="minorHAnsi"/>
          <w:sz w:val="24"/>
          <w:szCs w:val="24"/>
        </w:rPr>
      </w:pPr>
    </w:p>
    <w:p w14:paraId="03BE37A6" w14:textId="024CE811" w:rsidR="00486948" w:rsidRDefault="00486948" w:rsidP="006063E9">
      <w:pPr>
        <w:numPr>
          <w:ilvl w:val="0"/>
          <w:numId w:val="31"/>
        </w:numPr>
        <w:spacing w:after="0" w:line="240" w:lineRule="auto"/>
        <w:rPr>
          <w:rFonts w:eastAsia="Times New Roman" w:cstheme="minorHAnsi"/>
          <w:sz w:val="24"/>
          <w:szCs w:val="24"/>
        </w:rPr>
      </w:pPr>
      <w:r>
        <w:rPr>
          <w:rFonts w:eastAsia="Times New Roman" w:cstheme="minorHAnsi"/>
          <w:sz w:val="24"/>
          <w:szCs w:val="24"/>
        </w:rPr>
        <w:t>Click Add and Close</w:t>
      </w:r>
    </w:p>
    <w:p w14:paraId="6BBE2AEE" w14:textId="0EF3725C" w:rsidR="00CB1040" w:rsidRPr="00F71F41" w:rsidRDefault="00CB1040" w:rsidP="006063E9">
      <w:pPr>
        <w:numPr>
          <w:ilvl w:val="0"/>
          <w:numId w:val="31"/>
        </w:numPr>
        <w:spacing w:after="0" w:line="240" w:lineRule="auto"/>
        <w:rPr>
          <w:rFonts w:eastAsia="Times New Roman" w:cstheme="minorHAnsi"/>
          <w:sz w:val="24"/>
          <w:szCs w:val="24"/>
        </w:rPr>
      </w:pPr>
      <w:r>
        <w:rPr>
          <w:rFonts w:eastAsia="Times New Roman" w:cstheme="minorHAnsi"/>
          <w:sz w:val="24"/>
          <w:szCs w:val="24"/>
        </w:rPr>
        <w:t xml:space="preserve">Go back to the “Edit Reading </w:t>
      </w:r>
      <w:r w:rsidR="00486948">
        <w:rPr>
          <w:rFonts w:eastAsia="Times New Roman" w:cstheme="minorHAnsi"/>
          <w:sz w:val="24"/>
          <w:szCs w:val="24"/>
        </w:rPr>
        <w:t>List” screen by clicking on the reading list name.</w:t>
      </w:r>
    </w:p>
    <w:p w14:paraId="11DD9421" w14:textId="2A691E5F" w:rsidR="00690959" w:rsidRPr="00F71F41" w:rsidRDefault="00690959" w:rsidP="006063E9">
      <w:pPr>
        <w:numPr>
          <w:ilvl w:val="0"/>
          <w:numId w:val="31"/>
        </w:numPr>
        <w:spacing w:after="0" w:line="240" w:lineRule="auto"/>
        <w:rPr>
          <w:rFonts w:eastAsia="Times New Roman" w:cstheme="minorHAnsi"/>
          <w:sz w:val="24"/>
          <w:szCs w:val="24"/>
        </w:rPr>
      </w:pPr>
      <w:r w:rsidRPr="00F71F41">
        <w:rPr>
          <w:rFonts w:eastAsia="Times New Roman" w:cstheme="minorHAnsi"/>
          <w:sz w:val="24"/>
          <w:szCs w:val="24"/>
        </w:rPr>
        <w:t>Click on</w:t>
      </w:r>
      <w:r w:rsidR="008B2BB5">
        <w:rPr>
          <w:rFonts w:eastAsia="Times New Roman" w:cstheme="minorHAnsi"/>
          <w:sz w:val="24"/>
          <w:szCs w:val="24"/>
        </w:rPr>
        <w:t xml:space="preserve"> </w:t>
      </w:r>
      <w:r w:rsidRPr="00F71F41">
        <w:rPr>
          <w:rFonts w:eastAsia="Times New Roman" w:cstheme="minorHAnsi"/>
          <w:sz w:val="24"/>
          <w:szCs w:val="24"/>
        </w:rPr>
        <w:t>Add Citation, then choose</w:t>
      </w:r>
      <w:r w:rsidR="008A4E8C">
        <w:rPr>
          <w:rFonts w:eastAsia="Times New Roman" w:cstheme="minorHAnsi"/>
          <w:sz w:val="24"/>
          <w:szCs w:val="24"/>
        </w:rPr>
        <w:t xml:space="preserve"> one of the following</w:t>
      </w:r>
      <w:r w:rsidRPr="00F71F41">
        <w:rPr>
          <w:rFonts w:eastAsia="Times New Roman" w:cstheme="minorHAnsi"/>
          <w:sz w:val="24"/>
          <w:szCs w:val="24"/>
        </w:rPr>
        <w:t>:</w:t>
      </w:r>
    </w:p>
    <w:p w14:paraId="7C8875F9" w14:textId="77777777" w:rsidR="00690959" w:rsidRPr="00F71F41" w:rsidRDefault="00690959" w:rsidP="003B594E">
      <w:pPr>
        <w:spacing w:after="0" w:line="240" w:lineRule="auto"/>
        <w:ind w:left="1440" w:firstLine="720"/>
        <w:rPr>
          <w:rFonts w:eastAsia="Times New Roman" w:cstheme="minorHAnsi"/>
          <w:sz w:val="24"/>
          <w:szCs w:val="24"/>
        </w:rPr>
      </w:pPr>
      <w:r w:rsidRPr="00F71F41">
        <w:rPr>
          <w:rFonts w:eastAsia="Times New Roman" w:cstheme="minorHAnsi"/>
          <w:sz w:val="24"/>
          <w:szCs w:val="24"/>
        </w:rPr>
        <w:t>Add Brief (for personal copy – see below)</w:t>
      </w:r>
    </w:p>
    <w:p w14:paraId="1A22D64F" w14:textId="37185E43" w:rsidR="00690959" w:rsidRPr="00F71F41" w:rsidRDefault="00690959" w:rsidP="003B594E">
      <w:pPr>
        <w:spacing w:after="0" w:line="240" w:lineRule="auto"/>
        <w:ind w:left="1440" w:firstLine="720"/>
        <w:rPr>
          <w:rFonts w:eastAsia="Times New Roman" w:cstheme="minorHAnsi"/>
          <w:sz w:val="24"/>
          <w:szCs w:val="24"/>
        </w:rPr>
      </w:pPr>
      <w:r w:rsidRPr="00F71F41">
        <w:rPr>
          <w:rFonts w:eastAsia="Times New Roman" w:cstheme="minorHAnsi"/>
          <w:sz w:val="24"/>
          <w:szCs w:val="24"/>
        </w:rPr>
        <w:t xml:space="preserve">Add </w:t>
      </w:r>
      <w:r w:rsidR="008A4E8C">
        <w:rPr>
          <w:rFonts w:eastAsia="Times New Roman" w:cstheme="minorHAnsi"/>
          <w:sz w:val="24"/>
          <w:szCs w:val="24"/>
        </w:rPr>
        <w:t>Repository</w:t>
      </w:r>
      <w:r w:rsidRPr="00F71F41">
        <w:rPr>
          <w:rFonts w:eastAsia="Times New Roman" w:cstheme="minorHAnsi"/>
          <w:sz w:val="24"/>
          <w:szCs w:val="24"/>
        </w:rPr>
        <w:t xml:space="preserve"> Citation (for library copy)</w:t>
      </w:r>
    </w:p>
    <w:p w14:paraId="45844A20" w14:textId="6EA3E7BC" w:rsidR="00690959" w:rsidRPr="00F71F41" w:rsidRDefault="00690959" w:rsidP="003B594E">
      <w:pPr>
        <w:spacing w:after="0" w:line="240" w:lineRule="auto"/>
        <w:ind w:left="1440" w:firstLine="720"/>
        <w:rPr>
          <w:rFonts w:eastAsia="Times New Roman" w:cstheme="minorHAnsi"/>
          <w:sz w:val="24"/>
          <w:szCs w:val="24"/>
        </w:rPr>
      </w:pPr>
      <w:r w:rsidRPr="00F71F41">
        <w:rPr>
          <w:rFonts w:eastAsia="Times New Roman" w:cstheme="minorHAnsi"/>
          <w:sz w:val="24"/>
          <w:szCs w:val="24"/>
        </w:rPr>
        <w:t>Add Non-</w:t>
      </w:r>
      <w:r w:rsidR="008A4E8C">
        <w:rPr>
          <w:rFonts w:eastAsia="Times New Roman" w:cstheme="minorHAnsi"/>
          <w:sz w:val="24"/>
          <w:szCs w:val="24"/>
        </w:rPr>
        <w:t>Repository</w:t>
      </w:r>
      <w:r w:rsidRPr="00F71F41">
        <w:rPr>
          <w:rFonts w:eastAsia="Times New Roman" w:cstheme="minorHAnsi"/>
          <w:sz w:val="24"/>
          <w:szCs w:val="24"/>
        </w:rPr>
        <w:t xml:space="preserve"> C</w:t>
      </w:r>
      <w:r w:rsidR="008A4E8C">
        <w:rPr>
          <w:rFonts w:eastAsia="Times New Roman" w:cstheme="minorHAnsi"/>
          <w:sz w:val="24"/>
          <w:szCs w:val="24"/>
        </w:rPr>
        <w:t>itation</w:t>
      </w:r>
      <w:r w:rsidRPr="00F71F41">
        <w:rPr>
          <w:rFonts w:eastAsia="Times New Roman" w:cstheme="minorHAnsi"/>
          <w:sz w:val="24"/>
          <w:szCs w:val="24"/>
        </w:rPr>
        <w:t xml:space="preserve"> (for links to OER books)</w:t>
      </w:r>
    </w:p>
    <w:p w14:paraId="7F1C74A7" w14:textId="28176046" w:rsidR="00690959" w:rsidRDefault="00690959" w:rsidP="006063E9">
      <w:pPr>
        <w:pStyle w:val="ListParagraph"/>
        <w:numPr>
          <w:ilvl w:val="0"/>
          <w:numId w:val="34"/>
        </w:numPr>
        <w:rPr>
          <w:rFonts w:cstheme="minorHAnsi"/>
          <w:sz w:val="24"/>
          <w:szCs w:val="24"/>
        </w:rPr>
      </w:pPr>
      <w:r w:rsidRPr="00F71F41">
        <w:rPr>
          <w:rFonts w:cstheme="minorHAnsi"/>
          <w:sz w:val="24"/>
          <w:szCs w:val="24"/>
        </w:rPr>
        <w:t>Due Back Date:  will be inherited from the c</w:t>
      </w:r>
      <w:r w:rsidR="00486948">
        <w:rPr>
          <w:rFonts w:cstheme="minorHAnsi"/>
          <w:sz w:val="24"/>
          <w:szCs w:val="24"/>
        </w:rPr>
        <w:t>ourse.</w:t>
      </w:r>
    </w:p>
    <w:p w14:paraId="23D52177" w14:textId="1ECC2DE7" w:rsidR="00552E6A" w:rsidRDefault="00552E6A" w:rsidP="006063E9">
      <w:pPr>
        <w:pStyle w:val="ListParagraph"/>
        <w:numPr>
          <w:ilvl w:val="0"/>
          <w:numId w:val="34"/>
        </w:numPr>
        <w:rPr>
          <w:rFonts w:cstheme="minorHAnsi"/>
          <w:sz w:val="24"/>
          <w:szCs w:val="24"/>
        </w:rPr>
      </w:pPr>
      <w:r>
        <w:rPr>
          <w:rFonts w:cstheme="minorHAnsi"/>
          <w:sz w:val="24"/>
          <w:szCs w:val="24"/>
        </w:rPr>
        <w:t>This Reading List you just created from the Course, should now be associated with the proper Course.</w:t>
      </w:r>
    </w:p>
    <w:p w14:paraId="5A6C9D2B" w14:textId="00B4C876" w:rsidR="00552E6A" w:rsidRPr="00552E6A" w:rsidRDefault="00552E6A" w:rsidP="006063E9">
      <w:pPr>
        <w:pStyle w:val="ListParagraph"/>
        <w:numPr>
          <w:ilvl w:val="0"/>
          <w:numId w:val="34"/>
        </w:numPr>
        <w:rPr>
          <w:rFonts w:cstheme="minorHAnsi"/>
          <w:b/>
          <w:sz w:val="24"/>
          <w:szCs w:val="24"/>
        </w:rPr>
      </w:pPr>
      <w:r w:rsidRPr="00552E6A">
        <w:rPr>
          <w:rFonts w:cstheme="minorHAnsi"/>
          <w:b/>
          <w:sz w:val="24"/>
          <w:szCs w:val="24"/>
        </w:rPr>
        <w:t>If you start with the Reading List, be sure to Associate the Course to the Reading List</w:t>
      </w:r>
      <w:r>
        <w:rPr>
          <w:rFonts w:cstheme="minorHAnsi"/>
          <w:b/>
          <w:sz w:val="24"/>
          <w:szCs w:val="24"/>
        </w:rPr>
        <w:t>.</w:t>
      </w:r>
    </w:p>
    <w:p w14:paraId="01B4325E" w14:textId="327B0C4B" w:rsidR="00690959" w:rsidRPr="00F71F41" w:rsidRDefault="00552E6A" w:rsidP="00690959">
      <w:pPr>
        <w:spacing w:after="0" w:line="240" w:lineRule="auto"/>
        <w:rPr>
          <w:rFonts w:eastAsia="Times New Roman" w:cstheme="minorHAnsi"/>
          <w:sz w:val="24"/>
          <w:szCs w:val="24"/>
        </w:rPr>
      </w:pPr>
      <w:r>
        <w:rPr>
          <w:rFonts w:cstheme="minorHAnsi"/>
          <w:b/>
          <w:noProof/>
          <w:sz w:val="24"/>
          <w:szCs w:val="24"/>
        </w:rPr>
        <mc:AlternateContent>
          <mc:Choice Requires="wps">
            <w:drawing>
              <wp:anchor distT="0" distB="0" distL="114300" distR="114300" simplePos="0" relativeHeight="251673600" behindDoc="0" locked="0" layoutInCell="1" allowOverlap="1" wp14:anchorId="4806DAE2" wp14:editId="09E7A2A8">
                <wp:simplePos x="0" y="0"/>
                <wp:positionH relativeFrom="column">
                  <wp:posOffset>4015218</wp:posOffset>
                </wp:positionH>
                <wp:positionV relativeFrom="paragraph">
                  <wp:posOffset>59063</wp:posOffset>
                </wp:positionV>
                <wp:extent cx="891961" cy="166255"/>
                <wp:effectExtent l="0" t="152400" r="0" b="158115"/>
                <wp:wrapNone/>
                <wp:docPr id="34" name="Right Arrow 34"/>
                <wp:cNvGraphicFramePr/>
                <a:graphic xmlns:a="http://schemas.openxmlformats.org/drawingml/2006/main">
                  <a:graphicData uri="http://schemas.microsoft.com/office/word/2010/wordprocessingShape">
                    <wps:wsp>
                      <wps:cNvSpPr/>
                      <wps:spPr>
                        <a:xfrm rot="1306651">
                          <a:off x="0" y="0"/>
                          <a:ext cx="891961" cy="1662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1B49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316.15pt;margin-top:4.65pt;width:70.25pt;height:13.1pt;rotation:1427211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" adj="19587" fillcolor="red" strokecolor="red" strokeweight="1pt"/>
            </w:pict>
          </mc:Fallback>
        </mc:AlternateContent>
      </w:r>
      <w:r>
        <w:rPr>
          <w:noProof/>
        </w:rPr>
        <w:drawing>
          <wp:inline distT="0" distB="0" distL="0" distR="0" wp14:anchorId="4B11B618" wp14:editId="389D2558">
            <wp:extent cx="5943600" cy="9258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925830"/>
                    </a:xfrm>
                    <a:prstGeom prst="rect">
                      <a:avLst/>
                    </a:prstGeom>
                  </pic:spPr>
                </pic:pic>
              </a:graphicData>
            </a:graphic>
          </wp:inline>
        </w:drawing>
      </w:r>
    </w:p>
    <w:p w14:paraId="78FCF1D3" w14:textId="77777777" w:rsidR="00690959" w:rsidRPr="00F71F41" w:rsidRDefault="00690959" w:rsidP="00690959">
      <w:pPr>
        <w:spacing w:after="0" w:line="240" w:lineRule="auto"/>
        <w:rPr>
          <w:rFonts w:eastAsia="Times New Roman" w:cstheme="minorHAnsi"/>
          <w:b/>
          <w:sz w:val="24"/>
          <w:szCs w:val="24"/>
        </w:rPr>
      </w:pPr>
    </w:p>
    <w:p w14:paraId="1AD615E8" w14:textId="08146E9A" w:rsidR="00690959" w:rsidRPr="00F71F41" w:rsidRDefault="008A4E8C" w:rsidP="00690959">
      <w:pPr>
        <w:spacing w:after="0" w:line="240" w:lineRule="auto"/>
        <w:rPr>
          <w:rFonts w:eastAsia="Times New Roman" w:cstheme="minorHAnsi"/>
          <w:b/>
          <w:sz w:val="24"/>
          <w:szCs w:val="24"/>
        </w:rPr>
      </w:pPr>
      <w:r>
        <w:rPr>
          <w:rFonts w:eastAsia="Times New Roman" w:cstheme="minorHAnsi"/>
          <w:b/>
          <w:sz w:val="24"/>
          <w:szCs w:val="24"/>
        </w:rPr>
        <w:t>For Repository Citations (l</w:t>
      </w:r>
      <w:r w:rsidR="00690959" w:rsidRPr="00F71F41">
        <w:rPr>
          <w:rFonts w:eastAsia="Times New Roman" w:cstheme="minorHAnsi"/>
          <w:b/>
          <w:sz w:val="24"/>
          <w:szCs w:val="24"/>
        </w:rPr>
        <w:t xml:space="preserve">ibrary </w:t>
      </w:r>
      <w:r>
        <w:rPr>
          <w:rFonts w:eastAsia="Times New Roman" w:cstheme="minorHAnsi"/>
          <w:b/>
          <w:sz w:val="24"/>
          <w:szCs w:val="24"/>
        </w:rPr>
        <w:t>copy):</w:t>
      </w:r>
    </w:p>
    <w:p w14:paraId="22131F34" w14:textId="77777777" w:rsidR="00690959" w:rsidRPr="00F71F41" w:rsidRDefault="00690959" w:rsidP="00690959">
      <w:pPr>
        <w:spacing w:after="0" w:line="240" w:lineRule="auto"/>
        <w:rPr>
          <w:rFonts w:eastAsia="Times New Roman" w:cstheme="minorHAnsi"/>
          <w:b/>
          <w:sz w:val="24"/>
          <w:szCs w:val="24"/>
        </w:rPr>
      </w:pPr>
    </w:p>
    <w:p w14:paraId="52A0D107" w14:textId="77777777" w:rsidR="00690959" w:rsidRPr="00F71F41" w:rsidRDefault="00690959" w:rsidP="006063E9">
      <w:pPr>
        <w:pStyle w:val="ListParagraph"/>
        <w:numPr>
          <w:ilvl w:val="0"/>
          <w:numId w:val="33"/>
        </w:numPr>
        <w:spacing w:after="0" w:line="240" w:lineRule="auto"/>
        <w:rPr>
          <w:rFonts w:eastAsia="Times New Roman" w:cstheme="minorHAnsi"/>
          <w:b/>
          <w:sz w:val="24"/>
          <w:szCs w:val="24"/>
        </w:rPr>
      </w:pPr>
      <w:r w:rsidRPr="00F71F41">
        <w:rPr>
          <w:rFonts w:eastAsia="Times New Roman" w:cstheme="minorHAnsi"/>
          <w:sz w:val="24"/>
          <w:szCs w:val="24"/>
        </w:rPr>
        <w:t>Do a search for the title you wish to add</w:t>
      </w:r>
    </w:p>
    <w:p w14:paraId="7E7FC9CA" w14:textId="77777777" w:rsidR="00690959" w:rsidRPr="00F71F41" w:rsidRDefault="00690959" w:rsidP="006063E9">
      <w:pPr>
        <w:numPr>
          <w:ilvl w:val="0"/>
          <w:numId w:val="32"/>
        </w:numPr>
        <w:spacing w:after="0" w:line="240" w:lineRule="auto"/>
        <w:rPr>
          <w:rFonts w:eastAsia="Times New Roman" w:cstheme="minorHAnsi"/>
          <w:sz w:val="24"/>
          <w:szCs w:val="24"/>
        </w:rPr>
      </w:pPr>
      <w:r w:rsidRPr="00F71F41">
        <w:rPr>
          <w:rFonts w:eastAsia="Times New Roman" w:cstheme="minorHAnsi"/>
          <w:sz w:val="24"/>
          <w:szCs w:val="24"/>
        </w:rPr>
        <w:t>Click on the checkbox next to the number</w:t>
      </w:r>
    </w:p>
    <w:p w14:paraId="076D38D5" w14:textId="77777777" w:rsidR="00690959" w:rsidRPr="00F71F41" w:rsidRDefault="00690959" w:rsidP="006063E9">
      <w:pPr>
        <w:numPr>
          <w:ilvl w:val="0"/>
          <w:numId w:val="32"/>
        </w:numPr>
        <w:spacing w:after="0" w:line="240" w:lineRule="auto"/>
        <w:rPr>
          <w:rFonts w:eastAsia="Times New Roman" w:cstheme="minorHAnsi"/>
          <w:sz w:val="24"/>
          <w:szCs w:val="24"/>
        </w:rPr>
      </w:pPr>
      <w:r w:rsidRPr="00F71F41">
        <w:rPr>
          <w:rFonts w:eastAsia="Times New Roman" w:cstheme="minorHAnsi"/>
          <w:sz w:val="24"/>
          <w:szCs w:val="24"/>
        </w:rPr>
        <w:t>Click on Select</w:t>
      </w:r>
    </w:p>
    <w:p w14:paraId="0429ECF8" w14:textId="77777777" w:rsidR="00690959" w:rsidRPr="00F71F41" w:rsidRDefault="00690959" w:rsidP="006063E9">
      <w:pPr>
        <w:numPr>
          <w:ilvl w:val="0"/>
          <w:numId w:val="32"/>
        </w:numPr>
        <w:spacing w:after="0" w:line="240" w:lineRule="auto"/>
        <w:rPr>
          <w:rFonts w:eastAsia="Times New Roman" w:cstheme="minorHAnsi"/>
          <w:sz w:val="24"/>
          <w:szCs w:val="24"/>
        </w:rPr>
      </w:pPr>
      <w:r w:rsidRPr="00F71F41">
        <w:rPr>
          <w:rFonts w:eastAsia="Times New Roman" w:cstheme="minorHAnsi"/>
          <w:sz w:val="24"/>
          <w:szCs w:val="24"/>
        </w:rPr>
        <w:t>Continue finding and selecting all of the items you wish to add to that reading list</w:t>
      </w:r>
    </w:p>
    <w:p w14:paraId="5774924D" w14:textId="6B5FC5DC" w:rsidR="00690959" w:rsidRDefault="003E7A88" w:rsidP="006063E9">
      <w:pPr>
        <w:numPr>
          <w:ilvl w:val="0"/>
          <w:numId w:val="32"/>
        </w:numPr>
        <w:spacing w:after="0" w:line="240" w:lineRule="auto"/>
        <w:rPr>
          <w:rFonts w:eastAsia="Times New Roman" w:cstheme="minorHAnsi"/>
          <w:sz w:val="24"/>
          <w:szCs w:val="24"/>
        </w:rPr>
      </w:pPr>
      <w:r>
        <w:rPr>
          <w:rFonts w:eastAsia="Times New Roman" w:cstheme="minorHAnsi"/>
          <w:sz w:val="24"/>
          <w:szCs w:val="24"/>
        </w:rPr>
        <w:t>Change the status (towards the top) from “Being Prepared” to “Complete”</w:t>
      </w:r>
    </w:p>
    <w:p w14:paraId="54366E4D" w14:textId="77C5F1DE" w:rsidR="003E7A88" w:rsidRPr="00F71F41" w:rsidRDefault="003E7A88" w:rsidP="006063E9">
      <w:pPr>
        <w:numPr>
          <w:ilvl w:val="0"/>
          <w:numId w:val="32"/>
        </w:numPr>
        <w:spacing w:after="0" w:line="240" w:lineRule="auto"/>
        <w:rPr>
          <w:rFonts w:eastAsia="Times New Roman" w:cstheme="minorHAnsi"/>
          <w:sz w:val="24"/>
          <w:szCs w:val="24"/>
        </w:rPr>
      </w:pPr>
      <w:r>
        <w:rPr>
          <w:rFonts w:eastAsia="Times New Roman" w:cstheme="minorHAnsi"/>
          <w:sz w:val="24"/>
          <w:szCs w:val="24"/>
        </w:rPr>
        <w:t xml:space="preserve">Click </w:t>
      </w:r>
      <w:r w:rsidRPr="003E7A88">
        <w:rPr>
          <w:rFonts w:eastAsia="Times New Roman" w:cstheme="minorHAnsi"/>
          <w:b/>
          <w:sz w:val="24"/>
          <w:szCs w:val="24"/>
        </w:rPr>
        <w:t>Save</w:t>
      </w:r>
    </w:p>
    <w:p w14:paraId="2E1D7442" w14:textId="77777777" w:rsidR="00690959" w:rsidRPr="00F71F41" w:rsidRDefault="00690959" w:rsidP="00690959">
      <w:pPr>
        <w:spacing w:after="0" w:line="240" w:lineRule="auto"/>
        <w:rPr>
          <w:rFonts w:eastAsia="Times New Roman" w:cstheme="minorHAnsi"/>
          <w:sz w:val="24"/>
          <w:szCs w:val="24"/>
        </w:rPr>
      </w:pPr>
    </w:p>
    <w:p w14:paraId="3B01CB1D" w14:textId="77777777" w:rsidR="00690959" w:rsidRPr="00F71F41" w:rsidRDefault="00690959" w:rsidP="00690959">
      <w:pPr>
        <w:rPr>
          <w:rFonts w:eastAsia="Times New Roman" w:cstheme="minorHAnsi"/>
          <w:sz w:val="24"/>
          <w:szCs w:val="24"/>
        </w:rPr>
      </w:pPr>
    </w:p>
    <w:p w14:paraId="189DD21A" w14:textId="5C4634B2" w:rsidR="00690959" w:rsidRPr="00F71F41" w:rsidRDefault="008A4E8C" w:rsidP="00690959">
      <w:pPr>
        <w:spacing w:after="0" w:line="240" w:lineRule="auto"/>
        <w:rPr>
          <w:rFonts w:eastAsia="Times New Roman" w:cstheme="minorHAnsi"/>
          <w:b/>
          <w:sz w:val="24"/>
          <w:szCs w:val="24"/>
        </w:rPr>
      </w:pPr>
      <w:r>
        <w:rPr>
          <w:rFonts w:eastAsia="Times New Roman" w:cstheme="minorHAnsi"/>
          <w:b/>
          <w:sz w:val="24"/>
          <w:szCs w:val="24"/>
        </w:rPr>
        <w:t xml:space="preserve">For </w:t>
      </w:r>
      <w:r w:rsidR="00690959" w:rsidRPr="00F71F41">
        <w:rPr>
          <w:rFonts w:eastAsia="Times New Roman" w:cstheme="minorHAnsi"/>
          <w:b/>
          <w:sz w:val="24"/>
          <w:szCs w:val="24"/>
        </w:rPr>
        <w:t>Brief Bib Record</w:t>
      </w:r>
      <w:r>
        <w:rPr>
          <w:rFonts w:eastAsia="Times New Roman" w:cstheme="minorHAnsi"/>
          <w:b/>
          <w:sz w:val="24"/>
          <w:szCs w:val="24"/>
        </w:rPr>
        <w:t>s (Instructor Copies &amp; Binders)</w:t>
      </w:r>
    </w:p>
    <w:p w14:paraId="7991FF3E" w14:textId="77777777" w:rsidR="00690959" w:rsidRPr="00F71F41" w:rsidRDefault="00690959" w:rsidP="00690959">
      <w:pPr>
        <w:spacing w:after="0" w:line="240" w:lineRule="auto"/>
        <w:rPr>
          <w:rFonts w:eastAsia="Times New Roman" w:cstheme="minorHAnsi"/>
          <w:sz w:val="24"/>
          <w:szCs w:val="24"/>
        </w:rPr>
      </w:pPr>
    </w:p>
    <w:p w14:paraId="70F9D885" w14:textId="0507604E" w:rsidR="00690959" w:rsidRPr="00F71F41" w:rsidRDefault="00690959" w:rsidP="00690959">
      <w:pPr>
        <w:spacing w:after="0" w:line="240" w:lineRule="auto"/>
        <w:rPr>
          <w:rFonts w:eastAsia="Times New Roman" w:cstheme="minorHAnsi"/>
          <w:sz w:val="24"/>
          <w:szCs w:val="24"/>
        </w:rPr>
      </w:pPr>
      <w:r w:rsidRPr="00F71F41">
        <w:rPr>
          <w:rFonts w:eastAsia="Times New Roman" w:cstheme="minorHAnsi"/>
          <w:sz w:val="24"/>
          <w:szCs w:val="24"/>
        </w:rPr>
        <w:t>Cataloging Brief Bib records result in a metadata (cataloging) description that is linked to the course and is part of the library collection, so that it may have linked holdings and</w:t>
      </w:r>
      <w:r w:rsidR="003B594E">
        <w:rPr>
          <w:rFonts w:eastAsia="Times New Roman" w:cstheme="minorHAnsi"/>
          <w:sz w:val="24"/>
          <w:szCs w:val="24"/>
        </w:rPr>
        <w:t xml:space="preserve"> items. </w:t>
      </w:r>
      <w:r w:rsidR="00975EEE">
        <w:rPr>
          <w:rFonts w:eastAsia="Times New Roman" w:cstheme="minorHAnsi"/>
          <w:sz w:val="24"/>
          <w:szCs w:val="24"/>
        </w:rPr>
        <w:t xml:space="preserve"> We use these for Instructors copies, binders, etc.  </w:t>
      </w:r>
      <w:r w:rsidR="003B594E">
        <w:rPr>
          <w:rFonts w:eastAsia="Times New Roman" w:cstheme="minorHAnsi"/>
          <w:sz w:val="24"/>
          <w:szCs w:val="24"/>
        </w:rPr>
        <w:t>Cataloging resources with a Brief Bib Record should be done at the Institution level only.</w:t>
      </w:r>
      <w:r w:rsidRPr="00F71F41">
        <w:rPr>
          <w:rFonts w:eastAsia="Times New Roman" w:cstheme="minorHAnsi"/>
          <w:sz w:val="24"/>
          <w:szCs w:val="24"/>
        </w:rPr>
        <w:t xml:space="preserve"> </w:t>
      </w:r>
      <w:r w:rsidR="003B594E">
        <w:rPr>
          <w:rFonts w:eastAsia="Times New Roman" w:cstheme="minorHAnsi"/>
          <w:sz w:val="24"/>
          <w:szCs w:val="24"/>
        </w:rPr>
        <w:t xml:space="preserve">  Brief Bib Records should never be added to the Network Zone.</w:t>
      </w:r>
    </w:p>
    <w:p w14:paraId="3BF44ED8" w14:textId="77777777" w:rsidR="00690959" w:rsidRPr="00F71F41" w:rsidRDefault="00690959" w:rsidP="00690959">
      <w:pPr>
        <w:spacing w:after="0" w:line="240" w:lineRule="auto"/>
        <w:ind w:left="360"/>
        <w:rPr>
          <w:rFonts w:eastAsia="Times New Roman" w:cstheme="minorHAnsi"/>
          <w:sz w:val="24"/>
          <w:szCs w:val="24"/>
        </w:rPr>
      </w:pPr>
    </w:p>
    <w:p w14:paraId="268176EF" w14:textId="74048E4E" w:rsidR="00690959" w:rsidRDefault="00690959" w:rsidP="006063E9">
      <w:pPr>
        <w:numPr>
          <w:ilvl w:val="0"/>
          <w:numId w:val="31"/>
        </w:numPr>
        <w:spacing w:after="0" w:line="240" w:lineRule="auto"/>
        <w:rPr>
          <w:rFonts w:eastAsia="Times New Roman" w:cstheme="minorHAnsi"/>
          <w:sz w:val="24"/>
          <w:szCs w:val="24"/>
        </w:rPr>
      </w:pPr>
      <w:r w:rsidRPr="00F71F41">
        <w:rPr>
          <w:rFonts w:eastAsia="Times New Roman" w:cstheme="minorHAnsi"/>
          <w:sz w:val="24"/>
          <w:szCs w:val="24"/>
        </w:rPr>
        <w:t>For a personal copy, add a brief record by choosing the option “Add Brief”</w:t>
      </w:r>
    </w:p>
    <w:p w14:paraId="6DD43886" w14:textId="3BFECF90" w:rsidR="00975EEE" w:rsidRPr="00975EEE" w:rsidRDefault="00975EEE" w:rsidP="006063E9">
      <w:pPr>
        <w:numPr>
          <w:ilvl w:val="0"/>
          <w:numId w:val="31"/>
        </w:numPr>
        <w:spacing w:after="0" w:line="240" w:lineRule="auto"/>
        <w:rPr>
          <w:rFonts w:eastAsia="Times New Roman" w:cstheme="minorHAnsi"/>
          <w:b/>
          <w:sz w:val="24"/>
          <w:szCs w:val="24"/>
        </w:rPr>
      </w:pPr>
      <w:r>
        <w:rPr>
          <w:rFonts w:eastAsia="Times New Roman" w:cstheme="minorHAnsi"/>
          <w:sz w:val="24"/>
          <w:szCs w:val="24"/>
        </w:rPr>
        <w:t xml:space="preserve">At the top – choose </w:t>
      </w:r>
      <w:r w:rsidRPr="00975EEE">
        <w:rPr>
          <w:rFonts w:eastAsia="Times New Roman" w:cstheme="minorHAnsi"/>
          <w:b/>
          <w:sz w:val="24"/>
          <w:szCs w:val="24"/>
        </w:rPr>
        <w:t>Institution</w:t>
      </w:r>
    </w:p>
    <w:p w14:paraId="4FBC66B8" w14:textId="77777777" w:rsidR="00690959" w:rsidRPr="00F71F41" w:rsidRDefault="00690959" w:rsidP="006063E9">
      <w:pPr>
        <w:numPr>
          <w:ilvl w:val="0"/>
          <w:numId w:val="31"/>
        </w:numPr>
        <w:spacing w:after="0" w:line="240" w:lineRule="auto"/>
        <w:rPr>
          <w:rFonts w:eastAsia="Times New Roman" w:cstheme="minorHAnsi"/>
          <w:sz w:val="24"/>
          <w:szCs w:val="24"/>
        </w:rPr>
      </w:pPr>
      <w:r w:rsidRPr="00F71F41">
        <w:rPr>
          <w:rFonts w:eastAsia="Times New Roman" w:cstheme="minorHAnsi"/>
          <w:sz w:val="24"/>
          <w:szCs w:val="24"/>
        </w:rPr>
        <w:t>Once you type in the bib record and save it, you cannot fix it without a cataloging role</w:t>
      </w:r>
    </w:p>
    <w:p w14:paraId="09BD8E05" w14:textId="77777777" w:rsidR="00690959" w:rsidRPr="00F71F41" w:rsidRDefault="00690959" w:rsidP="006063E9">
      <w:pPr>
        <w:numPr>
          <w:ilvl w:val="0"/>
          <w:numId w:val="31"/>
        </w:numPr>
        <w:spacing w:after="0" w:line="240" w:lineRule="auto"/>
        <w:rPr>
          <w:rFonts w:eastAsia="Times New Roman" w:cstheme="minorHAnsi"/>
          <w:b/>
          <w:sz w:val="24"/>
          <w:szCs w:val="24"/>
        </w:rPr>
      </w:pPr>
      <w:r w:rsidRPr="00F71F41">
        <w:rPr>
          <w:rFonts w:eastAsia="Times New Roman" w:cstheme="minorHAnsi"/>
          <w:b/>
          <w:sz w:val="24"/>
          <w:szCs w:val="24"/>
        </w:rPr>
        <w:t xml:space="preserve">Do not put the barcode in the barcode box at the bib level.   Instead scroll down and put it in the location area, this way it is going on the item record instead of the bib record.  We do not want barcodes in the bibliographic record. </w:t>
      </w:r>
    </w:p>
    <w:p w14:paraId="75B4CB10" w14:textId="77777777" w:rsidR="00690959" w:rsidRPr="00F71F41" w:rsidRDefault="00690959" w:rsidP="00690959">
      <w:pPr>
        <w:spacing w:after="0" w:line="240" w:lineRule="auto"/>
        <w:ind w:left="720"/>
        <w:rPr>
          <w:rFonts w:eastAsia="Times New Roman" w:cstheme="minorHAnsi"/>
          <w:sz w:val="24"/>
          <w:szCs w:val="24"/>
        </w:rPr>
      </w:pPr>
    </w:p>
    <w:p w14:paraId="33DF2D55" w14:textId="77777777" w:rsidR="00690959" w:rsidRPr="00F71F41" w:rsidRDefault="00690959" w:rsidP="00690959">
      <w:pPr>
        <w:spacing w:after="0" w:line="240" w:lineRule="auto"/>
        <w:ind w:left="360"/>
        <w:rPr>
          <w:rFonts w:eastAsia="Times New Roman" w:cstheme="minorHAnsi"/>
          <w:sz w:val="24"/>
          <w:szCs w:val="24"/>
        </w:rPr>
      </w:pPr>
    </w:p>
    <w:p w14:paraId="13DAEDEC" w14:textId="25B8CBCF" w:rsidR="00690959" w:rsidRPr="00F71F41" w:rsidRDefault="00690959" w:rsidP="00690959">
      <w:pPr>
        <w:spacing w:after="0" w:line="240" w:lineRule="auto"/>
        <w:rPr>
          <w:rFonts w:eastAsia="Times New Roman" w:cstheme="minorHAnsi"/>
          <w:b/>
          <w:sz w:val="24"/>
          <w:szCs w:val="24"/>
        </w:rPr>
      </w:pPr>
      <w:r w:rsidRPr="00F71F41">
        <w:rPr>
          <w:rFonts w:eastAsia="Times New Roman" w:cstheme="minorHAnsi"/>
          <w:b/>
          <w:sz w:val="24"/>
          <w:szCs w:val="24"/>
        </w:rPr>
        <w:t>Non-</w:t>
      </w:r>
      <w:r w:rsidR="008A4E8C">
        <w:rPr>
          <w:rFonts w:eastAsia="Times New Roman" w:cstheme="minorHAnsi"/>
          <w:b/>
          <w:sz w:val="24"/>
          <w:szCs w:val="24"/>
        </w:rPr>
        <w:t>Repository</w:t>
      </w:r>
      <w:r w:rsidRPr="00F71F41">
        <w:rPr>
          <w:rFonts w:eastAsia="Times New Roman" w:cstheme="minorHAnsi"/>
          <w:b/>
          <w:sz w:val="24"/>
          <w:szCs w:val="24"/>
        </w:rPr>
        <w:t xml:space="preserve"> </w:t>
      </w:r>
      <w:r w:rsidR="008A4E8C">
        <w:rPr>
          <w:rFonts w:eastAsia="Times New Roman" w:cstheme="minorHAnsi"/>
          <w:b/>
          <w:sz w:val="24"/>
          <w:szCs w:val="24"/>
        </w:rPr>
        <w:t>Citations (OER Links)</w:t>
      </w:r>
    </w:p>
    <w:p w14:paraId="50E63A9E" w14:textId="77777777" w:rsidR="00690959" w:rsidRPr="00F71F41" w:rsidRDefault="00690959" w:rsidP="00690959">
      <w:pPr>
        <w:spacing w:after="0" w:line="240" w:lineRule="auto"/>
        <w:rPr>
          <w:rFonts w:eastAsia="Times New Roman" w:cstheme="minorHAnsi"/>
          <w:b/>
          <w:sz w:val="24"/>
          <w:szCs w:val="24"/>
        </w:rPr>
      </w:pPr>
    </w:p>
    <w:p w14:paraId="2B63AEF8" w14:textId="77777777" w:rsidR="00690959" w:rsidRPr="00F71F41" w:rsidRDefault="00690959" w:rsidP="00690959">
      <w:pPr>
        <w:spacing w:after="0" w:line="240" w:lineRule="auto"/>
        <w:rPr>
          <w:rFonts w:eastAsia="Times New Roman" w:cstheme="minorHAnsi"/>
          <w:sz w:val="24"/>
          <w:szCs w:val="24"/>
        </w:rPr>
      </w:pPr>
      <w:r w:rsidRPr="00F71F41">
        <w:rPr>
          <w:rFonts w:eastAsia="Times New Roman" w:cstheme="minorHAnsi"/>
          <w:sz w:val="24"/>
          <w:szCs w:val="24"/>
        </w:rPr>
        <w:t>Cataloging a Non-Library collection citation results in a metadata record that is linked to the course, but is not part of the Library collection. They may represent items that are not part of the library's resources and therefore are listed only in Course Reserves.</w:t>
      </w:r>
    </w:p>
    <w:p w14:paraId="2A3C2554" w14:textId="77777777" w:rsidR="00690959" w:rsidRPr="00F71F41" w:rsidRDefault="00690959" w:rsidP="00690959">
      <w:pPr>
        <w:spacing w:after="0" w:line="240" w:lineRule="auto"/>
        <w:rPr>
          <w:rFonts w:eastAsia="Times New Roman" w:cstheme="minorHAnsi"/>
          <w:b/>
          <w:sz w:val="24"/>
          <w:szCs w:val="24"/>
        </w:rPr>
      </w:pPr>
    </w:p>
    <w:p w14:paraId="6490BC98" w14:textId="4F28011C" w:rsidR="00690959" w:rsidRPr="003E7A88" w:rsidRDefault="00690959" w:rsidP="006063E9">
      <w:pPr>
        <w:pStyle w:val="ListParagraph"/>
        <w:numPr>
          <w:ilvl w:val="0"/>
          <w:numId w:val="31"/>
        </w:numPr>
        <w:spacing w:after="0" w:line="240" w:lineRule="auto"/>
        <w:rPr>
          <w:rFonts w:ascii="Calibri" w:eastAsia="Calibri" w:hAnsi="Calibri" w:cs="Calibri"/>
          <w:sz w:val="24"/>
          <w:szCs w:val="24"/>
        </w:rPr>
      </w:pPr>
      <w:r w:rsidRPr="003E7A88">
        <w:rPr>
          <w:rFonts w:eastAsia="Times New Roman" w:cstheme="minorHAnsi"/>
          <w:sz w:val="24"/>
          <w:szCs w:val="24"/>
        </w:rPr>
        <w:t>For OER titles that are available online, we can add a link by using the e-book option</w:t>
      </w:r>
    </w:p>
    <w:p w14:paraId="1D5183C4" w14:textId="160530D1" w:rsidR="000B3029" w:rsidRDefault="000B3029" w:rsidP="00690959">
      <w:pPr>
        <w:pBdr>
          <w:top w:val="nil"/>
          <w:left w:val="nil"/>
          <w:bottom w:val="nil"/>
          <w:right w:val="nil"/>
          <w:between w:val="nil"/>
        </w:pBdr>
        <w:spacing w:after="0"/>
        <w:rPr>
          <w:rFonts w:ascii="Calibri" w:eastAsia="Calibri" w:hAnsi="Calibri" w:cs="Calibri"/>
          <w:sz w:val="24"/>
          <w:szCs w:val="24"/>
        </w:rPr>
      </w:pPr>
    </w:p>
    <w:p w14:paraId="602E8B6E" w14:textId="23EA15DB" w:rsidR="00975EEE" w:rsidRDefault="00975EEE" w:rsidP="00690959">
      <w:pPr>
        <w:pBdr>
          <w:top w:val="nil"/>
          <w:left w:val="nil"/>
          <w:bottom w:val="nil"/>
          <w:right w:val="nil"/>
          <w:between w:val="nil"/>
        </w:pBdr>
        <w:spacing w:after="0"/>
        <w:rPr>
          <w:rFonts w:ascii="Calibri" w:eastAsia="Calibri" w:hAnsi="Calibri" w:cs="Calibri"/>
          <w:sz w:val="24"/>
          <w:szCs w:val="24"/>
        </w:rPr>
      </w:pPr>
    </w:p>
    <w:p w14:paraId="6EFDB418" w14:textId="5EA5D3AA" w:rsidR="00975EEE" w:rsidRDefault="00975EEE" w:rsidP="00690959">
      <w:pPr>
        <w:pBdr>
          <w:top w:val="nil"/>
          <w:left w:val="nil"/>
          <w:bottom w:val="nil"/>
          <w:right w:val="nil"/>
          <w:between w:val="nil"/>
        </w:pBdr>
        <w:spacing w:after="0"/>
        <w:rPr>
          <w:rFonts w:ascii="Calibri" w:eastAsia="Calibri" w:hAnsi="Calibri" w:cs="Calibri"/>
          <w:sz w:val="24"/>
          <w:szCs w:val="24"/>
        </w:rPr>
      </w:pPr>
    </w:p>
    <w:p w14:paraId="1DF2D3FC" w14:textId="2528ADA4" w:rsidR="00D544D5" w:rsidRPr="00D544D5" w:rsidRDefault="002E0578" w:rsidP="00D544D5">
      <w:pPr>
        <w:pStyle w:val="Heading1"/>
      </w:pPr>
      <w:r>
        <w:br w:type="page"/>
      </w:r>
      <w:bookmarkStart w:id="45" w:name="_Toc22196777"/>
      <w:r w:rsidR="00D544D5" w:rsidRPr="00D544D5">
        <w:lastRenderedPageBreak/>
        <w:t xml:space="preserve">Moving Items </w:t>
      </w:r>
      <w:r w:rsidR="00C27693">
        <w:t>Permanently</w:t>
      </w:r>
      <w:r w:rsidR="00D544D5" w:rsidRPr="00D544D5">
        <w:t xml:space="preserve"> to Reserve Location</w:t>
      </w:r>
      <w:bookmarkEnd w:id="45"/>
    </w:p>
    <w:p w14:paraId="11A37120" w14:textId="77777777" w:rsidR="008A4E8C" w:rsidRDefault="008A4E8C" w:rsidP="00CF5ABE"/>
    <w:p w14:paraId="503C1B42" w14:textId="77777777" w:rsidR="00230574" w:rsidRDefault="00230574" w:rsidP="00CF5ABE">
      <w:r>
        <w:t>We place our Course Reserves in the permanent location of Reserve because we tend to keep items on Reserve for a couple of semesters.  We also found it cumbersome to have to click away the pop-up in Alma to Reshelve to Temporary Location.</w:t>
      </w:r>
    </w:p>
    <w:p w14:paraId="72346405" w14:textId="1F7B175D" w:rsidR="00CF5ABE" w:rsidRDefault="00CF5ABE" w:rsidP="00CF5ABE">
      <w:r>
        <w:t xml:space="preserve">Once you have the item in hand, you can then scan-in the item to </w:t>
      </w:r>
      <w:r w:rsidR="00C27693">
        <w:t>permanently</w:t>
      </w:r>
      <w:r>
        <w:t xml:space="preserve"> move the item to our </w:t>
      </w:r>
      <w:r w:rsidR="008A4E8C">
        <w:t>R</w:t>
      </w:r>
      <w:r>
        <w:t>eserves location.</w:t>
      </w:r>
    </w:p>
    <w:p w14:paraId="097EFB4A" w14:textId="3C04AB89" w:rsidR="008A4E8C" w:rsidRDefault="008A4E8C" w:rsidP="006063E9">
      <w:pPr>
        <w:pStyle w:val="ListParagraph"/>
        <w:numPr>
          <w:ilvl w:val="0"/>
          <w:numId w:val="31"/>
        </w:numPr>
      </w:pPr>
      <w:r>
        <w:t>Go to Fulfillment &gt; Resource Requests &gt; Scan In Items</w:t>
      </w:r>
    </w:p>
    <w:p w14:paraId="1A356FD4" w14:textId="08AF2A42" w:rsidR="008A4E8C" w:rsidRPr="008A4E8C" w:rsidRDefault="008A4E8C" w:rsidP="006063E9">
      <w:pPr>
        <w:pStyle w:val="ListParagraph"/>
        <w:numPr>
          <w:ilvl w:val="0"/>
          <w:numId w:val="31"/>
        </w:numPr>
      </w:pPr>
      <w:r>
        <w:t xml:space="preserve">Click on the tab labeled </w:t>
      </w:r>
      <w:r w:rsidRPr="008A4E8C">
        <w:rPr>
          <w:b/>
        </w:rPr>
        <w:t>Change Item Information</w:t>
      </w:r>
    </w:p>
    <w:p w14:paraId="42F4D302" w14:textId="60520C25" w:rsidR="008A4E8C" w:rsidRDefault="008A4E8C" w:rsidP="006063E9">
      <w:pPr>
        <w:pStyle w:val="ListParagraph"/>
        <w:numPr>
          <w:ilvl w:val="0"/>
          <w:numId w:val="31"/>
        </w:numPr>
      </w:pPr>
      <w:r>
        <w:t xml:space="preserve">In Change Type, select </w:t>
      </w:r>
      <w:r w:rsidR="00483AF9">
        <w:t>Permanent</w:t>
      </w:r>
    </w:p>
    <w:p w14:paraId="109E201F" w14:textId="5D4BAC8E" w:rsidR="008A4E8C" w:rsidRDefault="008A4E8C" w:rsidP="006063E9">
      <w:pPr>
        <w:pStyle w:val="ListParagraph"/>
        <w:numPr>
          <w:ilvl w:val="0"/>
          <w:numId w:val="31"/>
        </w:numPr>
      </w:pPr>
      <w:r>
        <w:t>Location, select “Reserve Books, at Circulation Desk” or whichever is appropriate</w:t>
      </w:r>
    </w:p>
    <w:p w14:paraId="3B279DF3" w14:textId="2CE72C51" w:rsidR="008A4E8C" w:rsidRDefault="00B37F3F" w:rsidP="006063E9">
      <w:pPr>
        <w:pStyle w:val="ListParagraph"/>
        <w:numPr>
          <w:ilvl w:val="0"/>
          <w:numId w:val="31"/>
        </w:numPr>
      </w:pPr>
      <w:r>
        <w:t xml:space="preserve">Under Reading List, select the Reading List you want to add this item to </w:t>
      </w:r>
    </w:p>
    <w:p w14:paraId="3B9BF239" w14:textId="37219E0C" w:rsidR="00B37F3F" w:rsidRDefault="00B37F3F" w:rsidP="006063E9">
      <w:pPr>
        <w:pStyle w:val="ListParagraph"/>
        <w:numPr>
          <w:ilvl w:val="0"/>
          <w:numId w:val="31"/>
        </w:numPr>
      </w:pPr>
      <w:r>
        <w:t>Scan Item barcode</w:t>
      </w:r>
    </w:p>
    <w:p w14:paraId="1FB9090E" w14:textId="258D4EA9" w:rsidR="00B37F3F" w:rsidRDefault="00B37F3F" w:rsidP="006063E9">
      <w:pPr>
        <w:pStyle w:val="ListParagraph"/>
        <w:numPr>
          <w:ilvl w:val="0"/>
          <w:numId w:val="31"/>
        </w:numPr>
      </w:pPr>
      <w:r>
        <w:t>Check Requests should be check</w:t>
      </w:r>
    </w:p>
    <w:p w14:paraId="390F7F30" w14:textId="13F94384" w:rsidR="00B37F3F" w:rsidRDefault="00B37F3F" w:rsidP="006063E9">
      <w:pPr>
        <w:pStyle w:val="ListParagraph"/>
        <w:numPr>
          <w:ilvl w:val="0"/>
          <w:numId w:val="31"/>
        </w:numPr>
      </w:pPr>
      <w:r>
        <w:t>All other fields should remain empty</w:t>
      </w:r>
    </w:p>
    <w:p w14:paraId="797D7A07" w14:textId="5F526609" w:rsidR="00CB1040" w:rsidRDefault="00B37F3F" w:rsidP="006063E9">
      <w:pPr>
        <w:pStyle w:val="ListParagraph"/>
        <w:numPr>
          <w:ilvl w:val="0"/>
          <w:numId w:val="159"/>
        </w:numPr>
      </w:pPr>
      <w:r>
        <w:t>Click Ok (next to barcode)</w:t>
      </w:r>
    </w:p>
    <w:p w14:paraId="77214647" w14:textId="45DE9A45" w:rsidR="00B37F3F" w:rsidRDefault="00B37F3F" w:rsidP="006063E9">
      <w:pPr>
        <w:pStyle w:val="ListParagraph"/>
        <w:numPr>
          <w:ilvl w:val="0"/>
          <w:numId w:val="159"/>
        </w:numPr>
      </w:pPr>
      <w:r>
        <w:t>Now you should see the item and change listed like example below and it is ready to resehlve in the Reserve Collection</w:t>
      </w:r>
    </w:p>
    <w:p w14:paraId="4E428F82" w14:textId="2F42BF82" w:rsidR="00CB1040" w:rsidRDefault="00B37F3F" w:rsidP="006063E9">
      <w:pPr>
        <w:pStyle w:val="ListParagraph"/>
        <w:numPr>
          <w:ilvl w:val="0"/>
          <w:numId w:val="159"/>
        </w:numPr>
      </w:pPr>
      <w:r>
        <w:t>You should notice that the Due Back Date was inherited from the Course associated with the Reading List this item is on.</w:t>
      </w:r>
    </w:p>
    <w:p w14:paraId="691E63C0" w14:textId="6F6DB862" w:rsidR="00CB1040" w:rsidRDefault="00CB1040" w:rsidP="00CF5ABE">
      <w:r>
        <w:rPr>
          <w:noProof/>
        </w:rPr>
        <w:drawing>
          <wp:inline distT="0" distB="0" distL="0" distR="0" wp14:anchorId="5F476B08" wp14:editId="74275262">
            <wp:extent cx="5943600" cy="386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6080"/>
                    </a:xfrm>
                    <a:prstGeom prst="rect">
                      <a:avLst/>
                    </a:prstGeom>
                  </pic:spPr>
                </pic:pic>
              </a:graphicData>
            </a:graphic>
          </wp:inline>
        </w:drawing>
      </w:r>
    </w:p>
    <w:p w14:paraId="009E5FA5" w14:textId="77777777" w:rsidR="00B37F3F" w:rsidRDefault="00B37F3F" w:rsidP="00CF5ABE"/>
    <w:p w14:paraId="7B06AEC1" w14:textId="7707C85C" w:rsidR="00FF7A03" w:rsidRDefault="00CF5ABE" w:rsidP="00CF5ABE">
      <w:r>
        <w:t>To finish the process once you’ve move all items, you’ll need to complete the reading list</w:t>
      </w:r>
      <w:r w:rsidR="00FF7A03">
        <w:t>:</w:t>
      </w:r>
    </w:p>
    <w:p w14:paraId="06665C31" w14:textId="269C2897" w:rsidR="00B37F3F" w:rsidRDefault="00B37F3F" w:rsidP="00CF5ABE">
      <w:r>
        <w:t>Go to Fulfillment &gt; Course Reserves &gt; Reading List</w:t>
      </w:r>
    </w:p>
    <w:p w14:paraId="27B4F1CB" w14:textId="207ED59C" w:rsidR="00FF7A03" w:rsidRDefault="00CF5ABE" w:rsidP="00CF5ABE">
      <w:r>
        <w:t>Go to the Reading List</w:t>
      </w:r>
      <w:r w:rsidR="00B37F3F">
        <w:t xml:space="preserve"> you are working on</w:t>
      </w:r>
    </w:p>
    <w:p w14:paraId="3CD5863B" w14:textId="22D89E5A" w:rsidR="00B37F3F" w:rsidRDefault="00B37F3F" w:rsidP="00CF5ABE">
      <w:r>
        <w:t>It should say “Being Prepared”</w:t>
      </w:r>
    </w:p>
    <w:p w14:paraId="16F47C2B" w14:textId="051046E1" w:rsidR="00B37F3F" w:rsidRDefault="00B37F3F" w:rsidP="00CF5ABE">
      <w:r>
        <w:t>Select it using the check box</w:t>
      </w:r>
    </w:p>
    <w:p w14:paraId="751E567A" w14:textId="57F5C700" w:rsidR="00FF7A03" w:rsidRDefault="00FF7A03" w:rsidP="00CF5ABE">
      <w:r>
        <w:t xml:space="preserve">Click on </w:t>
      </w:r>
      <w:r w:rsidR="00B37F3F">
        <w:t>“Change Status”</w:t>
      </w:r>
    </w:p>
    <w:p w14:paraId="006BC2BC" w14:textId="4859752C" w:rsidR="00CF5ABE" w:rsidRDefault="00B37F3F" w:rsidP="00CF5ABE">
      <w:r>
        <w:t>Select “Complete”</w:t>
      </w:r>
    </w:p>
    <w:p w14:paraId="7A56D179" w14:textId="77777777" w:rsidR="005D32A2" w:rsidRDefault="005D32A2">
      <w:r>
        <w:br w:type="page"/>
      </w:r>
    </w:p>
    <w:p w14:paraId="46B197AB" w14:textId="77777777" w:rsidR="005D32A2" w:rsidRDefault="005D32A2" w:rsidP="005D32A2">
      <w:pPr>
        <w:pStyle w:val="Heading1"/>
      </w:pPr>
      <w:bookmarkStart w:id="46" w:name="_Toc22196778"/>
      <w:r>
        <w:lastRenderedPageBreak/>
        <w:t>Procedures for Moving Reserves to Main Collection</w:t>
      </w:r>
      <w:bookmarkEnd w:id="46"/>
    </w:p>
    <w:p w14:paraId="26144F0B" w14:textId="77777777" w:rsidR="005D32A2" w:rsidRDefault="005D32A2" w:rsidP="00E0037B">
      <w:pPr>
        <w:spacing w:line="360" w:lineRule="auto"/>
      </w:pPr>
    </w:p>
    <w:p w14:paraId="74291D41" w14:textId="6A297056" w:rsidR="005D32A2" w:rsidRDefault="005D32A2" w:rsidP="006063E9">
      <w:pPr>
        <w:pStyle w:val="ListParagraph"/>
        <w:numPr>
          <w:ilvl w:val="0"/>
          <w:numId w:val="177"/>
        </w:numPr>
        <w:spacing w:line="360" w:lineRule="auto"/>
      </w:pPr>
      <w:r>
        <w:t>Location:</w:t>
      </w:r>
      <w:r>
        <w:tab/>
      </w:r>
      <w:r>
        <w:tab/>
        <w:t xml:space="preserve"> Circulation Desk</w:t>
      </w:r>
    </w:p>
    <w:p w14:paraId="685432A8" w14:textId="77777777" w:rsidR="005D32A2" w:rsidRDefault="005D32A2" w:rsidP="006063E9">
      <w:pPr>
        <w:pStyle w:val="ListParagraph"/>
        <w:numPr>
          <w:ilvl w:val="0"/>
          <w:numId w:val="177"/>
        </w:numPr>
        <w:spacing w:line="360" w:lineRule="auto"/>
      </w:pPr>
      <w:r>
        <w:t>Go to Fulfillment &gt; Scan In Items</w:t>
      </w:r>
    </w:p>
    <w:p w14:paraId="0128548A" w14:textId="77777777" w:rsidR="005D32A2" w:rsidRDefault="005D32A2" w:rsidP="006063E9">
      <w:pPr>
        <w:pStyle w:val="ListParagraph"/>
        <w:numPr>
          <w:ilvl w:val="0"/>
          <w:numId w:val="177"/>
        </w:numPr>
        <w:spacing w:line="360" w:lineRule="auto"/>
      </w:pPr>
      <w:r>
        <w:t xml:space="preserve">Go to </w:t>
      </w:r>
      <w:r w:rsidRPr="008F612C">
        <w:rPr>
          <w:b/>
        </w:rPr>
        <w:t>Change Item Information</w:t>
      </w:r>
      <w:r>
        <w:t xml:space="preserve"> tab</w:t>
      </w:r>
    </w:p>
    <w:p w14:paraId="033FEF21" w14:textId="77777777" w:rsidR="005D32A2" w:rsidRDefault="005D32A2" w:rsidP="006063E9">
      <w:pPr>
        <w:pStyle w:val="ListParagraph"/>
        <w:numPr>
          <w:ilvl w:val="0"/>
          <w:numId w:val="177"/>
        </w:numPr>
        <w:spacing w:line="360" w:lineRule="auto"/>
      </w:pPr>
      <w:r>
        <w:t>Change Type:</w:t>
      </w:r>
      <w:r>
        <w:tab/>
      </w:r>
      <w:r>
        <w:tab/>
        <w:t>Select Permanent</w:t>
      </w:r>
    </w:p>
    <w:p w14:paraId="46C572EC" w14:textId="77777777" w:rsidR="005D32A2" w:rsidRDefault="005D32A2" w:rsidP="006063E9">
      <w:pPr>
        <w:pStyle w:val="ListParagraph"/>
        <w:numPr>
          <w:ilvl w:val="0"/>
          <w:numId w:val="177"/>
        </w:numPr>
        <w:spacing w:line="360" w:lineRule="auto"/>
      </w:pPr>
      <w:r>
        <w:t>Location:</w:t>
      </w:r>
      <w:r>
        <w:tab/>
      </w:r>
      <w:r>
        <w:tab/>
        <w:t>Select Main Circulating Collection</w:t>
      </w:r>
    </w:p>
    <w:p w14:paraId="1FD693F9" w14:textId="77777777" w:rsidR="005D32A2" w:rsidRDefault="005D32A2" w:rsidP="006063E9">
      <w:pPr>
        <w:pStyle w:val="ListParagraph"/>
        <w:numPr>
          <w:ilvl w:val="0"/>
          <w:numId w:val="177"/>
        </w:numPr>
        <w:spacing w:line="360" w:lineRule="auto"/>
      </w:pPr>
      <w:r>
        <w:t>Item Policy:</w:t>
      </w:r>
      <w:r>
        <w:tab/>
      </w:r>
      <w:r>
        <w:tab/>
        <w:t>Select Regular</w:t>
      </w:r>
    </w:p>
    <w:p w14:paraId="05F78696" w14:textId="1CD6BD59" w:rsidR="005D32A2" w:rsidRDefault="005D32A2" w:rsidP="006063E9">
      <w:pPr>
        <w:pStyle w:val="ListParagraph"/>
        <w:numPr>
          <w:ilvl w:val="0"/>
          <w:numId w:val="177"/>
        </w:numPr>
        <w:spacing w:line="360" w:lineRule="auto"/>
      </w:pPr>
      <w:r>
        <w:t>Scan the barcode</w:t>
      </w:r>
    </w:p>
    <w:p w14:paraId="752AADB6" w14:textId="75E914B6" w:rsidR="002A00C2" w:rsidRDefault="00230574" w:rsidP="006063E9">
      <w:pPr>
        <w:pStyle w:val="ListParagraph"/>
        <w:numPr>
          <w:ilvl w:val="0"/>
          <w:numId w:val="177"/>
        </w:numPr>
        <w:spacing w:line="360" w:lineRule="auto"/>
      </w:pPr>
      <w:r>
        <w:t>Remove d</w:t>
      </w:r>
      <w:r w:rsidR="002A00C2">
        <w:t>eflection in OCLC</w:t>
      </w:r>
    </w:p>
    <w:p w14:paraId="7BC9DF26" w14:textId="3EFA16D1" w:rsidR="005D32A2" w:rsidRDefault="005D32A2" w:rsidP="006063E9">
      <w:pPr>
        <w:pStyle w:val="ListParagraph"/>
        <w:numPr>
          <w:ilvl w:val="0"/>
          <w:numId w:val="177"/>
        </w:numPr>
        <w:spacing w:line="360" w:lineRule="auto"/>
      </w:pPr>
      <w:r>
        <w:t>Reshelve the books</w:t>
      </w:r>
    </w:p>
    <w:p w14:paraId="320A8AF8" w14:textId="77777777" w:rsidR="005D32A2" w:rsidRDefault="005D32A2" w:rsidP="00E0037B">
      <w:pPr>
        <w:spacing w:line="360" w:lineRule="auto"/>
      </w:pPr>
    </w:p>
    <w:p w14:paraId="1953D47F" w14:textId="009F4CED" w:rsidR="00975EEE" w:rsidRPr="00D544D5" w:rsidRDefault="00922329" w:rsidP="002E0578">
      <w:pPr>
        <w:sectPr w:rsidR="00975EEE" w:rsidRPr="00D544D5" w:rsidSect="00847682">
          <w:headerReference w:type="default" r:id="rId33"/>
          <w:pgSz w:w="12240" w:h="15840"/>
          <w:pgMar w:top="1440" w:right="1440" w:bottom="1440" w:left="1440" w:header="720" w:footer="720" w:gutter="0"/>
          <w:cols w:space="720"/>
        </w:sectPr>
      </w:pPr>
      <w:r>
        <w:br w:type="page"/>
      </w:r>
    </w:p>
    <w:p w14:paraId="4D9B6E39" w14:textId="4FA168EB" w:rsidR="00776B01" w:rsidRPr="00302C70" w:rsidRDefault="00776B01" w:rsidP="00302C70">
      <w:pPr>
        <w:pStyle w:val="Heading2"/>
      </w:pPr>
      <w:bookmarkStart w:id="47" w:name="_Toc22196779"/>
      <w:r w:rsidRPr="00302C70">
        <w:lastRenderedPageBreak/>
        <w:t>Resource Sharing - Alma</w:t>
      </w:r>
      <w:bookmarkEnd w:id="47"/>
    </w:p>
    <w:p w14:paraId="5EE06A94" w14:textId="525E2874" w:rsidR="00776B01" w:rsidRDefault="00776B01" w:rsidP="00362407">
      <w:pPr>
        <w:pStyle w:val="Heading1"/>
      </w:pPr>
      <w:bookmarkStart w:id="48" w:name="_Toc22196780"/>
      <w:r w:rsidRPr="00F71F41">
        <w:t>SUNY-Wide Resource Sharing through Alma</w:t>
      </w:r>
      <w:bookmarkEnd w:id="48"/>
    </w:p>
    <w:p w14:paraId="0142BA78" w14:textId="77777777" w:rsidR="0079142C" w:rsidRPr="0079142C" w:rsidRDefault="0079142C" w:rsidP="0079142C"/>
    <w:p w14:paraId="6265A2DB" w14:textId="77777777" w:rsidR="00776B01" w:rsidRPr="00F71F41" w:rsidRDefault="00776B01" w:rsidP="006063E9">
      <w:pPr>
        <w:pStyle w:val="ListParagraph"/>
        <w:numPr>
          <w:ilvl w:val="0"/>
          <w:numId w:val="68"/>
        </w:numPr>
        <w:spacing w:after="0" w:line="276" w:lineRule="auto"/>
        <w:rPr>
          <w:rFonts w:cstheme="minorHAnsi"/>
          <w:sz w:val="24"/>
          <w:szCs w:val="24"/>
        </w:rPr>
      </w:pPr>
      <w:r w:rsidRPr="00F71F41">
        <w:rPr>
          <w:rFonts w:cstheme="minorHAnsi"/>
          <w:sz w:val="24"/>
          <w:szCs w:val="24"/>
        </w:rPr>
        <w:t>Covers borrowing and lending between SUNY institutions.</w:t>
      </w:r>
    </w:p>
    <w:p w14:paraId="70258565" w14:textId="77777777" w:rsidR="00776B01" w:rsidRPr="00F71F41" w:rsidRDefault="00776B01" w:rsidP="006063E9">
      <w:pPr>
        <w:pStyle w:val="ListParagraph"/>
        <w:numPr>
          <w:ilvl w:val="0"/>
          <w:numId w:val="68"/>
        </w:numPr>
        <w:spacing w:after="0" w:line="276" w:lineRule="auto"/>
        <w:rPr>
          <w:rFonts w:cstheme="minorHAnsi"/>
          <w:sz w:val="24"/>
          <w:szCs w:val="24"/>
        </w:rPr>
      </w:pPr>
      <w:r w:rsidRPr="00F71F41">
        <w:rPr>
          <w:rFonts w:cstheme="minorHAnsi"/>
          <w:sz w:val="24"/>
          <w:szCs w:val="24"/>
        </w:rPr>
        <w:t xml:space="preserve">Ritz Library is our Resource Sharing Library </w:t>
      </w:r>
    </w:p>
    <w:p w14:paraId="6A7B6BB9" w14:textId="709F4ACB" w:rsidR="00776B01" w:rsidRDefault="00776B01" w:rsidP="006063E9">
      <w:pPr>
        <w:pStyle w:val="ListParagraph"/>
        <w:numPr>
          <w:ilvl w:val="0"/>
          <w:numId w:val="68"/>
        </w:numPr>
        <w:spacing w:after="0" w:line="276" w:lineRule="auto"/>
        <w:rPr>
          <w:rFonts w:cstheme="minorHAnsi"/>
          <w:sz w:val="24"/>
          <w:szCs w:val="24"/>
        </w:rPr>
      </w:pPr>
      <w:r w:rsidRPr="00F71F41">
        <w:rPr>
          <w:rFonts w:cstheme="minorHAnsi"/>
          <w:sz w:val="24"/>
          <w:szCs w:val="24"/>
        </w:rPr>
        <w:t>Loan Periods are as follows:</w:t>
      </w:r>
    </w:p>
    <w:p w14:paraId="2A053FDD" w14:textId="77777777" w:rsidR="0079142C" w:rsidRPr="00F71F41" w:rsidRDefault="0079142C" w:rsidP="0079142C">
      <w:pPr>
        <w:pStyle w:val="ListParagraph"/>
        <w:spacing w:after="0" w:line="276" w:lineRule="auto"/>
        <w:rPr>
          <w:rFonts w:cstheme="minorHAnsi"/>
          <w:sz w:val="24"/>
          <w:szCs w:val="24"/>
        </w:rPr>
      </w:pPr>
    </w:p>
    <w:p w14:paraId="1BE0981D" w14:textId="77777777" w:rsidR="00776B01" w:rsidRPr="00F71F41" w:rsidRDefault="00776B01" w:rsidP="006063E9">
      <w:pPr>
        <w:pStyle w:val="ListParagraph"/>
        <w:numPr>
          <w:ilvl w:val="0"/>
          <w:numId w:val="68"/>
        </w:numPr>
        <w:spacing w:after="0" w:line="276" w:lineRule="auto"/>
        <w:ind w:left="1710" w:hanging="270"/>
        <w:rPr>
          <w:rFonts w:cstheme="minorHAnsi"/>
          <w:sz w:val="24"/>
          <w:szCs w:val="24"/>
        </w:rPr>
      </w:pPr>
      <w:r w:rsidRPr="00F71F41">
        <w:rPr>
          <w:rFonts w:cstheme="minorHAnsi"/>
          <w:sz w:val="24"/>
          <w:szCs w:val="24"/>
        </w:rPr>
        <w:t>Faculty, Staff – 16 weeks (with renewals)</w:t>
      </w:r>
    </w:p>
    <w:p w14:paraId="12384656" w14:textId="77777777" w:rsidR="00776B01" w:rsidRPr="00F71F41" w:rsidRDefault="00776B01" w:rsidP="006063E9">
      <w:pPr>
        <w:pStyle w:val="ListParagraph"/>
        <w:numPr>
          <w:ilvl w:val="0"/>
          <w:numId w:val="68"/>
        </w:numPr>
        <w:spacing w:after="0" w:line="276" w:lineRule="auto"/>
        <w:ind w:left="1710" w:hanging="270"/>
        <w:rPr>
          <w:rFonts w:cstheme="minorHAnsi"/>
          <w:sz w:val="24"/>
          <w:szCs w:val="24"/>
        </w:rPr>
      </w:pPr>
      <w:r w:rsidRPr="00F71F41">
        <w:rPr>
          <w:rFonts w:cstheme="minorHAnsi"/>
          <w:sz w:val="24"/>
          <w:szCs w:val="24"/>
        </w:rPr>
        <w:t>Students – 16 weeks (no renewals)</w:t>
      </w:r>
    </w:p>
    <w:p w14:paraId="13EF14C1" w14:textId="77777777" w:rsidR="00776B01" w:rsidRPr="00F71F41" w:rsidRDefault="00776B01" w:rsidP="006063E9">
      <w:pPr>
        <w:pStyle w:val="ListParagraph"/>
        <w:numPr>
          <w:ilvl w:val="0"/>
          <w:numId w:val="68"/>
        </w:numPr>
        <w:spacing w:after="0" w:line="276" w:lineRule="auto"/>
        <w:ind w:left="1710" w:hanging="270"/>
        <w:rPr>
          <w:rFonts w:cstheme="minorHAnsi"/>
          <w:sz w:val="24"/>
          <w:szCs w:val="24"/>
        </w:rPr>
      </w:pPr>
      <w:r w:rsidRPr="00F71F41">
        <w:rPr>
          <w:rFonts w:cstheme="minorHAnsi"/>
          <w:sz w:val="24"/>
          <w:szCs w:val="24"/>
        </w:rPr>
        <w:t>DVD’s and other media – 30 days</w:t>
      </w:r>
    </w:p>
    <w:p w14:paraId="3F1F9DF2" w14:textId="09F251DF" w:rsidR="00D564E7" w:rsidRDefault="00D564E7">
      <w:pPr>
        <w:rPr>
          <w:rFonts w:cstheme="minorHAnsi"/>
          <w:b/>
          <w:sz w:val="24"/>
          <w:szCs w:val="24"/>
        </w:rPr>
      </w:pPr>
      <w:r>
        <w:rPr>
          <w:rFonts w:cstheme="minorHAnsi"/>
          <w:b/>
          <w:sz w:val="24"/>
          <w:szCs w:val="24"/>
        </w:rPr>
        <w:br w:type="page"/>
      </w:r>
    </w:p>
    <w:p w14:paraId="3C2A7D54" w14:textId="0784BCB3" w:rsidR="00776B01" w:rsidRPr="00F71F41" w:rsidRDefault="00776B01" w:rsidP="00362407">
      <w:pPr>
        <w:pStyle w:val="Heading1"/>
      </w:pPr>
      <w:bookmarkStart w:id="49" w:name="_Toc22196781"/>
      <w:r w:rsidRPr="00F71F41">
        <w:lastRenderedPageBreak/>
        <w:t>Borrowing</w:t>
      </w:r>
      <w:bookmarkEnd w:id="49"/>
      <w:r w:rsidRPr="00F71F41">
        <w:t xml:space="preserve"> </w:t>
      </w:r>
    </w:p>
    <w:p w14:paraId="4516D0AA" w14:textId="77777777" w:rsidR="00776B01" w:rsidRPr="00F71F41" w:rsidRDefault="00776B01" w:rsidP="00776B01">
      <w:pPr>
        <w:rPr>
          <w:rFonts w:cstheme="minorHAnsi"/>
          <w:sz w:val="24"/>
          <w:szCs w:val="24"/>
        </w:rPr>
      </w:pPr>
    </w:p>
    <w:p w14:paraId="174FD8BC" w14:textId="77777777" w:rsidR="00776B01" w:rsidRPr="00F71F41" w:rsidRDefault="00776B01" w:rsidP="00F27114">
      <w:pPr>
        <w:pStyle w:val="Heading1"/>
      </w:pPr>
      <w:bookmarkStart w:id="50" w:name="_Toc22196782"/>
      <w:r w:rsidRPr="00F71F41">
        <w:t>Creating a Request from Primo</w:t>
      </w:r>
      <w:bookmarkEnd w:id="50"/>
    </w:p>
    <w:p w14:paraId="6D3A6901" w14:textId="77777777" w:rsidR="00776B01" w:rsidRPr="00F71F41" w:rsidRDefault="00776B01" w:rsidP="006063E9">
      <w:pPr>
        <w:pStyle w:val="ListParagraph"/>
        <w:numPr>
          <w:ilvl w:val="0"/>
          <w:numId w:val="70"/>
        </w:numPr>
        <w:spacing w:after="0" w:line="276" w:lineRule="auto"/>
        <w:rPr>
          <w:rFonts w:cstheme="minorHAnsi"/>
          <w:sz w:val="24"/>
          <w:szCs w:val="24"/>
        </w:rPr>
      </w:pPr>
      <w:r w:rsidRPr="00F71F41">
        <w:rPr>
          <w:rFonts w:cstheme="minorHAnsi"/>
          <w:sz w:val="24"/>
          <w:szCs w:val="24"/>
        </w:rPr>
        <w:t>User must be signed in</w:t>
      </w:r>
    </w:p>
    <w:p w14:paraId="74DB3ADB" w14:textId="77777777" w:rsidR="00776B01" w:rsidRPr="00F71F41" w:rsidRDefault="00776B01" w:rsidP="006063E9">
      <w:pPr>
        <w:pStyle w:val="ListParagraph"/>
        <w:numPr>
          <w:ilvl w:val="0"/>
          <w:numId w:val="70"/>
        </w:numPr>
        <w:spacing w:after="0" w:line="276" w:lineRule="auto"/>
        <w:rPr>
          <w:rFonts w:cstheme="minorHAnsi"/>
          <w:sz w:val="24"/>
          <w:szCs w:val="24"/>
        </w:rPr>
      </w:pPr>
      <w:r w:rsidRPr="00F71F41">
        <w:rPr>
          <w:rFonts w:cstheme="minorHAnsi"/>
          <w:sz w:val="24"/>
          <w:szCs w:val="24"/>
        </w:rPr>
        <w:t>Search must be done in a scope that includes SUNY physical items</w:t>
      </w:r>
    </w:p>
    <w:p w14:paraId="196DC831" w14:textId="77777777" w:rsidR="00776B01" w:rsidRPr="00F71F41" w:rsidRDefault="00776B01" w:rsidP="006063E9">
      <w:pPr>
        <w:pStyle w:val="ListParagraph"/>
        <w:numPr>
          <w:ilvl w:val="0"/>
          <w:numId w:val="70"/>
        </w:numPr>
        <w:spacing w:after="0" w:line="276" w:lineRule="auto"/>
        <w:rPr>
          <w:rFonts w:cstheme="minorHAnsi"/>
          <w:sz w:val="24"/>
          <w:szCs w:val="24"/>
        </w:rPr>
      </w:pPr>
      <w:r w:rsidRPr="00F71F41">
        <w:rPr>
          <w:rFonts w:cstheme="minorHAnsi"/>
          <w:sz w:val="24"/>
          <w:szCs w:val="24"/>
        </w:rPr>
        <w:t>Find and open records for item</w:t>
      </w:r>
    </w:p>
    <w:p w14:paraId="23A5B12E" w14:textId="77777777" w:rsidR="00776B01" w:rsidRPr="00F71F41" w:rsidRDefault="00776B01" w:rsidP="006063E9">
      <w:pPr>
        <w:pStyle w:val="ListParagraph"/>
        <w:numPr>
          <w:ilvl w:val="0"/>
          <w:numId w:val="70"/>
        </w:numPr>
        <w:spacing w:after="0" w:line="276" w:lineRule="auto"/>
        <w:rPr>
          <w:rFonts w:cstheme="minorHAnsi"/>
          <w:sz w:val="24"/>
          <w:szCs w:val="24"/>
        </w:rPr>
      </w:pPr>
      <w:r w:rsidRPr="00F71F41">
        <w:rPr>
          <w:rFonts w:cstheme="minorHAnsi"/>
          <w:sz w:val="24"/>
          <w:szCs w:val="24"/>
        </w:rPr>
        <w:t>Click Resource Sharing</w:t>
      </w:r>
    </w:p>
    <w:p w14:paraId="268B0016" w14:textId="72707DC6" w:rsidR="00776B01" w:rsidRPr="00F71F41" w:rsidRDefault="00776B01" w:rsidP="006063E9">
      <w:pPr>
        <w:pStyle w:val="ListParagraph"/>
        <w:numPr>
          <w:ilvl w:val="0"/>
          <w:numId w:val="70"/>
        </w:numPr>
        <w:spacing w:after="0" w:line="276" w:lineRule="auto"/>
        <w:rPr>
          <w:rFonts w:cstheme="minorHAnsi"/>
          <w:sz w:val="24"/>
          <w:szCs w:val="24"/>
        </w:rPr>
      </w:pPr>
      <w:r w:rsidRPr="00F71F41">
        <w:rPr>
          <w:rFonts w:cstheme="minorHAnsi"/>
          <w:sz w:val="24"/>
          <w:szCs w:val="24"/>
        </w:rPr>
        <w:t>Click on “How To Get It”</w:t>
      </w:r>
      <w:r w:rsidR="00520BC4">
        <w:rPr>
          <w:rFonts w:cstheme="minorHAnsi"/>
          <w:sz w:val="24"/>
          <w:szCs w:val="24"/>
        </w:rPr>
        <w:t xml:space="preserve"> - “Request from Another Library”</w:t>
      </w:r>
    </w:p>
    <w:p w14:paraId="3D8F25AF" w14:textId="77777777" w:rsidR="00776B01" w:rsidRPr="00F71F41" w:rsidRDefault="00776B01" w:rsidP="00776B01">
      <w:pPr>
        <w:pStyle w:val="ListParagraph"/>
        <w:rPr>
          <w:rFonts w:cstheme="minorHAnsi"/>
          <w:sz w:val="24"/>
          <w:szCs w:val="24"/>
        </w:rPr>
      </w:pPr>
    </w:p>
    <w:p w14:paraId="37A56E4F" w14:textId="5F81F5D2" w:rsidR="00776B01" w:rsidRPr="00F71F41" w:rsidRDefault="00520BC4" w:rsidP="00776B01">
      <w:pPr>
        <w:rPr>
          <w:rFonts w:cstheme="minorHAnsi"/>
          <w:sz w:val="24"/>
          <w:szCs w:val="24"/>
        </w:rPr>
      </w:pPr>
      <w:r>
        <w:rPr>
          <w:noProof/>
        </w:rPr>
        <w:drawing>
          <wp:inline distT="0" distB="0" distL="0" distR="0" wp14:anchorId="17C05215" wp14:editId="159EAC7A">
            <wp:extent cx="5943600" cy="25647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564765"/>
                    </a:xfrm>
                    <a:prstGeom prst="rect">
                      <a:avLst/>
                    </a:prstGeom>
                  </pic:spPr>
                </pic:pic>
              </a:graphicData>
            </a:graphic>
          </wp:inline>
        </w:drawing>
      </w:r>
    </w:p>
    <w:p w14:paraId="037DC05C" w14:textId="58089BAA" w:rsidR="00776B01" w:rsidRPr="00520BC4" w:rsidRDefault="00520BC4" w:rsidP="006063E9">
      <w:pPr>
        <w:pStyle w:val="ListParagraph"/>
        <w:numPr>
          <w:ilvl w:val="0"/>
          <w:numId w:val="69"/>
        </w:numPr>
        <w:spacing w:after="0" w:line="276" w:lineRule="auto"/>
        <w:rPr>
          <w:rFonts w:cstheme="minorHAnsi"/>
          <w:sz w:val="24"/>
          <w:szCs w:val="24"/>
        </w:rPr>
      </w:pPr>
      <w:r w:rsidRPr="00520BC4">
        <w:rPr>
          <w:sz w:val="24"/>
          <w:szCs w:val="24"/>
        </w:rPr>
        <w:t>Click the right arrow next to Request from Another Library and fill out any releva</w:t>
      </w:r>
      <w:r>
        <w:rPr>
          <w:sz w:val="24"/>
          <w:szCs w:val="24"/>
        </w:rPr>
        <w:t xml:space="preserve">nt fields and click send request.  </w:t>
      </w:r>
      <w:r w:rsidR="00776B01" w:rsidRPr="00520BC4">
        <w:rPr>
          <w:rFonts w:cstheme="minorHAnsi"/>
          <w:sz w:val="24"/>
          <w:szCs w:val="24"/>
        </w:rPr>
        <w:t>A request form opens with the information</w:t>
      </w:r>
      <w:r>
        <w:rPr>
          <w:rFonts w:cstheme="minorHAnsi"/>
          <w:sz w:val="24"/>
          <w:szCs w:val="24"/>
        </w:rPr>
        <w:t>.</w:t>
      </w:r>
    </w:p>
    <w:p w14:paraId="0A4935DC" w14:textId="77777777" w:rsidR="00776B01" w:rsidRPr="00F71F41" w:rsidRDefault="00776B01" w:rsidP="006063E9">
      <w:pPr>
        <w:pStyle w:val="ListParagraph"/>
        <w:numPr>
          <w:ilvl w:val="0"/>
          <w:numId w:val="69"/>
        </w:numPr>
        <w:spacing w:after="0" w:line="276" w:lineRule="auto"/>
        <w:rPr>
          <w:rFonts w:cstheme="minorHAnsi"/>
          <w:sz w:val="24"/>
          <w:szCs w:val="24"/>
        </w:rPr>
      </w:pPr>
      <w:r w:rsidRPr="00F71F41">
        <w:rPr>
          <w:rFonts w:cstheme="minorHAnsi"/>
          <w:sz w:val="24"/>
          <w:szCs w:val="24"/>
        </w:rPr>
        <w:t>Fill out Relevant Fields that are not filled in</w:t>
      </w:r>
    </w:p>
    <w:p w14:paraId="35A3E162" w14:textId="77777777" w:rsidR="00776B01" w:rsidRPr="00F71F41" w:rsidRDefault="00776B01" w:rsidP="006063E9">
      <w:pPr>
        <w:pStyle w:val="ListParagraph"/>
        <w:numPr>
          <w:ilvl w:val="0"/>
          <w:numId w:val="69"/>
        </w:numPr>
        <w:spacing w:after="0" w:line="276" w:lineRule="auto"/>
        <w:rPr>
          <w:rFonts w:cstheme="minorHAnsi"/>
          <w:sz w:val="24"/>
          <w:szCs w:val="24"/>
        </w:rPr>
      </w:pPr>
      <w:r w:rsidRPr="00F71F41">
        <w:rPr>
          <w:rFonts w:cstheme="minorHAnsi"/>
          <w:sz w:val="24"/>
          <w:szCs w:val="24"/>
        </w:rPr>
        <w:t>Click Send Request</w:t>
      </w:r>
    </w:p>
    <w:p w14:paraId="6B0A49BC" w14:textId="5CC77B9A" w:rsidR="00776B01" w:rsidRPr="00F71F41" w:rsidRDefault="00776B01" w:rsidP="006063E9">
      <w:pPr>
        <w:pStyle w:val="ListParagraph"/>
        <w:numPr>
          <w:ilvl w:val="0"/>
          <w:numId w:val="69"/>
        </w:numPr>
        <w:spacing w:after="0" w:line="276" w:lineRule="auto"/>
        <w:rPr>
          <w:rFonts w:cstheme="minorHAnsi"/>
          <w:sz w:val="24"/>
          <w:szCs w:val="24"/>
        </w:rPr>
      </w:pPr>
      <w:r w:rsidRPr="00F71F41">
        <w:rPr>
          <w:rFonts w:cstheme="minorHAnsi"/>
          <w:sz w:val="24"/>
          <w:szCs w:val="24"/>
        </w:rPr>
        <w:t>Receive confirmation message “You</w:t>
      </w:r>
      <w:r w:rsidR="0010219C">
        <w:rPr>
          <w:rFonts w:cstheme="minorHAnsi"/>
          <w:sz w:val="24"/>
          <w:szCs w:val="24"/>
        </w:rPr>
        <w:t>r</w:t>
      </w:r>
      <w:r w:rsidRPr="00F71F41">
        <w:rPr>
          <w:rFonts w:cstheme="minorHAnsi"/>
          <w:sz w:val="24"/>
          <w:szCs w:val="24"/>
        </w:rPr>
        <w:t xml:space="preserve"> request was successfully placed”</w:t>
      </w:r>
    </w:p>
    <w:p w14:paraId="04BBA909" w14:textId="77777777" w:rsidR="00776B01" w:rsidRPr="00F71F41" w:rsidRDefault="00776B01" w:rsidP="00776B01">
      <w:pPr>
        <w:rPr>
          <w:rFonts w:cstheme="minorHAnsi"/>
          <w:b/>
          <w:sz w:val="24"/>
          <w:szCs w:val="24"/>
        </w:rPr>
      </w:pPr>
      <w:r w:rsidRPr="00F71F41">
        <w:rPr>
          <w:rFonts w:cstheme="minorHAnsi"/>
          <w:b/>
          <w:sz w:val="24"/>
          <w:szCs w:val="24"/>
        </w:rPr>
        <w:br w:type="page"/>
      </w:r>
    </w:p>
    <w:p w14:paraId="2E507BF0" w14:textId="77777777" w:rsidR="00776B01" w:rsidRPr="00F71F41" w:rsidRDefault="00776B01" w:rsidP="00776B01">
      <w:pPr>
        <w:rPr>
          <w:rFonts w:cstheme="minorHAnsi"/>
          <w:b/>
          <w:sz w:val="24"/>
          <w:szCs w:val="24"/>
        </w:rPr>
      </w:pPr>
      <w:r w:rsidRPr="00F71F41">
        <w:rPr>
          <w:rFonts w:cstheme="minorHAnsi"/>
          <w:b/>
          <w:sz w:val="24"/>
          <w:szCs w:val="24"/>
        </w:rPr>
        <w:lastRenderedPageBreak/>
        <w:t>Creating a Request from Alma</w:t>
      </w:r>
    </w:p>
    <w:p w14:paraId="60AF6C78"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 xml:space="preserve">Start at the </w:t>
      </w:r>
      <w:r w:rsidRPr="00F71F41">
        <w:rPr>
          <w:rFonts w:cstheme="minorHAnsi"/>
          <w:b/>
          <w:sz w:val="24"/>
          <w:szCs w:val="24"/>
        </w:rPr>
        <w:t>Circulation Desk</w:t>
      </w:r>
      <w:r w:rsidRPr="00F71F41">
        <w:rPr>
          <w:rFonts w:cstheme="minorHAnsi"/>
          <w:sz w:val="24"/>
          <w:szCs w:val="24"/>
        </w:rPr>
        <w:t xml:space="preserve"> as your location</w:t>
      </w:r>
    </w:p>
    <w:p w14:paraId="44E11FF8"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noProof/>
          <w:sz w:val="24"/>
          <w:szCs w:val="24"/>
        </w:rPr>
        <w:drawing>
          <wp:anchor distT="0" distB="0" distL="114300" distR="114300" simplePos="0" relativeHeight="251661312" behindDoc="0" locked="0" layoutInCell="1" allowOverlap="1" wp14:anchorId="7AA0EE6B" wp14:editId="0AE777F5">
            <wp:simplePos x="0" y="0"/>
            <wp:positionH relativeFrom="column">
              <wp:posOffset>4190349</wp:posOffset>
            </wp:positionH>
            <wp:positionV relativeFrom="paragraph">
              <wp:posOffset>1633</wp:posOffset>
            </wp:positionV>
            <wp:extent cx="1433830" cy="1028700"/>
            <wp:effectExtent l="0" t="0" r="0" b="0"/>
            <wp:wrapThrough wrapText="bothSides">
              <wp:wrapPolygon edited="0">
                <wp:start x="0" y="0"/>
                <wp:lineTo x="0" y="21200"/>
                <wp:lineTo x="21236" y="21200"/>
                <wp:lineTo x="2123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511" t="6475"/>
                    <a:stretch/>
                  </pic:blipFill>
                  <pic:spPr bwMode="auto">
                    <a:xfrm>
                      <a:off x="0" y="0"/>
                      <a:ext cx="143383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F41">
        <w:rPr>
          <w:rFonts w:cstheme="minorHAnsi"/>
          <w:sz w:val="24"/>
          <w:szCs w:val="24"/>
        </w:rPr>
        <w:t xml:space="preserve">Go to Fulfillment &gt; Resource Requests &gt; Borrowing Request </w:t>
      </w:r>
    </w:p>
    <w:p w14:paraId="0B9447E9"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 xml:space="preserve">Click on </w:t>
      </w:r>
      <w:r w:rsidRPr="00F71F41">
        <w:rPr>
          <w:rFonts w:cstheme="minorHAnsi"/>
          <w:b/>
          <w:sz w:val="24"/>
          <w:szCs w:val="24"/>
        </w:rPr>
        <w:t>add</w:t>
      </w:r>
      <w:r w:rsidRPr="00F71F41">
        <w:rPr>
          <w:rFonts w:cstheme="minorHAnsi"/>
          <w:sz w:val="24"/>
          <w:szCs w:val="24"/>
        </w:rPr>
        <w:t xml:space="preserve"> request</w:t>
      </w:r>
      <w:r w:rsidRPr="00F71F41">
        <w:rPr>
          <w:rFonts w:cstheme="minorHAnsi"/>
          <w:noProof/>
          <w:sz w:val="24"/>
          <w:szCs w:val="24"/>
        </w:rPr>
        <w:t xml:space="preserve"> </w:t>
      </w:r>
    </w:p>
    <w:p w14:paraId="52976ED0"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 xml:space="preserve">Select “From search” </w:t>
      </w:r>
    </w:p>
    <w:p w14:paraId="1683121C"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Choose: Network Zone to search, all titles, keywords</w:t>
      </w:r>
    </w:p>
    <w:p w14:paraId="3D5A68E8"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Search for item</w:t>
      </w:r>
    </w:p>
    <w:p w14:paraId="5077509D"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Click item radio button (circle on left next to title)</w:t>
      </w:r>
    </w:p>
    <w:p w14:paraId="0C5C8A0E" w14:textId="77777777"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Click select in upper right hand corner</w:t>
      </w:r>
    </w:p>
    <w:p w14:paraId="2174875B" w14:textId="114F55C8" w:rsidR="00DE06F2" w:rsidRDefault="00776B01" w:rsidP="006063E9">
      <w:pPr>
        <w:numPr>
          <w:ilvl w:val="0"/>
          <w:numId w:val="75"/>
        </w:numPr>
        <w:spacing w:after="0" w:line="276" w:lineRule="auto"/>
        <w:rPr>
          <w:rFonts w:cstheme="minorHAnsi"/>
          <w:sz w:val="24"/>
          <w:szCs w:val="24"/>
        </w:rPr>
      </w:pPr>
      <w:r w:rsidRPr="00F71F41">
        <w:rPr>
          <w:rFonts w:cstheme="minorHAnsi"/>
          <w:sz w:val="24"/>
          <w:szCs w:val="24"/>
        </w:rPr>
        <w:t>Request form will appear</w:t>
      </w:r>
    </w:p>
    <w:p w14:paraId="022E33CC" w14:textId="2992D3AA" w:rsidR="00DE06F2" w:rsidRPr="00DE06F2" w:rsidRDefault="00DE06F2" w:rsidP="006063E9">
      <w:pPr>
        <w:numPr>
          <w:ilvl w:val="0"/>
          <w:numId w:val="75"/>
        </w:numPr>
        <w:spacing w:after="0" w:line="276" w:lineRule="auto"/>
        <w:rPr>
          <w:rFonts w:cstheme="minorHAnsi"/>
          <w:sz w:val="24"/>
          <w:szCs w:val="24"/>
        </w:rPr>
      </w:pPr>
      <w:r w:rsidRPr="00DE06F2">
        <w:rPr>
          <w:sz w:val="24"/>
          <w:szCs w:val="24"/>
        </w:rPr>
        <w:t xml:space="preserve">Fill out the requestor’s last name, and a list will populate—choose the correct patron. The </w:t>
      </w:r>
      <w:r w:rsidRPr="00DE06F2">
        <w:rPr>
          <w:b/>
          <w:sz w:val="24"/>
          <w:szCs w:val="24"/>
        </w:rPr>
        <w:t>Requested Pickup Location</w:t>
      </w:r>
      <w:r w:rsidRPr="00DE06F2">
        <w:rPr>
          <w:sz w:val="24"/>
          <w:szCs w:val="24"/>
        </w:rPr>
        <w:t xml:space="preserve"> should automatically populate when you choose the patron, but if it doesn’t, choose </w:t>
      </w:r>
      <w:r w:rsidRPr="00DE06F2">
        <w:rPr>
          <w:b/>
          <w:sz w:val="24"/>
          <w:szCs w:val="24"/>
        </w:rPr>
        <w:t>No Campus: Ritz Library</w:t>
      </w:r>
      <w:r w:rsidRPr="00DE06F2">
        <w:rPr>
          <w:sz w:val="24"/>
          <w:szCs w:val="24"/>
        </w:rPr>
        <w:t>.</w:t>
      </w:r>
    </w:p>
    <w:p w14:paraId="67064C94" w14:textId="7639E1A5" w:rsidR="0087579A" w:rsidRPr="00F71F41" w:rsidRDefault="00DE06F2" w:rsidP="006063E9">
      <w:pPr>
        <w:numPr>
          <w:ilvl w:val="0"/>
          <w:numId w:val="75"/>
        </w:numPr>
        <w:spacing w:after="0" w:line="276" w:lineRule="auto"/>
        <w:rPr>
          <w:rFonts w:cstheme="minorHAnsi"/>
          <w:sz w:val="24"/>
          <w:szCs w:val="24"/>
        </w:rPr>
      </w:pPr>
      <w:r>
        <w:rPr>
          <w:rFonts w:cstheme="minorHAnsi"/>
          <w:sz w:val="24"/>
          <w:szCs w:val="24"/>
        </w:rPr>
        <w:t>S</w:t>
      </w:r>
      <w:r w:rsidR="00776B01" w:rsidRPr="00F71F41">
        <w:rPr>
          <w:rFonts w:cstheme="minorHAnsi"/>
          <w:sz w:val="24"/>
          <w:szCs w:val="24"/>
        </w:rPr>
        <w:t>ave request (Rota should automatically send)</w:t>
      </w:r>
    </w:p>
    <w:p w14:paraId="28F3B41B" w14:textId="02FF0E63" w:rsidR="00776B01" w:rsidRPr="00F71F41" w:rsidRDefault="00776B01" w:rsidP="006063E9">
      <w:pPr>
        <w:numPr>
          <w:ilvl w:val="0"/>
          <w:numId w:val="75"/>
        </w:numPr>
        <w:spacing w:after="0" w:line="276" w:lineRule="auto"/>
        <w:rPr>
          <w:rFonts w:cstheme="minorHAnsi"/>
          <w:sz w:val="24"/>
          <w:szCs w:val="24"/>
        </w:rPr>
      </w:pPr>
      <w:r w:rsidRPr="00F71F41">
        <w:rPr>
          <w:rFonts w:cstheme="minorHAnsi"/>
          <w:sz w:val="24"/>
          <w:szCs w:val="24"/>
        </w:rPr>
        <w:t xml:space="preserve">Status should appear: </w:t>
      </w:r>
      <w:r w:rsidR="0087579A" w:rsidRPr="00F71F41">
        <w:rPr>
          <w:rFonts w:cstheme="minorHAnsi"/>
          <w:sz w:val="24"/>
          <w:szCs w:val="24"/>
        </w:rPr>
        <w:t>“</w:t>
      </w:r>
      <w:r w:rsidRPr="00F71F41">
        <w:rPr>
          <w:rFonts w:cstheme="minorHAnsi"/>
          <w:sz w:val="24"/>
          <w:szCs w:val="24"/>
        </w:rPr>
        <w:t>Request sent to partner</w:t>
      </w:r>
      <w:r w:rsidR="0087579A" w:rsidRPr="00F71F41">
        <w:rPr>
          <w:rFonts w:cstheme="minorHAnsi"/>
          <w:sz w:val="24"/>
          <w:szCs w:val="24"/>
        </w:rPr>
        <w:t>”</w:t>
      </w:r>
      <w:r w:rsidRPr="00F71F41">
        <w:rPr>
          <w:rFonts w:cstheme="minorHAnsi"/>
          <w:sz w:val="24"/>
          <w:szCs w:val="24"/>
        </w:rPr>
        <w:t xml:space="preserve"> (click on active notes)</w:t>
      </w:r>
    </w:p>
    <w:p w14:paraId="4A305C67" w14:textId="77777777" w:rsidR="00DE06F2" w:rsidRDefault="00DE06F2" w:rsidP="00776B01">
      <w:pPr>
        <w:ind w:left="360"/>
        <w:rPr>
          <w:rFonts w:cstheme="minorHAnsi"/>
          <w:sz w:val="24"/>
          <w:szCs w:val="24"/>
        </w:rPr>
      </w:pPr>
    </w:p>
    <w:p w14:paraId="504CC4F1" w14:textId="79DDB9DD" w:rsidR="00776B01" w:rsidRPr="00DE06F2" w:rsidRDefault="00776B01" w:rsidP="006063E9">
      <w:pPr>
        <w:pStyle w:val="ListParagraph"/>
        <w:numPr>
          <w:ilvl w:val="0"/>
          <w:numId w:val="75"/>
        </w:numPr>
        <w:rPr>
          <w:rFonts w:cstheme="minorHAnsi"/>
          <w:sz w:val="24"/>
          <w:szCs w:val="24"/>
        </w:rPr>
      </w:pPr>
      <w:r w:rsidRPr="00DE06F2">
        <w:rPr>
          <w:rFonts w:cstheme="minorHAnsi"/>
          <w:sz w:val="24"/>
          <w:szCs w:val="24"/>
        </w:rPr>
        <w:t>The borrowing request should appear in the unassigned tab under resource sharing borrowing requests.  This can be reached from Fulfillment &gt; Borrowing Requests</w:t>
      </w:r>
    </w:p>
    <w:p w14:paraId="12315A70" w14:textId="77777777" w:rsidR="00F27114" w:rsidRPr="00F71F41" w:rsidRDefault="00DE06F2" w:rsidP="00F27114">
      <w:pPr>
        <w:pStyle w:val="Heading1"/>
      </w:pPr>
      <w:r>
        <w:rPr>
          <w:rFonts w:cstheme="minorHAnsi"/>
        </w:rPr>
        <w:br w:type="page"/>
      </w:r>
      <w:bookmarkStart w:id="51" w:name="_Toc22196783"/>
      <w:r w:rsidR="00F27114" w:rsidRPr="00F71F41">
        <w:lastRenderedPageBreak/>
        <w:t>Borrowing Requests</w:t>
      </w:r>
      <w:bookmarkEnd w:id="51"/>
    </w:p>
    <w:p w14:paraId="0A67270C" w14:textId="77777777" w:rsidR="00F27114" w:rsidRPr="00F71F41" w:rsidRDefault="00F27114" w:rsidP="00F27114">
      <w:pPr>
        <w:rPr>
          <w:rFonts w:cstheme="minorHAnsi"/>
          <w:sz w:val="24"/>
          <w:szCs w:val="24"/>
        </w:rPr>
      </w:pPr>
    </w:p>
    <w:p w14:paraId="3251BF37"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Go to Fulfillment &gt; Resource Sharing &gt; Borrowing Requests</w:t>
      </w:r>
      <w:r w:rsidRPr="00F71F41">
        <w:rPr>
          <w:rFonts w:cstheme="minorHAnsi"/>
          <w:sz w:val="24"/>
          <w:szCs w:val="24"/>
        </w:rPr>
        <w:br/>
        <w:t>The status in the borrowing request should have changed to 'Shipped Physically'</w:t>
      </w:r>
    </w:p>
    <w:p w14:paraId="0521823E"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 xml:space="preserve">Receive the item from the ellipsis in the request </w:t>
      </w:r>
    </w:p>
    <w:p w14:paraId="718E2F28"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 xml:space="preserve">In the form, choose: item policy, scan in the owning institutions barcode and confirm the due date </w:t>
      </w:r>
    </w:p>
    <w:p w14:paraId="76B3F8EE"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 xml:space="preserve">Click </w:t>
      </w:r>
      <w:r w:rsidRPr="00F71F41">
        <w:rPr>
          <w:rFonts w:cstheme="minorHAnsi"/>
          <w:b/>
          <w:sz w:val="24"/>
          <w:szCs w:val="24"/>
        </w:rPr>
        <w:t>Go</w:t>
      </w:r>
      <w:r w:rsidRPr="00F71F41">
        <w:rPr>
          <w:rFonts w:cstheme="minorHAnsi"/>
          <w:sz w:val="24"/>
          <w:szCs w:val="24"/>
        </w:rPr>
        <w:t xml:space="preserve"> top right hand side </w:t>
      </w:r>
    </w:p>
    <w:p w14:paraId="7161B5C6"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 xml:space="preserve">Status changes to </w:t>
      </w:r>
      <w:r w:rsidRPr="00F71F41">
        <w:rPr>
          <w:rFonts w:cstheme="minorHAnsi"/>
          <w:b/>
          <w:sz w:val="24"/>
          <w:szCs w:val="24"/>
        </w:rPr>
        <w:t>Physically Received by Library</w:t>
      </w:r>
    </w:p>
    <w:p w14:paraId="4C875BC0"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Go to Fulfillment &gt; Resource Requests &gt; Scan in Items</w:t>
      </w:r>
    </w:p>
    <w:p w14:paraId="7FD7A119"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Scan the barcode, then hold should process and patron should be notified the item is on shelf</w:t>
      </w:r>
    </w:p>
    <w:p w14:paraId="0E4C3FCF"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Check item out to patron</w:t>
      </w:r>
    </w:p>
    <w:p w14:paraId="1E38A844" w14:textId="6DF23E50"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When item is</w:t>
      </w:r>
      <w:r w:rsidR="00246AF3">
        <w:rPr>
          <w:rFonts w:cstheme="minorHAnsi"/>
          <w:sz w:val="24"/>
          <w:szCs w:val="24"/>
        </w:rPr>
        <w:t xml:space="preserve"> returned, go to Fulfillment &gt; </w:t>
      </w:r>
      <w:r w:rsidRPr="00F71F41">
        <w:rPr>
          <w:rFonts w:cstheme="minorHAnsi"/>
          <w:sz w:val="24"/>
          <w:szCs w:val="24"/>
        </w:rPr>
        <w:t xml:space="preserve">Resource Sharing &gt; Return Items, a popup should appear indicating where the book should be shipped to (the owning institution). </w:t>
      </w:r>
    </w:p>
    <w:p w14:paraId="7E9BF7CA" w14:textId="77777777" w:rsidR="00F27114" w:rsidRPr="00F71F41" w:rsidRDefault="00F27114" w:rsidP="006063E9">
      <w:pPr>
        <w:numPr>
          <w:ilvl w:val="0"/>
          <w:numId w:val="78"/>
        </w:numPr>
        <w:spacing w:after="0" w:line="276" w:lineRule="auto"/>
        <w:rPr>
          <w:rFonts w:cstheme="minorHAnsi"/>
          <w:sz w:val="24"/>
          <w:szCs w:val="24"/>
        </w:rPr>
      </w:pPr>
      <w:r w:rsidRPr="00F71F41">
        <w:rPr>
          <w:rFonts w:cstheme="minorHAnsi"/>
          <w:sz w:val="24"/>
          <w:szCs w:val="24"/>
        </w:rPr>
        <w:t xml:space="preserve">Request status changes to </w:t>
      </w:r>
      <w:r w:rsidRPr="00F71F41">
        <w:rPr>
          <w:rFonts w:cstheme="minorHAnsi"/>
          <w:b/>
          <w:sz w:val="24"/>
          <w:szCs w:val="24"/>
        </w:rPr>
        <w:t>Returned Item to Partner</w:t>
      </w:r>
    </w:p>
    <w:p w14:paraId="407DFE56" w14:textId="77777777" w:rsidR="00F27114" w:rsidRPr="00F71F41" w:rsidRDefault="00F27114" w:rsidP="00F27114">
      <w:pPr>
        <w:rPr>
          <w:rFonts w:cstheme="minorHAnsi"/>
          <w:sz w:val="24"/>
          <w:szCs w:val="24"/>
        </w:rPr>
      </w:pPr>
      <w:r w:rsidRPr="00F71F41">
        <w:rPr>
          <w:rFonts w:cstheme="minorHAnsi"/>
          <w:sz w:val="24"/>
          <w:szCs w:val="24"/>
        </w:rPr>
        <w:t>:</w:t>
      </w:r>
    </w:p>
    <w:p w14:paraId="1400736A" w14:textId="77777777" w:rsidR="00DE06F2" w:rsidRDefault="00DE06F2">
      <w:pPr>
        <w:rPr>
          <w:rFonts w:cstheme="minorHAnsi"/>
          <w:sz w:val="24"/>
          <w:szCs w:val="24"/>
        </w:rPr>
      </w:pPr>
    </w:p>
    <w:p w14:paraId="0D31FD4D" w14:textId="77777777" w:rsidR="00DE06F2" w:rsidRPr="00F71F41" w:rsidRDefault="00DE06F2" w:rsidP="00DE06F2">
      <w:pPr>
        <w:pStyle w:val="Heading1"/>
      </w:pPr>
      <w:bookmarkStart w:id="52" w:name="_Toc22196784"/>
      <w:r w:rsidRPr="00F71F41">
        <w:t>Borrowing Institution: Receiving the Item</w:t>
      </w:r>
      <w:bookmarkEnd w:id="52"/>
    </w:p>
    <w:p w14:paraId="51CF27F2" w14:textId="77777777" w:rsidR="00DE06F2" w:rsidRPr="00F71F41" w:rsidRDefault="00DE06F2" w:rsidP="00DE06F2">
      <w:pPr>
        <w:rPr>
          <w:sz w:val="24"/>
          <w:szCs w:val="24"/>
        </w:rPr>
      </w:pPr>
    </w:p>
    <w:p w14:paraId="133C58DE" w14:textId="27C47084" w:rsidR="00DE06F2" w:rsidRPr="00F71F41" w:rsidRDefault="00DE06F2" w:rsidP="006063E9">
      <w:pPr>
        <w:pStyle w:val="ListParagraph"/>
        <w:numPr>
          <w:ilvl w:val="0"/>
          <w:numId w:val="76"/>
        </w:numPr>
        <w:spacing w:after="0" w:line="276" w:lineRule="auto"/>
        <w:rPr>
          <w:rFonts w:eastAsia="Arial Unicode MS" w:cstheme="minorHAnsi"/>
          <w:sz w:val="24"/>
          <w:szCs w:val="24"/>
        </w:rPr>
      </w:pPr>
      <w:r w:rsidRPr="00F71F41">
        <w:rPr>
          <w:rFonts w:eastAsia="Arial Unicode MS" w:cstheme="minorHAnsi"/>
          <w:sz w:val="24"/>
          <w:szCs w:val="24"/>
        </w:rPr>
        <w:t>Go to Fulfillment &gt; Resource Sharing &gt; Receiving Items</w:t>
      </w:r>
      <w:r w:rsidR="00D804BE">
        <w:rPr>
          <w:rFonts w:eastAsia="Arial Unicode MS" w:cstheme="minorHAnsi"/>
          <w:sz w:val="24"/>
          <w:szCs w:val="24"/>
        </w:rPr>
        <w:t>, Click OK.</w:t>
      </w:r>
    </w:p>
    <w:p w14:paraId="0D29E9FC" w14:textId="77777777" w:rsidR="00DE06F2" w:rsidRPr="00F71F41" w:rsidRDefault="00DE06F2" w:rsidP="006063E9">
      <w:pPr>
        <w:pStyle w:val="ListParagraph"/>
        <w:numPr>
          <w:ilvl w:val="0"/>
          <w:numId w:val="76"/>
        </w:numPr>
        <w:spacing w:after="0" w:line="276" w:lineRule="auto"/>
        <w:rPr>
          <w:rFonts w:cstheme="minorHAnsi"/>
          <w:sz w:val="24"/>
          <w:szCs w:val="24"/>
        </w:rPr>
      </w:pPr>
      <w:r w:rsidRPr="00F71F41">
        <w:rPr>
          <w:rFonts w:cstheme="minorHAnsi"/>
          <w:sz w:val="24"/>
          <w:szCs w:val="24"/>
        </w:rPr>
        <w:t>Select whether or not you want to automatically notify the patron</w:t>
      </w:r>
    </w:p>
    <w:p w14:paraId="1C0217E7" w14:textId="03C006D6" w:rsidR="00DE06F2" w:rsidRDefault="00DE06F2" w:rsidP="006063E9">
      <w:pPr>
        <w:pStyle w:val="ListParagraph"/>
        <w:numPr>
          <w:ilvl w:val="0"/>
          <w:numId w:val="76"/>
        </w:numPr>
        <w:spacing w:after="0" w:line="276" w:lineRule="auto"/>
        <w:rPr>
          <w:rFonts w:cstheme="minorHAnsi"/>
          <w:sz w:val="24"/>
          <w:szCs w:val="24"/>
        </w:rPr>
      </w:pPr>
      <w:r w:rsidRPr="00F71F41">
        <w:rPr>
          <w:rFonts w:cstheme="minorHAnsi"/>
          <w:sz w:val="24"/>
          <w:szCs w:val="24"/>
        </w:rPr>
        <w:t>Scan in the resource sharing request ID in the External Identifier Field</w:t>
      </w:r>
    </w:p>
    <w:p w14:paraId="78D2F2D7" w14:textId="77777777" w:rsidR="00D804BE" w:rsidRDefault="00D804BE" w:rsidP="00D804BE">
      <w:pPr>
        <w:pStyle w:val="ListParagraph"/>
        <w:spacing w:after="0" w:line="276" w:lineRule="auto"/>
        <w:rPr>
          <w:rFonts w:cstheme="minorHAnsi"/>
          <w:sz w:val="24"/>
          <w:szCs w:val="24"/>
        </w:rPr>
      </w:pPr>
    </w:p>
    <w:p w14:paraId="17D6A7F6" w14:textId="6871AF58" w:rsidR="00D804BE" w:rsidRPr="00D804BE" w:rsidRDefault="00D804BE" w:rsidP="00D804BE">
      <w:pPr>
        <w:spacing w:after="0" w:line="276" w:lineRule="auto"/>
        <w:rPr>
          <w:rFonts w:cstheme="minorHAnsi"/>
          <w:sz w:val="24"/>
          <w:szCs w:val="24"/>
        </w:rPr>
      </w:pPr>
      <w:r>
        <w:rPr>
          <w:rFonts w:cstheme="minorHAnsi"/>
          <w:sz w:val="24"/>
          <w:szCs w:val="24"/>
        </w:rPr>
        <w:t>(To find the External Identifier, you can go to Fulfillment &gt; Resource Sharing &gt; Borrowing Requests and look up the information for the title, if necessary.)</w:t>
      </w:r>
    </w:p>
    <w:p w14:paraId="175BCAF8" w14:textId="6871AF58" w:rsidR="00DE06F2" w:rsidRPr="00F71F41" w:rsidRDefault="00DE06F2" w:rsidP="00DE06F2">
      <w:pPr>
        <w:pStyle w:val="ListParagraph"/>
        <w:rPr>
          <w:rFonts w:cstheme="minorHAnsi"/>
          <w:sz w:val="24"/>
          <w:szCs w:val="24"/>
        </w:rPr>
      </w:pPr>
    </w:p>
    <w:p w14:paraId="37863B99" w14:textId="77777777" w:rsidR="00DE06F2" w:rsidRPr="00F71F41" w:rsidRDefault="00DE06F2" w:rsidP="00DE06F2">
      <w:pPr>
        <w:rPr>
          <w:rFonts w:cstheme="minorHAnsi"/>
          <w:sz w:val="24"/>
          <w:szCs w:val="24"/>
        </w:rPr>
      </w:pPr>
      <w:r w:rsidRPr="00F71F41">
        <w:rPr>
          <w:rFonts w:cstheme="minorHAnsi"/>
          <w:noProof/>
          <w:sz w:val="24"/>
          <w:szCs w:val="24"/>
        </w:rPr>
        <w:drawing>
          <wp:inline distT="114300" distB="114300" distL="114300" distR="114300" wp14:anchorId="7AF5CE24" wp14:editId="42F2222E">
            <wp:extent cx="5706094" cy="1324099"/>
            <wp:effectExtent l="0" t="0" r="9525"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738756" cy="1331678"/>
                    </a:xfrm>
                    <a:prstGeom prst="rect">
                      <a:avLst/>
                    </a:prstGeom>
                    <a:ln/>
                  </pic:spPr>
                </pic:pic>
              </a:graphicData>
            </a:graphic>
          </wp:inline>
        </w:drawing>
      </w:r>
    </w:p>
    <w:p w14:paraId="1E9CCA05" w14:textId="77777777" w:rsidR="00D804BE" w:rsidRDefault="00D804BE" w:rsidP="00D804BE">
      <w:pPr>
        <w:ind w:left="720"/>
        <w:rPr>
          <w:rFonts w:cstheme="minorHAnsi"/>
          <w:sz w:val="24"/>
          <w:szCs w:val="24"/>
        </w:rPr>
      </w:pPr>
    </w:p>
    <w:p w14:paraId="4E1FB1E8" w14:textId="7032F7E8" w:rsidR="00D804BE" w:rsidRPr="00D804BE" w:rsidRDefault="00D804BE" w:rsidP="006063E9">
      <w:pPr>
        <w:numPr>
          <w:ilvl w:val="0"/>
          <w:numId w:val="162"/>
        </w:numPr>
        <w:rPr>
          <w:rFonts w:cstheme="minorHAnsi"/>
          <w:sz w:val="24"/>
          <w:szCs w:val="24"/>
        </w:rPr>
      </w:pPr>
      <w:r w:rsidRPr="00D804BE">
        <w:rPr>
          <w:rFonts w:cstheme="minorHAnsi"/>
          <w:sz w:val="24"/>
          <w:szCs w:val="24"/>
        </w:rPr>
        <w:lastRenderedPageBreak/>
        <w:t xml:space="preserve">A window will open.  The Temporary barcode field will be empty and </w:t>
      </w:r>
      <w:r w:rsidR="00483134">
        <w:rPr>
          <w:rFonts w:cstheme="minorHAnsi"/>
          <w:sz w:val="24"/>
          <w:szCs w:val="24"/>
        </w:rPr>
        <w:t>you</w:t>
      </w:r>
      <w:r w:rsidRPr="00D804BE">
        <w:rPr>
          <w:rFonts w:cstheme="minorHAnsi"/>
          <w:sz w:val="24"/>
          <w:szCs w:val="24"/>
        </w:rPr>
        <w:t xml:space="preserve"> will have to fill it in with the External Identifier</w:t>
      </w:r>
      <w:r w:rsidR="00483134">
        <w:rPr>
          <w:rFonts w:cstheme="minorHAnsi"/>
          <w:sz w:val="24"/>
          <w:szCs w:val="24"/>
        </w:rPr>
        <w:t>.</w:t>
      </w:r>
    </w:p>
    <w:p w14:paraId="33A93C91" w14:textId="77777777" w:rsidR="00DE06F2" w:rsidRPr="00F71F41" w:rsidRDefault="00DE06F2" w:rsidP="00DE06F2">
      <w:pPr>
        <w:rPr>
          <w:rFonts w:cstheme="minorHAnsi"/>
          <w:sz w:val="24"/>
          <w:szCs w:val="24"/>
        </w:rPr>
      </w:pPr>
    </w:p>
    <w:p w14:paraId="7E85544C" w14:textId="77777777" w:rsidR="00DE06F2" w:rsidRPr="00F71F41" w:rsidRDefault="00DE06F2" w:rsidP="00DE06F2">
      <w:pPr>
        <w:rPr>
          <w:rFonts w:cstheme="minorHAnsi"/>
          <w:sz w:val="24"/>
          <w:szCs w:val="24"/>
        </w:rPr>
      </w:pPr>
      <w:r w:rsidRPr="00F71F41">
        <w:rPr>
          <w:rFonts w:cstheme="minorHAnsi"/>
          <w:noProof/>
          <w:sz w:val="24"/>
          <w:szCs w:val="24"/>
        </w:rPr>
        <w:drawing>
          <wp:inline distT="114300" distB="114300" distL="114300" distR="114300" wp14:anchorId="5E161627" wp14:editId="105CAF09">
            <wp:extent cx="5064826" cy="3206338"/>
            <wp:effectExtent l="0" t="0" r="254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5072388" cy="3211125"/>
                    </a:xfrm>
                    <a:prstGeom prst="rect">
                      <a:avLst/>
                    </a:prstGeom>
                    <a:ln/>
                  </pic:spPr>
                </pic:pic>
              </a:graphicData>
            </a:graphic>
          </wp:inline>
        </w:drawing>
      </w:r>
    </w:p>
    <w:p w14:paraId="5BFFEEB4" w14:textId="69D44124" w:rsidR="00DE06F2" w:rsidRDefault="00DE06F2" w:rsidP="006063E9">
      <w:pPr>
        <w:pStyle w:val="ListParagraph"/>
        <w:numPr>
          <w:ilvl w:val="0"/>
          <w:numId w:val="77"/>
        </w:numPr>
        <w:spacing w:after="0" w:line="276" w:lineRule="auto"/>
        <w:rPr>
          <w:rFonts w:cstheme="minorHAnsi"/>
          <w:sz w:val="24"/>
          <w:szCs w:val="24"/>
        </w:rPr>
      </w:pPr>
      <w:r w:rsidRPr="00F71F41">
        <w:rPr>
          <w:rFonts w:cstheme="minorHAnsi"/>
          <w:sz w:val="24"/>
          <w:szCs w:val="24"/>
        </w:rPr>
        <w:t>Enter the resource sharing request ID (External Identifier) in the Temporary Barcode Field</w:t>
      </w:r>
      <w:r w:rsidR="00483134">
        <w:rPr>
          <w:rFonts w:cstheme="minorHAnsi"/>
          <w:sz w:val="24"/>
          <w:szCs w:val="24"/>
        </w:rPr>
        <w:t>, click Save.</w:t>
      </w:r>
    </w:p>
    <w:p w14:paraId="0ED3F04D" w14:textId="751FBE86" w:rsidR="00483134" w:rsidRPr="00483134" w:rsidRDefault="00483134" w:rsidP="006063E9">
      <w:pPr>
        <w:pStyle w:val="ListParagraph"/>
        <w:numPr>
          <w:ilvl w:val="0"/>
          <w:numId w:val="77"/>
        </w:numPr>
        <w:spacing w:after="0" w:line="276" w:lineRule="auto"/>
        <w:rPr>
          <w:rFonts w:cstheme="minorHAnsi"/>
          <w:sz w:val="24"/>
          <w:szCs w:val="24"/>
        </w:rPr>
      </w:pPr>
      <w:r w:rsidRPr="00483134">
        <w:rPr>
          <w:rFonts w:cstheme="minorHAnsi"/>
          <w:sz w:val="24"/>
          <w:szCs w:val="24"/>
        </w:rPr>
        <w:t>A letter will be generated by Alma and sent to notify the patron</w:t>
      </w:r>
    </w:p>
    <w:p w14:paraId="2206D4D5" w14:textId="2A2ACA8A" w:rsidR="00483134" w:rsidRDefault="00483134" w:rsidP="00483134">
      <w:pPr>
        <w:spacing w:after="0" w:line="276" w:lineRule="auto"/>
        <w:rPr>
          <w:rFonts w:cstheme="minorHAnsi"/>
          <w:sz w:val="24"/>
          <w:szCs w:val="24"/>
        </w:rPr>
      </w:pPr>
    </w:p>
    <w:p w14:paraId="46A8E34E" w14:textId="4D681EFE" w:rsidR="00483134" w:rsidRPr="00483134" w:rsidRDefault="00483134" w:rsidP="00483134">
      <w:pPr>
        <w:spacing w:after="0" w:line="276" w:lineRule="auto"/>
        <w:rPr>
          <w:rFonts w:cstheme="minorHAnsi"/>
          <w:sz w:val="24"/>
          <w:szCs w:val="24"/>
        </w:rPr>
      </w:pPr>
      <w:r>
        <w:rPr>
          <w:noProof/>
        </w:rPr>
        <mc:AlternateContent>
          <mc:Choice Requires="wps">
            <w:drawing>
              <wp:anchor distT="0" distB="0" distL="114300" distR="114300" simplePos="0" relativeHeight="251668480" behindDoc="0" locked="0" layoutInCell="1" allowOverlap="1" wp14:anchorId="2E79DCED" wp14:editId="44F315FD">
                <wp:simplePos x="0" y="0"/>
                <wp:positionH relativeFrom="column">
                  <wp:posOffset>101600</wp:posOffset>
                </wp:positionH>
                <wp:positionV relativeFrom="paragraph">
                  <wp:posOffset>340507</wp:posOffset>
                </wp:positionV>
                <wp:extent cx="961292" cy="429846"/>
                <wp:effectExtent l="0" t="0" r="0" b="8890"/>
                <wp:wrapNone/>
                <wp:docPr id="37" name="Rectangle 37"/>
                <wp:cNvGraphicFramePr/>
                <a:graphic xmlns:a="http://schemas.openxmlformats.org/drawingml/2006/main">
                  <a:graphicData uri="http://schemas.microsoft.com/office/word/2010/wordprocessingShape">
                    <wps:wsp>
                      <wps:cNvSpPr/>
                      <wps:spPr>
                        <a:xfrm>
                          <a:off x="0" y="0"/>
                          <a:ext cx="961292" cy="4298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0483C" id="Rectangle 37" o:spid="_x0000_s1026" style="position:absolute;margin-left:8pt;margin-top:26.8pt;width:75.7pt;height:3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" fillcolor="white [3212]" stroked="f" strokeweight="1pt"/>
            </w:pict>
          </mc:Fallback>
        </mc:AlternateContent>
      </w:r>
      <w:r>
        <w:rPr>
          <w:noProof/>
        </w:rPr>
        <w:drawing>
          <wp:inline distT="0" distB="0" distL="0" distR="0" wp14:anchorId="0747CC70" wp14:editId="5CF9D8BC">
            <wp:extent cx="5943600" cy="24326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32685"/>
                    </a:xfrm>
                    <a:prstGeom prst="rect">
                      <a:avLst/>
                    </a:prstGeom>
                  </pic:spPr>
                </pic:pic>
              </a:graphicData>
            </a:graphic>
          </wp:inline>
        </w:drawing>
      </w:r>
    </w:p>
    <w:p w14:paraId="7D6A7F34" w14:textId="77777777" w:rsidR="00DE06F2" w:rsidRPr="00F71F41" w:rsidRDefault="00DE06F2" w:rsidP="00DE06F2">
      <w:pPr>
        <w:rPr>
          <w:rFonts w:cstheme="minorHAnsi"/>
          <w:sz w:val="24"/>
          <w:szCs w:val="24"/>
        </w:rPr>
      </w:pPr>
    </w:p>
    <w:p w14:paraId="3CF95FA0" w14:textId="77777777" w:rsidR="00483134" w:rsidRPr="00F71F41" w:rsidRDefault="00483134" w:rsidP="006063E9">
      <w:pPr>
        <w:pStyle w:val="ListParagraph"/>
        <w:numPr>
          <w:ilvl w:val="0"/>
          <w:numId w:val="77"/>
        </w:numPr>
        <w:spacing w:after="0" w:line="276" w:lineRule="auto"/>
        <w:rPr>
          <w:rFonts w:cstheme="minorHAnsi"/>
          <w:sz w:val="24"/>
          <w:szCs w:val="24"/>
        </w:rPr>
      </w:pPr>
      <w:r w:rsidRPr="00F71F41">
        <w:rPr>
          <w:rFonts w:cstheme="minorHAnsi"/>
          <w:sz w:val="24"/>
          <w:szCs w:val="24"/>
        </w:rPr>
        <w:t xml:space="preserve">Item will be placed on the hold shelf </w:t>
      </w:r>
    </w:p>
    <w:p w14:paraId="45D646DB" w14:textId="77777777" w:rsidR="00483134" w:rsidRDefault="00483134" w:rsidP="006063E9">
      <w:pPr>
        <w:pStyle w:val="ListParagraph"/>
        <w:numPr>
          <w:ilvl w:val="0"/>
          <w:numId w:val="77"/>
        </w:numPr>
        <w:spacing w:after="0" w:line="276" w:lineRule="auto"/>
        <w:rPr>
          <w:rFonts w:cstheme="minorHAnsi"/>
          <w:sz w:val="24"/>
          <w:szCs w:val="24"/>
        </w:rPr>
      </w:pPr>
      <w:r w:rsidRPr="00F71F41">
        <w:rPr>
          <w:rFonts w:cstheme="minorHAnsi"/>
          <w:sz w:val="24"/>
          <w:szCs w:val="24"/>
        </w:rPr>
        <w:t>Item is ready to be checked out by patron.</w:t>
      </w:r>
    </w:p>
    <w:p w14:paraId="7D2014D8" w14:textId="77777777" w:rsidR="00483134" w:rsidRDefault="00483134" w:rsidP="00DE06F2">
      <w:pPr>
        <w:rPr>
          <w:rFonts w:cstheme="minorHAnsi"/>
          <w:b/>
          <w:sz w:val="24"/>
          <w:szCs w:val="24"/>
        </w:rPr>
      </w:pPr>
    </w:p>
    <w:p w14:paraId="5E5C854B" w14:textId="3D2A6067" w:rsidR="00483134" w:rsidRPr="00483134" w:rsidRDefault="00483134" w:rsidP="006063E9">
      <w:pPr>
        <w:numPr>
          <w:ilvl w:val="0"/>
          <w:numId w:val="162"/>
        </w:numPr>
        <w:rPr>
          <w:rFonts w:cstheme="minorHAnsi"/>
          <w:b/>
          <w:sz w:val="24"/>
          <w:szCs w:val="24"/>
        </w:rPr>
      </w:pPr>
      <w:r w:rsidRPr="00483134">
        <w:rPr>
          <w:rFonts w:cstheme="minorHAnsi"/>
          <w:sz w:val="24"/>
          <w:szCs w:val="24"/>
        </w:rPr>
        <w:t xml:space="preserve">Check out the item in </w:t>
      </w:r>
      <w:r>
        <w:rPr>
          <w:rFonts w:cstheme="minorHAnsi"/>
          <w:sz w:val="24"/>
          <w:szCs w:val="24"/>
        </w:rPr>
        <w:t xml:space="preserve">Fulfillment &gt; </w:t>
      </w:r>
      <w:r w:rsidRPr="00483134">
        <w:rPr>
          <w:rFonts w:cstheme="minorHAnsi"/>
          <w:sz w:val="24"/>
          <w:szCs w:val="24"/>
        </w:rPr>
        <w:t>Manage Patron Services.</w:t>
      </w:r>
    </w:p>
    <w:p w14:paraId="4D4478AB" w14:textId="77777777" w:rsidR="00483134" w:rsidRPr="00483134" w:rsidRDefault="00483134" w:rsidP="006063E9">
      <w:pPr>
        <w:numPr>
          <w:ilvl w:val="0"/>
          <w:numId w:val="162"/>
        </w:numPr>
        <w:rPr>
          <w:rFonts w:cstheme="minorHAnsi"/>
          <w:b/>
          <w:sz w:val="24"/>
          <w:szCs w:val="24"/>
        </w:rPr>
      </w:pPr>
      <w:r w:rsidRPr="00483134">
        <w:rPr>
          <w:rFonts w:cstheme="minorHAnsi"/>
          <w:sz w:val="24"/>
          <w:szCs w:val="24"/>
        </w:rPr>
        <w:t xml:space="preserve">If necessary, find the barcode in Fulfillment </w:t>
      </w:r>
      <w:r w:rsidRPr="00483134">
        <w:rPr>
          <w:rFonts w:cstheme="minorHAnsi"/>
          <w:sz w:val="24"/>
          <w:szCs w:val="24"/>
        </w:rPr>
        <w:sym w:font="Wingdings" w:char="F0E0"/>
      </w:r>
      <w:r w:rsidRPr="00483134">
        <w:rPr>
          <w:rFonts w:cstheme="minorHAnsi"/>
          <w:sz w:val="24"/>
          <w:szCs w:val="24"/>
        </w:rPr>
        <w:t xml:space="preserve"> Resource Sharing </w:t>
      </w:r>
      <w:r w:rsidRPr="00483134">
        <w:rPr>
          <w:rFonts w:cstheme="minorHAnsi"/>
          <w:sz w:val="24"/>
          <w:szCs w:val="24"/>
        </w:rPr>
        <w:sym w:font="Wingdings" w:char="F0E0"/>
      </w:r>
      <w:r w:rsidRPr="00483134">
        <w:rPr>
          <w:rFonts w:cstheme="minorHAnsi"/>
          <w:sz w:val="24"/>
          <w:szCs w:val="24"/>
        </w:rPr>
        <w:t xml:space="preserve"> Borrowing Requests. </w:t>
      </w:r>
    </w:p>
    <w:p w14:paraId="0F90772E" w14:textId="77777777" w:rsidR="00483134" w:rsidRPr="00483134" w:rsidRDefault="00483134" w:rsidP="006063E9">
      <w:pPr>
        <w:numPr>
          <w:ilvl w:val="0"/>
          <w:numId w:val="162"/>
        </w:numPr>
        <w:rPr>
          <w:rFonts w:cstheme="minorHAnsi"/>
          <w:b/>
          <w:sz w:val="24"/>
          <w:szCs w:val="24"/>
        </w:rPr>
      </w:pPr>
      <w:r w:rsidRPr="00483134">
        <w:rPr>
          <w:rFonts w:cstheme="minorHAnsi"/>
          <w:sz w:val="24"/>
          <w:szCs w:val="24"/>
        </w:rPr>
        <w:t xml:space="preserve">Otherwise, Enter Patron’s barcode or name </w:t>
      </w:r>
      <w:r w:rsidRPr="00483134">
        <w:rPr>
          <w:rFonts w:cstheme="minorHAnsi"/>
          <w:sz w:val="24"/>
          <w:szCs w:val="24"/>
        </w:rPr>
        <w:sym w:font="Wingdings" w:char="F0E0"/>
      </w:r>
      <w:r w:rsidRPr="00483134">
        <w:rPr>
          <w:rFonts w:cstheme="minorHAnsi"/>
          <w:sz w:val="24"/>
          <w:szCs w:val="24"/>
        </w:rPr>
        <w:t xml:space="preserve"> Scan Item Barcode </w:t>
      </w:r>
      <w:r w:rsidRPr="00483134">
        <w:rPr>
          <w:rFonts w:cstheme="minorHAnsi"/>
          <w:sz w:val="24"/>
          <w:szCs w:val="24"/>
        </w:rPr>
        <w:sym w:font="Wingdings" w:char="F0E0"/>
      </w:r>
      <w:r w:rsidRPr="00483134">
        <w:rPr>
          <w:rFonts w:cstheme="minorHAnsi"/>
          <w:sz w:val="24"/>
          <w:szCs w:val="24"/>
        </w:rPr>
        <w:t xml:space="preserve"> Done</w:t>
      </w:r>
    </w:p>
    <w:p w14:paraId="7B35F0BB" w14:textId="77777777" w:rsidR="00483134" w:rsidRDefault="00483134" w:rsidP="00483134">
      <w:pPr>
        <w:ind w:left="720"/>
        <w:rPr>
          <w:rFonts w:cstheme="minorHAnsi"/>
          <w:b/>
          <w:sz w:val="24"/>
          <w:szCs w:val="24"/>
        </w:rPr>
      </w:pPr>
    </w:p>
    <w:p w14:paraId="65AB11D9" w14:textId="423EB86C" w:rsidR="00483134" w:rsidRPr="00483134" w:rsidRDefault="00483134" w:rsidP="00483134">
      <w:pPr>
        <w:ind w:left="720"/>
        <w:rPr>
          <w:rFonts w:cstheme="minorHAnsi"/>
          <w:b/>
          <w:sz w:val="24"/>
          <w:szCs w:val="24"/>
        </w:rPr>
      </w:pPr>
      <w:r w:rsidRPr="00483134">
        <w:rPr>
          <w:rFonts w:cstheme="minorHAnsi"/>
          <w:b/>
          <w:noProof/>
          <w:sz w:val="24"/>
          <w:szCs w:val="24"/>
        </w:rPr>
        <w:drawing>
          <wp:inline distT="0" distB="0" distL="0" distR="0" wp14:anchorId="04FD10F4" wp14:editId="2C26EDEB">
            <wp:extent cx="5994400" cy="1330325"/>
            <wp:effectExtent l="0" t="0" r="635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7634" r="-855"/>
                    <a:stretch/>
                  </pic:blipFill>
                  <pic:spPr bwMode="auto">
                    <a:xfrm>
                      <a:off x="0" y="0"/>
                      <a:ext cx="5994400" cy="1330325"/>
                    </a:xfrm>
                    <a:prstGeom prst="rect">
                      <a:avLst/>
                    </a:prstGeom>
                    <a:ln>
                      <a:noFill/>
                    </a:ln>
                    <a:extLst>
                      <a:ext uri="{53640926-AAD7-44D8-BBD7-CCE9431645EC}">
                        <a14:shadowObscured xmlns:a14="http://schemas.microsoft.com/office/drawing/2010/main"/>
                      </a:ext>
                    </a:extLst>
                  </pic:spPr>
                </pic:pic>
              </a:graphicData>
            </a:graphic>
          </wp:inline>
        </w:drawing>
      </w:r>
    </w:p>
    <w:p w14:paraId="6ED88F44" w14:textId="3A7AEBED" w:rsidR="00483134" w:rsidRDefault="00483134" w:rsidP="006063E9">
      <w:pPr>
        <w:numPr>
          <w:ilvl w:val="0"/>
          <w:numId w:val="162"/>
        </w:numPr>
        <w:rPr>
          <w:rFonts w:cstheme="minorHAnsi"/>
          <w:sz w:val="24"/>
          <w:szCs w:val="24"/>
        </w:rPr>
      </w:pPr>
      <w:r w:rsidRPr="00483134">
        <w:rPr>
          <w:rFonts w:cstheme="minorHAnsi"/>
          <w:sz w:val="24"/>
          <w:szCs w:val="24"/>
        </w:rPr>
        <w:t>A loan receipt is generated and will be sent to the patron’s email</w:t>
      </w:r>
    </w:p>
    <w:p w14:paraId="18B9A783" w14:textId="50F8B5EB" w:rsidR="00F27114" w:rsidRDefault="00F27114" w:rsidP="00F27114">
      <w:pPr>
        <w:rPr>
          <w:rFonts w:cstheme="minorHAnsi"/>
          <w:sz w:val="24"/>
          <w:szCs w:val="24"/>
        </w:rPr>
      </w:pPr>
    </w:p>
    <w:p w14:paraId="7067DF0F" w14:textId="77777777" w:rsidR="00F27114" w:rsidRDefault="00F27114" w:rsidP="00F27114">
      <w:pPr>
        <w:rPr>
          <w:rFonts w:cstheme="minorHAnsi"/>
          <w:sz w:val="24"/>
          <w:szCs w:val="24"/>
        </w:rPr>
      </w:pPr>
    </w:p>
    <w:p w14:paraId="3AF7718E" w14:textId="77777777" w:rsidR="00F27114" w:rsidRPr="00F71F41" w:rsidRDefault="00F27114" w:rsidP="00F27114">
      <w:pPr>
        <w:pStyle w:val="Heading1"/>
      </w:pPr>
      <w:bookmarkStart w:id="53" w:name="_j22jrnsas7fn" w:colFirst="0" w:colLast="0"/>
      <w:bookmarkStart w:id="54" w:name="_Toc22196785"/>
      <w:bookmarkEnd w:id="53"/>
      <w:r w:rsidRPr="00F71F41">
        <w:t>Borrowing Institution: Returning an Item</w:t>
      </w:r>
      <w:bookmarkEnd w:id="54"/>
    </w:p>
    <w:p w14:paraId="41CC1EFD" w14:textId="77777777" w:rsidR="00F27114" w:rsidRPr="00F71F41" w:rsidRDefault="00F27114" w:rsidP="00F27114">
      <w:pPr>
        <w:rPr>
          <w:rFonts w:cstheme="minorHAnsi"/>
          <w:sz w:val="24"/>
          <w:szCs w:val="24"/>
        </w:rPr>
      </w:pPr>
    </w:p>
    <w:p w14:paraId="4ECDB7E9" w14:textId="77777777" w:rsidR="00F27114" w:rsidRPr="00F71F41" w:rsidRDefault="00F27114" w:rsidP="006063E9">
      <w:pPr>
        <w:pStyle w:val="ListParagraph"/>
        <w:numPr>
          <w:ilvl w:val="0"/>
          <w:numId w:val="79"/>
        </w:numPr>
        <w:spacing w:after="0" w:line="276" w:lineRule="auto"/>
        <w:rPr>
          <w:rFonts w:cstheme="minorHAnsi"/>
          <w:sz w:val="24"/>
          <w:szCs w:val="24"/>
        </w:rPr>
      </w:pPr>
      <w:r w:rsidRPr="00F71F41">
        <w:rPr>
          <w:rFonts w:eastAsia="Arial Unicode MS" w:cstheme="minorHAnsi"/>
          <w:sz w:val="24"/>
          <w:szCs w:val="24"/>
        </w:rPr>
        <w:t>Items on loan get checked in by using going to Fulfilment &gt; Resource Sharing &gt; Return Items</w:t>
      </w:r>
    </w:p>
    <w:p w14:paraId="451543FB" w14:textId="77777777" w:rsidR="00F27114" w:rsidRPr="00F71F41" w:rsidRDefault="00F27114" w:rsidP="006063E9">
      <w:pPr>
        <w:pStyle w:val="ListParagraph"/>
        <w:numPr>
          <w:ilvl w:val="0"/>
          <w:numId w:val="79"/>
        </w:numPr>
        <w:spacing w:after="0" w:line="276" w:lineRule="auto"/>
        <w:rPr>
          <w:rFonts w:cstheme="minorHAnsi"/>
          <w:sz w:val="24"/>
          <w:szCs w:val="24"/>
        </w:rPr>
      </w:pPr>
      <w:r w:rsidRPr="00F71F41">
        <w:rPr>
          <w:rFonts w:cstheme="minorHAnsi"/>
          <w:sz w:val="24"/>
          <w:szCs w:val="24"/>
        </w:rPr>
        <w:t>Scan in the item’s resource sharing request ID</w:t>
      </w:r>
      <w:r>
        <w:rPr>
          <w:rFonts w:cstheme="minorHAnsi"/>
          <w:sz w:val="24"/>
          <w:szCs w:val="24"/>
        </w:rPr>
        <w:t xml:space="preserve"> or barcode</w:t>
      </w:r>
    </w:p>
    <w:p w14:paraId="5BDDC1F5" w14:textId="77777777" w:rsidR="00F27114" w:rsidRPr="00F71F41" w:rsidRDefault="00F27114" w:rsidP="00F27114">
      <w:pPr>
        <w:pStyle w:val="ListParagraph"/>
        <w:rPr>
          <w:rFonts w:cstheme="minorHAnsi"/>
          <w:sz w:val="24"/>
          <w:szCs w:val="24"/>
        </w:rPr>
      </w:pPr>
    </w:p>
    <w:p w14:paraId="6566C2AC" w14:textId="77777777" w:rsidR="00F27114" w:rsidRPr="00F71F41" w:rsidRDefault="00F27114" w:rsidP="00F27114">
      <w:pPr>
        <w:rPr>
          <w:rFonts w:cstheme="minorHAnsi"/>
          <w:sz w:val="24"/>
          <w:szCs w:val="24"/>
        </w:rPr>
      </w:pPr>
    </w:p>
    <w:p w14:paraId="3207FB10" w14:textId="32472530" w:rsidR="00F27114" w:rsidRPr="00483134" w:rsidRDefault="00F27114" w:rsidP="00F27114">
      <w:pPr>
        <w:rPr>
          <w:rFonts w:cstheme="minorHAnsi"/>
          <w:sz w:val="24"/>
          <w:szCs w:val="24"/>
        </w:rPr>
      </w:pPr>
      <w:r w:rsidRPr="00F71F41">
        <w:rPr>
          <w:rFonts w:cstheme="minorHAnsi"/>
          <w:sz w:val="24"/>
          <w:szCs w:val="24"/>
        </w:rPr>
        <w:t>A popup will appear designating which library to return the item to</w:t>
      </w:r>
    </w:p>
    <w:p w14:paraId="799EF5A8" w14:textId="15BB4845" w:rsidR="00DE06F2" w:rsidRPr="00F71F41" w:rsidRDefault="00F27114" w:rsidP="00DE06F2">
      <w:pPr>
        <w:rPr>
          <w:rFonts w:cstheme="minorHAnsi"/>
          <w:b/>
          <w:sz w:val="24"/>
          <w:szCs w:val="24"/>
        </w:rPr>
      </w:pPr>
      <w:r w:rsidRPr="00F71F41">
        <w:rPr>
          <w:rFonts w:cstheme="minorHAnsi"/>
          <w:noProof/>
          <w:sz w:val="24"/>
          <w:szCs w:val="24"/>
        </w:rPr>
        <w:drawing>
          <wp:inline distT="114300" distB="114300" distL="114300" distR="114300" wp14:anchorId="4CD02CFF" wp14:editId="4F053DDF">
            <wp:extent cx="5943600" cy="2006600"/>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943600" cy="2006600"/>
                    </a:xfrm>
                    <a:prstGeom prst="rect">
                      <a:avLst/>
                    </a:prstGeom>
                    <a:ln/>
                  </pic:spPr>
                </pic:pic>
              </a:graphicData>
            </a:graphic>
          </wp:inline>
        </w:drawing>
      </w:r>
      <w:r w:rsidR="00DE06F2" w:rsidRPr="00F71F41">
        <w:rPr>
          <w:rFonts w:cstheme="minorHAnsi"/>
          <w:b/>
          <w:sz w:val="24"/>
          <w:szCs w:val="24"/>
        </w:rPr>
        <w:br w:type="page"/>
      </w:r>
    </w:p>
    <w:p w14:paraId="0C62D1CB" w14:textId="572B24BD" w:rsidR="00776B01" w:rsidRPr="00F71F41" w:rsidRDefault="00776B01" w:rsidP="00362407">
      <w:pPr>
        <w:pStyle w:val="Heading1"/>
      </w:pPr>
      <w:bookmarkStart w:id="55" w:name="_j1u5uieao0mm" w:colFirst="0" w:colLast="0"/>
      <w:bookmarkStart w:id="56" w:name="_wkcn4pplctf" w:colFirst="0" w:colLast="0"/>
      <w:bookmarkStart w:id="57" w:name="_Toc22196786"/>
      <w:bookmarkEnd w:id="55"/>
      <w:bookmarkEnd w:id="56"/>
      <w:r w:rsidRPr="00F71F41">
        <w:lastRenderedPageBreak/>
        <w:t>Lending</w:t>
      </w:r>
      <w:bookmarkEnd w:id="57"/>
    </w:p>
    <w:p w14:paraId="2D2D3BDB" w14:textId="79672C13" w:rsidR="007D1AEF" w:rsidRDefault="007D1AEF" w:rsidP="007D1AEF">
      <w:pPr>
        <w:rPr>
          <w:sz w:val="24"/>
          <w:szCs w:val="24"/>
        </w:rPr>
      </w:pPr>
    </w:p>
    <w:p w14:paraId="00E923D1" w14:textId="77777777" w:rsidR="007D1AEF" w:rsidRPr="00F71F41" w:rsidRDefault="007D1AEF" w:rsidP="007D1AEF">
      <w:pPr>
        <w:rPr>
          <w:rFonts w:eastAsia="Arial Unicode MS" w:cstheme="minorHAnsi"/>
          <w:b/>
          <w:sz w:val="24"/>
          <w:szCs w:val="24"/>
        </w:rPr>
      </w:pPr>
      <w:r w:rsidRPr="00F71F41">
        <w:rPr>
          <w:rFonts w:eastAsia="Arial Unicode MS" w:cstheme="minorHAnsi"/>
          <w:b/>
          <w:sz w:val="24"/>
          <w:szCs w:val="24"/>
        </w:rPr>
        <w:t>Two quick ways to find received requests:</w:t>
      </w:r>
    </w:p>
    <w:p w14:paraId="0B0FC0C0" w14:textId="77777777" w:rsidR="007D1AEF" w:rsidRPr="00F71F41" w:rsidRDefault="007D1AEF" w:rsidP="006063E9">
      <w:pPr>
        <w:pStyle w:val="ListParagraph"/>
        <w:numPr>
          <w:ilvl w:val="0"/>
          <w:numId w:val="71"/>
        </w:numPr>
        <w:spacing w:after="0" w:line="276" w:lineRule="auto"/>
        <w:rPr>
          <w:rFonts w:cstheme="minorHAnsi"/>
          <w:sz w:val="24"/>
          <w:szCs w:val="24"/>
        </w:rPr>
      </w:pPr>
      <w:r w:rsidRPr="00F71F41">
        <w:rPr>
          <w:rFonts w:eastAsia="Arial Unicode MS" w:cstheme="minorHAnsi"/>
          <w:sz w:val="24"/>
          <w:szCs w:val="24"/>
        </w:rPr>
        <w:t xml:space="preserve">Task List &gt; Other Requests &gt; Pick from shelf </w:t>
      </w:r>
    </w:p>
    <w:p w14:paraId="76624596" w14:textId="7009817C" w:rsidR="007D1AEF" w:rsidRPr="00F71F41" w:rsidRDefault="007D1AEF" w:rsidP="006063E9">
      <w:pPr>
        <w:pStyle w:val="ListParagraph"/>
        <w:numPr>
          <w:ilvl w:val="0"/>
          <w:numId w:val="71"/>
        </w:numPr>
        <w:spacing w:after="0" w:line="276" w:lineRule="auto"/>
        <w:rPr>
          <w:rFonts w:cstheme="minorHAnsi"/>
          <w:sz w:val="24"/>
          <w:szCs w:val="24"/>
        </w:rPr>
      </w:pPr>
      <w:r w:rsidRPr="00F71F41">
        <w:rPr>
          <w:rFonts w:eastAsia="Arial Unicode MS" w:cstheme="minorHAnsi"/>
          <w:sz w:val="24"/>
          <w:szCs w:val="24"/>
        </w:rPr>
        <w:t xml:space="preserve">Fulfillment &gt; Resource Requests &gt; </w:t>
      </w:r>
      <w:r w:rsidR="002B0D0B">
        <w:rPr>
          <w:rFonts w:eastAsia="Arial Unicode MS" w:cstheme="minorHAnsi"/>
          <w:sz w:val="24"/>
          <w:szCs w:val="24"/>
        </w:rPr>
        <w:t>Lending Requests</w:t>
      </w:r>
    </w:p>
    <w:p w14:paraId="3694C9A2" w14:textId="0D3F2B0D" w:rsidR="007D1AEF" w:rsidRDefault="007D1AEF" w:rsidP="007D1AEF">
      <w:pPr>
        <w:rPr>
          <w:rFonts w:cstheme="minorHAnsi"/>
          <w:sz w:val="24"/>
          <w:szCs w:val="24"/>
        </w:rPr>
      </w:pPr>
    </w:p>
    <w:p w14:paraId="4B634DF7" w14:textId="4DCAC2AC" w:rsidR="002B0D0B" w:rsidRDefault="002B0D0B" w:rsidP="007D1AEF">
      <w:pPr>
        <w:rPr>
          <w:rFonts w:ascii="Calibri" w:hAnsi="Calibri" w:cs="Calibri"/>
          <w:b/>
          <w:sz w:val="24"/>
          <w:szCs w:val="24"/>
        </w:rPr>
      </w:pPr>
      <w:r>
        <w:rPr>
          <w:rFonts w:ascii="Calibri" w:hAnsi="Calibri" w:cs="Calibri"/>
          <w:b/>
          <w:sz w:val="24"/>
          <w:szCs w:val="24"/>
        </w:rPr>
        <w:t>At the Resource Sharing Lending Requests Task List</w:t>
      </w:r>
    </w:p>
    <w:p w14:paraId="759C5EBF" w14:textId="77777777" w:rsidR="002B0D0B" w:rsidRPr="002B0D0B" w:rsidRDefault="00246AF3" w:rsidP="006063E9">
      <w:pPr>
        <w:pStyle w:val="ListParagraph"/>
        <w:numPr>
          <w:ilvl w:val="0"/>
          <w:numId w:val="163"/>
        </w:numPr>
        <w:rPr>
          <w:rFonts w:cstheme="minorHAnsi"/>
          <w:sz w:val="24"/>
          <w:szCs w:val="24"/>
        </w:rPr>
      </w:pPr>
      <w:r>
        <w:rPr>
          <w:rFonts w:ascii="Calibri" w:hAnsi="Calibri" w:cs="Calibri"/>
          <w:sz w:val="24"/>
          <w:szCs w:val="24"/>
        </w:rPr>
        <w:t>To the left you will see f</w:t>
      </w:r>
      <w:r w:rsidR="008F1153" w:rsidRPr="008F1153">
        <w:rPr>
          <w:rFonts w:ascii="Calibri" w:hAnsi="Calibri" w:cs="Calibri"/>
          <w:sz w:val="24"/>
          <w:szCs w:val="24"/>
        </w:rPr>
        <w:t xml:space="preserve">acets. </w:t>
      </w:r>
      <w:r w:rsidR="002B0D0B">
        <w:rPr>
          <w:rFonts w:ascii="Calibri" w:hAnsi="Calibri" w:cs="Calibri"/>
          <w:sz w:val="24"/>
          <w:szCs w:val="24"/>
        </w:rPr>
        <w:t xml:space="preserve">Use the </w:t>
      </w:r>
      <w:r w:rsidR="008F1153" w:rsidRPr="008F1153">
        <w:rPr>
          <w:rFonts w:ascii="Calibri" w:hAnsi="Calibri" w:cs="Calibri"/>
          <w:sz w:val="24"/>
          <w:szCs w:val="24"/>
        </w:rPr>
        <w:t>facet</w:t>
      </w:r>
      <w:r w:rsidR="002B0D0B">
        <w:rPr>
          <w:rFonts w:ascii="Calibri" w:hAnsi="Calibri" w:cs="Calibri"/>
          <w:sz w:val="24"/>
          <w:szCs w:val="24"/>
        </w:rPr>
        <w:t>s</w:t>
      </w:r>
      <w:r w:rsidR="008F1153" w:rsidRPr="008F1153">
        <w:rPr>
          <w:rFonts w:ascii="Calibri" w:hAnsi="Calibri" w:cs="Calibri"/>
          <w:sz w:val="24"/>
          <w:szCs w:val="24"/>
        </w:rPr>
        <w:t xml:space="preserve"> </w:t>
      </w:r>
      <w:r w:rsidR="002B0D0B">
        <w:rPr>
          <w:rFonts w:ascii="Calibri" w:hAnsi="Calibri" w:cs="Calibri"/>
          <w:sz w:val="24"/>
          <w:szCs w:val="24"/>
        </w:rPr>
        <w:t>to locate new requests.</w:t>
      </w:r>
    </w:p>
    <w:p w14:paraId="05082937" w14:textId="4AE20AA0" w:rsidR="007D1AEF" w:rsidRPr="00F71F41" w:rsidRDefault="007D1AEF" w:rsidP="006063E9">
      <w:pPr>
        <w:pStyle w:val="ListParagraph"/>
        <w:numPr>
          <w:ilvl w:val="0"/>
          <w:numId w:val="163"/>
        </w:numPr>
        <w:rPr>
          <w:rFonts w:cstheme="minorHAnsi"/>
          <w:sz w:val="24"/>
          <w:szCs w:val="24"/>
        </w:rPr>
      </w:pPr>
      <w:r w:rsidRPr="00F71F41">
        <w:rPr>
          <w:rFonts w:cstheme="minorHAnsi"/>
          <w:sz w:val="24"/>
          <w:szCs w:val="24"/>
        </w:rPr>
        <w:t xml:space="preserve">Select </w:t>
      </w:r>
      <w:r w:rsidR="008F1153">
        <w:rPr>
          <w:rFonts w:cstheme="minorHAnsi"/>
          <w:sz w:val="24"/>
          <w:szCs w:val="24"/>
        </w:rPr>
        <w:t>the r</w:t>
      </w:r>
      <w:r w:rsidRPr="00F71F41">
        <w:rPr>
          <w:rFonts w:cstheme="minorHAnsi"/>
          <w:sz w:val="24"/>
          <w:szCs w:val="24"/>
        </w:rPr>
        <w:t xml:space="preserve">equests </w:t>
      </w:r>
      <w:r w:rsidR="008F1153">
        <w:rPr>
          <w:rFonts w:cstheme="minorHAnsi"/>
          <w:sz w:val="24"/>
          <w:szCs w:val="24"/>
        </w:rPr>
        <w:t xml:space="preserve">for items you will be pulling </w:t>
      </w:r>
      <w:r w:rsidRPr="00F71F41">
        <w:rPr>
          <w:rFonts w:cstheme="minorHAnsi"/>
          <w:sz w:val="24"/>
          <w:szCs w:val="24"/>
        </w:rPr>
        <w:t xml:space="preserve">by checking </w:t>
      </w:r>
      <w:r w:rsidR="008F1153">
        <w:rPr>
          <w:rFonts w:cstheme="minorHAnsi"/>
          <w:sz w:val="24"/>
          <w:szCs w:val="24"/>
        </w:rPr>
        <w:t xml:space="preserve">the </w:t>
      </w:r>
      <w:r w:rsidRPr="00F71F41">
        <w:rPr>
          <w:rFonts w:cstheme="minorHAnsi"/>
          <w:sz w:val="24"/>
          <w:szCs w:val="24"/>
        </w:rPr>
        <w:t>box</w:t>
      </w:r>
      <w:r w:rsidR="008F1153">
        <w:rPr>
          <w:rFonts w:cstheme="minorHAnsi"/>
          <w:sz w:val="24"/>
          <w:szCs w:val="24"/>
        </w:rPr>
        <w:t xml:space="preserve"> by each</w:t>
      </w:r>
    </w:p>
    <w:p w14:paraId="2521E2E5" w14:textId="1070BF57" w:rsidR="007D1AEF" w:rsidRPr="00F71F41" w:rsidRDefault="007D1AEF" w:rsidP="006063E9">
      <w:pPr>
        <w:pStyle w:val="ListParagraph"/>
        <w:numPr>
          <w:ilvl w:val="0"/>
          <w:numId w:val="72"/>
        </w:numPr>
        <w:spacing w:after="0" w:line="276" w:lineRule="auto"/>
        <w:rPr>
          <w:rFonts w:cstheme="minorHAnsi"/>
          <w:sz w:val="24"/>
          <w:szCs w:val="24"/>
        </w:rPr>
      </w:pPr>
      <w:r w:rsidRPr="00F71F41">
        <w:rPr>
          <w:rFonts w:cstheme="minorHAnsi"/>
          <w:sz w:val="24"/>
          <w:szCs w:val="24"/>
        </w:rPr>
        <w:t xml:space="preserve">Click Print Slip </w:t>
      </w:r>
      <w:r w:rsidR="002B0D0B">
        <w:rPr>
          <w:rFonts w:cstheme="minorHAnsi"/>
          <w:sz w:val="24"/>
          <w:szCs w:val="24"/>
        </w:rPr>
        <w:t>(this is the slip you will use for pulling and shipping)</w:t>
      </w:r>
    </w:p>
    <w:p w14:paraId="44ADF996" w14:textId="0DEC9C97" w:rsidR="007D1AEF" w:rsidRPr="00BB56A9" w:rsidRDefault="00BB56A9" w:rsidP="006063E9">
      <w:pPr>
        <w:pStyle w:val="ListParagraph"/>
        <w:numPr>
          <w:ilvl w:val="0"/>
          <w:numId w:val="72"/>
        </w:numPr>
        <w:spacing w:after="0" w:line="276" w:lineRule="auto"/>
        <w:rPr>
          <w:rFonts w:eastAsia="Arial Unicode MS" w:cstheme="minorHAnsi"/>
          <w:b/>
          <w:sz w:val="24"/>
          <w:szCs w:val="24"/>
        </w:rPr>
      </w:pPr>
      <w:r>
        <w:rPr>
          <w:rFonts w:cstheme="minorHAnsi"/>
          <w:sz w:val="24"/>
          <w:szCs w:val="24"/>
        </w:rPr>
        <w:t>Go find the items</w:t>
      </w:r>
    </w:p>
    <w:p w14:paraId="49401589" w14:textId="77777777" w:rsidR="00BB56A9" w:rsidRPr="00BB56A9" w:rsidRDefault="00BB56A9" w:rsidP="00BB56A9">
      <w:pPr>
        <w:pStyle w:val="ListParagraph"/>
        <w:spacing w:after="0" w:line="276" w:lineRule="auto"/>
        <w:rPr>
          <w:rFonts w:eastAsia="Arial Unicode MS" w:cstheme="minorHAnsi"/>
          <w:b/>
          <w:sz w:val="24"/>
          <w:szCs w:val="24"/>
        </w:rPr>
      </w:pPr>
    </w:p>
    <w:p w14:paraId="614CD58B" w14:textId="77777777" w:rsidR="007D1AEF" w:rsidRPr="00F71F41" w:rsidRDefault="007D1AEF" w:rsidP="007D1AEF">
      <w:pPr>
        <w:rPr>
          <w:rFonts w:eastAsia="Arial Unicode MS" w:cstheme="minorHAnsi"/>
          <w:b/>
          <w:sz w:val="24"/>
          <w:szCs w:val="24"/>
        </w:rPr>
      </w:pPr>
      <w:r w:rsidRPr="00F71F41">
        <w:rPr>
          <w:rFonts w:eastAsia="Arial Unicode MS" w:cstheme="minorHAnsi"/>
          <w:b/>
          <w:sz w:val="24"/>
          <w:szCs w:val="24"/>
        </w:rPr>
        <w:t>After Pulling Item:</w:t>
      </w:r>
    </w:p>
    <w:p w14:paraId="5BA91E78" w14:textId="213C0BAF" w:rsidR="007D1AEF" w:rsidRPr="00BB56A9" w:rsidRDefault="007D1AEF" w:rsidP="006063E9">
      <w:pPr>
        <w:pStyle w:val="ListParagraph"/>
        <w:numPr>
          <w:ilvl w:val="0"/>
          <w:numId w:val="73"/>
        </w:numPr>
        <w:spacing w:after="0" w:line="276" w:lineRule="auto"/>
        <w:rPr>
          <w:rFonts w:cstheme="minorHAnsi"/>
          <w:sz w:val="24"/>
          <w:szCs w:val="24"/>
        </w:rPr>
      </w:pPr>
      <w:r w:rsidRPr="00F71F41">
        <w:rPr>
          <w:rFonts w:eastAsia="Arial Unicode MS" w:cstheme="minorHAnsi"/>
          <w:sz w:val="24"/>
          <w:szCs w:val="24"/>
        </w:rPr>
        <w:t xml:space="preserve">Fulfillment &gt; </w:t>
      </w:r>
      <w:r w:rsidR="008F1153">
        <w:rPr>
          <w:rFonts w:eastAsia="Arial Unicode MS" w:cstheme="minorHAnsi"/>
          <w:sz w:val="24"/>
          <w:szCs w:val="24"/>
        </w:rPr>
        <w:t xml:space="preserve">Resource Sharing &gt; </w:t>
      </w:r>
      <w:r w:rsidRPr="00F71F41">
        <w:rPr>
          <w:rFonts w:eastAsia="Arial Unicode MS" w:cstheme="minorHAnsi"/>
          <w:sz w:val="24"/>
          <w:szCs w:val="24"/>
        </w:rPr>
        <w:t>Shipping Items</w:t>
      </w:r>
    </w:p>
    <w:p w14:paraId="1798F2F2" w14:textId="710E1A1B" w:rsidR="00BB56A9" w:rsidRPr="00F71F41" w:rsidRDefault="00BB56A9" w:rsidP="006063E9">
      <w:pPr>
        <w:pStyle w:val="ListParagraph"/>
        <w:numPr>
          <w:ilvl w:val="0"/>
          <w:numId w:val="73"/>
        </w:numPr>
        <w:spacing w:after="0" w:line="276" w:lineRule="auto"/>
        <w:rPr>
          <w:rFonts w:cstheme="minorHAnsi"/>
          <w:sz w:val="24"/>
          <w:szCs w:val="24"/>
        </w:rPr>
      </w:pPr>
      <w:r>
        <w:rPr>
          <w:rFonts w:eastAsia="Arial Unicode MS" w:cstheme="minorHAnsi"/>
          <w:sz w:val="24"/>
          <w:szCs w:val="24"/>
        </w:rPr>
        <w:t xml:space="preserve">Check off </w:t>
      </w:r>
      <w:r w:rsidR="002B0D0B">
        <w:rPr>
          <w:rFonts w:eastAsia="Arial Unicode MS" w:cstheme="minorHAnsi"/>
          <w:sz w:val="24"/>
          <w:szCs w:val="24"/>
        </w:rPr>
        <w:t>NO</w:t>
      </w:r>
      <w:r>
        <w:rPr>
          <w:rFonts w:eastAsia="Arial Unicode MS" w:cstheme="minorHAnsi"/>
          <w:sz w:val="24"/>
          <w:szCs w:val="24"/>
        </w:rPr>
        <w:t xml:space="preserve"> for print slip</w:t>
      </w:r>
      <w:r w:rsidR="002B0D0B">
        <w:rPr>
          <w:rFonts w:eastAsia="Arial Unicode MS" w:cstheme="minorHAnsi"/>
          <w:sz w:val="24"/>
          <w:szCs w:val="24"/>
        </w:rPr>
        <w:t xml:space="preserve"> (unless it is needed)</w:t>
      </w:r>
    </w:p>
    <w:p w14:paraId="0202CDCB" w14:textId="77777777" w:rsidR="007D1AEF" w:rsidRPr="00F71F41" w:rsidRDefault="007D1AEF" w:rsidP="006063E9">
      <w:pPr>
        <w:pStyle w:val="ListParagraph"/>
        <w:numPr>
          <w:ilvl w:val="0"/>
          <w:numId w:val="73"/>
        </w:numPr>
        <w:spacing w:after="0" w:line="276" w:lineRule="auto"/>
        <w:rPr>
          <w:rFonts w:cstheme="minorHAnsi"/>
          <w:sz w:val="24"/>
          <w:szCs w:val="24"/>
        </w:rPr>
      </w:pPr>
      <w:r w:rsidRPr="00F71F41">
        <w:rPr>
          <w:rFonts w:cstheme="minorHAnsi"/>
          <w:sz w:val="24"/>
          <w:szCs w:val="24"/>
        </w:rPr>
        <w:t>Scan the Barcode in Scan Item Barcode</w:t>
      </w:r>
    </w:p>
    <w:p w14:paraId="409DA350" w14:textId="77777777" w:rsidR="007D1AEF" w:rsidRPr="00F71F41" w:rsidRDefault="007D1AEF" w:rsidP="006063E9">
      <w:pPr>
        <w:pStyle w:val="ListParagraph"/>
        <w:numPr>
          <w:ilvl w:val="0"/>
          <w:numId w:val="73"/>
        </w:numPr>
        <w:spacing w:after="0" w:line="276" w:lineRule="auto"/>
        <w:rPr>
          <w:rFonts w:cstheme="minorHAnsi"/>
          <w:sz w:val="24"/>
          <w:szCs w:val="24"/>
        </w:rPr>
      </w:pPr>
      <w:r w:rsidRPr="00F71F41">
        <w:rPr>
          <w:rFonts w:cstheme="minorHAnsi"/>
          <w:sz w:val="24"/>
          <w:szCs w:val="24"/>
        </w:rPr>
        <w:t xml:space="preserve">Click Ok </w:t>
      </w:r>
    </w:p>
    <w:p w14:paraId="7A8F013D" w14:textId="374EC8D2" w:rsidR="007D1AEF" w:rsidRDefault="007D1AEF" w:rsidP="006063E9">
      <w:pPr>
        <w:pStyle w:val="ListParagraph"/>
        <w:numPr>
          <w:ilvl w:val="0"/>
          <w:numId w:val="73"/>
        </w:numPr>
        <w:spacing w:after="0" w:line="276" w:lineRule="auto"/>
        <w:rPr>
          <w:rFonts w:cstheme="minorHAnsi"/>
          <w:sz w:val="24"/>
          <w:szCs w:val="24"/>
        </w:rPr>
      </w:pPr>
      <w:r w:rsidRPr="00F71F41">
        <w:rPr>
          <w:rFonts w:cstheme="minorHAnsi"/>
          <w:sz w:val="24"/>
          <w:szCs w:val="24"/>
        </w:rPr>
        <w:t xml:space="preserve">Item will be displayed with destination </w:t>
      </w:r>
    </w:p>
    <w:p w14:paraId="5E29C008" w14:textId="77777777" w:rsidR="00BB56A9" w:rsidRDefault="00BB56A9" w:rsidP="00BB56A9">
      <w:pPr>
        <w:pStyle w:val="ListParagraph"/>
        <w:spacing w:after="0" w:line="276" w:lineRule="auto"/>
        <w:rPr>
          <w:rFonts w:cstheme="minorHAnsi"/>
          <w:sz w:val="24"/>
          <w:szCs w:val="24"/>
        </w:rPr>
      </w:pPr>
    </w:p>
    <w:p w14:paraId="03D37FD4" w14:textId="07AABEDE" w:rsidR="00BB56A9" w:rsidRPr="00BB56A9" w:rsidRDefault="00BB56A9" w:rsidP="00BB56A9">
      <w:pPr>
        <w:spacing w:after="0" w:line="276" w:lineRule="auto"/>
        <w:rPr>
          <w:rFonts w:cstheme="minorHAnsi"/>
          <w:b/>
          <w:sz w:val="24"/>
          <w:szCs w:val="24"/>
        </w:rPr>
      </w:pPr>
      <w:r w:rsidRPr="00BB56A9">
        <w:rPr>
          <w:rFonts w:cstheme="minorHAnsi"/>
          <w:b/>
          <w:sz w:val="24"/>
          <w:szCs w:val="24"/>
        </w:rPr>
        <w:t>Saying “No” to a Request</w:t>
      </w:r>
      <w:r>
        <w:rPr>
          <w:rFonts w:cstheme="minorHAnsi"/>
          <w:b/>
          <w:sz w:val="24"/>
          <w:szCs w:val="24"/>
        </w:rPr>
        <w:t>:</w:t>
      </w:r>
    </w:p>
    <w:p w14:paraId="5D4A9F4C" w14:textId="52B3002A" w:rsidR="00BB56A9" w:rsidRDefault="00BB56A9" w:rsidP="006063E9">
      <w:pPr>
        <w:pStyle w:val="ListParagraph"/>
        <w:numPr>
          <w:ilvl w:val="0"/>
          <w:numId w:val="73"/>
        </w:numPr>
        <w:spacing w:after="0" w:line="276" w:lineRule="auto"/>
        <w:rPr>
          <w:rFonts w:cstheme="minorHAnsi"/>
          <w:sz w:val="24"/>
          <w:szCs w:val="24"/>
        </w:rPr>
      </w:pPr>
      <w:r>
        <w:rPr>
          <w:rFonts w:cstheme="minorHAnsi"/>
          <w:sz w:val="24"/>
          <w:szCs w:val="24"/>
        </w:rPr>
        <w:t xml:space="preserve">Go to Fulfillment &gt; Resource Sharing &gt; Lending Requests </w:t>
      </w:r>
    </w:p>
    <w:p w14:paraId="381A1FA1" w14:textId="0BB92E79" w:rsidR="00BB56A9" w:rsidRDefault="00BB56A9" w:rsidP="006063E9">
      <w:pPr>
        <w:pStyle w:val="ListParagraph"/>
        <w:numPr>
          <w:ilvl w:val="0"/>
          <w:numId w:val="73"/>
        </w:numPr>
        <w:spacing w:after="0" w:line="276" w:lineRule="auto"/>
        <w:rPr>
          <w:rFonts w:cstheme="minorHAnsi"/>
          <w:sz w:val="24"/>
          <w:szCs w:val="24"/>
        </w:rPr>
      </w:pPr>
      <w:r>
        <w:rPr>
          <w:rFonts w:cstheme="minorHAnsi"/>
          <w:sz w:val="24"/>
          <w:szCs w:val="24"/>
        </w:rPr>
        <w:t>Bring up request</w:t>
      </w:r>
    </w:p>
    <w:p w14:paraId="5A387FBE" w14:textId="7EE82DD0" w:rsidR="00BB56A9" w:rsidRPr="00F71F41" w:rsidRDefault="00BB56A9" w:rsidP="006063E9">
      <w:pPr>
        <w:pStyle w:val="ListParagraph"/>
        <w:numPr>
          <w:ilvl w:val="0"/>
          <w:numId w:val="73"/>
        </w:numPr>
        <w:spacing w:after="0" w:line="276" w:lineRule="auto"/>
        <w:rPr>
          <w:rFonts w:cstheme="minorHAnsi"/>
          <w:sz w:val="24"/>
          <w:szCs w:val="24"/>
        </w:rPr>
      </w:pPr>
      <w:r>
        <w:rPr>
          <w:rFonts w:cstheme="minorHAnsi"/>
          <w:sz w:val="24"/>
          <w:szCs w:val="24"/>
        </w:rPr>
        <w:t xml:space="preserve">Click on ellipsis </w:t>
      </w:r>
    </w:p>
    <w:p w14:paraId="5B2F7573" w14:textId="77777777" w:rsidR="007D1AEF" w:rsidRPr="00F71F41" w:rsidRDefault="007D1AEF" w:rsidP="007D1AEF">
      <w:pPr>
        <w:rPr>
          <w:rFonts w:eastAsia="Arial Unicode MS" w:cstheme="minorHAnsi"/>
          <w:b/>
          <w:sz w:val="24"/>
          <w:szCs w:val="24"/>
        </w:rPr>
      </w:pPr>
      <w:bookmarkStart w:id="58" w:name="_935jhpxg0x6i" w:colFirst="0" w:colLast="0"/>
      <w:bookmarkEnd w:id="58"/>
    </w:p>
    <w:p w14:paraId="46B99305" w14:textId="77777777" w:rsidR="007D1AEF" w:rsidRPr="00F71F41" w:rsidRDefault="007D1AEF" w:rsidP="007D1AEF">
      <w:pPr>
        <w:rPr>
          <w:rFonts w:eastAsia="Arial Unicode MS" w:cstheme="minorHAnsi"/>
          <w:b/>
          <w:sz w:val="24"/>
          <w:szCs w:val="24"/>
        </w:rPr>
      </w:pPr>
      <w:r w:rsidRPr="00F71F41">
        <w:rPr>
          <w:rFonts w:eastAsia="Arial Unicode MS" w:cstheme="minorHAnsi"/>
          <w:b/>
          <w:sz w:val="24"/>
          <w:szCs w:val="24"/>
        </w:rPr>
        <w:t>Viewing outstanding requests:</w:t>
      </w:r>
    </w:p>
    <w:p w14:paraId="584A0347" w14:textId="77777777" w:rsidR="007D1AEF" w:rsidRPr="00F71F41" w:rsidRDefault="007D1AEF" w:rsidP="006063E9">
      <w:pPr>
        <w:pStyle w:val="ListParagraph"/>
        <w:numPr>
          <w:ilvl w:val="0"/>
          <w:numId w:val="74"/>
        </w:numPr>
        <w:spacing w:after="0" w:line="276" w:lineRule="auto"/>
        <w:rPr>
          <w:rFonts w:eastAsia="Arial Unicode MS" w:cstheme="minorHAnsi"/>
          <w:sz w:val="24"/>
          <w:szCs w:val="24"/>
        </w:rPr>
      </w:pPr>
      <w:r w:rsidRPr="00F71F41">
        <w:rPr>
          <w:rFonts w:eastAsia="Arial Unicode MS" w:cstheme="minorHAnsi"/>
          <w:sz w:val="24"/>
          <w:szCs w:val="24"/>
        </w:rPr>
        <w:t>Task List &gt; Borrowing Request or</w:t>
      </w:r>
    </w:p>
    <w:p w14:paraId="2A6C9A2E" w14:textId="77777777" w:rsidR="007D1AEF" w:rsidRPr="00F71F41" w:rsidRDefault="007D1AEF" w:rsidP="006063E9">
      <w:pPr>
        <w:pStyle w:val="ListParagraph"/>
        <w:numPr>
          <w:ilvl w:val="0"/>
          <w:numId w:val="74"/>
        </w:numPr>
        <w:spacing w:after="0" w:line="276" w:lineRule="auto"/>
        <w:rPr>
          <w:rFonts w:cstheme="minorHAnsi"/>
          <w:sz w:val="24"/>
          <w:szCs w:val="24"/>
        </w:rPr>
      </w:pPr>
      <w:r w:rsidRPr="00F71F41">
        <w:rPr>
          <w:rFonts w:eastAsia="Arial Unicode MS" w:cstheme="minorHAnsi"/>
          <w:sz w:val="24"/>
          <w:szCs w:val="24"/>
        </w:rPr>
        <w:t xml:space="preserve">Fulfillment &gt; Resource Sharing &gt; Lending Requests </w:t>
      </w:r>
    </w:p>
    <w:p w14:paraId="236392F5" w14:textId="77777777" w:rsidR="007D1AEF" w:rsidRPr="00F71F41" w:rsidRDefault="007D1AEF" w:rsidP="006063E9">
      <w:pPr>
        <w:pStyle w:val="ListParagraph"/>
        <w:numPr>
          <w:ilvl w:val="0"/>
          <w:numId w:val="74"/>
        </w:numPr>
        <w:spacing w:after="0" w:line="276" w:lineRule="auto"/>
        <w:rPr>
          <w:rFonts w:cstheme="minorHAnsi"/>
          <w:sz w:val="24"/>
          <w:szCs w:val="24"/>
        </w:rPr>
      </w:pPr>
      <w:r w:rsidRPr="00F71F41">
        <w:rPr>
          <w:rFonts w:cstheme="minorHAnsi"/>
          <w:sz w:val="24"/>
          <w:szCs w:val="24"/>
        </w:rPr>
        <w:t>Click the Unassigned tab</w:t>
      </w:r>
    </w:p>
    <w:p w14:paraId="3E0975FB" w14:textId="49F42E60" w:rsidR="007D1AEF" w:rsidRDefault="007D1AEF" w:rsidP="006063E9">
      <w:pPr>
        <w:pStyle w:val="ListParagraph"/>
        <w:numPr>
          <w:ilvl w:val="0"/>
          <w:numId w:val="74"/>
        </w:numPr>
        <w:spacing w:after="0" w:line="276" w:lineRule="auto"/>
        <w:rPr>
          <w:rFonts w:cstheme="minorHAnsi"/>
          <w:sz w:val="24"/>
          <w:szCs w:val="24"/>
        </w:rPr>
      </w:pPr>
      <w:r w:rsidRPr="00F71F41">
        <w:rPr>
          <w:rFonts w:cstheme="minorHAnsi"/>
          <w:sz w:val="24"/>
          <w:szCs w:val="24"/>
        </w:rPr>
        <w:t>Use the facets on the left such as “Status = Being Processed” to narrow in on items.</w:t>
      </w:r>
    </w:p>
    <w:p w14:paraId="6D5AB77E" w14:textId="160B9C2C" w:rsidR="002B0D0B" w:rsidRDefault="002B0D0B">
      <w:pPr>
        <w:rPr>
          <w:rFonts w:cstheme="minorHAnsi"/>
          <w:b/>
          <w:sz w:val="24"/>
          <w:szCs w:val="24"/>
        </w:rPr>
      </w:pPr>
      <w:r>
        <w:rPr>
          <w:rFonts w:cstheme="minorHAnsi"/>
          <w:b/>
          <w:sz w:val="24"/>
          <w:szCs w:val="24"/>
        </w:rPr>
        <w:br w:type="page"/>
      </w:r>
    </w:p>
    <w:p w14:paraId="773A7E3E" w14:textId="77777777" w:rsidR="00F27114" w:rsidRPr="00F71F41" w:rsidRDefault="00F27114" w:rsidP="00F27114">
      <w:pPr>
        <w:pStyle w:val="Heading1"/>
      </w:pPr>
      <w:bookmarkStart w:id="59" w:name="_Toc22196787"/>
      <w:r w:rsidRPr="00F71F41">
        <w:lastRenderedPageBreak/>
        <w:t>Lending Institution: Receiving a Return</w:t>
      </w:r>
      <w:bookmarkEnd w:id="59"/>
    </w:p>
    <w:p w14:paraId="1A0A19F2" w14:textId="77777777" w:rsidR="00F27114" w:rsidRPr="00F71F41" w:rsidRDefault="00F27114" w:rsidP="00F27114">
      <w:pPr>
        <w:rPr>
          <w:rFonts w:cstheme="minorHAnsi"/>
          <w:sz w:val="24"/>
          <w:szCs w:val="24"/>
        </w:rPr>
      </w:pPr>
    </w:p>
    <w:p w14:paraId="1092117D" w14:textId="77777777" w:rsidR="00F27114" w:rsidRPr="00F71F41" w:rsidRDefault="00F27114" w:rsidP="006063E9">
      <w:pPr>
        <w:pStyle w:val="ListParagraph"/>
        <w:numPr>
          <w:ilvl w:val="0"/>
          <w:numId w:val="80"/>
        </w:numPr>
        <w:spacing w:after="0" w:line="276" w:lineRule="auto"/>
        <w:rPr>
          <w:rFonts w:cstheme="minorHAnsi"/>
          <w:sz w:val="24"/>
          <w:szCs w:val="24"/>
        </w:rPr>
      </w:pPr>
      <w:r w:rsidRPr="00F71F41">
        <w:rPr>
          <w:rFonts w:eastAsia="Arial Unicode MS" w:cstheme="minorHAnsi"/>
          <w:sz w:val="24"/>
          <w:szCs w:val="24"/>
        </w:rPr>
        <w:t>Go to Fulfillment &gt; Resource Requests &gt; Scan in items</w:t>
      </w:r>
    </w:p>
    <w:p w14:paraId="4EB5A135" w14:textId="77777777" w:rsidR="00F27114" w:rsidRPr="00F71F41" w:rsidRDefault="00F27114" w:rsidP="006063E9">
      <w:pPr>
        <w:pStyle w:val="ListParagraph"/>
        <w:numPr>
          <w:ilvl w:val="0"/>
          <w:numId w:val="80"/>
        </w:numPr>
        <w:spacing w:after="0" w:line="276" w:lineRule="auto"/>
        <w:rPr>
          <w:rFonts w:cstheme="minorHAnsi"/>
          <w:sz w:val="24"/>
          <w:szCs w:val="24"/>
        </w:rPr>
      </w:pPr>
      <w:r w:rsidRPr="00F71F41">
        <w:rPr>
          <w:rFonts w:cstheme="minorHAnsi"/>
          <w:sz w:val="24"/>
          <w:szCs w:val="24"/>
        </w:rPr>
        <w:t>Scan your local barcode in the Scan item barcode field</w:t>
      </w:r>
    </w:p>
    <w:p w14:paraId="28F63BF5" w14:textId="77777777" w:rsidR="00F27114" w:rsidRPr="00F71F41" w:rsidRDefault="00F27114" w:rsidP="00F27114">
      <w:pPr>
        <w:rPr>
          <w:rFonts w:cstheme="minorHAnsi"/>
          <w:sz w:val="24"/>
          <w:szCs w:val="24"/>
        </w:rPr>
      </w:pPr>
    </w:p>
    <w:p w14:paraId="0966E758" w14:textId="77777777" w:rsidR="00F27114" w:rsidRPr="00F71F41" w:rsidRDefault="00F27114" w:rsidP="00F27114">
      <w:pPr>
        <w:rPr>
          <w:rFonts w:cstheme="minorHAnsi"/>
          <w:sz w:val="24"/>
          <w:szCs w:val="24"/>
        </w:rPr>
      </w:pPr>
      <w:r w:rsidRPr="00F71F41">
        <w:rPr>
          <w:rFonts w:cstheme="minorHAnsi"/>
          <w:noProof/>
          <w:sz w:val="24"/>
          <w:szCs w:val="24"/>
        </w:rPr>
        <w:drawing>
          <wp:inline distT="114300" distB="114300" distL="114300" distR="114300" wp14:anchorId="6DE7FC61" wp14:editId="77CA0507">
            <wp:extent cx="5943600" cy="173990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943600" cy="1739900"/>
                    </a:xfrm>
                    <a:prstGeom prst="rect">
                      <a:avLst/>
                    </a:prstGeom>
                    <a:ln/>
                  </pic:spPr>
                </pic:pic>
              </a:graphicData>
            </a:graphic>
          </wp:inline>
        </w:drawing>
      </w:r>
    </w:p>
    <w:p w14:paraId="4BC5DD6E" w14:textId="77777777" w:rsidR="00F27114" w:rsidRPr="00F71F41" w:rsidRDefault="00F27114" w:rsidP="00F27114">
      <w:pPr>
        <w:rPr>
          <w:rFonts w:cstheme="minorHAnsi"/>
          <w:sz w:val="24"/>
          <w:szCs w:val="24"/>
        </w:rPr>
      </w:pPr>
    </w:p>
    <w:p w14:paraId="00CCA33A" w14:textId="68E87A52" w:rsidR="00B61EEB" w:rsidRDefault="00F27114" w:rsidP="006063E9">
      <w:pPr>
        <w:pStyle w:val="ListParagraph"/>
        <w:numPr>
          <w:ilvl w:val="0"/>
          <w:numId w:val="81"/>
        </w:numPr>
        <w:spacing w:after="0" w:line="276" w:lineRule="auto"/>
        <w:rPr>
          <w:rFonts w:cstheme="minorHAnsi"/>
          <w:sz w:val="24"/>
          <w:szCs w:val="24"/>
        </w:rPr>
      </w:pPr>
      <w:r w:rsidRPr="00F71F41">
        <w:rPr>
          <w:rFonts w:cstheme="minorHAnsi"/>
          <w:sz w:val="24"/>
          <w:szCs w:val="24"/>
        </w:rPr>
        <w:t>Item can now be reshelved.  If the Destination comes up with anything other tha</w:t>
      </w:r>
      <w:r w:rsidR="00F46CA4">
        <w:rPr>
          <w:rFonts w:cstheme="minorHAnsi"/>
          <w:sz w:val="24"/>
          <w:szCs w:val="24"/>
        </w:rPr>
        <w:t>n</w:t>
      </w:r>
      <w:r w:rsidRPr="00F71F41">
        <w:rPr>
          <w:rFonts w:cstheme="minorHAnsi"/>
          <w:sz w:val="24"/>
          <w:szCs w:val="24"/>
        </w:rPr>
        <w:t xml:space="preserve"> Reshelve to…, please check steps and correct.  Do not reshelve unless that is indicated.</w:t>
      </w:r>
    </w:p>
    <w:p w14:paraId="760CE708" w14:textId="4D36C719" w:rsidR="00246AF3" w:rsidRDefault="00246AF3" w:rsidP="00246AF3">
      <w:pPr>
        <w:rPr>
          <w:rFonts w:cstheme="minorHAnsi"/>
          <w:sz w:val="24"/>
          <w:szCs w:val="24"/>
        </w:rPr>
      </w:pPr>
    </w:p>
    <w:p w14:paraId="50424782" w14:textId="77777777" w:rsidR="0079142C" w:rsidRDefault="0079142C">
      <w:pPr>
        <w:rPr>
          <w:rFonts w:cstheme="minorHAnsi"/>
          <w:sz w:val="24"/>
          <w:szCs w:val="24"/>
        </w:rPr>
      </w:pPr>
    </w:p>
    <w:p w14:paraId="40924B4D" w14:textId="77777777" w:rsidR="0079142C" w:rsidRDefault="0079142C" w:rsidP="0079142C">
      <w:pPr>
        <w:pStyle w:val="Heading1"/>
        <w:rPr>
          <w:shd w:val="clear" w:color="auto" w:fill="FFFFFF"/>
        </w:rPr>
      </w:pPr>
      <w:bookmarkStart w:id="60" w:name="_Toc22196788"/>
      <w:r>
        <w:rPr>
          <w:shd w:val="clear" w:color="auto" w:fill="FFFFFF"/>
        </w:rPr>
        <w:t>Lending – Turning Off</w:t>
      </w:r>
      <w:bookmarkEnd w:id="60"/>
    </w:p>
    <w:p w14:paraId="6B566EDE" w14:textId="77777777" w:rsidR="0079142C" w:rsidRDefault="0079142C">
      <w:pPr>
        <w:rPr>
          <w:rFonts w:ascii="Helvetica" w:hAnsi="Helvetica"/>
          <w:color w:val="283C46"/>
          <w:shd w:val="clear" w:color="auto" w:fill="FFFFFF"/>
        </w:rPr>
      </w:pPr>
    </w:p>
    <w:p w14:paraId="166ECBE8" w14:textId="289B5D49" w:rsidR="0079142C" w:rsidRDefault="0079142C">
      <w:pPr>
        <w:rPr>
          <w:rFonts w:ascii="Helvetica" w:hAnsi="Helvetica"/>
          <w:color w:val="283C46"/>
          <w:shd w:val="clear" w:color="auto" w:fill="FFFFFF"/>
        </w:rPr>
      </w:pPr>
      <w:r>
        <w:rPr>
          <w:rFonts w:ascii="Helvetica" w:hAnsi="Helvetica"/>
          <w:color w:val="283C46"/>
          <w:shd w:val="clear" w:color="auto" w:fill="FFFFFF"/>
        </w:rPr>
        <w:t>Turning off Lending in Alma when we are closed or unavailable.</w:t>
      </w:r>
    </w:p>
    <w:p w14:paraId="1D92EED0" w14:textId="77777777" w:rsidR="0079142C" w:rsidRDefault="0079142C" w:rsidP="0079142C">
      <w:pPr>
        <w:rPr>
          <w:rFonts w:cstheme="minorHAnsi"/>
          <w:sz w:val="24"/>
          <w:szCs w:val="24"/>
        </w:rPr>
      </w:pPr>
    </w:p>
    <w:p w14:paraId="4B1E04DE" w14:textId="7552FD21" w:rsidR="0079142C" w:rsidRDefault="00230574" w:rsidP="006063E9">
      <w:pPr>
        <w:pStyle w:val="ListParagraph"/>
        <w:numPr>
          <w:ilvl w:val="0"/>
          <w:numId w:val="81"/>
        </w:numPr>
        <w:rPr>
          <w:rFonts w:cstheme="minorHAnsi"/>
          <w:sz w:val="24"/>
          <w:szCs w:val="24"/>
        </w:rPr>
      </w:pPr>
      <w:r>
        <w:rPr>
          <w:rFonts w:cstheme="minorHAnsi"/>
          <w:sz w:val="24"/>
          <w:szCs w:val="24"/>
        </w:rPr>
        <w:t>G</w:t>
      </w:r>
      <w:r w:rsidR="0079142C">
        <w:rPr>
          <w:rFonts w:cstheme="minorHAnsi"/>
          <w:sz w:val="24"/>
          <w:szCs w:val="24"/>
        </w:rPr>
        <w:t xml:space="preserve">o into </w:t>
      </w:r>
      <w:r w:rsidR="0079142C" w:rsidRPr="0079142C">
        <w:rPr>
          <w:rFonts w:cstheme="minorHAnsi"/>
          <w:sz w:val="24"/>
          <w:szCs w:val="24"/>
        </w:rPr>
        <w:t>Configuration</w:t>
      </w:r>
    </w:p>
    <w:p w14:paraId="6B9A24A3" w14:textId="52CF8E3E" w:rsidR="0079142C" w:rsidRPr="0079142C" w:rsidRDefault="0079142C" w:rsidP="006063E9">
      <w:pPr>
        <w:pStyle w:val="ListParagraph"/>
        <w:numPr>
          <w:ilvl w:val="0"/>
          <w:numId w:val="81"/>
        </w:numPr>
        <w:rPr>
          <w:rFonts w:cstheme="minorHAnsi"/>
          <w:sz w:val="24"/>
          <w:szCs w:val="24"/>
        </w:rPr>
      </w:pPr>
      <w:r>
        <w:rPr>
          <w:rFonts w:cstheme="minorHAnsi"/>
          <w:sz w:val="24"/>
          <w:szCs w:val="24"/>
        </w:rPr>
        <w:t>S</w:t>
      </w:r>
      <w:r w:rsidRPr="0079142C">
        <w:rPr>
          <w:rFonts w:cstheme="minorHAnsi"/>
          <w:sz w:val="24"/>
          <w:szCs w:val="24"/>
        </w:rPr>
        <w:t>elect Ritz Library from the Configuring dr</w:t>
      </w:r>
      <w:r>
        <w:rPr>
          <w:rFonts w:cstheme="minorHAnsi"/>
          <w:sz w:val="24"/>
          <w:szCs w:val="24"/>
        </w:rPr>
        <w:t>opdown in the upper left corner</w:t>
      </w:r>
    </w:p>
    <w:p w14:paraId="137C834B" w14:textId="0A46BAA9" w:rsidR="0079142C" w:rsidRPr="0079142C" w:rsidRDefault="0079142C" w:rsidP="006063E9">
      <w:pPr>
        <w:pStyle w:val="ListParagraph"/>
        <w:numPr>
          <w:ilvl w:val="0"/>
          <w:numId w:val="81"/>
        </w:numPr>
        <w:rPr>
          <w:rFonts w:cstheme="minorHAnsi"/>
          <w:sz w:val="24"/>
          <w:szCs w:val="24"/>
        </w:rPr>
      </w:pPr>
      <w:r w:rsidRPr="0079142C">
        <w:rPr>
          <w:rFonts w:cstheme="minorHAnsi"/>
          <w:sz w:val="24"/>
          <w:szCs w:val="24"/>
        </w:rPr>
        <w:t xml:space="preserve">Click the Fulfillment link on the left and then click the Library Details link </w:t>
      </w:r>
      <w:r>
        <w:rPr>
          <w:rFonts w:cstheme="minorHAnsi"/>
          <w:sz w:val="24"/>
          <w:szCs w:val="24"/>
        </w:rPr>
        <w:t>(look under Library Management)</w:t>
      </w:r>
    </w:p>
    <w:p w14:paraId="2AC59450" w14:textId="510BB232" w:rsidR="0079142C" w:rsidRPr="0079142C" w:rsidRDefault="0079142C" w:rsidP="006063E9">
      <w:pPr>
        <w:pStyle w:val="ListParagraph"/>
        <w:numPr>
          <w:ilvl w:val="0"/>
          <w:numId w:val="81"/>
        </w:numPr>
        <w:rPr>
          <w:rFonts w:cstheme="minorHAnsi"/>
          <w:sz w:val="24"/>
          <w:szCs w:val="24"/>
        </w:rPr>
      </w:pPr>
      <w:r w:rsidRPr="0079142C">
        <w:rPr>
          <w:rFonts w:cstheme="minorHAnsi"/>
          <w:sz w:val="24"/>
          <w:szCs w:val="24"/>
        </w:rPr>
        <w:t>Scroll down to the Lending Setup section of the Summary tab and check the box next to</w:t>
      </w:r>
      <w:r>
        <w:rPr>
          <w:rFonts w:cstheme="minorHAnsi"/>
          <w:sz w:val="24"/>
          <w:szCs w:val="24"/>
        </w:rPr>
        <w:t xml:space="preserve"> Temporary Inactive for Lending</w:t>
      </w:r>
    </w:p>
    <w:p w14:paraId="54A36664" w14:textId="77777777" w:rsidR="00DD4398" w:rsidRDefault="0079142C" w:rsidP="006063E9">
      <w:pPr>
        <w:pStyle w:val="ListParagraph"/>
        <w:numPr>
          <w:ilvl w:val="0"/>
          <w:numId w:val="81"/>
        </w:numPr>
        <w:rPr>
          <w:rFonts w:cstheme="minorHAnsi"/>
          <w:sz w:val="24"/>
          <w:szCs w:val="24"/>
        </w:rPr>
      </w:pPr>
      <w:r>
        <w:rPr>
          <w:rFonts w:cstheme="minorHAnsi"/>
          <w:sz w:val="24"/>
          <w:szCs w:val="24"/>
        </w:rPr>
        <w:t>Click the Save button</w:t>
      </w:r>
    </w:p>
    <w:p w14:paraId="188AF3FA" w14:textId="499009AA" w:rsidR="00DD4398" w:rsidRDefault="00DD4398">
      <w:pPr>
        <w:rPr>
          <w:rFonts w:cstheme="minorHAnsi"/>
          <w:sz w:val="24"/>
          <w:szCs w:val="24"/>
        </w:rPr>
      </w:pPr>
      <w:r>
        <w:rPr>
          <w:rFonts w:cstheme="minorHAnsi"/>
          <w:sz w:val="24"/>
          <w:szCs w:val="24"/>
        </w:rPr>
        <w:br w:type="page"/>
      </w:r>
    </w:p>
    <w:p w14:paraId="6D374B19" w14:textId="0C39B2E7" w:rsidR="00DD4398" w:rsidRDefault="00DD4398" w:rsidP="00DD4398">
      <w:pPr>
        <w:pStyle w:val="Heading1"/>
      </w:pPr>
      <w:bookmarkStart w:id="61" w:name="_Toc22196789"/>
      <w:r>
        <w:lastRenderedPageBreak/>
        <w:t>Lending – Locate Failed</w:t>
      </w:r>
      <w:bookmarkEnd w:id="61"/>
    </w:p>
    <w:p w14:paraId="1C90F494" w14:textId="77777777" w:rsidR="00DD4398" w:rsidRPr="00DD4398" w:rsidRDefault="00DD4398" w:rsidP="00DD4398"/>
    <w:p w14:paraId="6B7FC584" w14:textId="3735DEF6" w:rsidR="00DD4398" w:rsidRDefault="00DD4398" w:rsidP="006063E9">
      <w:pPr>
        <w:pStyle w:val="ListParagraph"/>
        <w:numPr>
          <w:ilvl w:val="0"/>
          <w:numId w:val="176"/>
        </w:numPr>
        <w:rPr>
          <w:rFonts w:cstheme="minorHAnsi"/>
          <w:sz w:val="24"/>
          <w:szCs w:val="24"/>
        </w:rPr>
      </w:pPr>
      <w:r w:rsidRPr="00DD4398">
        <w:rPr>
          <w:rFonts w:cstheme="minorHAnsi"/>
          <w:sz w:val="24"/>
          <w:szCs w:val="24"/>
        </w:rPr>
        <w:t>Use the Status facet to limit to requests with the Locate Failed status.</w:t>
      </w:r>
    </w:p>
    <w:p w14:paraId="28B7556A" w14:textId="77777777" w:rsidR="00DD4398" w:rsidRDefault="00DD4398" w:rsidP="00DD4398">
      <w:pPr>
        <w:pStyle w:val="ListParagraph"/>
        <w:rPr>
          <w:rFonts w:cstheme="minorHAnsi"/>
          <w:sz w:val="24"/>
          <w:szCs w:val="24"/>
        </w:rPr>
      </w:pPr>
    </w:p>
    <w:p w14:paraId="1AF4DEC3" w14:textId="1E1D778B" w:rsidR="00DD4398" w:rsidRDefault="00DD4398" w:rsidP="006063E9">
      <w:pPr>
        <w:pStyle w:val="ListParagraph"/>
        <w:numPr>
          <w:ilvl w:val="0"/>
          <w:numId w:val="176"/>
        </w:numPr>
        <w:rPr>
          <w:rFonts w:cstheme="minorHAnsi"/>
          <w:sz w:val="24"/>
          <w:szCs w:val="24"/>
        </w:rPr>
      </w:pPr>
      <w:r w:rsidRPr="00DD4398">
        <w:rPr>
          <w:rFonts w:cstheme="minorHAnsi"/>
          <w:sz w:val="24"/>
          <w:szCs w:val="24"/>
        </w:rPr>
        <w:t>Click the Locate button.  If you're not seeing a Locate button, click the ellipsis and then click the Locate link in the menu that appears.</w:t>
      </w:r>
    </w:p>
    <w:p w14:paraId="57EA238A" w14:textId="77777777" w:rsidR="00DD4398" w:rsidRPr="00DD4398" w:rsidRDefault="00DD4398" w:rsidP="00DD4398">
      <w:pPr>
        <w:pStyle w:val="ListParagraph"/>
        <w:rPr>
          <w:rFonts w:cstheme="minorHAnsi"/>
          <w:sz w:val="24"/>
          <w:szCs w:val="24"/>
        </w:rPr>
      </w:pPr>
    </w:p>
    <w:p w14:paraId="6A527EF1" w14:textId="12D8B712" w:rsidR="00DD4398" w:rsidRDefault="00DD4398" w:rsidP="006063E9">
      <w:pPr>
        <w:pStyle w:val="ListParagraph"/>
        <w:numPr>
          <w:ilvl w:val="0"/>
          <w:numId w:val="176"/>
        </w:numPr>
        <w:rPr>
          <w:rFonts w:cstheme="minorHAnsi"/>
          <w:sz w:val="24"/>
          <w:szCs w:val="24"/>
        </w:rPr>
      </w:pPr>
      <w:r w:rsidRPr="00DD4398">
        <w:rPr>
          <w:rFonts w:cstheme="minorHAnsi"/>
          <w:sz w:val="24"/>
          <w:szCs w:val="24"/>
        </w:rPr>
        <w:t>After clicking the Locate button, a list of possible matches will appear.  Once you find a record for the requested item, click the radio button next to the result number and then click the Select button. Once you do this, the request's status will change to Being Processed, and the request will appear on your Pick From Shelf list.  You can process the request as you normally would from this point forward.</w:t>
      </w:r>
    </w:p>
    <w:p w14:paraId="731DE094" w14:textId="77777777" w:rsidR="00DD4398" w:rsidRPr="00DD4398" w:rsidRDefault="00DD4398" w:rsidP="00DD4398">
      <w:pPr>
        <w:pStyle w:val="ListParagraph"/>
        <w:rPr>
          <w:rFonts w:cstheme="minorHAnsi"/>
          <w:sz w:val="24"/>
          <w:szCs w:val="24"/>
        </w:rPr>
      </w:pPr>
    </w:p>
    <w:p w14:paraId="1EF3DE3F" w14:textId="77777777" w:rsidR="00DD4398" w:rsidRPr="00DD4398" w:rsidRDefault="00DD4398" w:rsidP="00DD4398">
      <w:pPr>
        <w:pStyle w:val="ListParagraph"/>
        <w:rPr>
          <w:rFonts w:cstheme="minorHAnsi"/>
          <w:sz w:val="24"/>
          <w:szCs w:val="24"/>
        </w:rPr>
      </w:pPr>
    </w:p>
    <w:p w14:paraId="783748C4" w14:textId="6AAD3F25" w:rsidR="00DD4398" w:rsidRPr="00DD4398" w:rsidRDefault="00DD4398" w:rsidP="006063E9">
      <w:pPr>
        <w:pStyle w:val="ListParagraph"/>
        <w:numPr>
          <w:ilvl w:val="0"/>
          <w:numId w:val="176"/>
        </w:numPr>
        <w:rPr>
          <w:rFonts w:cstheme="minorHAnsi"/>
          <w:sz w:val="24"/>
          <w:szCs w:val="24"/>
        </w:rPr>
      </w:pPr>
      <w:r w:rsidRPr="00DD4398">
        <w:rPr>
          <w:rFonts w:cstheme="minorHAnsi"/>
          <w:sz w:val="24"/>
          <w:szCs w:val="24"/>
        </w:rPr>
        <w:t>If you are unable to find a record for the requested item, click the Cancel button and then Reject the request.</w:t>
      </w:r>
    </w:p>
    <w:p w14:paraId="5E3D57EE" w14:textId="266A57CC" w:rsidR="00DD4398" w:rsidRDefault="00DD4398">
      <w:pPr>
        <w:rPr>
          <w:sz w:val="24"/>
          <w:szCs w:val="24"/>
        </w:rPr>
      </w:pPr>
      <w:bookmarkStart w:id="62" w:name="_i3juuzzcpsei" w:colFirst="0" w:colLast="0"/>
      <w:bookmarkEnd w:id="62"/>
      <w:r>
        <w:rPr>
          <w:sz w:val="24"/>
          <w:szCs w:val="24"/>
        </w:rPr>
        <w:br w:type="page"/>
      </w:r>
    </w:p>
    <w:p w14:paraId="58B6F976" w14:textId="77777777" w:rsidR="007D1AEF" w:rsidRPr="00F71F41" w:rsidRDefault="007D1AEF" w:rsidP="007D1AEF">
      <w:pPr>
        <w:rPr>
          <w:sz w:val="24"/>
          <w:szCs w:val="24"/>
        </w:rPr>
      </w:pPr>
    </w:p>
    <w:tbl>
      <w:tblPr>
        <w:tblpPr w:leftFromText="180" w:rightFromText="180" w:vertAnchor="text" w:horzAnchor="margin" w:tblpY="271"/>
        <w:tblW w:w="9450" w:type="dxa"/>
        <w:tblLook w:val="04A0" w:firstRow="1" w:lastRow="0" w:firstColumn="1" w:lastColumn="0" w:noHBand="0" w:noVBand="1"/>
      </w:tblPr>
      <w:tblGrid>
        <w:gridCol w:w="1980"/>
        <w:gridCol w:w="7470"/>
      </w:tblGrid>
      <w:tr w:rsidR="00A57C3F" w:rsidRPr="00F71F41" w14:paraId="2E37F507" w14:textId="77777777" w:rsidTr="00E850EC">
        <w:trPr>
          <w:trHeight w:val="570"/>
        </w:trPr>
        <w:tc>
          <w:tcPr>
            <w:tcW w:w="9450" w:type="dxa"/>
            <w:gridSpan w:val="2"/>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DCD083" w14:textId="77777777" w:rsidR="004A083A" w:rsidRPr="00F71F41" w:rsidRDefault="004A083A" w:rsidP="004A083A">
            <w:pPr>
              <w:spacing w:after="0" w:line="240" w:lineRule="auto"/>
              <w:jc w:val="center"/>
              <w:rPr>
                <w:rFonts w:ascii="Calibri" w:eastAsia="Times New Roman" w:hAnsi="Calibri" w:cs="Calibri"/>
                <w:b/>
                <w:bCs/>
                <w:sz w:val="24"/>
                <w:szCs w:val="24"/>
              </w:rPr>
            </w:pPr>
            <w:bookmarkStart w:id="63" w:name="_q9dt33enrtsq" w:colFirst="0" w:colLast="0"/>
            <w:bookmarkEnd w:id="63"/>
            <w:r w:rsidRPr="00F71F41">
              <w:rPr>
                <w:rFonts w:ascii="Calibri" w:eastAsia="Times New Roman" w:hAnsi="Calibri" w:cs="Calibri"/>
                <w:b/>
                <w:bCs/>
                <w:sz w:val="24"/>
                <w:szCs w:val="24"/>
              </w:rPr>
              <w:t>Lending Statuses</w:t>
            </w:r>
          </w:p>
        </w:tc>
      </w:tr>
      <w:tr w:rsidR="004A083A" w:rsidRPr="00F71F41" w14:paraId="0F7F17CF" w14:textId="77777777" w:rsidTr="00E850EC">
        <w:trPr>
          <w:trHeight w:val="2584"/>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1F935A2D"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Active General Messages</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72F72CD0" w14:textId="0DB3B725" w:rsidR="004A083A" w:rsidRPr="00F71F41" w:rsidRDefault="004A083A" w:rsidP="00246AF3">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 xml:space="preserve">General messages can be used to communicate between partners about a problem with the resource sharing request (receiving a multi-volume requests without the volume specified). </w:t>
            </w:r>
            <w:r w:rsidRPr="00F71F41">
              <w:rPr>
                <w:rFonts w:ascii="Calibri" w:eastAsia="Times New Roman" w:hAnsi="Calibri" w:cs="Calibri"/>
                <w:color w:val="000000"/>
                <w:sz w:val="24"/>
                <w:szCs w:val="24"/>
              </w:rPr>
              <w:br/>
              <w:t xml:space="preserve">To </w:t>
            </w:r>
            <w:r w:rsidRPr="00F71F41">
              <w:rPr>
                <w:rFonts w:ascii="Calibri" w:eastAsia="Times New Roman" w:hAnsi="Calibri" w:cs="Calibri"/>
                <w:bCs/>
                <w:color w:val="000000"/>
                <w:sz w:val="24"/>
                <w:szCs w:val="24"/>
              </w:rPr>
              <w:t>read the message</w:t>
            </w:r>
            <w:r w:rsidRPr="00F71F41">
              <w:rPr>
                <w:rFonts w:ascii="Calibri" w:eastAsia="Times New Roman" w:hAnsi="Calibri" w:cs="Calibri"/>
                <w:color w:val="000000"/>
                <w:sz w:val="24"/>
                <w:szCs w:val="24"/>
              </w:rPr>
              <w:t xml:space="preserve">, click on the Request with active general messages link OR click on Edit and then select the General Messages tab. </w:t>
            </w:r>
            <w:r w:rsidRPr="00F71F41">
              <w:rPr>
                <w:rFonts w:ascii="Calibri" w:eastAsia="Times New Roman" w:hAnsi="Calibri" w:cs="Calibri"/>
                <w:color w:val="000000"/>
                <w:sz w:val="24"/>
                <w:szCs w:val="24"/>
              </w:rPr>
              <w:br/>
            </w:r>
            <w:r w:rsidRPr="00F71F41">
              <w:rPr>
                <w:rFonts w:ascii="Calibri" w:eastAsia="Times New Roman" w:hAnsi="Calibri" w:cs="Calibri"/>
                <w:bCs/>
                <w:color w:val="000000"/>
                <w:sz w:val="24"/>
                <w:szCs w:val="24"/>
              </w:rPr>
              <w:t>Follow-up processing</w:t>
            </w:r>
            <w:r w:rsidRPr="00F71F41">
              <w:rPr>
                <w:rFonts w:ascii="Calibri" w:eastAsia="Times New Roman" w:hAnsi="Calibri" w:cs="Calibri"/>
                <w:color w:val="000000"/>
                <w:sz w:val="24"/>
                <w:szCs w:val="24"/>
              </w:rPr>
              <w:t xml:space="preserve"> will vary depending on the nature of the message. Choose whichever option is most beneficial for your patron (i.e. re-request, ILL, cancel, ask lender to reject, etc.). Click on the ellipses and </w:t>
            </w:r>
            <w:r w:rsidRPr="00F71F41">
              <w:rPr>
                <w:rFonts w:ascii="Calibri" w:eastAsia="Times New Roman" w:hAnsi="Calibri" w:cs="Calibri"/>
                <w:bCs/>
                <w:color w:val="000000"/>
                <w:sz w:val="24"/>
                <w:szCs w:val="24"/>
              </w:rPr>
              <w:t>Dismiss the general message to clear it</w:t>
            </w:r>
            <w:r w:rsidRPr="00F71F41">
              <w:rPr>
                <w:rFonts w:ascii="Calibri" w:eastAsia="Times New Roman" w:hAnsi="Calibri" w:cs="Calibri"/>
                <w:color w:val="000000"/>
                <w:sz w:val="24"/>
                <w:szCs w:val="24"/>
              </w:rPr>
              <w:t xml:space="preserve"> out of your Tasks queue.</w:t>
            </w:r>
          </w:p>
        </w:tc>
      </w:tr>
      <w:tr w:rsidR="004A083A" w:rsidRPr="00F71F41" w14:paraId="0F543B06" w14:textId="77777777" w:rsidTr="00E850EC">
        <w:trPr>
          <w:trHeight w:val="721"/>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19C11793"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Being Processed</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1FB21ECC"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This is where the majority of your incoming lending requests will turn up each day. These items are waiting to be pulled from the shelf and shipped.</w:t>
            </w:r>
          </w:p>
        </w:tc>
      </w:tr>
      <w:tr w:rsidR="004A083A" w:rsidRPr="00F71F41" w14:paraId="00E9CF4E" w14:textId="77777777" w:rsidTr="00E850EC">
        <w:trPr>
          <w:trHeight w:val="1306"/>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2D691086"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Cancelled</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32ABB920"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These are requests that have been terminated by the borrowing library. Once you receive the cancellation message from the borrower, it should automatically clear the hold on your item and return it to its original ‘Item in Place’ status. No further action is required.</w:t>
            </w:r>
          </w:p>
        </w:tc>
      </w:tr>
      <w:tr w:rsidR="004A083A" w:rsidRPr="00F71F41" w14:paraId="4615D537" w14:textId="77777777" w:rsidTr="00E850EC">
        <w:trPr>
          <w:trHeight w:val="1252"/>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24C28C2D"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Created lending request</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56884D99"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Requests receive this status when the owning library’s item is available at the time the borrowing request is submitted but then the item is unavailable once the request reaches them. Reject this request so it can move to the next lender in the rota.</w:t>
            </w:r>
          </w:p>
        </w:tc>
      </w:tr>
      <w:tr w:rsidR="004A083A" w:rsidRPr="00F71F41" w14:paraId="664E82EC" w14:textId="77777777" w:rsidTr="00E850EC">
        <w:trPr>
          <w:trHeight w:val="1846"/>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4EA16D0E"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Expired</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21E19644" w14:textId="5995F6F8" w:rsidR="004A083A" w:rsidRPr="00F71F41" w:rsidRDefault="004A083A" w:rsidP="007D1AEF">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If a lending request is not updated within a specified time period (what is the time period), it automatically gets passed along to the next library in the rota and receives a status of Expired. If a lender tries to ship/reject a request after they have expired as the active partner, they will receive a “Failed to find active Lending request by Barcode/ Request ID” error message. No further action is required.</w:t>
            </w:r>
          </w:p>
        </w:tc>
      </w:tr>
      <w:tr w:rsidR="004A083A" w:rsidRPr="00F71F41" w14:paraId="4797FF42" w14:textId="77777777" w:rsidTr="00E850EC">
        <w:trPr>
          <w:trHeight w:val="3060"/>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6D0177DD"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Locate failed</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6C605B35"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Locate Failed means that Alma encountered a problem during the locate process and couldn’t find a specific match point for the request in your catalog. These requests require staff intervention. Start by clicking on the Search button in the request and try searching by title, ISBN, or OCLC number to see if you can find a corresponding print record for the requested item in your catalog. If so, click on the radio button next to the record and then choose Select. Once you’ve resolved the locate issue, the request status will automatically update to Being Processed and the request can be handled normally.</w:t>
            </w:r>
            <w:r w:rsidRPr="00F71F41">
              <w:rPr>
                <w:rFonts w:ascii="Calibri" w:eastAsia="Times New Roman" w:hAnsi="Calibri" w:cs="Calibri"/>
                <w:color w:val="000000"/>
                <w:sz w:val="24"/>
                <w:szCs w:val="24"/>
              </w:rPr>
              <w:br/>
              <w:t>If your library can’t fill the request or you can’t find a matching record in your catalog, reject it so another library can fill the item.</w:t>
            </w:r>
          </w:p>
        </w:tc>
      </w:tr>
      <w:tr w:rsidR="004A083A" w:rsidRPr="00F71F41" w14:paraId="12710C89" w14:textId="77777777" w:rsidTr="00E850EC">
        <w:trPr>
          <w:trHeight w:val="315"/>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2D285C52"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Lost</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006A8B5D"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The item has been lost by the patron or the borrowing library.</w:t>
            </w:r>
          </w:p>
        </w:tc>
      </w:tr>
      <w:tr w:rsidR="004A083A" w:rsidRPr="00F71F41" w14:paraId="3BA6A041" w14:textId="77777777" w:rsidTr="00E850EC">
        <w:trPr>
          <w:trHeight w:val="2655"/>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15FA9B85"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lastRenderedPageBreak/>
              <w:t>Overdue request</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4A2D01B0"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Check this queue for requests with update dates of  “Up to a Month Ago” or “Older.” If an item is more than a couple weeks overdue, you may want to send a General Message to the borrowing library to see if they have any indication of where the item is. If the item is checked out to their patron, their Alma should be sending overdue notices, marking the item as lost and charging a replacement fee, where applicable. In some cases there may be a configuration that was overlooked or is not functioning properly and friendly inquiries about the status of long overdue items may help the borrowing library identify these inconsistencies.</w:t>
            </w:r>
          </w:p>
        </w:tc>
      </w:tr>
      <w:tr w:rsidR="004A083A" w:rsidRPr="00F71F41" w14:paraId="21315F03" w14:textId="77777777" w:rsidTr="00E850EC">
        <w:trPr>
          <w:trHeight w:val="2070"/>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4333D33C"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Recalled item</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363B6F80" w14:textId="5C0839F3"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The item has been recalled. Alma should automatically change the due date of the item and send overdue notices to the patron.  Similar to the Overdue requests, there may be a configuration that was overlooked or is not functioning properly and friendly inquiries about the status of items that were recalled more than a couple weeks ago items may help the borrowing library identify these inconsistencies.</w:t>
            </w:r>
          </w:p>
        </w:tc>
      </w:tr>
      <w:tr w:rsidR="004A083A" w:rsidRPr="00F71F41" w14:paraId="09D05663" w14:textId="77777777" w:rsidTr="00E850EC">
        <w:trPr>
          <w:trHeight w:val="945"/>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7E16C3F0"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Rejected the borrower request</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4A67C3D3"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These are the requests that you have actively rejected. Rejecting a request passes the request along to the next library in the rota. No further action is required.</w:t>
            </w:r>
          </w:p>
        </w:tc>
      </w:tr>
      <w:tr w:rsidR="004A083A" w:rsidRPr="00F71F41" w14:paraId="61A00BB7" w14:textId="77777777" w:rsidTr="00E850EC">
        <w:trPr>
          <w:trHeight w:val="1800"/>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188EDA8D"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Returned by partner</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3B630ABF" w14:textId="703B358D" w:rsidR="004A083A" w:rsidRPr="00F71F41" w:rsidRDefault="004A083A" w:rsidP="00B55728">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These requests are in transit back to the owning library. Once they arrive scan in the item to complete the transaction. This will update the status to Request Completed and route the item back to its permanent location.  Check this queue for requests with update dates of “Up to a Month Ago” or “Older.” These items could be lost in transit. Check your shelves and contact the borrowing library to make sure the item didn't get mis-shelved.</w:t>
            </w:r>
          </w:p>
        </w:tc>
      </w:tr>
      <w:tr w:rsidR="004A083A" w:rsidRPr="00F71F41" w14:paraId="51AC39C2" w14:textId="77777777" w:rsidTr="00E850EC">
        <w:trPr>
          <w:trHeight w:val="1620"/>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53EE4C83"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Shipped physically</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77FA200B" w14:textId="3B8C1A20"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These items have been shipped to the borrowing library but not yet received.</w:t>
            </w:r>
            <w:r w:rsidRPr="00F71F41">
              <w:rPr>
                <w:rFonts w:ascii="Calibri" w:eastAsia="Times New Roman" w:hAnsi="Calibri" w:cs="Calibri"/>
                <w:color w:val="000000"/>
                <w:sz w:val="24"/>
                <w:szCs w:val="24"/>
              </w:rPr>
              <w:br/>
              <w:t>Check this queue once a week and look for requests with update dates of  “Up to a Month Ago” or “Older.” If they were shipped more than a week or two ago they may have been lost in transit. Check your shelves and contact the borrowing library to see if the item has been mis-shelved.</w:t>
            </w:r>
          </w:p>
        </w:tc>
      </w:tr>
      <w:tr w:rsidR="004A083A" w:rsidRPr="00F71F41" w14:paraId="1035DAD5" w14:textId="77777777" w:rsidTr="00E850EC">
        <w:trPr>
          <w:trHeight w:val="945"/>
        </w:trPr>
        <w:tc>
          <w:tcPr>
            <w:tcW w:w="1980" w:type="dxa"/>
            <w:tcBorders>
              <w:top w:val="single" w:sz="6" w:space="0" w:color="auto"/>
              <w:left w:val="single" w:sz="6" w:space="0" w:color="auto"/>
              <w:bottom w:val="single" w:sz="6" w:space="0" w:color="auto"/>
              <w:right w:val="single" w:sz="6" w:space="0" w:color="auto"/>
            </w:tcBorders>
            <w:shd w:val="clear" w:color="auto" w:fill="auto"/>
            <w:noWrap/>
            <w:hideMark/>
          </w:tcPr>
          <w:p w14:paraId="5730B9BE" w14:textId="77777777" w:rsidR="004A083A" w:rsidRPr="00F71F41" w:rsidRDefault="004A083A" w:rsidP="004A083A">
            <w:pPr>
              <w:spacing w:after="0" w:line="240" w:lineRule="auto"/>
              <w:rPr>
                <w:rFonts w:ascii="Calibri" w:eastAsia="Times New Roman" w:hAnsi="Calibri" w:cs="Calibri"/>
                <w:bCs/>
                <w:color w:val="000000"/>
                <w:sz w:val="24"/>
                <w:szCs w:val="24"/>
              </w:rPr>
            </w:pPr>
            <w:r w:rsidRPr="00F71F41">
              <w:rPr>
                <w:rFonts w:ascii="Calibri" w:eastAsia="Times New Roman" w:hAnsi="Calibri" w:cs="Calibri"/>
                <w:bCs/>
                <w:color w:val="000000"/>
                <w:sz w:val="24"/>
                <w:szCs w:val="24"/>
              </w:rPr>
              <w:t>Will supply</w:t>
            </w:r>
          </w:p>
        </w:tc>
        <w:tc>
          <w:tcPr>
            <w:tcW w:w="7470" w:type="dxa"/>
            <w:tcBorders>
              <w:top w:val="single" w:sz="6" w:space="0" w:color="auto"/>
              <w:left w:val="single" w:sz="6" w:space="0" w:color="auto"/>
              <w:bottom w:val="single" w:sz="6" w:space="0" w:color="auto"/>
              <w:right w:val="single" w:sz="6" w:space="0" w:color="auto"/>
            </w:tcBorders>
            <w:shd w:val="clear" w:color="auto" w:fill="auto"/>
            <w:hideMark/>
          </w:tcPr>
          <w:p w14:paraId="035287F1" w14:textId="77777777" w:rsidR="004A083A" w:rsidRPr="00F71F41" w:rsidRDefault="004A083A" w:rsidP="004A083A">
            <w:pPr>
              <w:spacing w:after="0" w:line="240" w:lineRule="auto"/>
              <w:rPr>
                <w:rFonts w:ascii="Calibri" w:eastAsia="Times New Roman" w:hAnsi="Calibri" w:cs="Calibri"/>
                <w:color w:val="000000"/>
                <w:sz w:val="24"/>
                <w:szCs w:val="24"/>
              </w:rPr>
            </w:pPr>
            <w:r w:rsidRPr="00F71F41">
              <w:rPr>
                <w:rFonts w:ascii="Calibri" w:eastAsia="Times New Roman" w:hAnsi="Calibri" w:cs="Calibri"/>
                <w:color w:val="000000"/>
                <w:sz w:val="24"/>
                <w:szCs w:val="24"/>
              </w:rPr>
              <w:t xml:space="preserve">Updates a request that has not yet shipped with a Will Supply status. Displayed only when the request is not yet shipped and the borrowing partner's </w:t>
            </w:r>
            <w:r w:rsidRPr="00F71F41">
              <w:rPr>
                <w:rFonts w:ascii="Calibri" w:eastAsia="Times New Roman" w:hAnsi="Calibri" w:cs="Calibri"/>
                <w:color w:val="000000"/>
                <w:sz w:val="24"/>
                <w:szCs w:val="24"/>
                <w:u w:val="single"/>
              </w:rPr>
              <w:t>workflow</w:t>
            </w:r>
            <w:r w:rsidRPr="00F71F41">
              <w:rPr>
                <w:rFonts w:ascii="Calibri" w:eastAsia="Times New Roman" w:hAnsi="Calibri" w:cs="Calibri"/>
                <w:color w:val="000000"/>
                <w:sz w:val="24"/>
                <w:szCs w:val="24"/>
              </w:rPr>
              <w:t xml:space="preserve"> includes Will Supply. </w:t>
            </w:r>
          </w:p>
        </w:tc>
      </w:tr>
    </w:tbl>
    <w:p w14:paraId="461708C6" w14:textId="77777777" w:rsidR="00776B01" w:rsidRPr="00F71F41" w:rsidRDefault="00776B01" w:rsidP="00776B01">
      <w:pPr>
        <w:rPr>
          <w:rFonts w:eastAsia="Arial Unicode MS" w:cstheme="minorHAnsi"/>
          <w:sz w:val="24"/>
          <w:szCs w:val="24"/>
        </w:rPr>
      </w:pPr>
    </w:p>
    <w:p w14:paraId="5C6F83EA" w14:textId="77777777" w:rsidR="00B55728" w:rsidRDefault="00B55728">
      <w:pPr>
        <w:rPr>
          <w:rFonts w:eastAsia="Arial Unicode MS" w:cstheme="minorHAnsi"/>
          <w:b/>
          <w:sz w:val="24"/>
          <w:szCs w:val="24"/>
        </w:rPr>
      </w:pPr>
      <w:r>
        <w:rPr>
          <w:rFonts w:eastAsia="Arial Unicode MS" w:cstheme="minorHAnsi"/>
          <w:b/>
          <w:sz w:val="24"/>
          <w:szCs w:val="24"/>
        </w:rPr>
        <w:br w:type="page"/>
      </w:r>
    </w:p>
    <w:p w14:paraId="6EAD6057" w14:textId="77777777" w:rsidR="00C6393E" w:rsidRDefault="00C6393E" w:rsidP="00302C70">
      <w:pPr>
        <w:pStyle w:val="Heading2"/>
        <w:sectPr w:rsidR="00C6393E" w:rsidSect="00847682">
          <w:headerReference w:type="default" r:id="rId42"/>
          <w:pgSz w:w="12240" w:h="15840"/>
          <w:pgMar w:top="1440" w:right="1440" w:bottom="1440" w:left="1440" w:header="720" w:footer="720" w:gutter="0"/>
          <w:cols w:space="720"/>
        </w:sectPr>
      </w:pPr>
    </w:p>
    <w:p w14:paraId="655C94EC" w14:textId="3720FBC2" w:rsidR="00631FD9" w:rsidRDefault="00530E9A" w:rsidP="00302C70">
      <w:pPr>
        <w:pStyle w:val="Heading2"/>
      </w:pPr>
      <w:bookmarkStart w:id="64" w:name="_Toc22196790"/>
      <w:r w:rsidRPr="00302C70">
        <w:lastRenderedPageBreak/>
        <w:t xml:space="preserve">Resource Sharing - </w:t>
      </w:r>
      <w:r w:rsidR="000D6936">
        <w:t>Il</w:t>
      </w:r>
      <w:r w:rsidR="00631FD9" w:rsidRPr="00302C70">
        <w:t xml:space="preserve">liad </w:t>
      </w:r>
      <w:r w:rsidR="00C6393E">
        <w:t>/Alma</w:t>
      </w:r>
      <w:bookmarkEnd w:id="64"/>
    </w:p>
    <w:p w14:paraId="6F2317B6" w14:textId="77777777" w:rsidR="00EE2DBF" w:rsidRPr="000D6936" w:rsidRDefault="00EE2DBF" w:rsidP="00127B49">
      <w:pPr>
        <w:pStyle w:val="ListParagraph"/>
        <w:rPr>
          <w:rFonts w:cstheme="minorHAnsi"/>
          <w:sz w:val="24"/>
          <w:szCs w:val="24"/>
        </w:rPr>
      </w:pPr>
    </w:p>
    <w:p w14:paraId="0530CA7F" w14:textId="4DDB35BE" w:rsidR="00C6393E" w:rsidRDefault="00C6393E" w:rsidP="00EE2DBF">
      <w:pPr>
        <w:pStyle w:val="Heading1"/>
      </w:pPr>
      <w:bookmarkStart w:id="65" w:name="_Toc22196791"/>
      <w:r w:rsidRPr="00B55728">
        <w:t>Set up</w:t>
      </w:r>
      <w:bookmarkEnd w:id="65"/>
      <w:r w:rsidR="00944AE0">
        <w:t xml:space="preserve"> </w:t>
      </w:r>
    </w:p>
    <w:p w14:paraId="3BBFBE8C" w14:textId="58E7AB9E" w:rsidR="00944AE0" w:rsidRPr="00944AE0" w:rsidRDefault="00944AE0" w:rsidP="006063E9">
      <w:pPr>
        <w:pStyle w:val="ListParagraph"/>
        <w:numPr>
          <w:ilvl w:val="0"/>
          <w:numId w:val="168"/>
        </w:numPr>
        <w:rPr>
          <w:rFonts w:cstheme="minorHAnsi"/>
          <w:b/>
          <w:sz w:val="24"/>
          <w:szCs w:val="24"/>
        </w:rPr>
      </w:pPr>
      <w:r w:rsidRPr="00944AE0">
        <w:rPr>
          <w:b/>
          <w:sz w:val="24"/>
          <w:szCs w:val="24"/>
        </w:rPr>
        <w:t>Set up is</w:t>
      </w:r>
      <w:r w:rsidRPr="00944AE0">
        <w:rPr>
          <w:rFonts w:cstheme="minorHAnsi"/>
          <w:b/>
          <w:sz w:val="24"/>
          <w:szCs w:val="24"/>
        </w:rPr>
        <w:t xml:space="preserve"> generally completed by the Technical Services Librarian </w:t>
      </w:r>
    </w:p>
    <w:p w14:paraId="32E6AA8C" w14:textId="3F6B59B3" w:rsidR="00C6393E" w:rsidRPr="00EE2DBF" w:rsidRDefault="00C6393E" w:rsidP="006063E9">
      <w:pPr>
        <w:pStyle w:val="ListParagraph"/>
        <w:numPr>
          <w:ilvl w:val="0"/>
          <w:numId w:val="165"/>
        </w:numPr>
        <w:rPr>
          <w:rFonts w:cstheme="minorHAnsi"/>
          <w:sz w:val="24"/>
          <w:szCs w:val="24"/>
        </w:rPr>
      </w:pPr>
      <w:r w:rsidRPr="00EE2DBF">
        <w:rPr>
          <w:rFonts w:cstheme="minorHAnsi"/>
          <w:sz w:val="24"/>
          <w:szCs w:val="24"/>
        </w:rPr>
        <w:t xml:space="preserve">In Alma, The ILLiad Customization Manager has been updated with new information as defined by the Basecamp procedures. The ILLiad add-ons may be found documented at </w:t>
      </w:r>
      <w:hyperlink r:id="rId43" w:history="1">
        <w:r w:rsidRPr="00EE2DBF">
          <w:rPr>
            <w:rStyle w:val="Hyperlink"/>
            <w:rFonts w:cstheme="minorHAnsi"/>
            <w:sz w:val="24"/>
            <w:szCs w:val="24"/>
          </w:rPr>
          <w:t>https://slcny.libanswers.com/faq/260720</w:t>
        </w:r>
      </w:hyperlink>
      <w:r w:rsidRPr="00EE2DBF">
        <w:rPr>
          <w:rFonts w:cstheme="minorHAnsi"/>
          <w:sz w:val="24"/>
          <w:szCs w:val="24"/>
        </w:rPr>
        <w:t xml:space="preserve">.  DCC does not need to configure the sublibraries file. We have only one library. </w:t>
      </w:r>
    </w:p>
    <w:p w14:paraId="56297953" w14:textId="77777777" w:rsidR="00C6393E" w:rsidRPr="00EE2DBF" w:rsidRDefault="00C6393E" w:rsidP="006063E9">
      <w:pPr>
        <w:pStyle w:val="ListParagraph"/>
        <w:numPr>
          <w:ilvl w:val="0"/>
          <w:numId w:val="165"/>
        </w:numPr>
        <w:rPr>
          <w:rFonts w:cstheme="minorHAnsi"/>
          <w:b/>
          <w:sz w:val="24"/>
          <w:szCs w:val="24"/>
        </w:rPr>
      </w:pPr>
      <w:r w:rsidRPr="00EE2DBF">
        <w:rPr>
          <w:rFonts w:cstheme="minorHAnsi"/>
          <w:b/>
          <w:sz w:val="24"/>
          <w:szCs w:val="24"/>
        </w:rPr>
        <w:t xml:space="preserve">OCLC must be called to restart the ILLiad server once changes have been made. </w:t>
      </w:r>
    </w:p>
    <w:p w14:paraId="10205566" w14:textId="77777777" w:rsidR="00C6393E" w:rsidRPr="00EE2DBF" w:rsidRDefault="00C6393E" w:rsidP="006063E9">
      <w:pPr>
        <w:pStyle w:val="ListParagraph"/>
        <w:numPr>
          <w:ilvl w:val="0"/>
          <w:numId w:val="165"/>
        </w:numPr>
        <w:rPr>
          <w:rFonts w:cstheme="minorHAnsi"/>
          <w:sz w:val="24"/>
          <w:szCs w:val="24"/>
        </w:rPr>
      </w:pPr>
      <w:r w:rsidRPr="00EE2DBF">
        <w:rPr>
          <w:rFonts w:cstheme="minorHAnsi"/>
          <w:sz w:val="24"/>
          <w:szCs w:val="24"/>
        </w:rPr>
        <w:t xml:space="preserve">For DCC, the custom key AddonDirectory has also been implemented.  The addon folder is located at </w:t>
      </w:r>
      <w:r w:rsidRPr="00EE2DBF">
        <w:rPr>
          <w:rFonts w:cstheme="minorHAnsi"/>
          <w:b/>
          <w:sz w:val="24"/>
          <w:szCs w:val="24"/>
        </w:rPr>
        <w:t xml:space="preserve">K:Library/Scratch/ILLiad/Addons.  </w:t>
      </w:r>
      <w:r w:rsidRPr="00EE2DBF">
        <w:rPr>
          <w:rFonts w:cstheme="minorHAnsi"/>
          <w:sz w:val="24"/>
          <w:szCs w:val="24"/>
        </w:rPr>
        <w:t xml:space="preserve">This folder contains the NCIP protocols for borrowing and lending in Alma.  By using the shared drive, these addons only need to be updated in one place.  </w:t>
      </w:r>
    </w:p>
    <w:p w14:paraId="4378E147" w14:textId="77777777" w:rsidR="00C6393E" w:rsidRPr="00EE2DBF" w:rsidRDefault="00C6393E" w:rsidP="006063E9">
      <w:pPr>
        <w:pStyle w:val="ListParagraph"/>
        <w:numPr>
          <w:ilvl w:val="0"/>
          <w:numId w:val="165"/>
        </w:numPr>
        <w:rPr>
          <w:rFonts w:cstheme="minorHAnsi"/>
          <w:sz w:val="24"/>
          <w:szCs w:val="24"/>
        </w:rPr>
      </w:pPr>
      <w:r w:rsidRPr="00EE2DBF">
        <w:rPr>
          <w:rFonts w:cstheme="minorHAnsi"/>
          <w:sz w:val="24"/>
          <w:szCs w:val="24"/>
        </w:rPr>
        <w:t xml:space="preserve">NCIP protocols are communication protocols that can be controlled from each person’s individual ILLiad client account. The purpose of the NCIP protocols is to allow Alma’s circulation system to be updated automatically when an item is borrowed from another library or leant to another library. </w:t>
      </w:r>
    </w:p>
    <w:p w14:paraId="0F67359D" w14:textId="77777777" w:rsidR="00C6393E" w:rsidRPr="00EE2DBF" w:rsidRDefault="00C6393E" w:rsidP="006063E9">
      <w:pPr>
        <w:pStyle w:val="ListParagraph"/>
        <w:numPr>
          <w:ilvl w:val="0"/>
          <w:numId w:val="165"/>
        </w:numPr>
        <w:rPr>
          <w:rFonts w:cstheme="minorHAnsi"/>
          <w:sz w:val="24"/>
          <w:szCs w:val="24"/>
        </w:rPr>
      </w:pPr>
      <w:r w:rsidRPr="00EE2DBF">
        <w:rPr>
          <w:rFonts w:cstheme="minorHAnsi"/>
          <w:sz w:val="24"/>
          <w:szCs w:val="24"/>
        </w:rPr>
        <w:t xml:space="preserve">Activate the </w:t>
      </w:r>
      <w:r w:rsidRPr="00EE2DBF">
        <w:rPr>
          <w:rFonts w:cstheme="minorHAnsi"/>
          <w:b/>
          <w:sz w:val="24"/>
          <w:szCs w:val="24"/>
        </w:rPr>
        <w:t>Alma_NCIP_lending</w:t>
      </w:r>
      <w:r w:rsidRPr="00EE2DBF">
        <w:rPr>
          <w:rFonts w:cstheme="minorHAnsi"/>
          <w:sz w:val="24"/>
          <w:szCs w:val="24"/>
        </w:rPr>
        <w:t xml:space="preserve"> and the </w:t>
      </w:r>
      <w:r w:rsidRPr="00EE2DBF">
        <w:rPr>
          <w:rFonts w:cstheme="minorHAnsi"/>
          <w:b/>
          <w:sz w:val="24"/>
          <w:szCs w:val="24"/>
        </w:rPr>
        <w:t xml:space="preserve">Alma_NCIP_borrowing </w:t>
      </w:r>
      <w:r w:rsidRPr="00EE2DBF">
        <w:rPr>
          <w:rFonts w:cstheme="minorHAnsi"/>
          <w:sz w:val="24"/>
          <w:szCs w:val="24"/>
        </w:rPr>
        <w:t xml:space="preserve">addons by going to  </w:t>
      </w:r>
      <w:r w:rsidRPr="00EE2DBF">
        <w:rPr>
          <w:rFonts w:cstheme="minorHAnsi"/>
          <w:b/>
          <w:sz w:val="24"/>
          <w:szCs w:val="24"/>
        </w:rPr>
        <w:t xml:space="preserve">System </w:t>
      </w:r>
      <w:r w:rsidRPr="00B55728">
        <w:rPr>
          <w:b/>
        </w:rPr>
        <w:sym w:font="Wingdings" w:char="F0E0"/>
      </w:r>
      <w:r w:rsidRPr="00EE2DBF">
        <w:rPr>
          <w:rFonts w:cstheme="minorHAnsi"/>
          <w:b/>
          <w:sz w:val="24"/>
          <w:szCs w:val="24"/>
        </w:rPr>
        <w:t xml:space="preserve"> Manage Addons</w:t>
      </w:r>
      <w:r w:rsidRPr="00EE2DBF">
        <w:rPr>
          <w:rFonts w:cstheme="minorHAnsi"/>
          <w:sz w:val="24"/>
          <w:szCs w:val="24"/>
        </w:rPr>
        <w:t xml:space="preserve"> in the ILLiad client.  To turn the addons on and off, select the </w:t>
      </w:r>
      <w:r w:rsidRPr="00EE2DBF">
        <w:rPr>
          <w:rFonts w:cstheme="minorHAnsi"/>
          <w:b/>
          <w:sz w:val="24"/>
          <w:szCs w:val="24"/>
        </w:rPr>
        <w:t>Active</w:t>
      </w:r>
      <w:r w:rsidRPr="00EE2DBF">
        <w:rPr>
          <w:rFonts w:cstheme="minorHAnsi"/>
          <w:sz w:val="24"/>
          <w:szCs w:val="24"/>
        </w:rPr>
        <w:t xml:space="preserve"> radio button and save.</w:t>
      </w:r>
    </w:p>
    <w:p w14:paraId="05809331" w14:textId="77777777" w:rsidR="00C6393E" w:rsidRPr="00B55728" w:rsidRDefault="00C6393E" w:rsidP="00EE2DBF">
      <w:pPr>
        <w:jc w:val="center"/>
        <w:rPr>
          <w:rFonts w:cstheme="minorHAnsi"/>
          <w:sz w:val="24"/>
          <w:szCs w:val="24"/>
        </w:rPr>
      </w:pPr>
      <w:r w:rsidRPr="00B55728">
        <w:rPr>
          <w:rFonts w:cstheme="minorHAnsi"/>
          <w:noProof/>
          <w:sz w:val="24"/>
          <w:szCs w:val="24"/>
        </w:rPr>
        <w:drawing>
          <wp:inline distT="0" distB="0" distL="0" distR="0" wp14:anchorId="418A9449" wp14:editId="599A5D25">
            <wp:extent cx="3739487" cy="181620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50033" cy="1821330"/>
                    </a:xfrm>
                    <a:prstGeom prst="rect">
                      <a:avLst/>
                    </a:prstGeom>
                  </pic:spPr>
                </pic:pic>
              </a:graphicData>
            </a:graphic>
          </wp:inline>
        </w:drawing>
      </w:r>
    </w:p>
    <w:p w14:paraId="309B7965" w14:textId="77777777" w:rsidR="00C6393E" w:rsidRPr="00EE2DBF" w:rsidRDefault="00C6393E" w:rsidP="006063E9">
      <w:pPr>
        <w:pStyle w:val="ListParagraph"/>
        <w:numPr>
          <w:ilvl w:val="0"/>
          <w:numId w:val="166"/>
        </w:numPr>
        <w:rPr>
          <w:rFonts w:cstheme="minorHAnsi"/>
          <w:sz w:val="24"/>
          <w:szCs w:val="24"/>
        </w:rPr>
      </w:pPr>
      <w:r w:rsidRPr="00EE2DBF">
        <w:rPr>
          <w:rFonts w:cstheme="minorHAnsi"/>
          <w:sz w:val="24"/>
          <w:szCs w:val="24"/>
        </w:rPr>
        <w:t xml:space="preserve">With regards to Alma testing, the Await Request Processing queue has been renamed to the </w:t>
      </w:r>
      <w:r w:rsidRPr="00EE2DBF">
        <w:rPr>
          <w:rFonts w:cstheme="minorHAnsi"/>
          <w:b/>
          <w:sz w:val="24"/>
          <w:szCs w:val="24"/>
        </w:rPr>
        <w:t>Alma Queue</w:t>
      </w:r>
      <w:r w:rsidRPr="00EE2DBF">
        <w:rPr>
          <w:rFonts w:cstheme="minorHAnsi"/>
          <w:sz w:val="24"/>
          <w:szCs w:val="24"/>
        </w:rPr>
        <w:t xml:space="preserve">.  </w:t>
      </w:r>
    </w:p>
    <w:p w14:paraId="578CF32E" w14:textId="77777777" w:rsidR="00C6393E" w:rsidRPr="00EE2DBF" w:rsidRDefault="00C6393E" w:rsidP="006063E9">
      <w:pPr>
        <w:pStyle w:val="ListParagraph"/>
        <w:numPr>
          <w:ilvl w:val="0"/>
          <w:numId w:val="166"/>
        </w:numPr>
        <w:rPr>
          <w:rFonts w:cstheme="minorHAnsi"/>
          <w:sz w:val="24"/>
          <w:szCs w:val="24"/>
        </w:rPr>
      </w:pPr>
      <w:r w:rsidRPr="00EE2DBF">
        <w:rPr>
          <w:rFonts w:cstheme="minorHAnsi"/>
          <w:sz w:val="24"/>
          <w:szCs w:val="24"/>
        </w:rPr>
        <w:t xml:space="preserve">Establish a new Pop email account which will be used to transfer information from Alma to ILLiad should a Resource Sharing request fail. </w:t>
      </w:r>
    </w:p>
    <w:p w14:paraId="5559FD3B" w14:textId="77777777" w:rsidR="00C6393E" w:rsidRPr="00EE2DBF" w:rsidRDefault="00C6393E" w:rsidP="006063E9">
      <w:pPr>
        <w:pStyle w:val="ListParagraph"/>
        <w:numPr>
          <w:ilvl w:val="0"/>
          <w:numId w:val="166"/>
        </w:numPr>
        <w:spacing w:after="0"/>
        <w:rPr>
          <w:rFonts w:cstheme="minorHAnsi"/>
          <w:sz w:val="24"/>
          <w:szCs w:val="24"/>
        </w:rPr>
      </w:pPr>
      <w:r w:rsidRPr="00EE2DBF">
        <w:rPr>
          <w:rFonts w:cstheme="minorHAnsi"/>
          <w:sz w:val="24"/>
          <w:szCs w:val="24"/>
        </w:rPr>
        <w:t xml:space="preserve">Account: </w:t>
      </w:r>
      <w:r w:rsidRPr="00EE2DBF">
        <w:rPr>
          <w:rFonts w:cstheme="minorHAnsi"/>
          <w:sz w:val="24"/>
          <w:szCs w:val="24"/>
        </w:rPr>
        <w:tab/>
      </w:r>
      <w:hyperlink r:id="rId45" w:history="1">
        <w:r w:rsidRPr="00EE2DBF">
          <w:rPr>
            <w:rStyle w:val="Hyperlink"/>
            <w:rFonts w:cstheme="minorHAnsi"/>
            <w:sz w:val="24"/>
            <w:szCs w:val="24"/>
          </w:rPr>
          <w:t>dutchesslibrary.illservices@sunydutchess.onmicrosoft.com</w:t>
        </w:r>
      </w:hyperlink>
    </w:p>
    <w:p w14:paraId="7854B23F" w14:textId="56E98001" w:rsidR="00C6393E" w:rsidRPr="00EE2DBF" w:rsidRDefault="00C6393E" w:rsidP="006063E9">
      <w:pPr>
        <w:pStyle w:val="ListParagraph"/>
        <w:numPr>
          <w:ilvl w:val="0"/>
          <w:numId w:val="166"/>
        </w:numPr>
        <w:spacing w:after="0"/>
        <w:rPr>
          <w:rFonts w:cstheme="minorHAnsi"/>
          <w:sz w:val="24"/>
          <w:szCs w:val="24"/>
        </w:rPr>
      </w:pPr>
      <w:r w:rsidRPr="00EE2DBF">
        <w:rPr>
          <w:rFonts w:cstheme="minorHAnsi"/>
          <w:sz w:val="24"/>
          <w:szCs w:val="24"/>
        </w:rPr>
        <w:t>Password:</w:t>
      </w:r>
      <w:r w:rsidRPr="00EE2DBF">
        <w:rPr>
          <w:rFonts w:cstheme="minorHAnsi"/>
          <w:sz w:val="24"/>
          <w:szCs w:val="24"/>
        </w:rPr>
        <w:tab/>
      </w:r>
    </w:p>
    <w:p w14:paraId="644717B7" w14:textId="77777777" w:rsidR="00C6393E" w:rsidRPr="00EE2DBF" w:rsidRDefault="00C6393E" w:rsidP="006063E9">
      <w:pPr>
        <w:pStyle w:val="ListParagraph"/>
        <w:numPr>
          <w:ilvl w:val="0"/>
          <w:numId w:val="166"/>
        </w:numPr>
        <w:spacing w:after="0"/>
        <w:rPr>
          <w:rFonts w:cstheme="minorHAnsi"/>
          <w:sz w:val="24"/>
          <w:szCs w:val="24"/>
        </w:rPr>
      </w:pPr>
      <w:r w:rsidRPr="00EE2DBF">
        <w:rPr>
          <w:rFonts w:cstheme="minorHAnsi"/>
          <w:sz w:val="24"/>
          <w:szCs w:val="24"/>
        </w:rPr>
        <w:t>Domain:</w:t>
      </w:r>
      <w:r w:rsidRPr="00EE2DBF">
        <w:rPr>
          <w:rFonts w:cstheme="minorHAnsi"/>
          <w:sz w:val="24"/>
          <w:szCs w:val="24"/>
        </w:rPr>
        <w:tab/>
        <w:t>outlook.office365.com</w:t>
      </w:r>
    </w:p>
    <w:p w14:paraId="1665B900" w14:textId="77777777" w:rsidR="00C6393E" w:rsidRPr="00EE2DBF" w:rsidRDefault="00C6393E" w:rsidP="006063E9">
      <w:pPr>
        <w:pStyle w:val="ListParagraph"/>
        <w:numPr>
          <w:ilvl w:val="0"/>
          <w:numId w:val="166"/>
        </w:numPr>
        <w:spacing w:after="0"/>
        <w:rPr>
          <w:rFonts w:cstheme="minorHAnsi"/>
          <w:sz w:val="24"/>
          <w:szCs w:val="24"/>
        </w:rPr>
      </w:pPr>
      <w:r w:rsidRPr="00EE2DBF">
        <w:rPr>
          <w:rFonts w:cstheme="minorHAnsi"/>
          <w:sz w:val="24"/>
          <w:szCs w:val="24"/>
        </w:rPr>
        <w:t>Port:</w:t>
      </w:r>
      <w:r w:rsidRPr="00EE2DBF">
        <w:rPr>
          <w:rFonts w:cstheme="minorHAnsi"/>
          <w:sz w:val="24"/>
          <w:szCs w:val="24"/>
        </w:rPr>
        <w:tab/>
      </w:r>
      <w:r w:rsidRPr="00EE2DBF">
        <w:rPr>
          <w:rFonts w:cstheme="minorHAnsi"/>
          <w:sz w:val="24"/>
          <w:szCs w:val="24"/>
        </w:rPr>
        <w:tab/>
        <w:t>995</w:t>
      </w:r>
      <w:r w:rsidRPr="00EE2DBF">
        <w:rPr>
          <w:rFonts w:cstheme="minorHAnsi"/>
          <w:sz w:val="24"/>
          <w:szCs w:val="24"/>
        </w:rPr>
        <w:tab/>
        <w:t xml:space="preserve">  </w:t>
      </w:r>
    </w:p>
    <w:p w14:paraId="3B23090B" w14:textId="70A9E8CF" w:rsidR="00B01577" w:rsidRDefault="00B01577" w:rsidP="00B01577">
      <w:pPr>
        <w:pStyle w:val="Heading1"/>
      </w:pPr>
      <w:bookmarkStart w:id="66" w:name="_Toc22196792"/>
      <w:r w:rsidRPr="00B55728">
        <w:lastRenderedPageBreak/>
        <w:t>General Information</w:t>
      </w:r>
      <w:bookmarkEnd w:id="66"/>
    </w:p>
    <w:p w14:paraId="1BC38381" w14:textId="77777777" w:rsidR="00B261E7" w:rsidRDefault="00B261E7" w:rsidP="00B261E7">
      <w:pPr>
        <w:jc w:val="center"/>
        <w:rPr>
          <w:rFonts w:cstheme="minorHAnsi"/>
          <w:color w:val="FF0000"/>
          <w:sz w:val="24"/>
          <w:szCs w:val="24"/>
        </w:rPr>
      </w:pPr>
    </w:p>
    <w:p w14:paraId="4A1EAE0E" w14:textId="239DF863" w:rsidR="00B01577" w:rsidRDefault="00B01577" w:rsidP="00B261E7">
      <w:pPr>
        <w:jc w:val="center"/>
        <w:rPr>
          <w:rFonts w:cstheme="minorHAnsi"/>
          <w:color w:val="FF0000"/>
          <w:sz w:val="24"/>
          <w:szCs w:val="24"/>
        </w:rPr>
      </w:pPr>
      <w:r w:rsidRPr="00B01577">
        <w:rPr>
          <w:rFonts w:cstheme="minorHAnsi"/>
          <w:color w:val="FF0000"/>
          <w:sz w:val="24"/>
          <w:szCs w:val="24"/>
        </w:rPr>
        <w:t>In this section, we are discussing ILLiad as last resort processing within the SUNY system.</w:t>
      </w:r>
    </w:p>
    <w:p w14:paraId="7E4EBAEA" w14:textId="77777777" w:rsidR="00B261E7" w:rsidRPr="00B01577" w:rsidRDefault="00B261E7" w:rsidP="00B261E7">
      <w:pPr>
        <w:jc w:val="center"/>
        <w:rPr>
          <w:rFonts w:cstheme="minorHAnsi"/>
          <w:sz w:val="24"/>
          <w:szCs w:val="24"/>
        </w:rPr>
      </w:pPr>
    </w:p>
    <w:p w14:paraId="16083EBB" w14:textId="2B33E3FC" w:rsidR="00B01577" w:rsidRDefault="00B01577" w:rsidP="006063E9">
      <w:pPr>
        <w:pStyle w:val="ListParagraph"/>
        <w:numPr>
          <w:ilvl w:val="0"/>
          <w:numId w:val="164"/>
        </w:numPr>
        <w:rPr>
          <w:rFonts w:cstheme="minorHAnsi"/>
          <w:sz w:val="24"/>
          <w:szCs w:val="24"/>
        </w:rPr>
      </w:pPr>
      <w:r w:rsidRPr="000D6936">
        <w:rPr>
          <w:rFonts w:cstheme="minorHAnsi"/>
          <w:sz w:val="24"/>
          <w:szCs w:val="24"/>
        </w:rPr>
        <w:t xml:space="preserve">When talking about ILLiad borrowing, we are looking to borrow </w:t>
      </w:r>
      <w:r w:rsidRPr="000D6936">
        <w:rPr>
          <w:rFonts w:cstheme="minorHAnsi"/>
          <w:b/>
          <w:sz w:val="24"/>
          <w:szCs w:val="24"/>
        </w:rPr>
        <w:t>from</w:t>
      </w:r>
      <w:r w:rsidRPr="000D6936">
        <w:rPr>
          <w:rFonts w:cstheme="minorHAnsi"/>
          <w:sz w:val="24"/>
          <w:szCs w:val="24"/>
        </w:rPr>
        <w:t xml:space="preserve"> another library.</w:t>
      </w:r>
    </w:p>
    <w:p w14:paraId="00BDF213" w14:textId="77777777" w:rsidR="00B261E7" w:rsidRPr="000D6936" w:rsidRDefault="00B261E7" w:rsidP="00B261E7">
      <w:pPr>
        <w:pStyle w:val="ListParagraph"/>
        <w:rPr>
          <w:rFonts w:cstheme="minorHAnsi"/>
          <w:sz w:val="24"/>
          <w:szCs w:val="24"/>
        </w:rPr>
      </w:pPr>
    </w:p>
    <w:p w14:paraId="555B5822" w14:textId="73F4334E" w:rsidR="00B01577" w:rsidRDefault="00B01577" w:rsidP="006063E9">
      <w:pPr>
        <w:pStyle w:val="ListParagraph"/>
        <w:numPr>
          <w:ilvl w:val="0"/>
          <w:numId w:val="164"/>
        </w:numPr>
        <w:rPr>
          <w:rFonts w:cstheme="minorHAnsi"/>
          <w:sz w:val="24"/>
          <w:szCs w:val="24"/>
        </w:rPr>
      </w:pPr>
      <w:r w:rsidRPr="000D6936">
        <w:rPr>
          <w:rFonts w:cstheme="minorHAnsi"/>
          <w:sz w:val="24"/>
          <w:szCs w:val="24"/>
        </w:rPr>
        <w:t>When talking about ILLiad lending, we are lending our books to another library</w:t>
      </w:r>
      <w:r>
        <w:rPr>
          <w:rFonts w:cstheme="minorHAnsi"/>
          <w:sz w:val="24"/>
          <w:szCs w:val="24"/>
        </w:rPr>
        <w:t>.</w:t>
      </w:r>
    </w:p>
    <w:p w14:paraId="40E4A6E1" w14:textId="77777777" w:rsidR="00B261E7" w:rsidRPr="00B261E7" w:rsidRDefault="00B261E7" w:rsidP="00B261E7">
      <w:pPr>
        <w:pStyle w:val="ListParagraph"/>
        <w:rPr>
          <w:rFonts w:cstheme="minorHAnsi"/>
          <w:sz w:val="24"/>
          <w:szCs w:val="24"/>
        </w:rPr>
      </w:pPr>
    </w:p>
    <w:p w14:paraId="5776EF98" w14:textId="6BEE4F0E" w:rsidR="00B01577" w:rsidRDefault="00B01577">
      <w:pPr>
        <w:rPr>
          <w:rFonts w:cstheme="minorHAnsi"/>
          <w:sz w:val="24"/>
          <w:szCs w:val="24"/>
        </w:rPr>
      </w:pPr>
      <w:r>
        <w:rPr>
          <w:rFonts w:cstheme="minorHAnsi"/>
          <w:sz w:val="24"/>
          <w:szCs w:val="24"/>
        </w:rPr>
        <w:br w:type="page"/>
      </w:r>
    </w:p>
    <w:p w14:paraId="08D275B6" w14:textId="6F21CFB3" w:rsidR="00C6393E" w:rsidRDefault="00C6393E" w:rsidP="00EE2DBF">
      <w:pPr>
        <w:pStyle w:val="Heading1"/>
      </w:pPr>
      <w:bookmarkStart w:id="67" w:name="_Toc22196793"/>
      <w:r w:rsidRPr="00B55728">
        <w:lastRenderedPageBreak/>
        <w:t>Borrowing</w:t>
      </w:r>
      <w:bookmarkEnd w:id="67"/>
      <w:r w:rsidRPr="00B55728">
        <w:t xml:space="preserve"> </w:t>
      </w:r>
    </w:p>
    <w:p w14:paraId="7F29E8C8" w14:textId="77777777" w:rsidR="00B01577" w:rsidRPr="00B01577" w:rsidRDefault="00B01577" w:rsidP="00B01577"/>
    <w:p w14:paraId="0CFA7248"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 xml:space="preserve">A book request is initiated in SUNY Resource Sharing.  SUNY is unable to fill the request, so an email is triggered by Alma to be sent to ILLiad.  This email address, </w:t>
      </w:r>
      <w:hyperlink r:id="rId46" w:history="1">
        <w:r w:rsidRPr="00EE2DBF">
          <w:rPr>
            <w:rStyle w:val="Hyperlink"/>
            <w:rFonts w:cstheme="minorHAnsi"/>
            <w:sz w:val="24"/>
            <w:szCs w:val="24"/>
          </w:rPr>
          <w:t>dutchesslibrary.illservices@sunydutchess.onmicrosoft.com</w:t>
        </w:r>
      </w:hyperlink>
      <w:r w:rsidRPr="00EE2DBF">
        <w:rPr>
          <w:rFonts w:cstheme="minorHAnsi"/>
          <w:sz w:val="24"/>
          <w:szCs w:val="24"/>
        </w:rPr>
        <w:t xml:space="preserve"> then populates the Alma Queue in ILLiad and the book searching process begins.</w:t>
      </w:r>
    </w:p>
    <w:p w14:paraId="11E11C5B"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 xml:space="preserve">Sometimes the email account does not correctly populate ILLiad. In these cases, every entry has an </w:t>
      </w:r>
      <w:r w:rsidRPr="00EE2DBF">
        <w:rPr>
          <w:rFonts w:cstheme="minorHAnsi"/>
          <w:b/>
          <w:sz w:val="24"/>
          <w:szCs w:val="24"/>
        </w:rPr>
        <w:t>=09</w:t>
      </w:r>
      <w:r w:rsidRPr="00EE2DBF">
        <w:rPr>
          <w:rFonts w:cstheme="minorHAnsi"/>
          <w:sz w:val="24"/>
          <w:szCs w:val="24"/>
        </w:rPr>
        <w:t xml:space="preserve"> attached to it and these issues go into the </w:t>
      </w:r>
      <w:r w:rsidRPr="00EE2DBF">
        <w:rPr>
          <w:rFonts w:cstheme="minorHAnsi"/>
          <w:b/>
          <w:sz w:val="24"/>
          <w:szCs w:val="24"/>
        </w:rPr>
        <w:t>Awaiting Account Verification</w:t>
      </w:r>
      <w:r w:rsidRPr="00EE2DBF">
        <w:rPr>
          <w:rFonts w:cstheme="minorHAnsi"/>
          <w:sz w:val="24"/>
          <w:szCs w:val="24"/>
        </w:rPr>
        <w:t xml:space="preserve"> queue.  The first thing that must be done is to correct the username issue.  You can see what the username is supposed to be in the </w:t>
      </w:r>
      <w:r w:rsidRPr="00EE2DBF">
        <w:rPr>
          <w:rFonts w:cstheme="minorHAnsi"/>
          <w:b/>
          <w:sz w:val="24"/>
          <w:szCs w:val="24"/>
        </w:rPr>
        <w:t>Notes</w:t>
      </w:r>
      <w:r w:rsidRPr="00EE2DBF">
        <w:rPr>
          <w:rFonts w:cstheme="minorHAnsi"/>
          <w:sz w:val="24"/>
          <w:szCs w:val="24"/>
        </w:rPr>
        <w:t xml:space="preserve"> field at the bottom of the screen. After updating the username, delete all the =09’s and then route the request to the Alma Queue. </w:t>
      </w:r>
    </w:p>
    <w:p w14:paraId="04099A37"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Begin the normal book processing by searching OCLC and sending the request out to the lending string.</w:t>
      </w:r>
    </w:p>
    <w:p w14:paraId="7F6DEA92"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 xml:space="preserve">Click the </w:t>
      </w:r>
      <w:r w:rsidRPr="00EE2DBF">
        <w:rPr>
          <w:rFonts w:cstheme="minorHAnsi"/>
          <w:b/>
          <w:sz w:val="24"/>
          <w:szCs w:val="24"/>
        </w:rPr>
        <w:t>Request Sent</w:t>
      </w:r>
      <w:r w:rsidRPr="00EE2DBF">
        <w:rPr>
          <w:rFonts w:cstheme="minorHAnsi"/>
          <w:sz w:val="24"/>
          <w:szCs w:val="24"/>
        </w:rPr>
        <w:t xml:space="preserve"> button.  </w:t>
      </w:r>
    </w:p>
    <w:p w14:paraId="36CCE4E4" w14:textId="24594432" w:rsidR="00C6393E" w:rsidRDefault="00C6393E" w:rsidP="006063E9">
      <w:pPr>
        <w:pStyle w:val="ListParagraph"/>
        <w:numPr>
          <w:ilvl w:val="0"/>
          <w:numId w:val="167"/>
        </w:numPr>
        <w:rPr>
          <w:rFonts w:cstheme="minorHAnsi"/>
          <w:sz w:val="24"/>
          <w:szCs w:val="24"/>
        </w:rPr>
      </w:pPr>
      <w:r w:rsidRPr="00EE2DBF">
        <w:rPr>
          <w:rFonts w:cstheme="minorHAnsi"/>
          <w:sz w:val="24"/>
          <w:szCs w:val="24"/>
        </w:rPr>
        <w:t xml:space="preserve">When the book is received in hand, make sure </w:t>
      </w:r>
      <w:r w:rsidRPr="00EE2DBF">
        <w:rPr>
          <w:rFonts w:cstheme="minorHAnsi"/>
          <w:b/>
          <w:sz w:val="24"/>
          <w:szCs w:val="24"/>
        </w:rPr>
        <w:t>Borrowing</w:t>
      </w:r>
      <w:r w:rsidRPr="00EE2DBF">
        <w:rPr>
          <w:rFonts w:cstheme="minorHAnsi"/>
          <w:sz w:val="24"/>
          <w:szCs w:val="24"/>
        </w:rPr>
        <w:t xml:space="preserve"> tab at the top of ILLiad and the </w:t>
      </w:r>
      <w:r w:rsidRPr="00EE2DBF">
        <w:rPr>
          <w:rFonts w:cstheme="minorHAnsi"/>
          <w:b/>
          <w:sz w:val="24"/>
          <w:szCs w:val="24"/>
        </w:rPr>
        <w:t>Borrowing</w:t>
      </w:r>
      <w:r w:rsidRPr="00EE2DBF">
        <w:rPr>
          <w:rFonts w:cstheme="minorHAnsi"/>
          <w:sz w:val="24"/>
          <w:szCs w:val="24"/>
        </w:rPr>
        <w:t xml:space="preserve"> tab half way down the page are both selected.  Click </w:t>
      </w:r>
      <w:r w:rsidRPr="00EE2DBF">
        <w:rPr>
          <w:rFonts w:cstheme="minorHAnsi"/>
          <w:b/>
          <w:sz w:val="24"/>
          <w:szCs w:val="24"/>
        </w:rPr>
        <w:t>Check in from Lending Library</w:t>
      </w:r>
      <w:r w:rsidRPr="00EE2DBF">
        <w:rPr>
          <w:rFonts w:cstheme="minorHAnsi"/>
          <w:sz w:val="24"/>
          <w:szCs w:val="24"/>
        </w:rPr>
        <w:t xml:space="preserve"> by entering the transaction number or ILL number.  When you hit Check In, at this point, a NCIP communication with Alma occurs, generating the Alma Hold Shelf Letter and the item to be placed in the Alma </w:t>
      </w:r>
      <w:r w:rsidRPr="00EE2DBF">
        <w:rPr>
          <w:rFonts w:cstheme="minorHAnsi"/>
          <w:b/>
          <w:sz w:val="24"/>
          <w:szCs w:val="24"/>
        </w:rPr>
        <w:t xml:space="preserve">Fulfillment </w:t>
      </w:r>
      <w:r w:rsidRPr="00B55728">
        <w:rPr>
          <w:b/>
        </w:rPr>
        <w:sym w:font="Wingdings" w:char="F0E0"/>
      </w:r>
      <w:r w:rsidRPr="00EE2DBF">
        <w:rPr>
          <w:rFonts w:cstheme="minorHAnsi"/>
          <w:b/>
          <w:sz w:val="24"/>
          <w:szCs w:val="24"/>
        </w:rPr>
        <w:t xml:space="preserve"> Borrowing Requests</w:t>
      </w:r>
      <w:r w:rsidRPr="00EE2DBF">
        <w:rPr>
          <w:rFonts w:cstheme="minorHAnsi"/>
          <w:sz w:val="24"/>
          <w:szCs w:val="24"/>
        </w:rPr>
        <w:t xml:space="preserve"> queue. </w:t>
      </w:r>
    </w:p>
    <w:p w14:paraId="0F99F3E1" w14:textId="77777777" w:rsidR="00EE2DBF" w:rsidRPr="00EE2DBF" w:rsidRDefault="00EE2DBF" w:rsidP="00EE2DBF">
      <w:pPr>
        <w:pStyle w:val="ListParagraph"/>
        <w:rPr>
          <w:rFonts w:cstheme="minorHAnsi"/>
          <w:sz w:val="24"/>
          <w:szCs w:val="24"/>
        </w:rPr>
      </w:pPr>
    </w:p>
    <w:p w14:paraId="5BC9B804" w14:textId="0B4D1223" w:rsidR="00C6393E" w:rsidRDefault="00EE2DBF" w:rsidP="00EE2DBF">
      <w:pPr>
        <w:pStyle w:val="ListParagraph"/>
        <w:rPr>
          <w:rFonts w:cstheme="minorHAnsi"/>
          <w:sz w:val="24"/>
          <w:szCs w:val="24"/>
        </w:rPr>
      </w:pPr>
      <w:r>
        <w:rPr>
          <w:noProof/>
        </w:rPr>
        <mc:AlternateContent>
          <mc:Choice Requires="wps">
            <w:drawing>
              <wp:anchor distT="0" distB="0" distL="114300" distR="114300" simplePos="0" relativeHeight="251669504" behindDoc="0" locked="0" layoutInCell="1" allowOverlap="1" wp14:anchorId="5F7B9300" wp14:editId="17C3AB76">
                <wp:simplePos x="0" y="0"/>
                <wp:positionH relativeFrom="column">
                  <wp:posOffset>470848</wp:posOffset>
                </wp:positionH>
                <wp:positionV relativeFrom="paragraph">
                  <wp:posOffset>200707</wp:posOffset>
                </wp:positionV>
                <wp:extent cx="941695" cy="423081"/>
                <wp:effectExtent l="0" t="0" r="11430" b="15240"/>
                <wp:wrapNone/>
                <wp:docPr id="73" name="Rectangle 73"/>
                <wp:cNvGraphicFramePr/>
                <a:graphic xmlns:a="http://schemas.openxmlformats.org/drawingml/2006/main">
                  <a:graphicData uri="http://schemas.microsoft.com/office/word/2010/wordprocessingShape">
                    <wps:wsp>
                      <wps:cNvSpPr/>
                      <wps:spPr>
                        <a:xfrm>
                          <a:off x="0" y="0"/>
                          <a:ext cx="941695" cy="4230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A50A9" id="Rectangle 73" o:spid="_x0000_s1026" style="position:absolute;margin-left:37.05pt;margin-top:15.8pt;width:74.15pt;height:3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" fillcolor="white [3212]" strokecolor="white [3212]" strokeweight="1pt"/>
            </w:pict>
          </mc:Fallback>
        </mc:AlternateContent>
      </w:r>
      <w:r w:rsidR="00C6393E" w:rsidRPr="00B55728">
        <w:rPr>
          <w:noProof/>
        </w:rPr>
        <w:drawing>
          <wp:inline distT="0" distB="0" distL="0" distR="0" wp14:anchorId="2C1DAD79" wp14:editId="417BBBFB">
            <wp:extent cx="4619767" cy="1979689"/>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30200" cy="1984160"/>
                    </a:xfrm>
                    <a:prstGeom prst="rect">
                      <a:avLst/>
                    </a:prstGeom>
                  </pic:spPr>
                </pic:pic>
              </a:graphicData>
            </a:graphic>
          </wp:inline>
        </w:drawing>
      </w:r>
      <w:r w:rsidR="00C6393E" w:rsidRPr="00EE2DBF">
        <w:rPr>
          <w:rFonts w:cstheme="minorHAnsi"/>
          <w:sz w:val="24"/>
          <w:szCs w:val="24"/>
        </w:rPr>
        <w:t xml:space="preserve">  </w:t>
      </w:r>
    </w:p>
    <w:p w14:paraId="26BD7CCB" w14:textId="77777777" w:rsidR="00944AE0" w:rsidRPr="00EE2DBF" w:rsidRDefault="00944AE0" w:rsidP="00EE2DBF">
      <w:pPr>
        <w:pStyle w:val="ListParagraph"/>
        <w:rPr>
          <w:rFonts w:cstheme="minorHAnsi"/>
          <w:sz w:val="24"/>
          <w:szCs w:val="24"/>
        </w:rPr>
      </w:pPr>
    </w:p>
    <w:p w14:paraId="64A56A29"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 xml:space="preserve">The ILL transaction number becomes the book’s temporary bar code and populates the bar code field in Alma.  You can see what is in the Borrowing Requests queue in Alma by going to Fulfillment </w:t>
      </w:r>
      <w:r w:rsidRPr="00B55728">
        <w:sym w:font="Wingdings" w:char="F0E0"/>
      </w:r>
      <w:r w:rsidRPr="00EE2DBF">
        <w:rPr>
          <w:rFonts w:cstheme="minorHAnsi"/>
          <w:sz w:val="24"/>
          <w:szCs w:val="24"/>
        </w:rPr>
        <w:t xml:space="preserve"> Borrowing Requests.  You can search that queue on the title of the item or scan for the barcode number.</w:t>
      </w:r>
    </w:p>
    <w:p w14:paraId="38E698A3"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 xml:space="preserve">To check the book out to the patron in Alma, make sure you are at the Circulation Desk in Alma and then go to </w:t>
      </w:r>
      <w:r w:rsidRPr="00EE2DBF">
        <w:rPr>
          <w:rFonts w:cstheme="minorHAnsi"/>
          <w:b/>
          <w:sz w:val="24"/>
          <w:szCs w:val="24"/>
        </w:rPr>
        <w:t xml:space="preserve">Fulfillment </w:t>
      </w:r>
      <w:r w:rsidRPr="00B55728">
        <w:rPr>
          <w:b/>
        </w:rPr>
        <w:sym w:font="Wingdings" w:char="F0E0"/>
      </w:r>
      <w:r w:rsidRPr="00EE2DBF">
        <w:rPr>
          <w:rFonts w:cstheme="minorHAnsi"/>
          <w:b/>
          <w:sz w:val="24"/>
          <w:szCs w:val="24"/>
        </w:rPr>
        <w:t xml:space="preserve"> Manage Patron Services </w:t>
      </w:r>
      <w:r w:rsidRPr="00B55728">
        <w:rPr>
          <w:b/>
        </w:rPr>
        <w:sym w:font="Wingdings" w:char="F0E0"/>
      </w:r>
      <w:r w:rsidRPr="00EE2DBF">
        <w:rPr>
          <w:rFonts w:cstheme="minorHAnsi"/>
          <w:b/>
          <w:sz w:val="24"/>
          <w:szCs w:val="24"/>
        </w:rPr>
        <w:t xml:space="preserve"> Scan the patron’s id </w:t>
      </w:r>
      <w:r w:rsidRPr="00EE2DBF">
        <w:rPr>
          <w:rFonts w:cstheme="minorHAnsi"/>
          <w:b/>
          <w:sz w:val="24"/>
          <w:szCs w:val="24"/>
        </w:rPr>
        <w:lastRenderedPageBreak/>
        <w:t xml:space="preserve">or enter the patron’s name </w:t>
      </w:r>
      <w:r w:rsidRPr="00B55728">
        <w:rPr>
          <w:b/>
        </w:rPr>
        <w:sym w:font="Wingdings" w:char="F0E0"/>
      </w:r>
      <w:r w:rsidRPr="00EE2DBF">
        <w:rPr>
          <w:rFonts w:cstheme="minorHAnsi"/>
          <w:b/>
          <w:sz w:val="24"/>
          <w:szCs w:val="24"/>
        </w:rPr>
        <w:t xml:space="preserve"> Loans</w:t>
      </w:r>
      <w:r w:rsidRPr="00EE2DBF">
        <w:rPr>
          <w:rFonts w:cstheme="minorHAnsi"/>
          <w:sz w:val="24"/>
          <w:szCs w:val="24"/>
        </w:rPr>
        <w:t xml:space="preserve"> tab and scan (or enter) the temporary barcode. The item is now checked out to the patron. </w:t>
      </w:r>
    </w:p>
    <w:p w14:paraId="017A74B8"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 xml:space="preserve">To return the item to the lending library, go to </w:t>
      </w:r>
      <w:r w:rsidRPr="00EE2DBF">
        <w:rPr>
          <w:rFonts w:cstheme="minorHAnsi"/>
          <w:b/>
          <w:sz w:val="24"/>
          <w:szCs w:val="24"/>
        </w:rPr>
        <w:t xml:space="preserve">Fulfillment </w:t>
      </w:r>
      <w:r w:rsidRPr="00B55728">
        <w:sym w:font="Wingdings" w:char="F0E0"/>
      </w:r>
      <w:r w:rsidRPr="00EE2DBF">
        <w:rPr>
          <w:rFonts w:cstheme="minorHAnsi"/>
          <w:b/>
          <w:sz w:val="24"/>
          <w:szCs w:val="24"/>
        </w:rPr>
        <w:t xml:space="preserve"> Manage Patron Services </w:t>
      </w:r>
      <w:r w:rsidRPr="00B55728">
        <w:sym w:font="Wingdings" w:char="F0E0"/>
      </w:r>
      <w:r w:rsidRPr="00EE2DBF">
        <w:rPr>
          <w:rFonts w:cstheme="minorHAnsi"/>
          <w:b/>
          <w:sz w:val="24"/>
          <w:szCs w:val="24"/>
        </w:rPr>
        <w:t xml:space="preserve"> patron’s name </w:t>
      </w:r>
      <w:r w:rsidRPr="00B55728">
        <w:sym w:font="Wingdings" w:char="F0E0"/>
      </w:r>
      <w:r w:rsidRPr="00EE2DBF">
        <w:rPr>
          <w:rFonts w:cstheme="minorHAnsi"/>
          <w:b/>
          <w:sz w:val="24"/>
          <w:szCs w:val="24"/>
        </w:rPr>
        <w:t xml:space="preserve"> Returns tab </w:t>
      </w:r>
      <w:r w:rsidRPr="00B55728">
        <w:sym w:font="Wingdings" w:char="F0E0"/>
      </w:r>
      <w:r w:rsidRPr="00EE2DBF">
        <w:rPr>
          <w:rFonts w:cstheme="minorHAnsi"/>
          <w:b/>
          <w:sz w:val="24"/>
          <w:szCs w:val="24"/>
        </w:rPr>
        <w:t xml:space="preserve"> scan or enter the temporary barcode (ILL transaction number)</w:t>
      </w:r>
    </w:p>
    <w:p w14:paraId="51DC5F9B" w14:textId="77777777" w:rsidR="00C6393E" w:rsidRPr="00EE2DBF" w:rsidRDefault="00C6393E" w:rsidP="00DE0B9E">
      <w:pPr>
        <w:pStyle w:val="ListParagraph"/>
        <w:jc w:val="center"/>
        <w:rPr>
          <w:rFonts w:cstheme="minorHAnsi"/>
          <w:sz w:val="24"/>
          <w:szCs w:val="24"/>
        </w:rPr>
      </w:pPr>
      <w:r w:rsidRPr="00B55728">
        <w:rPr>
          <w:noProof/>
        </w:rPr>
        <w:drawing>
          <wp:inline distT="0" distB="0" distL="0" distR="0" wp14:anchorId="2D9D68D1" wp14:editId="5ECB3812">
            <wp:extent cx="3849950" cy="679403"/>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9578" cy="684632"/>
                    </a:xfrm>
                    <a:prstGeom prst="rect">
                      <a:avLst/>
                    </a:prstGeom>
                  </pic:spPr>
                </pic:pic>
              </a:graphicData>
            </a:graphic>
          </wp:inline>
        </w:drawing>
      </w:r>
    </w:p>
    <w:p w14:paraId="0E4C8FF6"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Alma lets the Circulation clerk know that the request originated with ILLiad.</w:t>
      </w:r>
    </w:p>
    <w:p w14:paraId="2A3B765C" w14:textId="51D67418" w:rsidR="00C6393E" w:rsidRPr="00745825" w:rsidRDefault="00C6393E" w:rsidP="006063E9">
      <w:pPr>
        <w:pStyle w:val="ListParagraph"/>
        <w:numPr>
          <w:ilvl w:val="0"/>
          <w:numId w:val="167"/>
        </w:numPr>
        <w:rPr>
          <w:rFonts w:cstheme="minorHAnsi"/>
          <w:b/>
          <w:sz w:val="24"/>
          <w:szCs w:val="24"/>
        </w:rPr>
      </w:pPr>
      <w:r w:rsidRPr="00745825">
        <w:rPr>
          <w:rFonts w:cstheme="minorHAnsi"/>
          <w:sz w:val="24"/>
          <w:szCs w:val="24"/>
        </w:rPr>
        <w:t xml:space="preserve">Meanwhile in ILLiad, items must be routed to </w:t>
      </w:r>
      <w:r w:rsidRPr="00745825">
        <w:rPr>
          <w:rFonts w:cstheme="minorHAnsi"/>
          <w:b/>
          <w:sz w:val="24"/>
          <w:szCs w:val="24"/>
        </w:rPr>
        <w:t>Checked out to Customer</w:t>
      </w:r>
      <w:r w:rsidRPr="00745825">
        <w:rPr>
          <w:rFonts w:cstheme="minorHAnsi"/>
          <w:sz w:val="24"/>
          <w:szCs w:val="24"/>
        </w:rPr>
        <w:t>.</w:t>
      </w:r>
      <w:r w:rsidR="00745825" w:rsidRPr="00745825">
        <w:rPr>
          <w:rFonts w:cstheme="minorHAnsi"/>
          <w:sz w:val="24"/>
          <w:szCs w:val="24"/>
        </w:rPr>
        <w:t xml:space="preserve"> </w:t>
      </w:r>
      <w:r w:rsidRPr="00745825">
        <w:rPr>
          <w:rFonts w:cstheme="minorHAnsi"/>
          <w:b/>
          <w:sz w:val="24"/>
          <w:szCs w:val="24"/>
        </w:rPr>
        <w:t xml:space="preserve">You no longer need to originate emails from ILLiad to the patron.  </w:t>
      </w:r>
    </w:p>
    <w:p w14:paraId="46385E6B" w14:textId="77777777" w:rsidR="00C6393E" w:rsidRPr="00EE2DBF" w:rsidRDefault="00C6393E" w:rsidP="006063E9">
      <w:pPr>
        <w:pStyle w:val="ListParagraph"/>
        <w:numPr>
          <w:ilvl w:val="0"/>
          <w:numId w:val="167"/>
        </w:numPr>
        <w:rPr>
          <w:rFonts w:cstheme="minorHAnsi"/>
          <w:sz w:val="24"/>
          <w:szCs w:val="24"/>
        </w:rPr>
      </w:pPr>
      <w:r w:rsidRPr="00745825">
        <w:rPr>
          <w:rFonts w:cstheme="minorHAnsi"/>
          <w:sz w:val="24"/>
          <w:szCs w:val="24"/>
        </w:rPr>
        <w:t xml:space="preserve">To return the item in ILLiad back to the lending library that we borrowed, go to the ILLiad </w:t>
      </w:r>
      <w:r w:rsidRPr="00745825">
        <w:rPr>
          <w:rFonts w:cstheme="minorHAnsi"/>
          <w:b/>
          <w:sz w:val="24"/>
          <w:szCs w:val="24"/>
        </w:rPr>
        <w:t>Borrowing, Borrowing</w:t>
      </w:r>
      <w:r w:rsidRPr="00745825">
        <w:rPr>
          <w:rFonts w:cstheme="minorHAnsi"/>
          <w:sz w:val="24"/>
          <w:szCs w:val="24"/>
        </w:rPr>
        <w:t xml:space="preserve"> tabs, click the </w:t>
      </w:r>
      <w:r w:rsidRPr="00745825">
        <w:rPr>
          <w:rFonts w:cstheme="minorHAnsi"/>
          <w:b/>
          <w:sz w:val="24"/>
          <w:szCs w:val="24"/>
        </w:rPr>
        <w:t xml:space="preserve">check in </w:t>
      </w:r>
      <w:r w:rsidRPr="00745825">
        <w:rPr>
          <w:rFonts w:cstheme="minorHAnsi"/>
          <w:sz w:val="24"/>
          <w:szCs w:val="24"/>
        </w:rPr>
        <w:t xml:space="preserve">button, enter the TN (transaction </w:t>
      </w:r>
      <w:r w:rsidRPr="00EE2DBF">
        <w:rPr>
          <w:rFonts w:cstheme="minorHAnsi"/>
          <w:sz w:val="24"/>
          <w:szCs w:val="24"/>
        </w:rPr>
        <w:t xml:space="preserve">number) to find and hit </w:t>
      </w:r>
      <w:r w:rsidRPr="00EE2DBF">
        <w:rPr>
          <w:rFonts w:cstheme="minorHAnsi"/>
          <w:b/>
          <w:sz w:val="24"/>
          <w:szCs w:val="24"/>
        </w:rPr>
        <w:t>Process Queue</w:t>
      </w:r>
      <w:r w:rsidRPr="00EE2DBF">
        <w:rPr>
          <w:rFonts w:cstheme="minorHAnsi"/>
          <w:sz w:val="24"/>
          <w:szCs w:val="24"/>
        </w:rPr>
        <w:t xml:space="preserve">. </w:t>
      </w:r>
    </w:p>
    <w:p w14:paraId="7B8B1525" w14:textId="77777777" w:rsidR="00C6393E" w:rsidRPr="00EE2DBF" w:rsidRDefault="00C6393E" w:rsidP="006063E9">
      <w:pPr>
        <w:pStyle w:val="ListParagraph"/>
        <w:numPr>
          <w:ilvl w:val="0"/>
          <w:numId w:val="167"/>
        </w:numPr>
        <w:rPr>
          <w:rFonts w:cstheme="minorHAnsi"/>
          <w:b/>
          <w:sz w:val="24"/>
          <w:szCs w:val="24"/>
        </w:rPr>
      </w:pPr>
      <w:r w:rsidRPr="00EE2DBF">
        <w:rPr>
          <w:rFonts w:cstheme="minorHAnsi"/>
          <w:b/>
          <w:sz w:val="24"/>
          <w:szCs w:val="24"/>
        </w:rPr>
        <w:t xml:space="preserve">Borrowing tab </w:t>
      </w:r>
      <w:r w:rsidRPr="00B55728">
        <w:sym w:font="Wingdings" w:char="F0E0"/>
      </w:r>
      <w:r w:rsidRPr="00EE2DBF">
        <w:rPr>
          <w:rFonts w:cstheme="minorHAnsi"/>
          <w:b/>
          <w:sz w:val="24"/>
          <w:szCs w:val="24"/>
        </w:rPr>
        <w:t xml:space="preserve"> Borrowing tab </w:t>
      </w:r>
      <w:r w:rsidRPr="00B55728">
        <w:sym w:font="Wingdings" w:char="F0E0"/>
      </w:r>
      <w:r w:rsidRPr="00EE2DBF">
        <w:rPr>
          <w:rFonts w:cstheme="minorHAnsi"/>
          <w:b/>
          <w:sz w:val="24"/>
          <w:szCs w:val="24"/>
        </w:rPr>
        <w:t xml:space="preserve"> Enter TN (transaction number) </w:t>
      </w:r>
      <w:r w:rsidRPr="00B55728">
        <w:sym w:font="Wingdings" w:char="F0E0"/>
      </w:r>
      <w:r w:rsidRPr="00EE2DBF">
        <w:rPr>
          <w:rFonts w:cstheme="minorHAnsi"/>
          <w:b/>
          <w:sz w:val="24"/>
          <w:szCs w:val="24"/>
        </w:rPr>
        <w:t xml:space="preserve"> Process Queue</w:t>
      </w:r>
    </w:p>
    <w:p w14:paraId="21B72A53" w14:textId="77777777" w:rsidR="00C6393E" w:rsidRPr="00EE2DBF" w:rsidRDefault="00C6393E" w:rsidP="006063E9">
      <w:pPr>
        <w:pStyle w:val="ListParagraph"/>
        <w:numPr>
          <w:ilvl w:val="0"/>
          <w:numId w:val="167"/>
        </w:numPr>
        <w:rPr>
          <w:rFonts w:cstheme="minorHAnsi"/>
          <w:sz w:val="24"/>
          <w:szCs w:val="24"/>
        </w:rPr>
      </w:pPr>
      <w:r w:rsidRPr="00EE2DBF">
        <w:rPr>
          <w:rFonts w:cstheme="minorHAnsi"/>
          <w:sz w:val="24"/>
          <w:szCs w:val="24"/>
        </w:rPr>
        <w:t>Check the note at the bottom of the screen. This will indicate if the Circulation protocol for the item that was borrowed was checked in successfully.  If you received “</w:t>
      </w:r>
      <w:r w:rsidRPr="00EE2DBF">
        <w:rPr>
          <w:rFonts w:cstheme="minorHAnsi"/>
          <w:b/>
          <w:sz w:val="24"/>
          <w:szCs w:val="24"/>
        </w:rPr>
        <w:t>NCIP Response for BorrowingCheckInItem received successfully</w:t>
      </w:r>
      <w:r w:rsidRPr="00EE2DBF">
        <w:rPr>
          <w:rFonts w:cstheme="minorHAnsi"/>
          <w:sz w:val="24"/>
          <w:szCs w:val="24"/>
        </w:rPr>
        <w:t xml:space="preserve">” then everything went through as expected. </w:t>
      </w:r>
    </w:p>
    <w:p w14:paraId="0ADF6BA0" w14:textId="77777777" w:rsidR="00C6393E" w:rsidRPr="00EE2DBF" w:rsidRDefault="00C6393E" w:rsidP="00EE2DBF">
      <w:pPr>
        <w:pStyle w:val="ListParagraph"/>
        <w:rPr>
          <w:rFonts w:cstheme="minorHAnsi"/>
          <w:sz w:val="24"/>
          <w:szCs w:val="24"/>
        </w:rPr>
      </w:pPr>
      <w:r w:rsidRPr="00B55728">
        <w:rPr>
          <w:noProof/>
        </w:rPr>
        <w:drawing>
          <wp:inline distT="0" distB="0" distL="0" distR="0" wp14:anchorId="261641F7" wp14:editId="3EED624B">
            <wp:extent cx="5943600" cy="12249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224915"/>
                    </a:xfrm>
                    <a:prstGeom prst="rect">
                      <a:avLst/>
                    </a:prstGeom>
                  </pic:spPr>
                </pic:pic>
              </a:graphicData>
            </a:graphic>
          </wp:inline>
        </w:drawing>
      </w:r>
    </w:p>
    <w:p w14:paraId="383098D1" w14:textId="440EFC5E" w:rsidR="00745825" w:rsidRDefault="00C6393E" w:rsidP="006063E9">
      <w:pPr>
        <w:pStyle w:val="ListParagraph"/>
        <w:numPr>
          <w:ilvl w:val="0"/>
          <w:numId w:val="167"/>
        </w:numPr>
        <w:rPr>
          <w:rFonts w:cstheme="minorHAnsi"/>
          <w:b/>
          <w:color w:val="FF0000"/>
          <w:sz w:val="24"/>
          <w:szCs w:val="24"/>
        </w:rPr>
      </w:pPr>
      <w:r w:rsidRPr="00EE2DBF">
        <w:rPr>
          <w:rFonts w:cstheme="minorHAnsi"/>
          <w:b/>
          <w:color w:val="FF0000"/>
          <w:sz w:val="24"/>
          <w:szCs w:val="24"/>
        </w:rPr>
        <w:t xml:space="preserve">An NCIP error message will occur if the username in ILLiad does not equal the username in Alma.  </w:t>
      </w:r>
    </w:p>
    <w:p w14:paraId="0DF48881" w14:textId="77777777" w:rsidR="00745825" w:rsidRDefault="00745825">
      <w:pPr>
        <w:rPr>
          <w:rFonts w:cstheme="minorHAnsi"/>
          <w:b/>
          <w:color w:val="FF0000"/>
          <w:sz w:val="24"/>
          <w:szCs w:val="24"/>
        </w:rPr>
      </w:pPr>
      <w:r>
        <w:rPr>
          <w:rFonts w:cstheme="minorHAnsi"/>
          <w:b/>
          <w:color w:val="FF0000"/>
          <w:sz w:val="24"/>
          <w:szCs w:val="24"/>
        </w:rPr>
        <w:br w:type="page"/>
      </w:r>
    </w:p>
    <w:p w14:paraId="19B7A7DA" w14:textId="532542D4" w:rsidR="00944AE0" w:rsidRDefault="00C6393E" w:rsidP="00944AE0">
      <w:pPr>
        <w:pStyle w:val="Heading1"/>
      </w:pPr>
      <w:bookmarkStart w:id="68" w:name="_Toc22196794"/>
      <w:r w:rsidRPr="00EE2DBF">
        <w:lastRenderedPageBreak/>
        <w:t>Lending</w:t>
      </w:r>
      <w:bookmarkEnd w:id="68"/>
      <w:r w:rsidRPr="00EE2DBF">
        <w:t xml:space="preserve"> </w:t>
      </w:r>
    </w:p>
    <w:p w14:paraId="57819688" w14:textId="77777777" w:rsidR="00944AE0" w:rsidRPr="00944AE0" w:rsidRDefault="00944AE0" w:rsidP="00944AE0"/>
    <w:p w14:paraId="117D5BA9" w14:textId="6B6195AB" w:rsidR="00C6393E" w:rsidRPr="00944AE0" w:rsidRDefault="00C6393E" w:rsidP="006063E9">
      <w:pPr>
        <w:pStyle w:val="ListParagraph"/>
        <w:numPr>
          <w:ilvl w:val="0"/>
          <w:numId w:val="167"/>
        </w:numPr>
        <w:rPr>
          <w:sz w:val="24"/>
          <w:szCs w:val="24"/>
        </w:rPr>
      </w:pPr>
      <w:r w:rsidRPr="00944AE0">
        <w:rPr>
          <w:sz w:val="24"/>
          <w:szCs w:val="24"/>
        </w:rPr>
        <w:t xml:space="preserve">The barcode field (also known as ItemInfo3 in ILLiad) has now been made visible.  </w:t>
      </w:r>
    </w:p>
    <w:p w14:paraId="11322FA6"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When a request to borrow an item from DCC comes in (a lending request), go to </w:t>
      </w:r>
      <w:r w:rsidRPr="00745825">
        <w:rPr>
          <w:rFonts w:cstheme="minorHAnsi"/>
          <w:b/>
          <w:sz w:val="24"/>
          <w:szCs w:val="24"/>
        </w:rPr>
        <w:t xml:space="preserve">Lending tab </w:t>
      </w:r>
      <w:r w:rsidRPr="00B55728">
        <w:rPr>
          <w:b/>
        </w:rPr>
        <w:sym w:font="Wingdings" w:char="F0E0"/>
      </w:r>
      <w:r w:rsidRPr="00745825">
        <w:rPr>
          <w:rFonts w:cstheme="minorHAnsi"/>
          <w:b/>
          <w:sz w:val="24"/>
          <w:szCs w:val="24"/>
        </w:rPr>
        <w:t xml:space="preserve"> Lending</w:t>
      </w:r>
      <w:r w:rsidRPr="00745825">
        <w:rPr>
          <w:rFonts w:cstheme="minorHAnsi"/>
          <w:sz w:val="24"/>
          <w:szCs w:val="24"/>
        </w:rPr>
        <w:t xml:space="preserve"> tab </w:t>
      </w:r>
      <w:r w:rsidRPr="00B55728">
        <w:sym w:font="Wingdings" w:char="F0E0"/>
      </w:r>
      <w:r w:rsidRPr="00745825">
        <w:rPr>
          <w:rFonts w:cstheme="minorHAnsi"/>
          <w:sz w:val="24"/>
          <w:szCs w:val="24"/>
        </w:rPr>
        <w:t xml:space="preserve"> </w:t>
      </w:r>
      <w:r w:rsidRPr="00745825">
        <w:rPr>
          <w:rFonts w:cstheme="minorHAnsi"/>
          <w:b/>
          <w:sz w:val="24"/>
          <w:szCs w:val="24"/>
        </w:rPr>
        <w:t>Await Lending Request Processing</w:t>
      </w:r>
      <w:r w:rsidRPr="00745825">
        <w:rPr>
          <w:rFonts w:cstheme="minorHAnsi"/>
          <w:sz w:val="24"/>
          <w:szCs w:val="24"/>
        </w:rPr>
        <w:t xml:space="preserve">.  </w:t>
      </w:r>
    </w:p>
    <w:p w14:paraId="4D5AB132"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From Await Lending Request Processing, search Z39.50 to determine availability and call number. </w:t>
      </w:r>
      <w:r w:rsidRPr="00745825">
        <w:rPr>
          <w:rFonts w:cstheme="minorHAnsi"/>
          <w:b/>
          <w:sz w:val="24"/>
          <w:szCs w:val="24"/>
        </w:rPr>
        <w:t xml:space="preserve"> Copy Info </w:t>
      </w:r>
      <w:r w:rsidRPr="00745825">
        <w:rPr>
          <w:rFonts w:cstheme="minorHAnsi"/>
          <w:sz w:val="24"/>
          <w:szCs w:val="24"/>
        </w:rPr>
        <w:t xml:space="preserve">into the fields on the lending request and then hit </w:t>
      </w:r>
      <w:r w:rsidRPr="00745825">
        <w:rPr>
          <w:rFonts w:cstheme="minorHAnsi"/>
          <w:b/>
          <w:sz w:val="24"/>
          <w:szCs w:val="24"/>
        </w:rPr>
        <w:t>Finished Searching</w:t>
      </w:r>
      <w:r w:rsidRPr="00745825">
        <w:rPr>
          <w:rFonts w:cstheme="minorHAnsi"/>
          <w:sz w:val="24"/>
          <w:szCs w:val="24"/>
        </w:rPr>
        <w:t>.  Refresh.</w:t>
      </w:r>
    </w:p>
    <w:p w14:paraId="2B4CA65A"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Finished Searching moves the item to </w:t>
      </w:r>
      <w:r w:rsidRPr="00745825">
        <w:rPr>
          <w:rFonts w:cstheme="minorHAnsi"/>
          <w:b/>
          <w:sz w:val="24"/>
          <w:szCs w:val="24"/>
        </w:rPr>
        <w:t>Awaiting In Stacks Searching</w:t>
      </w:r>
      <w:r w:rsidRPr="00745825">
        <w:rPr>
          <w:rFonts w:cstheme="minorHAnsi"/>
          <w:sz w:val="24"/>
          <w:szCs w:val="24"/>
        </w:rPr>
        <w:t xml:space="preserve"> at which point you can </w:t>
      </w:r>
      <w:r w:rsidRPr="00745825">
        <w:rPr>
          <w:rFonts w:cstheme="minorHAnsi"/>
          <w:b/>
          <w:sz w:val="24"/>
          <w:szCs w:val="24"/>
        </w:rPr>
        <w:t>Print Stacks Search Item</w:t>
      </w:r>
      <w:r w:rsidRPr="00745825">
        <w:rPr>
          <w:rFonts w:cstheme="minorHAnsi"/>
          <w:sz w:val="24"/>
          <w:szCs w:val="24"/>
        </w:rPr>
        <w:t xml:space="preserve">s.  Once slips are printed the items move to </w:t>
      </w:r>
      <w:r w:rsidRPr="00745825">
        <w:rPr>
          <w:rFonts w:cstheme="minorHAnsi"/>
          <w:b/>
          <w:sz w:val="24"/>
          <w:szCs w:val="24"/>
        </w:rPr>
        <w:t>In Stacks Searching</w:t>
      </w:r>
      <w:r w:rsidRPr="00745825">
        <w:rPr>
          <w:rFonts w:cstheme="minorHAnsi"/>
          <w:sz w:val="24"/>
          <w:szCs w:val="24"/>
        </w:rPr>
        <w:t xml:space="preserve">.  </w:t>
      </w:r>
    </w:p>
    <w:p w14:paraId="3696A6B5"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Pull items </w:t>
      </w:r>
      <w:r w:rsidRPr="00B55728">
        <w:sym w:font="Wingdings" w:char="F0E0"/>
      </w:r>
      <w:r w:rsidRPr="00745825">
        <w:rPr>
          <w:rFonts w:cstheme="minorHAnsi"/>
          <w:sz w:val="24"/>
          <w:szCs w:val="24"/>
        </w:rPr>
        <w:t xml:space="preserve"> </w:t>
      </w:r>
      <w:r w:rsidRPr="00745825">
        <w:rPr>
          <w:rFonts w:cstheme="minorHAnsi"/>
          <w:b/>
          <w:sz w:val="24"/>
          <w:szCs w:val="24"/>
        </w:rPr>
        <w:t>Update In Stacks Search</w:t>
      </w:r>
      <w:r w:rsidRPr="00745825">
        <w:rPr>
          <w:rFonts w:cstheme="minorHAnsi"/>
          <w:sz w:val="24"/>
          <w:szCs w:val="24"/>
        </w:rPr>
        <w:t>.</w:t>
      </w:r>
    </w:p>
    <w:p w14:paraId="4C8649B1"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When the book is pulled, each book request must be opened at this point in order to </w:t>
      </w:r>
      <w:r w:rsidRPr="00745825">
        <w:rPr>
          <w:rFonts w:cstheme="minorHAnsi"/>
          <w:b/>
          <w:sz w:val="24"/>
          <w:szCs w:val="24"/>
        </w:rPr>
        <w:t>update the barcode field</w:t>
      </w:r>
      <w:r w:rsidRPr="00745825">
        <w:rPr>
          <w:rFonts w:cstheme="minorHAnsi"/>
          <w:sz w:val="24"/>
          <w:szCs w:val="24"/>
        </w:rPr>
        <w:t xml:space="preserve">. Hit save. Hit </w:t>
      </w:r>
      <w:r w:rsidRPr="00745825">
        <w:rPr>
          <w:rFonts w:cstheme="minorHAnsi"/>
          <w:b/>
          <w:sz w:val="24"/>
          <w:szCs w:val="24"/>
        </w:rPr>
        <w:t>Mark Found</w:t>
      </w:r>
      <w:r w:rsidRPr="00745825">
        <w:rPr>
          <w:rFonts w:cstheme="minorHAnsi"/>
          <w:sz w:val="24"/>
          <w:szCs w:val="24"/>
        </w:rPr>
        <w:t xml:space="preserve">. When you do this, the NCIP communication protocol between ILLiad and Alma engages and Alma is automatically updated.  </w:t>
      </w:r>
    </w:p>
    <w:p w14:paraId="56C5E045" w14:textId="77777777" w:rsidR="00C6393E" w:rsidRPr="00745825" w:rsidRDefault="00C6393E" w:rsidP="00745825">
      <w:pPr>
        <w:ind w:left="360"/>
        <w:rPr>
          <w:rFonts w:cstheme="minorHAnsi"/>
          <w:sz w:val="24"/>
          <w:szCs w:val="24"/>
        </w:rPr>
      </w:pPr>
      <w:r w:rsidRPr="00B55728">
        <w:rPr>
          <w:noProof/>
        </w:rPr>
        <w:drawing>
          <wp:inline distT="0" distB="0" distL="0" distR="0" wp14:anchorId="33E0AE9D" wp14:editId="4D978EEE">
            <wp:extent cx="5943600" cy="1752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752600"/>
                    </a:xfrm>
                    <a:prstGeom prst="rect">
                      <a:avLst/>
                    </a:prstGeom>
                  </pic:spPr>
                </pic:pic>
              </a:graphicData>
            </a:graphic>
          </wp:inline>
        </w:drawing>
      </w:r>
    </w:p>
    <w:p w14:paraId="00399029" w14:textId="2AB347CF"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“NCIP Response for LendingCheckOutItem received successfully”.  The item is now checked out in Alma.  </w:t>
      </w:r>
    </w:p>
    <w:p w14:paraId="3B5C273F" w14:textId="77777777" w:rsidR="00C6393E" w:rsidRPr="00745825" w:rsidRDefault="00C6393E" w:rsidP="00745825">
      <w:pPr>
        <w:ind w:left="360"/>
        <w:rPr>
          <w:rFonts w:cstheme="minorHAnsi"/>
          <w:sz w:val="24"/>
          <w:szCs w:val="24"/>
        </w:rPr>
      </w:pPr>
      <w:r w:rsidRPr="00B55728">
        <w:rPr>
          <w:noProof/>
        </w:rPr>
        <w:drawing>
          <wp:inline distT="0" distB="0" distL="0" distR="0" wp14:anchorId="4A532EC1" wp14:editId="74358A56">
            <wp:extent cx="5943600" cy="23425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42515"/>
                    </a:xfrm>
                    <a:prstGeom prst="rect">
                      <a:avLst/>
                    </a:prstGeom>
                  </pic:spPr>
                </pic:pic>
              </a:graphicData>
            </a:graphic>
          </wp:inline>
        </w:drawing>
      </w:r>
    </w:p>
    <w:p w14:paraId="595A7820"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lastRenderedPageBreak/>
        <w:t xml:space="preserve">If the item is for SUNY schools, then they are automatically routed to </w:t>
      </w:r>
      <w:r w:rsidRPr="00745825">
        <w:rPr>
          <w:rFonts w:cstheme="minorHAnsi"/>
          <w:b/>
          <w:sz w:val="24"/>
          <w:szCs w:val="24"/>
        </w:rPr>
        <w:t>Items Shipped</w:t>
      </w:r>
      <w:r w:rsidRPr="00745825">
        <w:rPr>
          <w:rFonts w:cstheme="minorHAnsi"/>
          <w:sz w:val="24"/>
          <w:szCs w:val="24"/>
        </w:rPr>
        <w:t xml:space="preserve">.  Non-SUNY schools require shipping labels to be printed. </w:t>
      </w:r>
    </w:p>
    <w:p w14:paraId="7EBF3C7D"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When an item is returned from the library that borrowed it, click </w:t>
      </w:r>
      <w:r w:rsidRPr="00745825">
        <w:rPr>
          <w:rFonts w:cstheme="minorHAnsi"/>
          <w:b/>
          <w:sz w:val="24"/>
          <w:szCs w:val="24"/>
        </w:rPr>
        <w:t>Lending Returns</w:t>
      </w:r>
      <w:r w:rsidRPr="00745825">
        <w:rPr>
          <w:rFonts w:cstheme="minorHAnsi"/>
          <w:sz w:val="24"/>
          <w:szCs w:val="24"/>
        </w:rPr>
        <w:t xml:space="preserve"> </w:t>
      </w:r>
      <w:r w:rsidRPr="00B55728">
        <w:sym w:font="Wingdings" w:char="F0E0"/>
      </w:r>
      <w:r w:rsidRPr="00745825">
        <w:rPr>
          <w:rFonts w:cstheme="minorHAnsi"/>
          <w:sz w:val="24"/>
          <w:szCs w:val="24"/>
        </w:rPr>
        <w:t xml:space="preserve"> Enter the TN (transaction number) </w:t>
      </w:r>
      <w:r w:rsidRPr="00B55728">
        <w:sym w:font="Wingdings" w:char="F0E0"/>
      </w:r>
      <w:r w:rsidRPr="00745825">
        <w:rPr>
          <w:rFonts w:cstheme="minorHAnsi"/>
          <w:sz w:val="24"/>
          <w:szCs w:val="24"/>
        </w:rPr>
        <w:t xml:space="preserve"> </w:t>
      </w:r>
      <w:r w:rsidRPr="00745825">
        <w:rPr>
          <w:rFonts w:cstheme="minorHAnsi"/>
          <w:b/>
          <w:sz w:val="24"/>
          <w:szCs w:val="24"/>
        </w:rPr>
        <w:t>Process Queue</w:t>
      </w:r>
      <w:r w:rsidRPr="00745825">
        <w:rPr>
          <w:rFonts w:cstheme="minorHAnsi"/>
          <w:sz w:val="24"/>
          <w:szCs w:val="24"/>
        </w:rPr>
        <w:t xml:space="preserve">. </w:t>
      </w:r>
    </w:p>
    <w:p w14:paraId="09807196" w14:textId="77777777" w:rsidR="00C6393E" w:rsidRPr="00745825" w:rsidRDefault="00C6393E" w:rsidP="00745825">
      <w:pPr>
        <w:ind w:left="360"/>
        <w:rPr>
          <w:rFonts w:cstheme="minorHAnsi"/>
          <w:sz w:val="24"/>
          <w:szCs w:val="24"/>
        </w:rPr>
      </w:pPr>
      <w:r w:rsidRPr="00B55728">
        <w:rPr>
          <w:noProof/>
        </w:rPr>
        <w:drawing>
          <wp:inline distT="0" distB="0" distL="0" distR="0" wp14:anchorId="4508F87B" wp14:editId="04316E9D">
            <wp:extent cx="5943600" cy="10039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03935"/>
                    </a:xfrm>
                    <a:prstGeom prst="rect">
                      <a:avLst/>
                    </a:prstGeom>
                  </pic:spPr>
                </pic:pic>
              </a:graphicData>
            </a:graphic>
          </wp:inline>
        </w:drawing>
      </w:r>
    </w:p>
    <w:p w14:paraId="42139A97" w14:textId="77777777" w:rsidR="00944AE0" w:rsidRDefault="00944AE0" w:rsidP="00944AE0">
      <w:pPr>
        <w:pStyle w:val="ListParagraph"/>
        <w:rPr>
          <w:rFonts w:cstheme="minorHAnsi"/>
          <w:sz w:val="24"/>
          <w:szCs w:val="24"/>
        </w:rPr>
      </w:pPr>
    </w:p>
    <w:p w14:paraId="1F9249CE" w14:textId="6628B0CD"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You can see the message “NCIP Response for LendingCheckInItem received successfully” when the item has been checked back into Alma successfully.  </w:t>
      </w:r>
    </w:p>
    <w:p w14:paraId="4A263429" w14:textId="77777777" w:rsidR="00C6393E" w:rsidRPr="00745825" w:rsidRDefault="00C6393E" w:rsidP="00745825">
      <w:pPr>
        <w:ind w:left="360"/>
        <w:rPr>
          <w:rFonts w:cstheme="minorHAnsi"/>
          <w:sz w:val="24"/>
          <w:szCs w:val="24"/>
        </w:rPr>
      </w:pPr>
      <w:r w:rsidRPr="00B55728">
        <w:rPr>
          <w:noProof/>
        </w:rPr>
        <w:drawing>
          <wp:inline distT="0" distB="0" distL="0" distR="0" wp14:anchorId="776D2E09" wp14:editId="328C0788">
            <wp:extent cx="5943600" cy="11918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191895"/>
                    </a:xfrm>
                    <a:prstGeom prst="rect">
                      <a:avLst/>
                    </a:prstGeom>
                  </pic:spPr>
                </pic:pic>
              </a:graphicData>
            </a:graphic>
          </wp:inline>
        </w:drawing>
      </w:r>
    </w:p>
    <w:p w14:paraId="1BB9C0AD" w14:textId="77777777" w:rsidR="00944AE0" w:rsidRDefault="00944AE0" w:rsidP="00944AE0">
      <w:pPr>
        <w:pStyle w:val="ListParagraph"/>
        <w:rPr>
          <w:rFonts w:cstheme="minorHAnsi"/>
          <w:sz w:val="24"/>
          <w:szCs w:val="24"/>
        </w:rPr>
      </w:pPr>
    </w:p>
    <w:p w14:paraId="36ABD7F2" w14:textId="27524F52"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When an error occurs, it looks like this: </w:t>
      </w:r>
    </w:p>
    <w:p w14:paraId="79882A97" w14:textId="11AB59D2" w:rsidR="00C6393E" w:rsidRDefault="00C6393E" w:rsidP="00745825">
      <w:pPr>
        <w:ind w:left="360"/>
        <w:rPr>
          <w:rFonts w:cstheme="minorHAnsi"/>
          <w:sz w:val="24"/>
          <w:szCs w:val="24"/>
        </w:rPr>
      </w:pPr>
      <w:r w:rsidRPr="00B55728">
        <w:rPr>
          <w:noProof/>
        </w:rPr>
        <w:drawing>
          <wp:inline distT="0" distB="0" distL="0" distR="0" wp14:anchorId="4109B46A" wp14:editId="2C5B0F57">
            <wp:extent cx="5943600" cy="8312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831215"/>
                    </a:xfrm>
                    <a:prstGeom prst="rect">
                      <a:avLst/>
                    </a:prstGeom>
                  </pic:spPr>
                </pic:pic>
              </a:graphicData>
            </a:graphic>
          </wp:inline>
        </w:drawing>
      </w:r>
    </w:p>
    <w:p w14:paraId="75A193B8" w14:textId="77777777" w:rsidR="00944AE0" w:rsidRPr="00745825" w:rsidRDefault="00944AE0" w:rsidP="00745825">
      <w:pPr>
        <w:ind w:left="360"/>
        <w:rPr>
          <w:rFonts w:cstheme="minorHAnsi"/>
          <w:sz w:val="24"/>
          <w:szCs w:val="24"/>
        </w:rPr>
      </w:pPr>
    </w:p>
    <w:p w14:paraId="77D6CE3A" w14:textId="77777777" w:rsidR="00C6393E" w:rsidRPr="00745825" w:rsidRDefault="00C6393E" w:rsidP="006063E9">
      <w:pPr>
        <w:pStyle w:val="ListParagraph"/>
        <w:numPr>
          <w:ilvl w:val="0"/>
          <w:numId w:val="167"/>
        </w:numPr>
        <w:rPr>
          <w:rFonts w:cstheme="minorHAnsi"/>
          <w:sz w:val="24"/>
          <w:szCs w:val="24"/>
        </w:rPr>
      </w:pPr>
      <w:r w:rsidRPr="00745825">
        <w:rPr>
          <w:rFonts w:cstheme="minorHAnsi"/>
          <w:sz w:val="24"/>
          <w:szCs w:val="24"/>
        </w:rPr>
        <w:t xml:space="preserve">When an NCIP error occurs on the lending side, it is due to a problem with the barcode.  </w:t>
      </w:r>
    </w:p>
    <w:p w14:paraId="06B26C27" w14:textId="77777777" w:rsidR="00C6393E" w:rsidRPr="00745825" w:rsidRDefault="00C6393E" w:rsidP="006063E9">
      <w:pPr>
        <w:pStyle w:val="ListParagraph"/>
        <w:numPr>
          <w:ilvl w:val="0"/>
          <w:numId w:val="167"/>
        </w:numPr>
        <w:rPr>
          <w:rFonts w:eastAsia="Arial Unicode MS" w:cstheme="minorHAnsi"/>
          <w:b/>
          <w:sz w:val="24"/>
          <w:szCs w:val="24"/>
        </w:rPr>
      </w:pPr>
      <w:r w:rsidRPr="00745825">
        <w:rPr>
          <w:rFonts w:eastAsia="Arial Unicode MS" w:cstheme="minorHAnsi"/>
          <w:b/>
          <w:sz w:val="24"/>
          <w:szCs w:val="24"/>
        </w:rPr>
        <w:br w:type="page"/>
      </w:r>
    </w:p>
    <w:p w14:paraId="05EBC8FF" w14:textId="77777777" w:rsidR="00C6393E" w:rsidRPr="00F71F41" w:rsidRDefault="00C6393E" w:rsidP="006063E9">
      <w:pPr>
        <w:pStyle w:val="ListParagraph"/>
        <w:numPr>
          <w:ilvl w:val="0"/>
          <w:numId w:val="167"/>
        </w:numPr>
        <w:rPr>
          <w:rFonts w:cstheme="minorHAnsi"/>
          <w:sz w:val="24"/>
          <w:szCs w:val="24"/>
        </w:rPr>
        <w:sectPr w:rsidR="00C6393E" w:rsidRPr="00F71F41" w:rsidSect="00847682">
          <w:headerReference w:type="default" r:id="rId55"/>
          <w:pgSz w:w="12240" w:h="15840"/>
          <w:pgMar w:top="1440" w:right="1440" w:bottom="1440" w:left="1440" w:header="720" w:footer="720" w:gutter="0"/>
          <w:cols w:space="720"/>
        </w:sectPr>
      </w:pPr>
    </w:p>
    <w:p w14:paraId="5CA33C0E" w14:textId="2489D462" w:rsidR="005232D0" w:rsidRDefault="005232D0" w:rsidP="005232D0">
      <w:pPr>
        <w:pStyle w:val="Heading2"/>
      </w:pPr>
      <w:bookmarkStart w:id="69" w:name="_Toc22196795"/>
      <w:r>
        <w:lastRenderedPageBreak/>
        <w:t>Resource Sharing – Illiad / General</w:t>
      </w:r>
      <w:bookmarkEnd w:id="69"/>
    </w:p>
    <w:p w14:paraId="35F82BAA" w14:textId="664284F6" w:rsidR="00631FD9" w:rsidRPr="00F71F41" w:rsidRDefault="00631FD9" w:rsidP="00362407">
      <w:pPr>
        <w:pStyle w:val="Heading1"/>
      </w:pPr>
      <w:bookmarkStart w:id="70" w:name="_Toc22196796"/>
      <w:r w:rsidRPr="00F71F41">
        <w:t>Lending</w:t>
      </w:r>
      <w:bookmarkEnd w:id="70"/>
      <w:r w:rsidRPr="00F71F41">
        <w:t xml:space="preserve">  </w:t>
      </w:r>
    </w:p>
    <w:p w14:paraId="6A572515" w14:textId="77777777" w:rsidR="00795287" w:rsidRPr="00F71F41" w:rsidRDefault="00795287" w:rsidP="00795287">
      <w:pPr>
        <w:pStyle w:val="ListParagraph"/>
        <w:widowControl w:val="0"/>
        <w:overflowPunct w:val="0"/>
        <w:adjustRightInd w:val="0"/>
        <w:spacing w:after="0" w:line="240" w:lineRule="auto"/>
        <w:rPr>
          <w:rFonts w:cstheme="minorHAnsi"/>
          <w:sz w:val="24"/>
          <w:szCs w:val="24"/>
        </w:rPr>
      </w:pPr>
    </w:p>
    <w:p w14:paraId="4E47D60C" w14:textId="40DF7073" w:rsidR="00631FD9" w:rsidRPr="00F71F41" w:rsidRDefault="00631FD9" w:rsidP="006063E9">
      <w:pPr>
        <w:pStyle w:val="ListParagraph"/>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Illiad opens up with the Borrowing tab hi</w:t>
      </w:r>
      <w:r w:rsidR="00795287" w:rsidRPr="00F71F41">
        <w:rPr>
          <w:rFonts w:cstheme="minorHAnsi"/>
          <w:sz w:val="24"/>
          <w:szCs w:val="24"/>
        </w:rPr>
        <w:t>ghlighted on the bottom screen</w:t>
      </w:r>
    </w:p>
    <w:p w14:paraId="6A4528FD" w14:textId="77777777" w:rsidR="00795287"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 xml:space="preserve">Click on </w:t>
      </w:r>
      <w:r w:rsidRPr="00F71F41">
        <w:rPr>
          <w:rFonts w:cstheme="minorHAnsi"/>
          <w:b/>
          <w:sz w:val="24"/>
          <w:szCs w:val="24"/>
        </w:rPr>
        <w:t>Lending</w:t>
      </w:r>
      <w:r w:rsidRPr="00F71F41">
        <w:rPr>
          <w:rFonts w:cstheme="minorHAnsi"/>
          <w:sz w:val="24"/>
          <w:szCs w:val="24"/>
        </w:rPr>
        <w:t xml:space="preserve"> tab at the top of screen </w:t>
      </w:r>
      <w:r w:rsidRPr="00F71F41">
        <w:rPr>
          <w:rFonts w:cstheme="minorHAnsi"/>
          <w:b/>
          <w:sz w:val="24"/>
          <w:szCs w:val="24"/>
        </w:rPr>
        <w:t xml:space="preserve">AND </w:t>
      </w:r>
      <w:r w:rsidRPr="00F71F41">
        <w:rPr>
          <w:rFonts w:cstheme="minorHAnsi"/>
          <w:sz w:val="24"/>
          <w:szCs w:val="24"/>
        </w:rPr>
        <w:t xml:space="preserve">also </w:t>
      </w:r>
      <w:r w:rsidRPr="00F71F41">
        <w:rPr>
          <w:rFonts w:cstheme="minorHAnsi"/>
          <w:b/>
          <w:sz w:val="24"/>
          <w:szCs w:val="24"/>
        </w:rPr>
        <w:t xml:space="preserve">Lending </w:t>
      </w:r>
      <w:r w:rsidRPr="00F71F41">
        <w:rPr>
          <w:rFonts w:cstheme="minorHAnsi"/>
          <w:sz w:val="24"/>
          <w:szCs w:val="24"/>
        </w:rPr>
        <w:t>tab in the lower box under Main</w:t>
      </w:r>
    </w:p>
    <w:p w14:paraId="48ABA4F4" w14:textId="61B14F89" w:rsidR="00631FD9" w:rsidRPr="00F71F41" w:rsidRDefault="00795287"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B</w:t>
      </w:r>
      <w:r w:rsidR="00631FD9" w:rsidRPr="00F71F41">
        <w:rPr>
          <w:rFonts w:cstheme="minorHAnsi"/>
          <w:sz w:val="24"/>
          <w:szCs w:val="24"/>
        </w:rPr>
        <w:t xml:space="preserve">oth tabs should be on the same, either both </w:t>
      </w:r>
      <w:r w:rsidRPr="00F71F41">
        <w:rPr>
          <w:rFonts w:cstheme="minorHAnsi"/>
          <w:sz w:val="24"/>
          <w:szCs w:val="24"/>
        </w:rPr>
        <w:t>on lending or both on borrowing</w:t>
      </w:r>
    </w:p>
    <w:p w14:paraId="74F142FD" w14:textId="4A404A19"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Click on</w:t>
      </w:r>
      <w:r w:rsidRPr="00F71F41">
        <w:rPr>
          <w:rFonts w:cstheme="minorHAnsi"/>
          <w:b/>
          <w:sz w:val="24"/>
          <w:szCs w:val="24"/>
        </w:rPr>
        <w:t xml:space="preserve"> Awaiting Lending Request Processing</w:t>
      </w:r>
      <w:r w:rsidRPr="00F71F41">
        <w:rPr>
          <w:rFonts w:cstheme="minorHAnsi"/>
          <w:sz w:val="24"/>
          <w:szCs w:val="24"/>
        </w:rPr>
        <w:t xml:space="preserve"> </w:t>
      </w:r>
      <w:r w:rsidR="00795287" w:rsidRPr="00F71F41">
        <w:rPr>
          <w:rFonts w:cstheme="minorHAnsi"/>
          <w:sz w:val="24"/>
          <w:szCs w:val="24"/>
        </w:rPr>
        <w:t>(</w:t>
      </w:r>
      <w:r w:rsidRPr="00F71F41">
        <w:rPr>
          <w:rFonts w:cstheme="minorHAnsi"/>
          <w:sz w:val="24"/>
          <w:szCs w:val="24"/>
        </w:rPr>
        <w:t>t</w:t>
      </w:r>
      <w:r w:rsidR="00795287" w:rsidRPr="00F71F41">
        <w:rPr>
          <w:rFonts w:cstheme="minorHAnsi"/>
          <w:sz w:val="24"/>
          <w:szCs w:val="24"/>
        </w:rPr>
        <w:t>hese are the incoming requests)</w:t>
      </w:r>
    </w:p>
    <w:p w14:paraId="66A3EB9A" w14:textId="7761DC6A"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There are two types of incoming requests</w:t>
      </w:r>
      <w:r w:rsidR="00795287" w:rsidRPr="00F71F41">
        <w:rPr>
          <w:rFonts w:cstheme="minorHAnsi"/>
          <w:sz w:val="24"/>
          <w:szCs w:val="24"/>
        </w:rPr>
        <w:t xml:space="preserve"> </w:t>
      </w:r>
      <w:r w:rsidRPr="00F71F41">
        <w:rPr>
          <w:rFonts w:cstheme="minorHAnsi"/>
          <w:sz w:val="24"/>
          <w:szCs w:val="24"/>
        </w:rPr>
        <w:t xml:space="preserve">- Book and Article </w:t>
      </w:r>
    </w:p>
    <w:p w14:paraId="42134D95" w14:textId="198E1D90" w:rsidR="00631FD9" w:rsidRPr="00F71F41" w:rsidRDefault="00631FD9" w:rsidP="006063E9">
      <w:pPr>
        <w:widowControl w:val="0"/>
        <w:numPr>
          <w:ilvl w:val="0"/>
          <w:numId w:val="48"/>
        </w:numPr>
        <w:overflowPunct w:val="0"/>
        <w:adjustRightInd w:val="0"/>
        <w:spacing w:after="0" w:line="240" w:lineRule="auto"/>
        <w:rPr>
          <w:rFonts w:cstheme="minorHAnsi"/>
          <w:b/>
          <w:sz w:val="24"/>
          <w:szCs w:val="24"/>
        </w:rPr>
      </w:pPr>
      <w:r w:rsidRPr="00F71F41">
        <w:rPr>
          <w:rFonts w:cstheme="minorHAnsi"/>
          <w:sz w:val="24"/>
          <w:szCs w:val="24"/>
        </w:rPr>
        <w:t>Double Click on the first request</w:t>
      </w:r>
    </w:p>
    <w:p w14:paraId="79941655" w14:textId="2C9995A2"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 xml:space="preserve">If the </w:t>
      </w:r>
      <w:r w:rsidRPr="00F71F41">
        <w:rPr>
          <w:rFonts w:cstheme="minorHAnsi"/>
          <w:b/>
          <w:sz w:val="24"/>
          <w:szCs w:val="24"/>
        </w:rPr>
        <w:t>Lender Address screen</w:t>
      </w:r>
      <w:r w:rsidRPr="00F71F41">
        <w:rPr>
          <w:rFonts w:cstheme="minorHAnsi"/>
          <w:sz w:val="24"/>
          <w:szCs w:val="24"/>
        </w:rPr>
        <w:t xml:space="preserve"> pops </w:t>
      </w:r>
      <w:r w:rsidR="00795287" w:rsidRPr="00F71F41">
        <w:rPr>
          <w:rFonts w:cstheme="minorHAnsi"/>
          <w:sz w:val="24"/>
          <w:szCs w:val="24"/>
        </w:rPr>
        <w:t>up, you have to fix the address</w:t>
      </w:r>
      <w:r w:rsidRPr="00F71F41">
        <w:rPr>
          <w:rFonts w:cstheme="minorHAnsi"/>
          <w:sz w:val="24"/>
          <w:szCs w:val="24"/>
        </w:rPr>
        <w:t xml:space="preserve">  </w:t>
      </w:r>
    </w:p>
    <w:p w14:paraId="75E469DD" w14:textId="109E17CF"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Click in the box for the</w:t>
      </w:r>
      <w:r w:rsidRPr="00F71F41">
        <w:rPr>
          <w:rFonts w:cstheme="minorHAnsi"/>
          <w:b/>
          <w:sz w:val="24"/>
          <w:szCs w:val="24"/>
        </w:rPr>
        <w:t xml:space="preserve"> Group</w:t>
      </w:r>
      <w:r w:rsidRPr="00F71F41">
        <w:rPr>
          <w:rFonts w:cstheme="minorHAnsi"/>
          <w:sz w:val="24"/>
          <w:szCs w:val="24"/>
        </w:rPr>
        <w:t xml:space="preserve"> that the borrowing library belongs to, either </w:t>
      </w:r>
      <w:r w:rsidRPr="00F71F41">
        <w:rPr>
          <w:rFonts w:cstheme="minorHAnsi"/>
          <w:b/>
          <w:sz w:val="24"/>
          <w:szCs w:val="24"/>
        </w:rPr>
        <w:t>Other</w:t>
      </w:r>
      <w:r w:rsidR="00795287" w:rsidRPr="00F71F41">
        <w:rPr>
          <w:rFonts w:cstheme="minorHAnsi"/>
          <w:sz w:val="24"/>
          <w:szCs w:val="24"/>
        </w:rPr>
        <w:t xml:space="preserve"> or </w:t>
      </w:r>
      <w:r w:rsidRPr="00F71F41">
        <w:rPr>
          <w:rFonts w:cstheme="minorHAnsi"/>
          <w:b/>
          <w:sz w:val="24"/>
          <w:szCs w:val="24"/>
        </w:rPr>
        <w:t>Southeastern</w:t>
      </w:r>
      <w:r w:rsidRPr="00F71F41">
        <w:rPr>
          <w:rFonts w:cstheme="minorHAnsi"/>
          <w:sz w:val="24"/>
          <w:szCs w:val="24"/>
        </w:rPr>
        <w:t xml:space="preserve"> </w:t>
      </w:r>
    </w:p>
    <w:p w14:paraId="597B2366" w14:textId="38BC2002"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 xml:space="preserve">Click on the small green arrow next to the email address and next to the fax # to bring that information down into the lower screen  </w:t>
      </w:r>
    </w:p>
    <w:p w14:paraId="6409E31C" w14:textId="77777777"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Click on</w:t>
      </w:r>
      <w:r w:rsidRPr="00F71F41">
        <w:rPr>
          <w:rFonts w:cstheme="minorHAnsi"/>
          <w:b/>
          <w:sz w:val="24"/>
          <w:szCs w:val="24"/>
        </w:rPr>
        <w:t xml:space="preserve"> Add </w:t>
      </w:r>
      <w:r w:rsidRPr="00F71F41">
        <w:rPr>
          <w:rFonts w:cstheme="minorHAnsi"/>
          <w:sz w:val="24"/>
          <w:szCs w:val="24"/>
        </w:rPr>
        <w:t>Address then</w:t>
      </w:r>
    </w:p>
    <w:p w14:paraId="3CED83B6" w14:textId="77777777" w:rsidR="00795287"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sz w:val="24"/>
          <w:szCs w:val="24"/>
        </w:rPr>
        <w:t>Click on</w:t>
      </w:r>
      <w:r w:rsidRPr="00F71F41">
        <w:rPr>
          <w:rFonts w:cstheme="minorHAnsi"/>
          <w:b/>
          <w:sz w:val="24"/>
          <w:szCs w:val="24"/>
        </w:rPr>
        <w:t xml:space="preserve"> Select </w:t>
      </w:r>
      <w:r w:rsidRPr="00F71F41">
        <w:rPr>
          <w:rFonts w:cstheme="minorHAnsi"/>
          <w:sz w:val="24"/>
          <w:szCs w:val="24"/>
        </w:rPr>
        <w:t>Address</w:t>
      </w:r>
    </w:p>
    <w:p w14:paraId="6602EE03" w14:textId="14F2AD42" w:rsidR="00631FD9" w:rsidRPr="00F71F41" w:rsidRDefault="00631FD9" w:rsidP="006063E9">
      <w:pPr>
        <w:widowControl w:val="0"/>
        <w:numPr>
          <w:ilvl w:val="0"/>
          <w:numId w:val="48"/>
        </w:numPr>
        <w:overflowPunct w:val="0"/>
        <w:adjustRightInd w:val="0"/>
        <w:spacing w:after="0" w:line="240" w:lineRule="auto"/>
        <w:rPr>
          <w:rFonts w:cstheme="minorHAnsi"/>
          <w:sz w:val="24"/>
          <w:szCs w:val="24"/>
        </w:rPr>
      </w:pPr>
      <w:r w:rsidRPr="00F71F41">
        <w:rPr>
          <w:rFonts w:cstheme="minorHAnsi"/>
          <w:b/>
          <w:sz w:val="24"/>
          <w:szCs w:val="24"/>
        </w:rPr>
        <w:t>Note:</w:t>
      </w:r>
      <w:r w:rsidRPr="00F71F41">
        <w:rPr>
          <w:rFonts w:cstheme="minorHAnsi"/>
          <w:sz w:val="24"/>
          <w:szCs w:val="24"/>
        </w:rPr>
        <w:t xml:space="preserve"> sometimes the address box pops up with all the information already filled in. In this case, just click on “Select”.</w:t>
      </w:r>
    </w:p>
    <w:p w14:paraId="1971D00B" w14:textId="77777777" w:rsidR="00631FD9" w:rsidRPr="00F71F41" w:rsidRDefault="00631FD9" w:rsidP="00631FD9">
      <w:pPr>
        <w:rPr>
          <w:rFonts w:cstheme="minorHAnsi"/>
          <w:sz w:val="24"/>
          <w:szCs w:val="24"/>
        </w:rPr>
      </w:pPr>
    </w:p>
    <w:p w14:paraId="44C4B29B" w14:textId="5D2CB7F6" w:rsidR="00631FD9" w:rsidRPr="00F71F41" w:rsidRDefault="00795287" w:rsidP="00362407">
      <w:pPr>
        <w:pStyle w:val="Heading1"/>
      </w:pPr>
      <w:bookmarkStart w:id="71" w:name="_Toc22196797"/>
      <w:r w:rsidRPr="00F71F41">
        <w:t>Incoming Book Requests</w:t>
      </w:r>
      <w:bookmarkEnd w:id="71"/>
    </w:p>
    <w:p w14:paraId="4904CDBC" w14:textId="76DC2579"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Highlight the first request in the queue and click on the </w:t>
      </w:r>
      <w:r w:rsidRPr="00F71F41">
        <w:rPr>
          <w:rFonts w:cstheme="minorHAnsi"/>
          <w:b/>
          <w:sz w:val="24"/>
          <w:szCs w:val="24"/>
        </w:rPr>
        <w:t>Z39.50 tab</w:t>
      </w:r>
      <w:r w:rsidRPr="00F71F41">
        <w:rPr>
          <w:rFonts w:cstheme="minorHAnsi"/>
          <w:sz w:val="24"/>
          <w:szCs w:val="24"/>
        </w:rPr>
        <w:t xml:space="preserve"> </w:t>
      </w:r>
      <w:r w:rsidR="00795287" w:rsidRPr="00F71F41">
        <w:rPr>
          <w:rFonts w:cstheme="minorHAnsi"/>
          <w:sz w:val="24"/>
          <w:szCs w:val="24"/>
        </w:rPr>
        <w:t>–</w:t>
      </w:r>
      <w:r w:rsidRPr="00F71F41">
        <w:rPr>
          <w:rFonts w:cstheme="minorHAnsi"/>
          <w:sz w:val="24"/>
          <w:szCs w:val="24"/>
        </w:rPr>
        <w:t xml:space="preserve"> </w:t>
      </w:r>
      <w:r w:rsidR="00795287" w:rsidRPr="00F71F41">
        <w:rPr>
          <w:rFonts w:cstheme="minorHAnsi"/>
          <w:sz w:val="24"/>
          <w:szCs w:val="24"/>
        </w:rPr>
        <w:t xml:space="preserve">to </w:t>
      </w:r>
      <w:r w:rsidRPr="00F71F41">
        <w:rPr>
          <w:rFonts w:cstheme="minorHAnsi"/>
          <w:sz w:val="24"/>
          <w:szCs w:val="24"/>
        </w:rPr>
        <w:t>search our catalog.</w:t>
      </w:r>
    </w:p>
    <w:p w14:paraId="58556E93" w14:textId="77777777"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A list of hits/titles will pop up.</w:t>
      </w:r>
    </w:p>
    <w:p w14:paraId="607FEFF7" w14:textId="75C276B5"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Highlight the correct title for the book that is being requested, making sure that it is </w:t>
      </w:r>
      <w:r w:rsidRPr="00F71F41">
        <w:rPr>
          <w:rFonts w:cstheme="minorHAnsi"/>
          <w:b/>
          <w:sz w:val="24"/>
          <w:szCs w:val="24"/>
        </w:rPr>
        <w:t>not signed out</w:t>
      </w:r>
      <w:r w:rsidRPr="00F71F41">
        <w:rPr>
          <w:rFonts w:cstheme="minorHAnsi"/>
          <w:sz w:val="24"/>
          <w:szCs w:val="24"/>
        </w:rPr>
        <w:t xml:space="preserve"> as indicated in the Holdings Box in the lower rig</w:t>
      </w:r>
      <w:r w:rsidR="00795287" w:rsidRPr="00F71F41">
        <w:rPr>
          <w:rFonts w:cstheme="minorHAnsi"/>
          <w:sz w:val="24"/>
          <w:szCs w:val="24"/>
        </w:rPr>
        <w:t xml:space="preserve">ht.  It will say </w:t>
      </w:r>
      <w:r w:rsidR="00795287" w:rsidRPr="00F71F41">
        <w:rPr>
          <w:rFonts w:cstheme="minorHAnsi"/>
          <w:b/>
          <w:sz w:val="24"/>
          <w:szCs w:val="24"/>
        </w:rPr>
        <w:t>not available</w:t>
      </w:r>
    </w:p>
    <w:p w14:paraId="2725CC85" w14:textId="6F004E57" w:rsidR="00631FD9" w:rsidRPr="00F71F41" w:rsidRDefault="00795287"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If the</w:t>
      </w:r>
      <w:r w:rsidR="00631FD9" w:rsidRPr="00F71F41">
        <w:rPr>
          <w:rFonts w:cstheme="minorHAnsi"/>
          <w:sz w:val="24"/>
          <w:szCs w:val="24"/>
        </w:rPr>
        <w:t xml:space="preserve"> Z39 search come</w:t>
      </w:r>
      <w:r w:rsidRPr="00F71F41">
        <w:rPr>
          <w:rFonts w:cstheme="minorHAnsi"/>
          <w:sz w:val="24"/>
          <w:szCs w:val="24"/>
        </w:rPr>
        <w:t>s</w:t>
      </w:r>
      <w:r w:rsidR="00631FD9" w:rsidRPr="00F71F41">
        <w:rPr>
          <w:rFonts w:cstheme="minorHAnsi"/>
          <w:sz w:val="24"/>
          <w:szCs w:val="24"/>
        </w:rPr>
        <w:t xml:space="preserve"> up with no results</w:t>
      </w:r>
      <w:r w:rsidRPr="00F71F41">
        <w:rPr>
          <w:rFonts w:cstheme="minorHAnsi"/>
          <w:sz w:val="24"/>
          <w:szCs w:val="24"/>
        </w:rPr>
        <w:t>, t</w:t>
      </w:r>
      <w:r w:rsidR="00631FD9" w:rsidRPr="00F71F41">
        <w:rPr>
          <w:rFonts w:cstheme="minorHAnsi"/>
          <w:sz w:val="24"/>
          <w:szCs w:val="24"/>
        </w:rPr>
        <w:t>ry to search again by using the author in the search fields at the top. Also, look at the title to see if there are any weird punctuations or anything else that might create a problem with searching, delete them and search again.</w:t>
      </w:r>
    </w:p>
    <w:p w14:paraId="294E42BA" w14:textId="44B09EC4"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If </w:t>
      </w:r>
      <w:r w:rsidR="00795287" w:rsidRPr="00F71F41">
        <w:rPr>
          <w:rFonts w:cstheme="minorHAnsi"/>
          <w:sz w:val="24"/>
          <w:szCs w:val="24"/>
        </w:rPr>
        <w:t>the item</w:t>
      </w:r>
      <w:r w:rsidRPr="00F71F41">
        <w:rPr>
          <w:rFonts w:cstheme="minorHAnsi"/>
          <w:sz w:val="24"/>
          <w:szCs w:val="24"/>
        </w:rPr>
        <w:t xml:space="preserve"> is available for loan in our catalog, highlight the record  </w:t>
      </w:r>
    </w:p>
    <w:p w14:paraId="37B3F40E" w14:textId="77777777"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With record highlighted, click on </w:t>
      </w:r>
      <w:r w:rsidRPr="00F71F41">
        <w:rPr>
          <w:rFonts w:cstheme="minorHAnsi"/>
          <w:b/>
          <w:sz w:val="24"/>
          <w:szCs w:val="24"/>
        </w:rPr>
        <w:t>Copy Info</w:t>
      </w:r>
      <w:r w:rsidRPr="00F71F41">
        <w:rPr>
          <w:rFonts w:cstheme="minorHAnsi"/>
          <w:sz w:val="24"/>
          <w:szCs w:val="24"/>
        </w:rPr>
        <w:t xml:space="preserve"> and then the </w:t>
      </w:r>
      <w:r w:rsidRPr="00F71F41">
        <w:rPr>
          <w:rFonts w:cstheme="minorHAnsi"/>
          <w:b/>
          <w:sz w:val="24"/>
          <w:szCs w:val="24"/>
        </w:rPr>
        <w:t>Finish Searching</w:t>
      </w:r>
      <w:r w:rsidRPr="00F71F41">
        <w:rPr>
          <w:rFonts w:cstheme="minorHAnsi"/>
          <w:sz w:val="24"/>
          <w:szCs w:val="24"/>
        </w:rPr>
        <w:t xml:space="preserve"> button at the top of page for each title. </w:t>
      </w:r>
    </w:p>
    <w:p w14:paraId="0DA6809A" w14:textId="77777777"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Click on the next incoming request and repeat for each one. </w:t>
      </w:r>
    </w:p>
    <w:p w14:paraId="68E9C289" w14:textId="11DA99BF"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After doing the Z39 search and it says that it is not available (meaning </w:t>
      </w:r>
      <w:r w:rsidRPr="00F71F41">
        <w:rPr>
          <w:rFonts w:cstheme="minorHAnsi"/>
          <w:b/>
          <w:sz w:val="24"/>
          <w:szCs w:val="24"/>
        </w:rPr>
        <w:t>on reserve or checked out, missing etc</w:t>
      </w:r>
      <w:r w:rsidR="00ED19E8">
        <w:rPr>
          <w:rFonts w:cstheme="minorHAnsi"/>
          <w:b/>
          <w:sz w:val="24"/>
          <w:szCs w:val="24"/>
        </w:rPr>
        <w:t>.</w:t>
      </w:r>
      <w:r w:rsidRPr="00F71F41">
        <w:rPr>
          <w:rFonts w:cstheme="minorHAnsi"/>
          <w:b/>
          <w:sz w:val="24"/>
          <w:szCs w:val="24"/>
        </w:rPr>
        <w:t>)</w:t>
      </w:r>
      <w:r w:rsidRPr="00F71F41">
        <w:rPr>
          <w:rFonts w:cstheme="minorHAnsi"/>
          <w:sz w:val="24"/>
          <w:szCs w:val="24"/>
        </w:rPr>
        <w:t xml:space="preserve"> still click on </w:t>
      </w:r>
      <w:r w:rsidRPr="00F71F41">
        <w:rPr>
          <w:rFonts w:cstheme="minorHAnsi"/>
          <w:b/>
          <w:sz w:val="24"/>
          <w:szCs w:val="24"/>
        </w:rPr>
        <w:t>Copy Info</w:t>
      </w:r>
      <w:r w:rsidRPr="00F71F41">
        <w:rPr>
          <w:rFonts w:cstheme="minorHAnsi"/>
          <w:sz w:val="24"/>
          <w:szCs w:val="24"/>
        </w:rPr>
        <w:t xml:space="preserve"> but then click on </w:t>
      </w:r>
      <w:r w:rsidRPr="00F71F41">
        <w:rPr>
          <w:rFonts w:cstheme="minorHAnsi"/>
          <w:b/>
          <w:sz w:val="24"/>
          <w:szCs w:val="24"/>
        </w:rPr>
        <w:t>Cancel</w:t>
      </w:r>
      <w:r w:rsidRPr="00F71F41">
        <w:rPr>
          <w:rFonts w:cstheme="minorHAnsi"/>
          <w:sz w:val="24"/>
          <w:szCs w:val="24"/>
        </w:rPr>
        <w:t xml:space="preserve"> </w:t>
      </w:r>
    </w:p>
    <w:p w14:paraId="6AD8F9CD" w14:textId="77777777" w:rsidR="00631FD9" w:rsidRPr="00F71F41" w:rsidRDefault="00631FD9" w:rsidP="006063E9">
      <w:pPr>
        <w:widowControl w:val="0"/>
        <w:numPr>
          <w:ilvl w:val="0"/>
          <w:numId w:val="49"/>
        </w:numPr>
        <w:overflowPunct w:val="0"/>
        <w:adjustRightInd w:val="0"/>
        <w:spacing w:after="0" w:line="240" w:lineRule="auto"/>
        <w:rPr>
          <w:rFonts w:cstheme="minorHAnsi"/>
          <w:sz w:val="24"/>
          <w:szCs w:val="24"/>
        </w:rPr>
      </w:pPr>
      <w:r w:rsidRPr="00F71F41">
        <w:rPr>
          <w:rFonts w:cstheme="minorHAnsi"/>
          <w:sz w:val="24"/>
          <w:szCs w:val="24"/>
        </w:rPr>
        <w:t xml:space="preserve">The reasons for cancellation should pop up and choose one of them with the drop down arrow. </w:t>
      </w:r>
    </w:p>
    <w:p w14:paraId="20F42D3A" w14:textId="53374A33" w:rsidR="00127B49" w:rsidRDefault="00A76C25" w:rsidP="006063E9">
      <w:pPr>
        <w:widowControl w:val="0"/>
        <w:numPr>
          <w:ilvl w:val="0"/>
          <w:numId w:val="49"/>
        </w:numPr>
        <w:overflowPunct w:val="0"/>
        <w:adjustRightInd w:val="0"/>
        <w:spacing w:after="0" w:line="240" w:lineRule="auto"/>
        <w:rPr>
          <w:rFonts w:cstheme="minorHAnsi"/>
          <w:sz w:val="24"/>
          <w:szCs w:val="24"/>
        </w:rPr>
      </w:pPr>
      <w:r>
        <w:rPr>
          <w:rFonts w:cstheme="minorHAnsi"/>
          <w:sz w:val="24"/>
          <w:szCs w:val="24"/>
        </w:rPr>
        <w:t>Save changes, answer Yes</w:t>
      </w:r>
    </w:p>
    <w:p w14:paraId="0B266CCF" w14:textId="77777777" w:rsidR="00127B49" w:rsidRDefault="00127B49">
      <w:pPr>
        <w:rPr>
          <w:rFonts w:cstheme="minorHAnsi"/>
          <w:sz w:val="24"/>
          <w:szCs w:val="24"/>
        </w:rPr>
      </w:pPr>
      <w:r>
        <w:rPr>
          <w:rFonts w:cstheme="minorHAnsi"/>
          <w:sz w:val="24"/>
          <w:szCs w:val="24"/>
        </w:rPr>
        <w:br w:type="page"/>
      </w:r>
    </w:p>
    <w:p w14:paraId="5AB4873B" w14:textId="6C601E2C" w:rsidR="00631FD9" w:rsidRPr="00F71F41" w:rsidRDefault="00631FD9" w:rsidP="00631FD9">
      <w:pPr>
        <w:rPr>
          <w:rFonts w:cstheme="minorHAnsi"/>
          <w:b/>
          <w:sz w:val="24"/>
          <w:szCs w:val="24"/>
        </w:rPr>
      </w:pPr>
      <w:bookmarkStart w:id="72" w:name="_Toc22196798"/>
      <w:r w:rsidRPr="00F71F41">
        <w:rPr>
          <w:rStyle w:val="Heading1Char"/>
        </w:rPr>
        <w:lastRenderedPageBreak/>
        <w:t>Incoming Article Requ</w:t>
      </w:r>
      <w:r w:rsidR="00585339" w:rsidRPr="00F71F41">
        <w:rPr>
          <w:rStyle w:val="Heading1Char"/>
        </w:rPr>
        <w:t>ests</w:t>
      </w:r>
      <w:bookmarkEnd w:id="72"/>
    </w:p>
    <w:p w14:paraId="5AB4D0A7" w14:textId="77777777" w:rsidR="00631FD9" w:rsidRPr="00F71F41" w:rsidRDefault="00631FD9" w:rsidP="006063E9">
      <w:pPr>
        <w:widowControl w:val="0"/>
        <w:numPr>
          <w:ilvl w:val="0"/>
          <w:numId w:val="50"/>
        </w:numPr>
        <w:overflowPunct w:val="0"/>
        <w:adjustRightInd w:val="0"/>
        <w:spacing w:after="0" w:line="240" w:lineRule="auto"/>
        <w:rPr>
          <w:rFonts w:cstheme="minorHAnsi"/>
          <w:sz w:val="24"/>
          <w:szCs w:val="24"/>
        </w:rPr>
      </w:pPr>
      <w:r w:rsidRPr="00F71F41">
        <w:rPr>
          <w:rFonts w:cstheme="minorHAnsi"/>
          <w:sz w:val="24"/>
          <w:szCs w:val="24"/>
        </w:rPr>
        <w:t xml:space="preserve">Open up incoming request. You do </w:t>
      </w:r>
      <w:r w:rsidRPr="00F71F41">
        <w:rPr>
          <w:rFonts w:cstheme="minorHAnsi"/>
          <w:b/>
          <w:sz w:val="24"/>
          <w:szCs w:val="24"/>
        </w:rPr>
        <w:t>NOT</w:t>
      </w:r>
      <w:r w:rsidRPr="00F71F41">
        <w:rPr>
          <w:rFonts w:cstheme="minorHAnsi"/>
          <w:sz w:val="24"/>
          <w:szCs w:val="24"/>
        </w:rPr>
        <w:t xml:space="preserve"> do a Z39 search for articles.</w:t>
      </w:r>
    </w:p>
    <w:p w14:paraId="7DC69017" w14:textId="77777777" w:rsidR="00631FD9" w:rsidRPr="00F71F41" w:rsidRDefault="00631FD9" w:rsidP="006063E9">
      <w:pPr>
        <w:widowControl w:val="0"/>
        <w:numPr>
          <w:ilvl w:val="0"/>
          <w:numId w:val="50"/>
        </w:numPr>
        <w:overflowPunct w:val="0"/>
        <w:adjustRightInd w:val="0"/>
        <w:spacing w:after="0" w:line="240" w:lineRule="auto"/>
        <w:rPr>
          <w:rFonts w:cstheme="minorHAnsi"/>
          <w:sz w:val="24"/>
          <w:szCs w:val="24"/>
        </w:rPr>
      </w:pPr>
      <w:r w:rsidRPr="00F71F41">
        <w:rPr>
          <w:rFonts w:cstheme="minorHAnsi"/>
          <w:sz w:val="24"/>
          <w:szCs w:val="24"/>
        </w:rPr>
        <w:t xml:space="preserve">Check to see what the title of the journal is. At this point you can print it out and then look up our holdings or you can check our periodical holdings and then decide if it can be filled or not without printing it. </w:t>
      </w:r>
    </w:p>
    <w:p w14:paraId="2C470237" w14:textId="236C0102"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 xml:space="preserve">If you determine, after looking at our holding that we cannot fill the request, it can be cancelled. </w:t>
      </w:r>
    </w:p>
    <w:p w14:paraId="3B2CC05D" w14:textId="77777777"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Click Cancel Request and give a reason.</w:t>
      </w:r>
    </w:p>
    <w:p w14:paraId="2A84F43C" w14:textId="77777777"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 xml:space="preserve">If you want to print it out with all of the other requests and then go look it up, type in a number “1” in the call number field at the right hand side in the Item Information Box. (this field </w:t>
      </w:r>
      <w:r w:rsidRPr="00F71F41">
        <w:rPr>
          <w:rFonts w:cs="Arial"/>
          <w:b/>
          <w:sz w:val="24"/>
          <w:szCs w:val="24"/>
        </w:rPr>
        <w:t>has to</w:t>
      </w:r>
      <w:r w:rsidRPr="00F71F41">
        <w:rPr>
          <w:rFonts w:cs="Arial"/>
          <w:sz w:val="24"/>
          <w:szCs w:val="24"/>
        </w:rPr>
        <w:t xml:space="preserve"> have something in it. It can’t be left blank or it will not let you proceed further)</w:t>
      </w:r>
    </w:p>
    <w:p w14:paraId="499A6575" w14:textId="77777777"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Click on Finish Searching.</w:t>
      </w:r>
    </w:p>
    <w:p w14:paraId="19998738" w14:textId="77777777" w:rsidR="00631FD9" w:rsidRPr="00F71F41" w:rsidRDefault="00631FD9" w:rsidP="006063E9">
      <w:pPr>
        <w:widowControl w:val="0"/>
        <w:numPr>
          <w:ilvl w:val="0"/>
          <w:numId w:val="50"/>
        </w:numPr>
        <w:overflowPunct w:val="0"/>
        <w:adjustRightInd w:val="0"/>
        <w:spacing w:after="0" w:line="240" w:lineRule="auto"/>
        <w:rPr>
          <w:rFonts w:cs="Arial"/>
          <w:b/>
          <w:sz w:val="24"/>
          <w:szCs w:val="24"/>
        </w:rPr>
      </w:pPr>
      <w:r w:rsidRPr="00F71F41">
        <w:rPr>
          <w:rFonts w:cs="Arial"/>
          <w:sz w:val="24"/>
          <w:szCs w:val="24"/>
        </w:rPr>
        <w:t xml:space="preserve">After searching for ALL of the incoming requests, both books and articles, click on the </w:t>
      </w:r>
      <w:r w:rsidRPr="00F71F41">
        <w:rPr>
          <w:rFonts w:cs="Arial"/>
          <w:b/>
          <w:sz w:val="24"/>
          <w:szCs w:val="24"/>
        </w:rPr>
        <w:t xml:space="preserve">Refresh </w:t>
      </w:r>
      <w:r w:rsidRPr="00F71F41">
        <w:rPr>
          <w:rFonts w:cs="Arial"/>
          <w:sz w:val="24"/>
          <w:szCs w:val="24"/>
        </w:rPr>
        <w:t>button. (the two arrows in a circle at the top left corner)</w:t>
      </w:r>
      <w:r w:rsidRPr="00F71F41">
        <w:rPr>
          <w:rFonts w:cs="Arial"/>
          <w:b/>
          <w:sz w:val="24"/>
          <w:szCs w:val="24"/>
        </w:rPr>
        <w:t xml:space="preserve">  </w:t>
      </w:r>
    </w:p>
    <w:p w14:paraId="4318CE8D" w14:textId="77777777"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Click on REFRESH frequently, especially after doing any process.</w:t>
      </w:r>
    </w:p>
    <w:p w14:paraId="300E5D72" w14:textId="77777777"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 xml:space="preserve">A new category, </w:t>
      </w:r>
      <w:r w:rsidRPr="00F71F41">
        <w:rPr>
          <w:rFonts w:cs="Arial"/>
          <w:b/>
          <w:sz w:val="24"/>
          <w:szCs w:val="24"/>
        </w:rPr>
        <w:t>Awaiting Stacks Searching</w:t>
      </w:r>
      <w:r w:rsidRPr="00F71F41">
        <w:rPr>
          <w:rFonts w:cs="Arial"/>
          <w:sz w:val="24"/>
          <w:szCs w:val="24"/>
        </w:rPr>
        <w:t xml:space="preserve"> should now be in your queue.</w:t>
      </w:r>
    </w:p>
    <w:p w14:paraId="3223AD8A" w14:textId="77777777" w:rsidR="00631FD9" w:rsidRPr="00F71F41" w:rsidRDefault="00631FD9" w:rsidP="006063E9">
      <w:pPr>
        <w:widowControl w:val="0"/>
        <w:numPr>
          <w:ilvl w:val="0"/>
          <w:numId w:val="50"/>
        </w:numPr>
        <w:overflowPunct w:val="0"/>
        <w:adjustRightInd w:val="0"/>
        <w:spacing w:after="0" w:line="240" w:lineRule="auto"/>
        <w:rPr>
          <w:rFonts w:cs="Arial"/>
          <w:sz w:val="24"/>
          <w:szCs w:val="24"/>
        </w:rPr>
      </w:pPr>
      <w:r w:rsidRPr="00F71F41">
        <w:rPr>
          <w:rFonts w:cs="Arial"/>
          <w:sz w:val="24"/>
          <w:szCs w:val="24"/>
        </w:rPr>
        <w:t xml:space="preserve">Make sure both Tabs are on </w:t>
      </w:r>
      <w:r w:rsidRPr="00F71F41">
        <w:rPr>
          <w:rFonts w:cs="Arial"/>
          <w:b/>
          <w:sz w:val="24"/>
          <w:szCs w:val="24"/>
        </w:rPr>
        <w:t>Lending</w:t>
      </w:r>
      <w:r w:rsidRPr="00F71F41">
        <w:rPr>
          <w:rFonts w:cs="Arial"/>
          <w:sz w:val="24"/>
          <w:szCs w:val="24"/>
        </w:rPr>
        <w:t xml:space="preserve">. </w:t>
      </w:r>
    </w:p>
    <w:p w14:paraId="1DC559C8" w14:textId="77777777" w:rsidR="00631FD9" w:rsidRPr="00F71F41" w:rsidRDefault="00631FD9" w:rsidP="00631FD9">
      <w:pPr>
        <w:rPr>
          <w:rFonts w:cs="Arial"/>
          <w:b/>
          <w:sz w:val="24"/>
          <w:szCs w:val="24"/>
        </w:rPr>
      </w:pPr>
    </w:p>
    <w:p w14:paraId="7B6794FF" w14:textId="77777777" w:rsidR="00631FD9" w:rsidRPr="00F71F41" w:rsidRDefault="00631FD9" w:rsidP="00631FD9">
      <w:pPr>
        <w:rPr>
          <w:rFonts w:cs="Arial"/>
          <w:b/>
          <w:sz w:val="24"/>
          <w:szCs w:val="24"/>
        </w:rPr>
      </w:pPr>
      <w:r w:rsidRPr="00F71F41">
        <w:rPr>
          <w:rFonts w:cs="Arial"/>
          <w:b/>
          <w:sz w:val="24"/>
          <w:szCs w:val="24"/>
        </w:rPr>
        <w:t>Print Stack Search Items</w:t>
      </w:r>
    </w:p>
    <w:p w14:paraId="4FCBE58F" w14:textId="77777777" w:rsidR="00631FD9" w:rsidRPr="00F71F41" w:rsidRDefault="00631FD9" w:rsidP="006063E9">
      <w:pPr>
        <w:widowControl w:val="0"/>
        <w:numPr>
          <w:ilvl w:val="0"/>
          <w:numId w:val="46"/>
        </w:numPr>
        <w:overflowPunct w:val="0"/>
        <w:adjustRightInd w:val="0"/>
        <w:spacing w:after="0" w:line="240" w:lineRule="auto"/>
        <w:rPr>
          <w:rFonts w:cs="Arial"/>
          <w:sz w:val="24"/>
          <w:szCs w:val="24"/>
        </w:rPr>
      </w:pPr>
      <w:r w:rsidRPr="00F71F41">
        <w:rPr>
          <w:rFonts w:cs="Arial"/>
          <w:sz w:val="24"/>
          <w:szCs w:val="24"/>
        </w:rPr>
        <w:t>After searching for books and articles, on the main Illiad page, click on Print Stack Search Items</w:t>
      </w:r>
      <w:r w:rsidRPr="00F71F41">
        <w:rPr>
          <w:rFonts w:cs="Arial"/>
          <w:b/>
          <w:sz w:val="24"/>
          <w:szCs w:val="24"/>
        </w:rPr>
        <w:t xml:space="preserve"> </w:t>
      </w:r>
      <w:r w:rsidRPr="00F71F41">
        <w:rPr>
          <w:rFonts w:cs="Arial"/>
          <w:sz w:val="24"/>
          <w:szCs w:val="24"/>
        </w:rPr>
        <w:t>at the top and again, print stack search items.</w:t>
      </w:r>
    </w:p>
    <w:p w14:paraId="187BA19C" w14:textId="77777777" w:rsidR="00631FD9" w:rsidRPr="00F71F41" w:rsidRDefault="00631FD9" w:rsidP="006063E9">
      <w:pPr>
        <w:widowControl w:val="0"/>
        <w:numPr>
          <w:ilvl w:val="0"/>
          <w:numId w:val="46"/>
        </w:numPr>
        <w:overflowPunct w:val="0"/>
        <w:adjustRightInd w:val="0"/>
        <w:spacing w:after="0" w:line="240" w:lineRule="auto"/>
        <w:rPr>
          <w:rFonts w:cs="Arial"/>
          <w:sz w:val="24"/>
          <w:szCs w:val="24"/>
        </w:rPr>
      </w:pPr>
      <w:r w:rsidRPr="00F71F41">
        <w:rPr>
          <w:rFonts w:cs="Arial"/>
          <w:sz w:val="24"/>
          <w:szCs w:val="24"/>
        </w:rPr>
        <w:t>The Illiad Printer Settings box will open first for lending loan labels, click on Print.  You will notice a Word document automatically minimized at the bottom of your screen.  A second print box will open for the loan slips, click on print.  The loan slips will automatically be sent to the printer and print out.  The minimized Word label document will have to be clicked on to open, load the labels in bypass tray and then print.</w:t>
      </w:r>
    </w:p>
    <w:p w14:paraId="6F05FCA1" w14:textId="77777777" w:rsidR="00631FD9" w:rsidRPr="00F71F41" w:rsidRDefault="00631FD9" w:rsidP="006063E9">
      <w:pPr>
        <w:widowControl w:val="0"/>
        <w:numPr>
          <w:ilvl w:val="0"/>
          <w:numId w:val="46"/>
        </w:numPr>
        <w:overflowPunct w:val="0"/>
        <w:adjustRightInd w:val="0"/>
        <w:spacing w:after="0" w:line="240" w:lineRule="auto"/>
        <w:rPr>
          <w:rFonts w:cs="Arial"/>
          <w:sz w:val="24"/>
          <w:szCs w:val="24"/>
        </w:rPr>
      </w:pPr>
      <w:r w:rsidRPr="00F71F41">
        <w:rPr>
          <w:rFonts w:cs="Arial"/>
          <w:sz w:val="24"/>
          <w:szCs w:val="24"/>
        </w:rPr>
        <w:t xml:space="preserve">After printing the slips and the labels, exit out of the template and answer </w:t>
      </w:r>
      <w:r w:rsidRPr="00F71F41">
        <w:rPr>
          <w:rFonts w:cs="Arial"/>
          <w:b/>
          <w:sz w:val="24"/>
          <w:szCs w:val="24"/>
        </w:rPr>
        <w:t>NO</w:t>
      </w:r>
      <w:r w:rsidRPr="00F71F41">
        <w:rPr>
          <w:rFonts w:cs="Arial"/>
          <w:sz w:val="24"/>
          <w:szCs w:val="24"/>
        </w:rPr>
        <w:t xml:space="preserve"> to save the changes.</w:t>
      </w:r>
    </w:p>
    <w:p w14:paraId="53B9AFFD" w14:textId="58C555CC" w:rsidR="00631FD9" w:rsidRPr="00F71F41" w:rsidRDefault="00631FD9" w:rsidP="006063E9">
      <w:pPr>
        <w:widowControl w:val="0"/>
        <w:numPr>
          <w:ilvl w:val="0"/>
          <w:numId w:val="46"/>
        </w:numPr>
        <w:overflowPunct w:val="0"/>
        <w:adjustRightInd w:val="0"/>
        <w:spacing w:after="0" w:line="240" w:lineRule="auto"/>
        <w:rPr>
          <w:rFonts w:cs="Arial"/>
          <w:sz w:val="24"/>
          <w:szCs w:val="24"/>
        </w:rPr>
      </w:pPr>
      <w:r w:rsidRPr="00F71F41">
        <w:rPr>
          <w:rFonts w:cs="Arial"/>
          <w:sz w:val="24"/>
          <w:szCs w:val="24"/>
        </w:rPr>
        <w:t xml:space="preserve">Once the slips are printed, you will use them to pull the requested book from shelf or to get an article. </w:t>
      </w:r>
      <w:r w:rsidR="00790E03" w:rsidRPr="00F71F41">
        <w:rPr>
          <w:rFonts w:cs="Arial"/>
          <w:sz w:val="24"/>
          <w:szCs w:val="24"/>
        </w:rPr>
        <w:t>P</w:t>
      </w:r>
      <w:r w:rsidRPr="00F71F41">
        <w:rPr>
          <w:rFonts w:cs="Arial"/>
          <w:sz w:val="24"/>
          <w:szCs w:val="24"/>
        </w:rPr>
        <w:t xml:space="preserve">ull slips </w:t>
      </w:r>
      <w:r w:rsidR="00790E03" w:rsidRPr="00F71F41">
        <w:rPr>
          <w:rFonts w:cs="Arial"/>
          <w:sz w:val="24"/>
          <w:szCs w:val="24"/>
        </w:rPr>
        <w:t xml:space="preserve">are </w:t>
      </w:r>
      <w:r w:rsidRPr="00F71F41">
        <w:rPr>
          <w:rFonts w:cs="Arial"/>
          <w:sz w:val="24"/>
          <w:szCs w:val="24"/>
        </w:rPr>
        <w:t>sent with the book</w:t>
      </w:r>
      <w:r w:rsidR="00790E03" w:rsidRPr="00F71F41">
        <w:rPr>
          <w:rFonts w:cs="Arial"/>
          <w:sz w:val="24"/>
          <w:szCs w:val="24"/>
        </w:rPr>
        <w:t xml:space="preserve"> being shipped</w:t>
      </w:r>
      <w:r w:rsidRPr="00F71F41">
        <w:rPr>
          <w:rFonts w:cs="Arial"/>
          <w:sz w:val="24"/>
          <w:szCs w:val="24"/>
        </w:rPr>
        <w:t xml:space="preserve">.  The loan label will be adhered to the top outside cover of a book. </w:t>
      </w:r>
    </w:p>
    <w:p w14:paraId="15A14E5C" w14:textId="77777777" w:rsidR="00631FD9" w:rsidRPr="00F71F41" w:rsidRDefault="00631FD9" w:rsidP="006063E9">
      <w:pPr>
        <w:widowControl w:val="0"/>
        <w:numPr>
          <w:ilvl w:val="0"/>
          <w:numId w:val="46"/>
        </w:numPr>
        <w:overflowPunct w:val="0"/>
        <w:adjustRightInd w:val="0"/>
        <w:spacing w:after="0" w:line="240" w:lineRule="auto"/>
        <w:rPr>
          <w:rFonts w:cs="Arial"/>
          <w:sz w:val="24"/>
          <w:szCs w:val="24"/>
        </w:rPr>
      </w:pPr>
      <w:r w:rsidRPr="00F71F41">
        <w:rPr>
          <w:rFonts w:cs="Arial"/>
          <w:sz w:val="24"/>
          <w:szCs w:val="24"/>
        </w:rPr>
        <w:t>Pull books from Stacks or find the article that is being requested.  The call number for book requests should be printed on the slip.</w:t>
      </w:r>
    </w:p>
    <w:p w14:paraId="6847E3E7" w14:textId="77777777" w:rsidR="00631FD9" w:rsidRPr="00F71F41" w:rsidRDefault="00631FD9" w:rsidP="006063E9">
      <w:pPr>
        <w:widowControl w:val="0"/>
        <w:numPr>
          <w:ilvl w:val="0"/>
          <w:numId w:val="46"/>
        </w:numPr>
        <w:overflowPunct w:val="0"/>
        <w:adjustRightInd w:val="0"/>
        <w:spacing w:after="0" w:line="240" w:lineRule="auto"/>
        <w:rPr>
          <w:rFonts w:cs="Arial"/>
          <w:sz w:val="24"/>
          <w:szCs w:val="24"/>
        </w:rPr>
      </w:pPr>
      <w:r w:rsidRPr="00F71F41">
        <w:rPr>
          <w:rFonts w:cs="Arial"/>
          <w:sz w:val="24"/>
          <w:szCs w:val="24"/>
        </w:rPr>
        <w:t>Click on the minimized Word document with the loan label templet. Load a sheet of labels in the printer and print and adhere to the cover of the book.</w:t>
      </w:r>
    </w:p>
    <w:p w14:paraId="28FF15DF" w14:textId="77777777" w:rsidR="00631FD9" w:rsidRPr="00F71F41" w:rsidRDefault="00631FD9" w:rsidP="00631FD9">
      <w:pPr>
        <w:rPr>
          <w:rFonts w:cs="Arial"/>
          <w:sz w:val="24"/>
          <w:szCs w:val="24"/>
        </w:rPr>
      </w:pPr>
    </w:p>
    <w:p w14:paraId="5CF6D6A4" w14:textId="31BF3F9B" w:rsidR="00631FD9" w:rsidRPr="00F71F41" w:rsidRDefault="00790E03" w:rsidP="00631FD9">
      <w:pPr>
        <w:rPr>
          <w:rFonts w:cs="Arial"/>
          <w:sz w:val="24"/>
          <w:szCs w:val="24"/>
        </w:rPr>
      </w:pPr>
      <w:r w:rsidRPr="00F71F41">
        <w:rPr>
          <w:rFonts w:cs="Arial"/>
          <w:b/>
          <w:sz w:val="24"/>
          <w:szCs w:val="24"/>
        </w:rPr>
        <w:t>Reprinting</w:t>
      </w:r>
    </w:p>
    <w:p w14:paraId="04952820" w14:textId="648BA284" w:rsidR="00631FD9" w:rsidRPr="00F71F41" w:rsidRDefault="00631FD9" w:rsidP="006063E9">
      <w:pPr>
        <w:widowControl w:val="0"/>
        <w:numPr>
          <w:ilvl w:val="0"/>
          <w:numId w:val="47"/>
        </w:numPr>
        <w:overflowPunct w:val="0"/>
        <w:adjustRightInd w:val="0"/>
        <w:spacing w:after="0" w:line="240" w:lineRule="auto"/>
        <w:rPr>
          <w:rFonts w:cs="Arial"/>
          <w:sz w:val="24"/>
          <w:szCs w:val="24"/>
        </w:rPr>
      </w:pPr>
      <w:r w:rsidRPr="00F71F41">
        <w:rPr>
          <w:rFonts w:cs="Arial"/>
          <w:sz w:val="24"/>
          <w:szCs w:val="24"/>
        </w:rPr>
        <w:t xml:space="preserve">If you need to reprint pull slips or loan labels, click on the circle with the arrow at the farthest top left hand corner of </w:t>
      </w:r>
      <w:r w:rsidR="00790E03" w:rsidRPr="00F71F41">
        <w:rPr>
          <w:rFonts w:cs="Arial"/>
          <w:sz w:val="24"/>
          <w:szCs w:val="24"/>
        </w:rPr>
        <w:t>the Illiad page</w:t>
      </w:r>
    </w:p>
    <w:p w14:paraId="6930FF3B" w14:textId="4B205164" w:rsidR="00631FD9" w:rsidRPr="00F71F41" w:rsidRDefault="00631FD9" w:rsidP="006063E9">
      <w:pPr>
        <w:widowControl w:val="0"/>
        <w:numPr>
          <w:ilvl w:val="0"/>
          <w:numId w:val="47"/>
        </w:numPr>
        <w:overflowPunct w:val="0"/>
        <w:adjustRightInd w:val="0"/>
        <w:spacing w:after="0" w:line="240" w:lineRule="auto"/>
        <w:rPr>
          <w:rFonts w:cs="Arial"/>
          <w:sz w:val="24"/>
          <w:szCs w:val="24"/>
        </w:rPr>
      </w:pPr>
      <w:r w:rsidRPr="00F71F41">
        <w:rPr>
          <w:rFonts w:cs="Arial"/>
          <w:sz w:val="24"/>
          <w:szCs w:val="24"/>
        </w:rPr>
        <w:lastRenderedPageBreak/>
        <w:t>Choose the print session that you would like to reprint</w:t>
      </w:r>
    </w:p>
    <w:p w14:paraId="520C7309" w14:textId="77777777" w:rsidR="00790E03" w:rsidRPr="00F71F41" w:rsidRDefault="00790E03" w:rsidP="00631FD9">
      <w:pPr>
        <w:rPr>
          <w:rFonts w:cs="Arial"/>
          <w:b/>
          <w:sz w:val="24"/>
          <w:szCs w:val="24"/>
        </w:rPr>
      </w:pPr>
    </w:p>
    <w:p w14:paraId="77748A9C" w14:textId="5FCCDB59" w:rsidR="00631FD9" w:rsidRPr="00F71F41" w:rsidRDefault="00631FD9" w:rsidP="00631FD9">
      <w:pPr>
        <w:rPr>
          <w:rFonts w:cs="Arial"/>
          <w:b/>
          <w:sz w:val="24"/>
          <w:szCs w:val="24"/>
        </w:rPr>
      </w:pPr>
      <w:r w:rsidRPr="00F71F41">
        <w:rPr>
          <w:rFonts w:cs="Arial"/>
          <w:b/>
          <w:sz w:val="24"/>
          <w:szCs w:val="24"/>
        </w:rPr>
        <w:t>Update Stack Search Results</w:t>
      </w:r>
    </w:p>
    <w:p w14:paraId="4CF66AD2" w14:textId="77777777"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sz w:val="24"/>
          <w:szCs w:val="24"/>
        </w:rPr>
        <w:t>After finding the book or article, you must update ILLIAD that you will be filling the request or cancelling the request.</w:t>
      </w:r>
    </w:p>
    <w:p w14:paraId="00DBA797" w14:textId="77777777"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sz w:val="24"/>
          <w:szCs w:val="24"/>
        </w:rPr>
        <w:t xml:space="preserve">Click on </w:t>
      </w:r>
      <w:r w:rsidRPr="00F71F41">
        <w:rPr>
          <w:rFonts w:cs="Arial"/>
          <w:b/>
          <w:sz w:val="24"/>
          <w:szCs w:val="24"/>
        </w:rPr>
        <w:t>Update Stack Search Results</w:t>
      </w:r>
      <w:r w:rsidRPr="00F71F41">
        <w:rPr>
          <w:rFonts w:cs="Arial"/>
          <w:sz w:val="24"/>
          <w:szCs w:val="24"/>
        </w:rPr>
        <w:t xml:space="preserve"> at the top of the screen</w:t>
      </w:r>
    </w:p>
    <w:p w14:paraId="05B90CAC" w14:textId="77777777"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sz w:val="24"/>
          <w:szCs w:val="24"/>
        </w:rPr>
        <w:t>Type in transaction number (TN)</w:t>
      </w:r>
    </w:p>
    <w:p w14:paraId="2727DA89" w14:textId="77777777"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sz w:val="24"/>
          <w:szCs w:val="24"/>
        </w:rPr>
        <w:t>Click on Marked Found.  Click this for both articles and books.</w:t>
      </w:r>
    </w:p>
    <w:p w14:paraId="3EF773A6" w14:textId="24B443D1"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b/>
          <w:sz w:val="24"/>
          <w:szCs w:val="24"/>
        </w:rPr>
        <w:t>For Articles only –</w:t>
      </w:r>
      <w:r w:rsidRPr="00F71F41">
        <w:rPr>
          <w:rFonts w:cs="Arial"/>
          <w:sz w:val="24"/>
          <w:szCs w:val="24"/>
        </w:rPr>
        <w:t xml:space="preserve"> if you are updating </w:t>
      </w:r>
      <w:r w:rsidRPr="00F71F41">
        <w:rPr>
          <w:rFonts w:cs="Arial"/>
          <w:b/>
          <w:sz w:val="24"/>
          <w:szCs w:val="24"/>
        </w:rPr>
        <w:t>Marked Found</w:t>
      </w:r>
      <w:r w:rsidRPr="00F71F41">
        <w:rPr>
          <w:rFonts w:cs="Arial"/>
          <w:sz w:val="24"/>
          <w:szCs w:val="24"/>
        </w:rPr>
        <w:t>, make sure Odyssey Enabled box is</w:t>
      </w:r>
      <w:r w:rsidRPr="00F71F41">
        <w:rPr>
          <w:rFonts w:cs="Arial"/>
          <w:b/>
          <w:sz w:val="24"/>
          <w:szCs w:val="24"/>
        </w:rPr>
        <w:t xml:space="preserve"> unchecked</w:t>
      </w:r>
      <w:r w:rsidRPr="00F71F41">
        <w:rPr>
          <w:rFonts w:cs="Arial"/>
          <w:sz w:val="24"/>
          <w:szCs w:val="24"/>
        </w:rPr>
        <w:t>.</w:t>
      </w:r>
      <w:r w:rsidRPr="00F71F41">
        <w:rPr>
          <w:rFonts w:cs="Arial"/>
          <w:b/>
          <w:sz w:val="24"/>
          <w:szCs w:val="24"/>
        </w:rPr>
        <w:t xml:space="preserve"> </w:t>
      </w:r>
      <w:r w:rsidRPr="00F71F41">
        <w:rPr>
          <w:rFonts w:cs="Arial"/>
          <w:sz w:val="24"/>
          <w:szCs w:val="24"/>
        </w:rPr>
        <w:t xml:space="preserve"> We are not scanning and using Odyssey to send article requests.  We will send articles by email with a PDF attachment. </w:t>
      </w:r>
      <w:r w:rsidR="000478DF" w:rsidRPr="00F71F41">
        <w:rPr>
          <w:rFonts w:cs="Arial"/>
          <w:sz w:val="24"/>
          <w:szCs w:val="24"/>
        </w:rPr>
        <w:t xml:space="preserve"> </w:t>
      </w:r>
      <w:r w:rsidRPr="00F71F41">
        <w:rPr>
          <w:rFonts w:cs="Arial"/>
          <w:sz w:val="24"/>
          <w:szCs w:val="24"/>
        </w:rPr>
        <w:t>After typing in transaction number to update, uncheck the box that says Odyssey Enabled on the lower right hand side of screen. Then update that we filling the request.</w:t>
      </w:r>
    </w:p>
    <w:p w14:paraId="7C61435B" w14:textId="77777777"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sz w:val="24"/>
          <w:szCs w:val="24"/>
        </w:rPr>
        <w:t>If cancelling the request, just click on Cancel,</w:t>
      </w:r>
      <w:r w:rsidRPr="00F71F41">
        <w:rPr>
          <w:rFonts w:cs="Arial"/>
          <w:b/>
          <w:sz w:val="24"/>
          <w:szCs w:val="24"/>
        </w:rPr>
        <w:t xml:space="preserve"> </w:t>
      </w:r>
      <w:r w:rsidRPr="00F71F41">
        <w:rPr>
          <w:rFonts w:cs="Arial"/>
          <w:sz w:val="24"/>
          <w:szCs w:val="24"/>
        </w:rPr>
        <w:t>giving a reason for cancelling</w:t>
      </w:r>
      <w:r w:rsidRPr="00F71F41">
        <w:rPr>
          <w:rFonts w:cs="Arial"/>
          <w:b/>
          <w:sz w:val="24"/>
          <w:szCs w:val="24"/>
        </w:rPr>
        <w:t>.</w:t>
      </w:r>
    </w:p>
    <w:p w14:paraId="5B3534CF" w14:textId="77777777" w:rsidR="00631FD9" w:rsidRPr="00F71F41" w:rsidRDefault="00631FD9" w:rsidP="006063E9">
      <w:pPr>
        <w:widowControl w:val="0"/>
        <w:numPr>
          <w:ilvl w:val="0"/>
          <w:numId w:val="51"/>
        </w:numPr>
        <w:overflowPunct w:val="0"/>
        <w:adjustRightInd w:val="0"/>
        <w:spacing w:after="0" w:line="240" w:lineRule="auto"/>
        <w:rPr>
          <w:rFonts w:cs="Arial"/>
          <w:sz w:val="24"/>
          <w:szCs w:val="24"/>
        </w:rPr>
      </w:pPr>
      <w:r w:rsidRPr="00F71F41">
        <w:rPr>
          <w:rFonts w:cs="Arial"/>
          <w:sz w:val="24"/>
          <w:szCs w:val="24"/>
        </w:rPr>
        <w:t>Exit out of “Update Stack Search”</w:t>
      </w:r>
    </w:p>
    <w:p w14:paraId="319A9642" w14:textId="6B73F841" w:rsidR="00631FD9" w:rsidRPr="00F71F41" w:rsidRDefault="00631FD9" w:rsidP="006063E9">
      <w:pPr>
        <w:widowControl w:val="0"/>
        <w:numPr>
          <w:ilvl w:val="0"/>
          <w:numId w:val="51"/>
        </w:numPr>
        <w:overflowPunct w:val="0"/>
        <w:adjustRightInd w:val="0"/>
        <w:spacing w:after="0" w:line="240" w:lineRule="auto"/>
        <w:rPr>
          <w:rFonts w:cs="Arial"/>
          <w:b/>
          <w:sz w:val="24"/>
          <w:szCs w:val="24"/>
        </w:rPr>
      </w:pPr>
      <w:r w:rsidRPr="00F71F41">
        <w:rPr>
          <w:rFonts w:cs="Arial"/>
          <w:sz w:val="24"/>
          <w:szCs w:val="24"/>
        </w:rPr>
        <w:t>Refresh</w:t>
      </w:r>
    </w:p>
    <w:p w14:paraId="61CEBE04" w14:textId="77777777" w:rsidR="000478DF" w:rsidRPr="00F71F41" w:rsidRDefault="000478DF" w:rsidP="006063E9">
      <w:pPr>
        <w:pStyle w:val="ListParagraph"/>
        <w:widowControl w:val="0"/>
        <w:numPr>
          <w:ilvl w:val="0"/>
          <w:numId w:val="52"/>
        </w:numPr>
        <w:overflowPunct w:val="0"/>
        <w:adjustRightInd w:val="0"/>
        <w:spacing w:after="0" w:line="240" w:lineRule="auto"/>
        <w:rPr>
          <w:rFonts w:cs="Arial"/>
          <w:sz w:val="24"/>
          <w:szCs w:val="24"/>
        </w:rPr>
      </w:pPr>
      <w:r w:rsidRPr="00F71F41">
        <w:rPr>
          <w:rFonts w:cs="Arial"/>
          <w:b/>
          <w:sz w:val="24"/>
          <w:szCs w:val="24"/>
        </w:rPr>
        <w:t xml:space="preserve">Print Shipping Labels </w:t>
      </w:r>
      <w:r w:rsidR="00631FD9" w:rsidRPr="00F71F41">
        <w:rPr>
          <w:rFonts w:cs="Arial"/>
          <w:sz w:val="24"/>
          <w:szCs w:val="24"/>
        </w:rPr>
        <w:t>is th</w:t>
      </w:r>
      <w:r w:rsidRPr="00F71F41">
        <w:rPr>
          <w:rFonts w:cs="Arial"/>
          <w:sz w:val="24"/>
          <w:szCs w:val="24"/>
        </w:rPr>
        <w:t>e new category now in the queue</w:t>
      </w:r>
    </w:p>
    <w:p w14:paraId="2BB923AA" w14:textId="635227D3" w:rsidR="00631FD9" w:rsidRPr="00F71F41" w:rsidRDefault="000478DF" w:rsidP="006063E9">
      <w:pPr>
        <w:pStyle w:val="ListParagraph"/>
        <w:widowControl w:val="0"/>
        <w:numPr>
          <w:ilvl w:val="0"/>
          <w:numId w:val="52"/>
        </w:numPr>
        <w:overflowPunct w:val="0"/>
        <w:adjustRightInd w:val="0"/>
        <w:spacing w:after="0" w:line="240" w:lineRule="auto"/>
        <w:rPr>
          <w:rFonts w:cs="Arial"/>
          <w:sz w:val="24"/>
          <w:szCs w:val="24"/>
        </w:rPr>
      </w:pPr>
      <w:r w:rsidRPr="00F71F41">
        <w:rPr>
          <w:rFonts w:cs="Arial"/>
          <w:sz w:val="24"/>
          <w:szCs w:val="24"/>
        </w:rPr>
        <w:t>Librar</w:t>
      </w:r>
      <w:r w:rsidR="00631FD9" w:rsidRPr="00F71F41">
        <w:rPr>
          <w:rFonts w:cs="Arial"/>
          <w:sz w:val="24"/>
          <w:szCs w:val="24"/>
        </w:rPr>
        <w:t>ies not us</w:t>
      </w:r>
      <w:r w:rsidRPr="00F71F41">
        <w:rPr>
          <w:rFonts w:cs="Arial"/>
          <w:sz w:val="24"/>
          <w:szCs w:val="24"/>
        </w:rPr>
        <w:t>ing</w:t>
      </w:r>
      <w:r w:rsidR="00631FD9" w:rsidRPr="00F71F41">
        <w:rPr>
          <w:rFonts w:cs="Arial"/>
          <w:sz w:val="24"/>
          <w:szCs w:val="24"/>
        </w:rPr>
        <w:t xml:space="preserve"> Empire Delivery will be moved</w:t>
      </w:r>
      <w:r w:rsidRPr="00F71F41">
        <w:rPr>
          <w:rFonts w:cs="Arial"/>
          <w:sz w:val="24"/>
          <w:szCs w:val="24"/>
        </w:rPr>
        <w:t xml:space="preserve"> automatically to this category</w:t>
      </w:r>
      <w:r w:rsidR="00631FD9" w:rsidRPr="00F71F41">
        <w:rPr>
          <w:rFonts w:cs="Arial"/>
          <w:sz w:val="24"/>
          <w:szCs w:val="24"/>
        </w:rPr>
        <w:t xml:space="preserve"> </w:t>
      </w:r>
    </w:p>
    <w:p w14:paraId="1E99FEB4" w14:textId="77777777" w:rsidR="000478DF" w:rsidRPr="00F71F41" w:rsidRDefault="000478DF" w:rsidP="006063E9">
      <w:pPr>
        <w:widowControl w:val="0"/>
        <w:numPr>
          <w:ilvl w:val="0"/>
          <w:numId w:val="52"/>
        </w:numPr>
        <w:overflowPunct w:val="0"/>
        <w:adjustRightInd w:val="0"/>
        <w:spacing w:after="0" w:line="240" w:lineRule="auto"/>
        <w:rPr>
          <w:rFonts w:cs="Arial"/>
          <w:b/>
          <w:sz w:val="24"/>
          <w:szCs w:val="24"/>
        </w:rPr>
      </w:pPr>
      <w:r w:rsidRPr="00F71F41">
        <w:rPr>
          <w:rFonts w:cs="Arial"/>
          <w:b/>
          <w:sz w:val="24"/>
          <w:szCs w:val="24"/>
        </w:rPr>
        <w:t>Do not print shipping labels using Illiad, instead use UPS</w:t>
      </w:r>
    </w:p>
    <w:p w14:paraId="5555444F" w14:textId="77777777" w:rsidR="000478DF" w:rsidRPr="00F71F41" w:rsidRDefault="00631FD9" w:rsidP="006063E9">
      <w:pPr>
        <w:widowControl w:val="0"/>
        <w:numPr>
          <w:ilvl w:val="0"/>
          <w:numId w:val="52"/>
        </w:numPr>
        <w:overflowPunct w:val="0"/>
        <w:adjustRightInd w:val="0"/>
        <w:spacing w:after="0" w:line="240" w:lineRule="auto"/>
        <w:rPr>
          <w:rFonts w:cs="Arial"/>
          <w:sz w:val="24"/>
          <w:szCs w:val="24"/>
        </w:rPr>
      </w:pPr>
      <w:r w:rsidRPr="00F71F41">
        <w:rPr>
          <w:rFonts w:cs="Arial"/>
          <w:sz w:val="24"/>
          <w:szCs w:val="24"/>
        </w:rPr>
        <w:t xml:space="preserve">If all of the requesting libraries for a particular day are Empire members, there will be </w:t>
      </w:r>
      <w:r w:rsidRPr="00F71F41">
        <w:rPr>
          <w:rFonts w:cs="Arial"/>
          <w:b/>
          <w:sz w:val="24"/>
          <w:szCs w:val="24"/>
        </w:rPr>
        <w:t xml:space="preserve">no </w:t>
      </w:r>
      <w:r w:rsidRPr="00F71F41">
        <w:rPr>
          <w:rFonts w:cs="Arial"/>
          <w:sz w:val="24"/>
          <w:szCs w:val="24"/>
        </w:rPr>
        <w:t>category “print shipping labels”</w:t>
      </w:r>
      <w:r w:rsidR="000478DF" w:rsidRPr="00F71F41">
        <w:rPr>
          <w:rFonts w:cs="Arial"/>
          <w:sz w:val="24"/>
          <w:szCs w:val="24"/>
        </w:rPr>
        <w:t>, t</w:t>
      </w:r>
      <w:r w:rsidRPr="00F71F41">
        <w:rPr>
          <w:rFonts w:cs="Arial"/>
          <w:sz w:val="24"/>
          <w:szCs w:val="24"/>
        </w:rPr>
        <w:t>he program will bypass it.</w:t>
      </w:r>
    </w:p>
    <w:p w14:paraId="79964178" w14:textId="643076EB" w:rsidR="00631FD9" w:rsidRPr="00F71F41" w:rsidRDefault="00631FD9" w:rsidP="006063E9">
      <w:pPr>
        <w:widowControl w:val="0"/>
        <w:numPr>
          <w:ilvl w:val="0"/>
          <w:numId w:val="52"/>
        </w:numPr>
        <w:overflowPunct w:val="0"/>
        <w:adjustRightInd w:val="0"/>
        <w:spacing w:after="0" w:line="240" w:lineRule="auto"/>
        <w:rPr>
          <w:rFonts w:cs="Arial"/>
          <w:sz w:val="24"/>
          <w:szCs w:val="24"/>
        </w:rPr>
      </w:pPr>
      <w:r w:rsidRPr="00F71F41">
        <w:rPr>
          <w:rFonts w:cs="Arial"/>
          <w:sz w:val="24"/>
          <w:szCs w:val="24"/>
        </w:rPr>
        <w:t xml:space="preserve">To </w:t>
      </w:r>
      <w:r w:rsidR="000478DF" w:rsidRPr="00F71F41">
        <w:rPr>
          <w:rFonts w:cs="Arial"/>
          <w:sz w:val="24"/>
          <w:szCs w:val="24"/>
        </w:rPr>
        <w:t>c</w:t>
      </w:r>
      <w:r w:rsidRPr="00F71F41">
        <w:rPr>
          <w:rFonts w:cs="Arial"/>
          <w:sz w:val="24"/>
          <w:szCs w:val="24"/>
        </w:rPr>
        <w:t xml:space="preserve">lear out the Print </w:t>
      </w:r>
      <w:r w:rsidR="000478DF" w:rsidRPr="00F71F41">
        <w:rPr>
          <w:rFonts w:cs="Arial"/>
          <w:sz w:val="24"/>
          <w:szCs w:val="24"/>
        </w:rPr>
        <w:t>S</w:t>
      </w:r>
      <w:r w:rsidRPr="00F71F41">
        <w:rPr>
          <w:rFonts w:cs="Arial"/>
          <w:sz w:val="24"/>
          <w:szCs w:val="24"/>
        </w:rPr>
        <w:t xml:space="preserve">hipping </w:t>
      </w:r>
      <w:r w:rsidR="000478DF" w:rsidRPr="00F71F41">
        <w:rPr>
          <w:rFonts w:cs="Arial"/>
          <w:sz w:val="24"/>
          <w:szCs w:val="24"/>
        </w:rPr>
        <w:t>L</w:t>
      </w:r>
      <w:r w:rsidRPr="00F71F41">
        <w:rPr>
          <w:rFonts w:cs="Arial"/>
          <w:sz w:val="24"/>
          <w:szCs w:val="24"/>
        </w:rPr>
        <w:t>abel category, click on Print shipping labels at the top in the middle and when it pops up, hit cancel. Doing this clears this category out of the queue.</w:t>
      </w:r>
    </w:p>
    <w:p w14:paraId="145A9C8C" w14:textId="77777777" w:rsidR="00631FD9" w:rsidRPr="00F71F41" w:rsidRDefault="00631FD9" w:rsidP="00631FD9">
      <w:pPr>
        <w:rPr>
          <w:rFonts w:cs="Arial"/>
          <w:sz w:val="24"/>
          <w:szCs w:val="24"/>
        </w:rPr>
      </w:pPr>
    </w:p>
    <w:p w14:paraId="73345563" w14:textId="17B633E6" w:rsidR="00631FD9" w:rsidRPr="00F71F41" w:rsidRDefault="00D37ADD" w:rsidP="00362407">
      <w:pPr>
        <w:pStyle w:val="Heading1"/>
      </w:pPr>
      <w:bookmarkStart w:id="73" w:name="_Toc22196799"/>
      <w:r w:rsidRPr="00F71F41">
        <w:t xml:space="preserve">PDF </w:t>
      </w:r>
      <w:r w:rsidR="000478DF" w:rsidRPr="00F71F41">
        <w:t>Article or Chapter Requests</w:t>
      </w:r>
      <w:bookmarkEnd w:id="73"/>
    </w:p>
    <w:p w14:paraId="39BCAF73" w14:textId="5FD708BB" w:rsidR="00631FD9" w:rsidRPr="00F71F41" w:rsidRDefault="000478DF" w:rsidP="006063E9">
      <w:pPr>
        <w:widowControl w:val="0"/>
        <w:numPr>
          <w:ilvl w:val="0"/>
          <w:numId w:val="53"/>
        </w:numPr>
        <w:overflowPunct w:val="0"/>
        <w:adjustRightInd w:val="0"/>
        <w:spacing w:after="0" w:line="240" w:lineRule="auto"/>
        <w:rPr>
          <w:rFonts w:cs="Arial"/>
          <w:sz w:val="24"/>
          <w:szCs w:val="24"/>
        </w:rPr>
      </w:pPr>
      <w:r w:rsidRPr="00F71F41">
        <w:rPr>
          <w:rFonts w:cs="Arial"/>
          <w:sz w:val="24"/>
          <w:szCs w:val="24"/>
        </w:rPr>
        <w:t xml:space="preserve">Update </w:t>
      </w:r>
      <w:r w:rsidR="00631FD9" w:rsidRPr="00F71F41">
        <w:rPr>
          <w:rFonts w:cs="Arial"/>
          <w:sz w:val="24"/>
          <w:szCs w:val="24"/>
        </w:rPr>
        <w:t xml:space="preserve">article request to Filled, </w:t>
      </w:r>
      <w:r w:rsidRPr="00F71F41">
        <w:rPr>
          <w:rFonts w:cs="Arial"/>
          <w:sz w:val="24"/>
          <w:szCs w:val="24"/>
        </w:rPr>
        <w:t xml:space="preserve">then </w:t>
      </w:r>
      <w:r w:rsidR="00631FD9" w:rsidRPr="00F71F41">
        <w:rPr>
          <w:rFonts w:cs="Arial"/>
          <w:sz w:val="24"/>
          <w:szCs w:val="24"/>
        </w:rPr>
        <w:t>check to see what the borrowing libraries email address is</w:t>
      </w:r>
      <w:r w:rsidR="00B55728">
        <w:rPr>
          <w:rFonts w:cs="Arial"/>
          <w:sz w:val="24"/>
          <w:szCs w:val="24"/>
        </w:rPr>
        <w:t xml:space="preserve">. </w:t>
      </w:r>
      <w:r w:rsidR="00631FD9" w:rsidRPr="00F71F41">
        <w:rPr>
          <w:rFonts w:cs="Arial"/>
          <w:sz w:val="24"/>
          <w:szCs w:val="24"/>
        </w:rPr>
        <w:t xml:space="preserve"> </w:t>
      </w:r>
      <w:r w:rsidR="00B55728">
        <w:rPr>
          <w:rFonts w:cs="Arial"/>
          <w:sz w:val="24"/>
          <w:szCs w:val="24"/>
        </w:rPr>
        <w:t>You can o</w:t>
      </w:r>
      <w:r w:rsidR="00631FD9" w:rsidRPr="00F71F41">
        <w:rPr>
          <w:rFonts w:cs="Arial"/>
          <w:sz w:val="24"/>
          <w:szCs w:val="24"/>
        </w:rPr>
        <w:t>pen up the request or look at the printed slip to fi</w:t>
      </w:r>
      <w:r w:rsidR="00B55728">
        <w:rPr>
          <w:rFonts w:cs="Arial"/>
          <w:sz w:val="24"/>
          <w:szCs w:val="24"/>
        </w:rPr>
        <w:t>nd it and</w:t>
      </w:r>
      <w:r w:rsidR="00631FD9" w:rsidRPr="00F71F41">
        <w:rPr>
          <w:rFonts w:cs="Arial"/>
          <w:sz w:val="24"/>
          <w:szCs w:val="24"/>
        </w:rPr>
        <w:t xml:space="preserve"> look under the Imported request tab.</w:t>
      </w:r>
    </w:p>
    <w:p w14:paraId="686606D1" w14:textId="24A85592" w:rsidR="00631FD9" w:rsidRPr="00F71F41" w:rsidRDefault="00D37ADD" w:rsidP="006063E9">
      <w:pPr>
        <w:widowControl w:val="0"/>
        <w:numPr>
          <w:ilvl w:val="0"/>
          <w:numId w:val="54"/>
        </w:numPr>
        <w:overflowPunct w:val="0"/>
        <w:adjustRightInd w:val="0"/>
        <w:spacing w:after="0" w:line="240" w:lineRule="auto"/>
        <w:rPr>
          <w:rFonts w:cs="Arial"/>
          <w:sz w:val="24"/>
          <w:szCs w:val="24"/>
        </w:rPr>
      </w:pPr>
      <w:r w:rsidRPr="00F71F41">
        <w:rPr>
          <w:rFonts w:cs="Arial"/>
          <w:sz w:val="24"/>
          <w:szCs w:val="24"/>
        </w:rPr>
        <w:t>Sc</w:t>
      </w:r>
      <w:r w:rsidR="00631FD9" w:rsidRPr="00F71F41">
        <w:rPr>
          <w:rFonts w:cs="Arial"/>
          <w:sz w:val="24"/>
          <w:szCs w:val="24"/>
        </w:rPr>
        <w:t>an should b</w:t>
      </w:r>
      <w:r w:rsidRPr="00F71F41">
        <w:rPr>
          <w:rFonts w:cs="Arial"/>
          <w:sz w:val="24"/>
          <w:szCs w:val="24"/>
        </w:rPr>
        <w:t>e sent to your inbox in Outlook</w:t>
      </w:r>
    </w:p>
    <w:p w14:paraId="2D207C62" w14:textId="60071B3A" w:rsidR="00631FD9" w:rsidRPr="00F71F41" w:rsidRDefault="00631FD9" w:rsidP="006063E9">
      <w:pPr>
        <w:widowControl w:val="0"/>
        <w:numPr>
          <w:ilvl w:val="0"/>
          <w:numId w:val="54"/>
        </w:numPr>
        <w:overflowPunct w:val="0"/>
        <w:adjustRightInd w:val="0"/>
        <w:spacing w:after="0" w:line="240" w:lineRule="auto"/>
        <w:rPr>
          <w:rFonts w:cs="Arial"/>
          <w:sz w:val="24"/>
          <w:szCs w:val="24"/>
        </w:rPr>
      </w:pPr>
      <w:r w:rsidRPr="00F71F41">
        <w:rPr>
          <w:rFonts w:cs="Arial"/>
          <w:sz w:val="24"/>
          <w:szCs w:val="24"/>
        </w:rPr>
        <w:t>In Outlook, open up</w:t>
      </w:r>
      <w:r w:rsidR="00D37ADD" w:rsidRPr="00F71F41">
        <w:rPr>
          <w:rFonts w:cs="Arial"/>
          <w:sz w:val="24"/>
          <w:szCs w:val="24"/>
        </w:rPr>
        <w:t xml:space="preserve"> email and open the attachment</w:t>
      </w:r>
    </w:p>
    <w:p w14:paraId="52508A20" w14:textId="77777777" w:rsidR="00631FD9" w:rsidRPr="00F71F41" w:rsidRDefault="00631FD9" w:rsidP="006063E9">
      <w:pPr>
        <w:widowControl w:val="0"/>
        <w:numPr>
          <w:ilvl w:val="0"/>
          <w:numId w:val="54"/>
        </w:numPr>
        <w:overflowPunct w:val="0"/>
        <w:adjustRightInd w:val="0"/>
        <w:spacing w:after="0" w:line="240" w:lineRule="auto"/>
        <w:rPr>
          <w:rFonts w:cs="Arial"/>
          <w:sz w:val="24"/>
          <w:szCs w:val="24"/>
        </w:rPr>
      </w:pPr>
      <w:r w:rsidRPr="00F71F41">
        <w:rPr>
          <w:rFonts w:cs="Arial"/>
          <w:sz w:val="24"/>
          <w:szCs w:val="24"/>
        </w:rPr>
        <w:t>Click on Save as PDF and save it to the IllServices Folder</w:t>
      </w:r>
    </w:p>
    <w:p w14:paraId="76CFD53F" w14:textId="45DE72EA" w:rsidR="00631FD9" w:rsidRPr="00F71F41" w:rsidRDefault="00D37ADD" w:rsidP="006063E9">
      <w:pPr>
        <w:widowControl w:val="0"/>
        <w:numPr>
          <w:ilvl w:val="0"/>
          <w:numId w:val="54"/>
        </w:numPr>
        <w:overflowPunct w:val="0"/>
        <w:adjustRightInd w:val="0"/>
        <w:spacing w:after="0" w:line="240" w:lineRule="auto"/>
        <w:rPr>
          <w:rFonts w:cs="Arial"/>
          <w:sz w:val="24"/>
          <w:szCs w:val="24"/>
        </w:rPr>
      </w:pPr>
      <w:r w:rsidRPr="00F71F41">
        <w:rPr>
          <w:rFonts w:cs="Arial"/>
          <w:sz w:val="24"/>
          <w:szCs w:val="24"/>
        </w:rPr>
        <w:t>Use ILL number as the name</w:t>
      </w:r>
    </w:p>
    <w:p w14:paraId="6CA02056" w14:textId="5D5B3876" w:rsidR="00631FD9" w:rsidRPr="00F71F41" w:rsidRDefault="00631FD9" w:rsidP="006063E9">
      <w:pPr>
        <w:widowControl w:val="0"/>
        <w:numPr>
          <w:ilvl w:val="0"/>
          <w:numId w:val="54"/>
        </w:numPr>
        <w:overflowPunct w:val="0"/>
        <w:adjustRightInd w:val="0"/>
        <w:spacing w:after="0" w:line="240" w:lineRule="auto"/>
        <w:rPr>
          <w:rFonts w:cs="Arial"/>
          <w:sz w:val="24"/>
          <w:szCs w:val="24"/>
        </w:rPr>
      </w:pPr>
      <w:r w:rsidRPr="00F71F41">
        <w:rPr>
          <w:rFonts w:cs="Arial"/>
          <w:sz w:val="24"/>
          <w:szCs w:val="24"/>
        </w:rPr>
        <w:t>After saving to the folder, send an email to the borrowing libra</w:t>
      </w:r>
      <w:r w:rsidR="00D37ADD" w:rsidRPr="00F71F41">
        <w:rPr>
          <w:rFonts w:cs="Arial"/>
          <w:sz w:val="24"/>
          <w:szCs w:val="24"/>
        </w:rPr>
        <w:t>ry and attach file to the email</w:t>
      </w:r>
    </w:p>
    <w:p w14:paraId="56057DF9" w14:textId="77777777" w:rsidR="00631FD9" w:rsidRPr="00F71F41" w:rsidRDefault="00631FD9" w:rsidP="00631FD9">
      <w:pPr>
        <w:rPr>
          <w:rFonts w:cs="Arial"/>
          <w:b/>
          <w:sz w:val="24"/>
          <w:szCs w:val="24"/>
        </w:rPr>
      </w:pPr>
    </w:p>
    <w:p w14:paraId="4C33791B" w14:textId="4E7156FD" w:rsidR="00631FD9" w:rsidRPr="00F71F41" w:rsidRDefault="00631FD9" w:rsidP="00362407">
      <w:pPr>
        <w:pStyle w:val="Heading1"/>
      </w:pPr>
      <w:bookmarkStart w:id="74" w:name="_Toc22196800"/>
      <w:r w:rsidRPr="00F71F41">
        <w:t>Lending - Books returned to our library</w:t>
      </w:r>
      <w:bookmarkEnd w:id="74"/>
    </w:p>
    <w:p w14:paraId="6DB9D1CE" w14:textId="6D173E48" w:rsidR="00631FD9" w:rsidRPr="00F71F41" w:rsidRDefault="00631FD9" w:rsidP="006063E9">
      <w:pPr>
        <w:widowControl w:val="0"/>
        <w:numPr>
          <w:ilvl w:val="0"/>
          <w:numId w:val="55"/>
        </w:numPr>
        <w:overflowPunct w:val="0"/>
        <w:adjustRightInd w:val="0"/>
        <w:spacing w:after="0" w:line="240" w:lineRule="auto"/>
        <w:rPr>
          <w:rFonts w:cs="Arial"/>
          <w:sz w:val="24"/>
          <w:szCs w:val="24"/>
        </w:rPr>
      </w:pPr>
      <w:r w:rsidRPr="00F71F41">
        <w:rPr>
          <w:rFonts w:cs="Arial"/>
          <w:sz w:val="24"/>
          <w:szCs w:val="24"/>
        </w:rPr>
        <w:t>With both tabs on Lending, click on the “Lending Returns” button on top right</w:t>
      </w:r>
    </w:p>
    <w:p w14:paraId="0CB2B33E" w14:textId="5B003DD0" w:rsidR="00631FD9" w:rsidRPr="00F71F41" w:rsidRDefault="00631FD9" w:rsidP="006063E9">
      <w:pPr>
        <w:widowControl w:val="0"/>
        <w:numPr>
          <w:ilvl w:val="0"/>
          <w:numId w:val="55"/>
        </w:numPr>
        <w:overflowPunct w:val="0"/>
        <w:adjustRightInd w:val="0"/>
        <w:spacing w:after="0" w:line="240" w:lineRule="auto"/>
        <w:rPr>
          <w:rFonts w:cs="Arial"/>
          <w:sz w:val="24"/>
          <w:szCs w:val="24"/>
        </w:rPr>
      </w:pPr>
      <w:r w:rsidRPr="00F71F41">
        <w:rPr>
          <w:rFonts w:cs="Arial"/>
          <w:sz w:val="24"/>
          <w:szCs w:val="24"/>
        </w:rPr>
        <w:t>Type in transaction numbers or ill numbers from paper work that is returned with the books and hit enter</w:t>
      </w:r>
    </w:p>
    <w:p w14:paraId="3E92F81D" w14:textId="77777777" w:rsidR="00631FD9" w:rsidRPr="00F71F41" w:rsidRDefault="00631FD9" w:rsidP="006063E9">
      <w:pPr>
        <w:widowControl w:val="0"/>
        <w:numPr>
          <w:ilvl w:val="0"/>
          <w:numId w:val="55"/>
        </w:numPr>
        <w:overflowPunct w:val="0"/>
        <w:adjustRightInd w:val="0"/>
        <w:spacing w:after="0" w:line="240" w:lineRule="auto"/>
        <w:rPr>
          <w:rFonts w:cs="Arial"/>
          <w:sz w:val="24"/>
          <w:szCs w:val="24"/>
        </w:rPr>
      </w:pPr>
      <w:r w:rsidRPr="00F71F41">
        <w:rPr>
          <w:rFonts w:cs="Arial"/>
          <w:sz w:val="24"/>
          <w:szCs w:val="24"/>
        </w:rPr>
        <w:lastRenderedPageBreak/>
        <w:t>Click on Process Queue</w:t>
      </w:r>
    </w:p>
    <w:p w14:paraId="274538EB" w14:textId="737FA34D" w:rsidR="00631FD9" w:rsidRPr="00F71F41" w:rsidRDefault="00631FD9" w:rsidP="006063E9">
      <w:pPr>
        <w:widowControl w:val="0"/>
        <w:numPr>
          <w:ilvl w:val="0"/>
          <w:numId w:val="55"/>
        </w:numPr>
        <w:overflowPunct w:val="0"/>
        <w:adjustRightInd w:val="0"/>
        <w:spacing w:after="0" w:line="240" w:lineRule="auto"/>
        <w:rPr>
          <w:rFonts w:cs="Arial"/>
          <w:sz w:val="24"/>
          <w:szCs w:val="24"/>
        </w:rPr>
      </w:pPr>
      <w:r w:rsidRPr="00F71F41">
        <w:rPr>
          <w:rFonts w:cs="Arial"/>
          <w:sz w:val="24"/>
          <w:szCs w:val="24"/>
        </w:rPr>
        <w:t>Click on Clear Processed</w:t>
      </w:r>
      <w:r w:rsidR="00D37ADD" w:rsidRPr="00F71F41">
        <w:rPr>
          <w:rFonts w:cs="Arial"/>
          <w:sz w:val="24"/>
          <w:szCs w:val="24"/>
        </w:rPr>
        <w:t xml:space="preserve"> and that completes Illiad</w:t>
      </w:r>
    </w:p>
    <w:p w14:paraId="02A8A7B4" w14:textId="16185F01" w:rsidR="00D37ADD" w:rsidRPr="00F71F41" w:rsidRDefault="00D37ADD" w:rsidP="006063E9">
      <w:pPr>
        <w:widowControl w:val="0"/>
        <w:numPr>
          <w:ilvl w:val="0"/>
          <w:numId w:val="55"/>
        </w:numPr>
        <w:overflowPunct w:val="0"/>
        <w:adjustRightInd w:val="0"/>
        <w:spacing w:after="0" w:line="240" w:lineRule="auto"/>
        <w:rPr>
          <w:rFonts w:cs="Arial"/>
          <w:sz w:val="24"/>
          <w:szCs w:val="24"/>
        </w:rPr>
      </w:pPr>
      <w:r w:rsidRPr="00F71F41">
        <w:rPr>
          <w:rFonts w:cs="Arial"/>
          <w:sz w:val="24"/>
          <w:szCs w:val="24"/>
        </w:rPr>
        <w:t>Check book back in to Alma</w:t>
      </w:r>
    </w:p>
    <w:p w14:paraId="1FC66935" w14:textId="77777777" w:rsidR="00D37ADD" w:rsidRPr="00F71F41" w:rsidRDefault="00D37ADD" w:rsidP="00631FD9">
      <w:pPr>
        <w:rPr>
          <w:rFonts w:cs="Arial"/>
          <w:b/>
          <w:sz w:val="24"/>
          <w:szCs w:val="24"/>
        </w:rPr>
      </w:pPr>
    </w:p>
    <w:p w14:paraId="094DB03C" w14:textId="23DE3C92" w:rsidR="00631FD9" w:rsidRPr="00F71F41" w:rsidRDefault="00631FD9" w:rsidP="00362407">
      <w:pPr>
        <w:pStyle w:val="Heading1"/>
      </w:pPr>
      <w:bookmarkStart w:id="75" w:name="_Toc22196801"/>
      <w:r w:rsidRPr="00F71F41">
        <w:t>Lending - Renewal Requests</w:t>
      </w:r>
      <w:bookmarkEnd w:id="75"/>
      <w:r w:rsidRPr="00F71F41">
        <w:t xml:space="preserve"> </w:t>
      </w:r>
    </w:p>
    <w:p w14:paraId="234D6AAE" w14:textId="70CAD9FC" w:rsidR="00631FD9" w:rsidRPr="00F71F41" w:rsidRDefault="00D37ADD"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For b</w:t>
      </w:r>
      <w:r w:rsidR="00631FD9" w:rsidRPr="00F71F41">
        <w:rPr>
          <w:rFonts w:cs="Arial"/>
          <w:sz w:val="24"/>
          <w:szCs w:val="24"/>
        </w:rPr>
        <w:t xml:space="preserve">orrowing library renew </w:t>
      </w:r>
      <w:r w:rsidRPr="00F71F41">
        <w:rPr>
          <w:rFonts w:cs="Arial"/>
          <w:sz w:val="24"/>
          <w:szCs w:val="24"/>
        </w:rPr>
        <w:t>requests, go Awaiting Renewal Requests</w:t>
      </w:r>
    </w:p>
    <w:p w14:paraId="334E8433" w14:textId="106BB2A6" w:rsidR="00631FD9" w:rsidRPr="00F71F41" w:rsidRDefault="00631FD9"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Click on it and the items wai</w:t>
      </w:r>
      <w:r w:rsidR="00D37ADD" w:rsidRPr="00F71F41">
        <w:rPr>
          <w:rFonts w:cs="Arial"/>
          <w:sz w:val="24"/>
          <w:szCs w:val="24"/>
        </w:rPr>
        <w:t>ting for renewal will be listed</w:t>
      </w:r>
    </w:p>
    <w:p w14:paraId="663263FA" w14:textId="4C0D9B5B" w:rsidR="00631FD9" w:rsidRPr="00F71F41" w:rsidRDefault="00D37ADD"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O</w:t>
      </w:r>
      <w:r w:rsidR="00631FD9" w:rsidRPr="00F71F41">
        <w:rPr>
          <w:rFonts w:cs="Arial"/>
          <w:sz w:val="24"/>
          <w:szCs w:val="24"/>
        </w:rPr>
        <w:t xml:space="preserve">pen up Aleph Circulation and type in ID13 as the patron and bring it up. Click on the patron icon (little face) and the list of all items on loan to ID13 will load.  Find the title of the book that is being requested to renew and click on Renew Marked. If someone here (student/faculty/staff) has a hold placed on it, a message should pop up and item cannot be renewed in ILLIAD. </w:t>
      </w:r>
    </w:p>
    <w:p w14:paraId="473253AC" w14:textId="0A143770" w:rsidR="00631FD9" w:rsidRPr="00F71F41" w:rsidRDefault="00631FD9"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If it renews ok</w:t>
      </w:r>
      <w:r w:rsidR="002301E8" w:rsidRPr="00F71F41">
        <w:rPr>
          <w:rFonts w:cs="Arial"/>
          <w:sz w:val="24"/>
          <w:szCs w:val="24"/>
        </w:rPr>
        <w:t>, make note of the new due date</w:t>
      </w:r>
    </w:p>
    <w:p w14:paraId="2DA5F898" w14:textId="10922F60" w:rsidR="00631FD9" w:rsidRPr="00F71F41" w:rsidRDefault="00631FD9"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Go back to the request in ILLIAD and click on the title that is being asked to renew. It will open up and type in the new due date (located on the right hand side of screen) the one that was issued in Aleph when you renewed it. The original date will be seen in that field, change it to the new one</w:t>
      </w:r>
    </w:p>
    <w:p w14:paraId="533EB011" w14:textId="63A0BD68" w:rsidR="00631FD9" w:rsidRPr="00F71F41" w:rsidRDefault="00631FD9"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 xml:space="preserve">Click on save </w:t>
      </w:r>
      <w:r w:rsidR="002301E8" w:rsidRPr="00F71F41">
        <w:rPr>
          <w:rFonts w:cs="Arial"/>
          <w:sz w:val="24"/>
          <w:szCs w:val="24"/>
        </w:rPr>
        <w:t xml:space="preserve">icon </w:t>
      </w:r>
      <w:r w:rsidRPr="00F71F41">
        <w:rPr>
          <w:rFonts w:cs="Arial"/>
          <w:sz w:val="24"/>
          <w:szCs w:val="24"/>
        </w:rPr>
        <w:t>in the upper left hand corner of screen at the top</w:t>
      </w:r>
    </w:p>
    <w:p w14:paraId="26F555A4" w14:textId="768AFE20" w:rsidR="00631FD9" w:rsidRPr="00F71F41" w:rsidRDefault="00631FD9"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Click on Yes for Renewal (not the “Yes with Due date” tab) and it is done</w:t>
      </w:r>
    </w:p>
    <w:p w14:paraId="2691F890" w14:textId="77777777" w:rsidR="00631FD9" w:rsidRPr="00F71F41" w:rsidRDefault="00631FD9" w:rsidP="006063E9">
      <w:pPr>
        <w:widowControl w:val="0"/>
        <w:numPr>
          <w:ilvl w:val="0"/>
          <w:numId w:val="56"/>
        </w:numPr>
        <w:overflowPunct w:val="0"/>
        <w:adjustRightInd w:val="0"/>
        <w:spacing w:after="0" w:line="240" w:lineRule="auto"/>
        <w:rPr>
          <w:rFonts w:cs="Arial"/>
          <w:sz w:val="24"/>
          <w:szCs w:val="24"/>
        </w:rPr>
      </w:pPr>
      <w:r w:rsidRPr="00F71F41">
        <w:rPr>
          <w:rFonts w:cs="Arial"/>
          <w:sz w:val="24"/>
          <w:szCs w:val="24"/>
        </w:rPr>
        <w:t>Click on No Renewal if necessary.</w:t>
      </w:r>
    </w:p>
    <w:p w14:paraId="48F978AA" w14:textId="77777777" w:rsidR="00631FD9" w:rsidRPr="00F71F41" w:rsidRDefault="00631FD9" w:rsidP="00631FD9">
      <w:pPr>
        <w:rPr>
          <w:rFonts w:cs="Arial"/>
          <w:sz w:val="24"/>
          <w:szCs w:val="24"/>
        </w:rPr>
      </w:pPr>
    </w:p>
    <w:p w14:paraId="54E95965" w14:textId="77777777" w:rsidR="00585339" w:rsidRPr="00F71F41" w:rsidRDefault="00585339">
      <w:pPr>
        <w:rPr>
          <w:rFonts w:cs="Arial"/>
          <w:b/>
          <w:sz w:val="24"/>
          <w:szCs w:val="24"/>
        </w:rPr>
      </w:pPr>
      <w:r w:rsidRPr="00F71F41">
        <w:rPr>
          <w:rFonts w:cs="Arial"/>
          <w:b/>
          <w:sz w:val="24"/>
          <w:szCs w:val="24"/>
        </w:rPr>
        <w:br w:type="page"/>
      </w:r>
    </w:p>
    <w:p w14:paraId="2A60382D" w14:textId="224541FF" w:rsidR="00631FD9" w:rsidRPr="00F71F41" w:rsidRDefault="00631FD9" w:rsidP="00362407">
      <w:pPr>
        <w:pStyle w:val="Heading1"/>
      </w:pPr>
      <w:bookmarkStart w:id="76" w:name="_Toc22196802"/>
      <w:r w:rsidRPr="00F71F41">
        <w:lastRenderedPageBreak/>
        <w:t>Borr</w:t>
      </w:r>
      <w:r w:rsidR="00585339" w:rsidRPr="00F71F41">
        <w:t>owing - Requesting Items for our</w:t>
      </w:r>
      <w:r w:rsidRPr="00F71F41">
        <w:t xml:space="preserve"> Patrons</w:t>
      </w:r>
      <w:bookmarkEnd w:id="76"/>
    </w:p>
    <w:p w14:paraId="56018E61" w14:textId="77777777" w:rsidR="00585339" w:rsidRPr="00F71F41" w:rsidRDefault="00585339" w:rsidP="00585339">
      <w:pPr>
        <w:rPr>
          <w:sz w:val="24"/>
          <w:szCs w:val="24"/>
        </w:rPr>
      </w:pPr>
    </w:p>
    <w:p w14:paraId="4857EDDD" w14:textId="77777777" w:rsidR="00631FD9" w:rsidRPr="00F71F41" w:rsidRDefault="00631FD9" w:rsidP="00631FD9">
      <w:pPr>
        <w:rPr>
          <w:rFonts w:cs="Arial"/>
          <w:b/>
          <w:sz w:val="24"/>
          <w:szCs w:val="24"/>
        </w:rPr>
      </w:pPr>
      <w:r w:rsidRPr="00F71F41">
        <w:rPr>
          <w:rFonts w:cs="Arial"/>
          <w:b/>
          <w:sz w:val="24"/>
          <w:szCs w:val="24"/>
        </w:rPr>
        <w:t>General Information</w:t>
      </w:r>
    </w:p>
    <w:p w14:paraId="704D171E" w14:textId="22B39ABF" w:rsidR="00631FD9" w:rsidRPr="00F71F41" w:rsidRDefault="00631FD9" w:rsidP="006063E9">
      <w:pPr>
        <w:widowControl w:val="0"/>
        <w:numPr>
          <w:ilvl w:val="0"/>
          <w:numId w:val="57"/>
        </w:numPr>
        <w:overflowPunct w:val="0"/>
        <w:adjustRightInd w:val="0"/>
        <w:spacing w:after="0" w:line="240" w:lineRule="auto"/>
        <w:rPr>
          <w:rFonts w:cs="Arial"/>
          <w:b/>
          <w:sz w:val="24"/>
          <w:szCs w:val="24"/>
        </w:rPr>
      </w:pPr>
      <w:r w:rsidRPr="00F71F41">
        <w:rPr>
          <w:rFonts w:cs="Arial"/>
          <w:sz w:val="24"/>
          <w:szCs w:val="24"/>
        </w:rPr>
        <w:t>Incoming requests for DCC Patrons, including faculty and staff, should be place</w:t>
      </w:r>
      <w:r w:rsidR="002301E8" w:rsidRPr="00F71F41">
        <w:rPr>
          <w:rFonts w:cs="Arial"/>
          <w:sz w:val="24"/>
          <w:szCs w:val="24"/>
        </w:rPr>
        <w:t>d</w:t>
      </w:r>
      <w:r w:rsidRPr="00F71F41">
        <w:rPr>
          <w:rFonts w:cs="Arial"/>
          <w:sz w:val="24"/>
          <w:szCs w:val="24"/>
        </w:rPr>
        <w:t xml:space="preserve"> using the link for ILLIAD in MYDCC</w:t>
      </w:r>
    </w:p>
    <w:p w14:paraId="587CBFF3" w14:textId="3A2951CA" w:rsidR="00631FD9" w:rsidRPr="00F71F41" w:rsidRDefault="00631FD9" w:rsidP="006063E9">
      <w:pPr>
        <w:widowControl w:val="0"/>
        <w:numPr>
          <w:ilvl w:val="0"/>
          <w:numId w:val="57"/>
        </w:numPr>
        <w:overflowPunct w:val="0"/>
        <w:adjustRightInd w:val="0"/>
        <w:spacing w:after="0" w:line="240" w:lineRule="auto"/>
        <w:rPr>
          <w:rFonts w:cs="Arial"/>
          <w:sz w:val="24"/>
          <w:szCs w:val="24"/>
        </w:rPr>
      </w:pPr>
      <w:r w:rsidRPr="00F71F41">
        <w:rPr>
          <w:rFonts w:cs="Arial"/>
          <w:sz w:val="24"/>
          <w:szCs w:val="24"/>
        </w:rPr>
        <w:t xml:space="preserve">Patrons log in using their MyDCC login using the link which </w:t>
      </w:r>
      <w:r w:rsidRPr="00F71F41">
        <w:rPr>
          <w:rFonts w:cs="Arial"/>
          <w:b/>
          <w:sz w:val="24"/>
          <w:szCs w:val="24"/>
        </w:rPr>
        <w:t>i</w:t>
      </w:r>
      <w:r w:rsidRPr="00F71F41">
        <w:rPr>
          <w:rFonts w:cs="Arial"/>
          <w:sz w:val="24"/>
          <w:szCs w:val="24"/>
        </w:rPr>
        <w:t>s located under the library tab</w:t>
      </w:r>
    </w:p>
    <w:p w14:paraId="624E6130" w14:textId="01891377" w:rsidR="00631FD9" w:rsidRPr="00F71F41" w:rsidRDefault="00631FD9" w:rsidP="006063E9">
      <w:pPr>
        <w:widowControl w:val="0"/>
        <w:numPr>
          <w:ilvl w:val="0"/>
          <w:numId w:val="57"/>
        </w:numPr>
        <w:overflowPunct w:val="0"/>
        <w:adjustRightInd w:val="0"/>
        <w:spacing w:after="0" w:line="240" w:lineRule="auto"/>
        <w:rPr>
          <w:rFonts w:cs="Arial"/>
          <w:sz w:val="24"/>
          <w:szCs w:val="24"/>
        </w:rPr>
      </w:pPr>
      <w:r w:rsidRPr="00F71F41">
        <w:rPr>
          <w:rFonts w:cs="Arial"/>
          <w:sz w:val="24"/>
          <w:szCs w:val="24"/>
        </w:rPr>
        <w:t xml:space="preserve">The incoming requests from our patrons will be in the </w:t>
      </w:r>
      <w:r w:rsidRPr="00F71F41">
        <w:rPr>
          <w:rFonts w:cs="Arial"/>
          <w:b/>
          <w:sz w:val="24"/>
          <w:szCs w:val="24"/>
        </w:rPr>
        <w:t>Awaiting Request Processing</w:t>
      </w:r>
      <w:r w:rsidRPr="00F71F41">
        <w:rPr>
          <w:rFonts w:cs="Arial"/>
          <w:sz w:val="24"/>
          <w:szCs w:val="24"/>
        </w:rPr>
        <w:t xml:space="preserve"> category und</w:t>
      </w:r>
      <w:r w:rsidR="002301E8" w:rsidRPr="00F71F41">
        <w:rPr>
          <w:rFonts w:cs="Arial"/>
          <w:sz w:val="24"/>
          <w:szCs w:val="24"/>
        </w:rPr>
        <w:t>er the Borrowing tabs in ILLiad</w:t>
      </w:r>
    </w:p>
    <w:p w14:paraId="08CC1A22" w14:textId="77777777" w:rsidR="002301E8" w:rsidRPr="00F71F41" w:rsidRDefault="00631FD9" w:rsidP="006063E9">
      <w:pPr>
        <w:widowControl w:val="0"/>
        <w:numPr>
          <w:ilvl w:val="0"/>
          <w:numId w:val="44"/>
        </w:numPr>
        <w:tabs>
          <w:tab w:val="clear" w:pos="360"/>
          <w:tab w:val="num" w:pos="0"/>
        </w:tabs>
        <w:overflowPunct w:val="0"/>
        <w:adjustRightInd w:val="0"/>
        <w:spacing w:after="0" w:line="240" w:lineRule="auto"/>
        <w:ind w:left="720"/>
        <w:rPr>
          <w:rFonts w:cs="Arial"/>
          <w:sz w:val="24"/>
          <w:szCs w:val="24"/>
        </w:rPr>
      </w:pPr>
      <w:r w:rsidRPr="00F71F41">
        <w:rPr>
          <w:rFonts w:cs="Arial"/>
          <w:sz w:val="24"/>
          <w:szCs w:val="24"/>
        </w:rPr>
        <w:t>Make sure we do not own the item that is being requested</w:t>
      </w:r>
      <w:r w:rsidRPr="00F71F41">
        <w:rPr>
          <w:rFonts w:cs="Arial"/>
          <w:b/>
          <w:sz w:val="24"/>
          <w:szCs w:val="24"/>
        </w:rPr>
        <w:t xml:space="preserve">.  </w:t>
      </w:r>
      <w:r w:rsidRPr="00F71F41">
        <w:rPr>
          <w:rFonts w:cs="Arial"/>
          <w:sz w:val="24"/>
          <w:szCs w:val="24"/>
        </w:rPr>
        <w:t>If we own it, even if it is signed out to someone, we cannot request it on interlibrary loan. If we own it and it is signed out to Declared Lost or appears to be lost, you can place a request for that item.</w:t>
      </w:r>
    </w:p>
    <w:p w14:paraId="5795D88D" w14:textId="3A449B98" w:rsidR="00631FD9" w:rsidRPr="00F71F41" w:rsidRDefault="002301E8" w:rsidP="006063E9">
      <w:pPr>
        <w:widowControl w:val="0"/>
        <w:numPr>
          <w:ilvl w:val="0"/>
          <w:numId w:val="44"/>
        </w:numPr>
        <w:tabs>
          <w:tab w:val="clear" w:pos="360"/>
          <w:tab w:val="num" w:pos="0"/>
        </w:tabs>
        <w:overflowPunct w:val="0"/>
        <w:adjustRightInd w:val="0"/>
        <w:spacing w:after="0" w:line="240" w:lineRule="auto"/>
        <w:ind w:left="720"/>
        <w:rPr>
          <w:rFonts w:cs="Arial"/>
          <w:sz w:val="24"/>
          <w:szCs w:val="24"/>
        </w:rPr>
      </w:pPr>
      <w:r w:rsidRPr="00F71F41">
        <w:rPr>
          <w:rFonts w:cs="Arial"/>
          <w:sz w:val="24"/>
          <w:szCs w:val="24"/>
        </w:rPr>
        <w:t xml:space="preserve">Do </w:t>
      </w:r>
      <w:r w:rsidR="00631FD9" w:rsidRPr="00F71F41">
        <w:rPr>
          <w:rFonts w:cs="Arial"/>
          <w:sz w:val="24"/>
          <w:szCs w:val="24"/>
        </w:rPr>
        <w:t>not request books less than six months old</w:t>
      </w:r>
    </w:p>
    <w:p w14:paraId="2AA16F77" w14:textId="59326FA8" w:rsidR="00631FD9" w:rsidRPr="00F71F41" w:rsidRDefault="002301E8" w:rsidP="006063E9">
      <w:pPr>
        <w:widowControl w:val="0"/>
        <w:numPr>
          <w:ilvl w:val="0"/>
          <w:numId w:val="44"/>
        </w:numPr>
        <w:tabs>
          <w:tab w:val="clear" w:pos="360"/>
          <w:tab w:val="num" w:pos="0"/>
        </w:tabs>
        <w:overflowPunct w:val="0"/>
        <w:adjustRightInd w:val="0"/>
        <w:spacing w:after="0" w:line="240" w:lineRule="auto"/>
        <w:ind w:left="720"/>
        <w:rPr>
          <w:rFonts w:cs="Arial"/>
          <w:sz w:val="24"/>
          <w:szCs w:val="24"/>
        </w:rPr>
      </w:pPr>
      <w:r w:rsidRPr="00F71F41">
        <w:rPr>
          <w:rFonts w:cs="Arial"/>
          <w:sz w:val="24"/>
          <w:szCs w:val="24"/>
        </w:rPr>
        <w:t>We can request items that</w:t>
      </w:r>
      <w:r w:rsidR="00631FD9" w:rsidRPr="00F71F41">
        <w:rPr>
          <w:rFonts w:cs="Arial"/>
          <w:sz w:val="24"/>
          <w:szCs w:val="24"/>
        </w:rPr>
        <w:t xml:space="preserve"> we do not loan</w:t>
      </w:r>
      <w:r w:rsidRPr="00F71F41">
        <w:rPr>
          <w:rFonts w:cs="Arial"/>
          <w:sz w:val="24"/>
          <w:szCs w:val="24"/>
        </w:rPr>
        <w:t xml:space="preserve"> (DVD’s, Reference titles, etc.)</w:t>
      </w:r>
    </w:p>
    <w:p w14:paraId="0E3E04B2" w14:textId="77777777" w:rsidR="00631FD9" w:rsidRPr="00F71F41" w:rsidRDefault="00631FD9" w:rsidP="00631FD9">
      <w:pPr>
        <w:rPr>
          <w:rFonts w:cs="Arial"/>
          <w:sz w:val="24"/>
          <w:szCs w:val="24"/>
        </w:rPr>
      </w:pPr>
    </w:p>
    <w:p w14:paraId="7C46D9AE" w14:textId="2FFD95D0" w:rsidR="00631FD9" w:rsidRPr="00F71F41" w:rsidRDefault="00631FD9" w:rsidP="00631FD9">
      <w:pPr>
        <w:rPr>
          <w:rFonts w:cs="Arial"/>
          <w:b/>
          <w:sz w:val="24"/>
          <w:szCs w:val="24"/>
        </w:rPr>
      </w:pPr>
      <w:r w:rsidRPr="00F71F41">
        <w:rPr>
          <w:rFonts w:cs="Arial"/>
          <w:b/>
          <w:sz w:val="24"/>
          <w:szCs w:val="24"/>
        </w:rPr>
        <w:t>Borrowing</w:t>
      </w:r>
      <w:r w:rsidRPr="00F71F41">
        <w:rPr>
          <w:rFonts w:cs="Arial"/>
          <w:sz w:val="24"/>
          <w:szCs w:val="24"/>
        </w:rPr>
        <w:t xml:space="preserve"> </w:t>
      </w:r>
    </w:p>
    <w:p w14:paraId="0F464D0D" w14:textId="0700203A" w:rsidR="00631FD9" w:rsidRPr="00F71F41" w:rsidRDefault="00631FD9" w:rsidP="006063E9">
      <w:pPr>
        <w:widowControl w:val="0"/>
        <w:numPr>
          <w:ilvl w:val="0"/>
          <w:numId w:val="58"/>
        </w:numPr>
        <w:overflowPunct w:val="0"/>
        <w:adjustRightInd w:val="0"/>
        <w:spacing w:after="0" w:line="240" w:lineRule="auto"/>
        <w:rPr>
          <w:rFonts w:cs="Arial"/>
          <w:sz w:val="24"/>
          <w:szCs w:val="24"/>
        </w:rPr>
      </w:pPr>
      <w:r w:rsidRPr="00F71F41">
        <w:rPr>
          <w:rFonts w:cs="Arial"/>
          <w:sz w:val="24"/>
          <w:szCs w:val="24"/>
        </w:rPr>
        <w:t xml:space="preserve">In Illiad, click on the </w:t>
      </w:r>
      <w:r w:rsidRPr="00F71F41">
        <w:rPr>
          <w:rFonts w:cs="Arial"/>
          <w:b/>
          <w:sz w:val="24"/>
          <w:szCs w:val="24"/>
        </w:rPr>
        <w:t>Borrowing Tab</w:t>
      </w:r>
      <w:r w:rsidRPr="00F71F41">
        <w:rPr>
          <w:rFonts w:cs="Arial"/>
          <w:sz w:val="24"/>
          <w:szCs w:val="24"/>
        </w:rPr>
        <w:t xml:space="preserve"> under Main and also</w:t>
      </w:r>
      <w:r w:rsidRPr="00F71F41">
        <w:rPr>
          <w:rFonts w:cs="Arial"/>
          <w:b/>
          <w:sz w:val="24"/>
          <w:szCs w:val="24"/>
        </w:rPr>
        <w:t xml:space="preserve"> Borrowing Tab </w:t>
      </w:r>
      <w:r w:rsidR="00585339" w:rsidRPr="00F71F41">
        <w:rPr>
          <w:rFonts w:cs="Arial"/>
          <w:sz w:val="24"/>
          <w:szCs w:val="24"/>
        </w:rPr>
        <w:t>at the top of screen</w:t>
      </w:r>
    </w:p>
    <w:p w14:paraId="76803D64" w14:textId="77777777" w:rsidR="00631FD9" w:rsidRPr="00F71F41" w:rsidRDefault="00631FD9" w:rsidP="006063E9">
      <w:pPr>
        <w:widowControl w:val="0"/>
        <w:numPr>
          <w:ilvl w:val="0"/>
          <w:numId w:val="58"/>
        </w:numPr>
        <w:overflowPunct w:val="0"/>
        <w:adjustRightInd w:val="0"/>
        <w:spacing w:after="0" w:line="240" w:lineRule="auto"/>
        <w:rPr>
          <w:rFonts w:cs="Arial"/>
          <w:sz w:val="24"/>
          <w:szCs w:val="24"/>
        </w:rPr>
      </w:pPr>
      <w:r w:rsidRPr="00F71F41">
        <w:rPr>
          <w:rFonts w:cs="Arial"/>
          <w:sz w:val="24"/>
          <w:szCs w:val="24"/>
        </w:rPr>
        <w:t xml:space="preserve">Check the queue to see if there is a category </w:t>
      </w:r>
      <w:r w:rsidRPr="00F71F41">
        <w:rPr>
          <w:rFonts w:cs="Arial"/>
          <w:b/>
          <w:sz w:val="24"/>
          <w:szCs w:val="24"/>
        </w:rPr>
        <w:t xml:space="preserve">Awaiting Request Processing. </w:t>
      </w:r>
      <w:r w:rsidRPr="00F71F41">
        <w:rPr>
          <w:rFonts w:cs="Arial"/>
          <w:sz w:val="24"/>
          <w:szCs w:val="24"/>
        </w:rPr>
        <w:t xml:space="preserve"> If so, these are the requests that our patrons are asking for. </w:t>
      </w:r>
    </w:p>
    <w:p w14:paraId="55CE8B31" w14:textId="33CCA6D1" w:rsidR="00631FD9" w:rsidRPr="00F71F41" w:rsidRDefault="00631FD9" w:rsidP="006063E9">
      <w:pPr>
        <w:widowControl w:val="0"/>
        <w:numPr>
          <w:ilvl w:val="0"/>
          <w:numId w:val="58"/>
        </w:numPr>
        <w:overflowPunct w:val="0"/>
        <w:adjustRightInd w:val="0"/>
        <w:spacing w:after="0" w:line="240" w:lineRule="auto"/>
        <w:rPr>
          <w:rFonts w:cs="Arial"/>
          <w:sz w:val="24"/>
          <w:szCs w:val="24"/>
        </w:rPr>
      </w:pPr>
      <w:r w:rsidRPr="00F71F41">
        <w:rPr>
          <w:rFonts w:cs="Arial"/>
          <w:sz w:val="24"/>
          <w:szCs w:val="24"/>
        </w:rPr>
        <w:t xml:space="preserve">If a patron (faculty or staff only) will </w:t>
      </w:r>
      <w:r w:rsidRPr="00F71F41">
        <w:rPr>
          <w:rFonts w:cs="Arial"/>
          <w:b/>
          <w:sz w:val="24"/>
          <w:szCs w:val="24"/>
        </w:rPr>
        <w:t>not</w:t>
      </w:r>
      <w:r w:rsidRPr="00F71F41">
        <w:rPr>
          <w:rFonts w:cs="Arial"/>
          <w:sz w:val="24"/>
          <w:szCs w:val="24"/>
        </w:rPr>
        <w:t xml:space="preserve"> place a request through ILLIAD, then enter the request </w:t>
      </w:r>
      <w:r w:rsidR="002301E8" w:rsidRPr="00F71F41">
        <w:rPr>
          <w:rFonts w:cs="Arial"/>
          <w:sz w:val="24"/>
          <w:szCs w:val="24"/>
        </w:rPr>
        <w:t>manually</w:t>
      </w:r>
      <w:r w:rsidRPr="00F71F41">
        <w:rPr>
          <w:rFonts w:cs="Arial"/>
          <w:sz w:val="24"/>
          <w:szCs w:val="24"/>
        </w:rPr>
        <w:t xml:space="preserve">  </w:t>
      </w:r>
    </w:p>
    <w:p w14:paraId="174913EE" w14:textId="77777777" w:rsidR="00631FD9" w:rsidRPr="00F71F41" w:rsidRDefault="00631FD9" w:rsidP="006063E9">
      <w:pPr>
        <w:widowControl w:val="0"/>
        <w:numPr>
          <w:ilvl w:val="0"/>
          <w:numId w:val="59"/>
        </w:numPr>
        <w:overflowPunct w:val="0"/>
        <w:adjustRightInd w:val="0"/>
        <w:spacing w:after="0" w:line="240" w:lineRule="auto"/>
        <w:rPr>
          <w:rFonts w:cs="Arial"/>
          <w:sz w:val="24"/>
          <w:szCs w:val="24"/>
        </w:rPr>
      </w:pPr>
      <w:r w:rsidRPr="00F71F41">
        <w:rPr>
          <w:rFonts w:cs="Arial"/>
          <w:sz w:val="24"/>
          <w:szCs w:val="24"/>
        </w:rPr>
        <w:t xml:space="preserve">Click on </w:t>
      </w:r>
      <w:r w:rsidRPr="00F71F41">
        <w:rPr>
          <w:rFonts w:cs="Arial"/>
          <w:b/>
          <w:sz w:val="24"/>
          <w:szCs w:val="24"/>
        </w:rPr>
        <w:t xml:space="preserve">Awaiting Request Processing </w:t>
      </w:r>
    </w:p>
    <w:p w14:paraId="698E5F6B" w14:textId="502F8BFF" w:rsidR="00631FD9" w:rsidRPr="00F71F41" w:rsidRDefault="00AE74D6" w:rsidP="006063E9">
      <w:pPr>
        <w:widowControl w:val="0"/>
        <w:numPr>
          <w:ilvl w:val="0"/>
          <w:numId w:val="59"/>
        </w:numPr>
        <w:overflowPunct w:val="0"/>
        <w:adjustRightInd w:val="0"/>
        <w:spacing w:after="0" w:line="240" w:lineRule="auto"/>
        <w:rPr>
          <w:rFonts w:cs="Arial"/>
          <w:sz w:val="24"/>
          <w:szCs w:val="24"/>
        </w:rPr>
      </w:pPr>
      <w:r w:rsidRPr="00F71F41">
        <w:rPr>
          <w:rFonts w:cs="Arial"/>
          <w:sz w:val="24"/>
          <w:szCs w:val="24"/>
        </w:rPr>
        <w:t>Click on the first request</w:t>
      </w:r>
      <w:r w:rsidR="00631FD9" w:rsidRPr="00F71F41">
        <w:rPr>
          <w:rFonts w:cs="Arial"/>
          <w:sz w:val="24"/>
          <w:szCs w:val="24"/>
        </w:rPr>
        <w:t xml:space="preserve">  </w:t>
      </w:r>
    </w:p>
    <w:p w14:paraId="15EF7129" w14:textId="598A0800" w:rsidR="00631FD9" w:rsidRPr="00F71F41" w:rsidRDefault="00585339" w:rsidP="006063E9">
      <w:pPr>
        <w:widowControl w:val="0"/>
        <w:numPr>
          <w:ilvl w:val="0"/>
          <w:numId w:val="59"/>
        </w:numPr>
        <w:overflowPunct w:val="0"/>
        <w:adjustRightInd w:val="0"/>
        <w:spacing w:after="0" w:line="240" w:lineRule="auto"/>
        <w:rPr>
          <w:rFonts w:cs="Arial"/>
          <w:sz w:val="24"/>
          <w:szCs w:val="24"/>
        </w:rPr>
      </w:pPr>
      <w:r w:rsidRPr="00F71F41">
        <w:rPr>
          <w:rFonts w:cs="Arial"/>
          <w:sz w:val="24"/>
          <w:szCs w:val="24"/>
        </w:rPr>
        <w:t xml:space="preserve">Check that </w:t>
      </w:r>
      <w:r w:rsidR="00631FD9" w:rsidRPr="00F71F41">
        <w:rPr>
          <w:rFonts w:cs="Arial"/>
          <w:sz w:val="24"/>
          <w:szCs w:val="24"/>
        </w:rPr>
        <w:t>student has used the correct email address when registering for Illiad</w:t>
      </w:r>
      <w:r w:rsidR="00AE74D6" w:rsidRPr="00F71F41">
        <w:rPr>
          <w:rFonts w:cs="Arial"/>
          <w:sz w:val="24"/>
          <w:szCs w:val="24"/>
        </w:rPr>
        <w:t xml:space="preserve"> </w:t>
      </w:r>
      <w:r w:rsidRPr="00F71F41">
        <w:rPr>
          <w:rFonts w:cs="Arial"/>
          <w:sz w:val="24"/>
          <w:szCs w:val="24"/>
        </w:rPr>
        <w:t>(</w:t>
      </w:r>
      <w:r w:rsidR="00AE74D6" w:rsidRPr="00F71F41">
        <w:rPr>
          <w:rFonts w:cs="Arial"/>
          <w:sz w:val="24"/>
          <w:szCs w:val="24"/>
        </w:rPr>
        <w:t>…@email.sunydutchess.edu).  Per</w:t>
      </w:r>
      <w:r w:rsidR="00631FD9" w:rsidRPr="00F71F41">
        <w:rPr>
          <w:rFonts w:cs="Arial"/>
          <w:sz w:val="24"/>
          <w:szCs w:val="24"/>
        </w:rPr>
        <w:t>sonal email addresses</w:t>
      </w:r>
      <w:r w:rsidR="00631FD9" w:rsidRPr="00F71F41">
        <w:rPr>
          <w:rFonts w:cs="Arial"/>
          <w:b/>
          <w:sz w:val="24"/>
          <w:szCs w:val="24"/>
        </w:rPr>
        <w:t xml:space="preserve"> do not work</w:t>
      </w:r>
      <w:r w:rsidR="00631FD9" w:rsidRPr="00F71F41">
        <w:rPr>
          <w:rFonts w:cs="Arial"/>
          <w:sz w:val="24"/>
          <w:szCs w:val="24"/>
        </w:rPr>
        <w:t xml:space="preserve">. </w:t>
      </w:r>
      <w:r w:rsidRPr="00F71F41">
        <w:rPr>
          <w:rFonts w:cs="Arial"/>
          <w:sz w:val="24"/>
          <w:szCs w:val="24"/>
        </w:rPr>
        <w:t xml:space="preserve"> </w:t>
      </w:r>
      <w:r w:rsidR="00631FD9" w:rsidRPr="00F71F41">
        <w:rPr>
          <w:rFonts w:cs="Arial"/>
          <w:sz w:val="24"/>
          <w:szCs w:val="24"/>
        </w:rPr>
        <w:t>Also check the state, for som</w:t>
      </w:r>
      <w:r w:rsidR="00AE74D6" w:rsidRPr="00F71F41">
        <w:rPr>
          <w:rFonts w:cs="Arial"/>
          <w:sz w:val="24"/>
          <w:szCs w:val="24"/>
        </w:rPr>
        <w:t>e reason NE is frequently used instead of NY.</w:t>
      </w:r>
    </w:p>
    <w:p w14:paraId="1DD4DD0E" w14:textId="02BFC758" w:rsidR="00631FD9" w:rsidRPr="00F71F41" w:rsidRDefault="00631FD9" w:rsidP="006063E9">
      <w:pPr>
        <w:widowControl w:val="0"/>
        <w:numPr>
          <w:ilvl w:val="0"/>
          <w:numId w:val="59"/>
        </w:numPr>
        <w:overflowPunct w:val="0"/>
        <w:adjustRightInd w:val="0"/>
        <w:spacing w:after="0" w:line="240" w:lineRule="auto"/>
        <w:rPr>
          <w:rFonts w:cs="Arial"/>
          <w:sz w:val="24"/>
          <w:szCs w:val="24"/>
        </w:rPr>
      </w:pPr>
      <w:r w:rsidRPr="00F71F41">
        <w:rPr>
          <w:rFonts w:cs="Arial"/>
          <w:sz w:val="24"/>
          <w:szCs w:val="24"/>
        </w:rPr>
        <w:t xml:space="preserve">Under User, click on view and check the information. Look up in Aleph to see what their email address is and fix it if necessary. Save and </w:t>
      </w:r>
      <w:r w:rsidR="00AE74D6" w:rsidRPr="00F71F41">
        <w:rPr>
          <w:rFonts w:cs="Arial"/>
          <w:sz w:val="24"/>
          <w:szCs w:val="24"/>
        </w:rPr>
        <w:t>e</w:t>
      </w:r>
      <w:r w:rsidRPr="00F71F41">
        <w:rPr>
          <w:rFonts w:cs="Arial"/>
          <w:sz w:val="24"/>
          <w:szCs w:val="24"/>
        </w:rPr>
        <w:t>xit out</w:t>
      </w:r>
      <w:r w:rsidR="00AE74D6" w:rsidRPr="00F71F41">
        <w:rPr>
          <w:rFonts w:cs="Arial"/>
          <w:sz w:val="24"/>
          <w:szCs w:val="24"/>
        </w:rPr>
        <w:t>,</w:t>
      </w:r>
      <w:r w:rsidRPr="00F71F41">
        <w:rPr>
          <w:rFonts w:cs="Arial"/>
          <w:sz w:val="24"/>
          <w:szCs w:val="24"/>
        </w:rPr>
        <w:t xml:space="preserve"> then go back to the incoming request.</w:t>
      </w:r>
    </w:p>
    <w:p w14:paraId="0A312D8B" w14:textId="77777777" w:rsidR="00631FD9" w:rsidRPr="00F71F41" w:rsidRDefault="00631FD9" w:rsidP="00631FD9">
      <w:pPr>
        <w:rPr>
          <w:rFonts w:cs="Arial"/>
          <w:b/>
          <w:sz w:val="24"/>
          <w:szCs w:val="24"/>
        </w:rPr>
      </w:pPr>
    </w:p>
    <w:p w14:paraId="1BACDD9A" w14:textId="77777777" w:rsidR="00631FD9" w:rsidRPr="00F71F41" w:rsidRDefault="00631FD9" w:rsidP="00362407">
      <w:pPr>
        <w:pStyle w:val="Heading1"/>
      </w:pPr>
      <w:bookmarkStart w:id="77" w:name="_Toc22196803"/>
      <w:r w:rsidRPr="00F71F41">
        <w:t>Book Requests</w:t>
      </w:r>
      <w:bookmarkEnd w:id="77"/>
    </w:p>
    <w:p w14:paraId="51BE27F3" w14:textId="56CB5918"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With the request open, </w:t>
      </w:r>
      <w:r w:rsidR="00AE74D6" w:rsidRPr="00F71F41">
        <w:rPr>
          <w:rFonts w:cs="Arial"/>
          <w:sz w:val="24"/>
          <w:szCs w:val="24"/>
        </w:rPr>
        <w:t>c</w:t>
      </w:r>
      <w:r w:rsidRPr="00F71F41">
        <w:rPr>
          <w:rFonts w:cs="Arial"/>
          <w:sz w:val="24"/>
          <w:szCs w:val="24"/>
        </w:rPr>
        <w:t xml:space="preserve">lick on the </w:t>
      </w:r>
      <w:r w:rsidRPr="00F71F41">
        <w:rPr>
          <w:rFonts w:cs="Arial"/>
          <w:b/>
          <w:sz w:val="24"/>
          <w:szCs w:val="24"/>
        </w:rPr>
        <w:t>OCLC TAB</w:t>
      </w:r>
      <w:r w:rsidRPr="00F71F41">
        <w:rPr>
          <w:rFonts w:cs="Arial"/>
          <w:sz w:val="24"/>
          <w:szCs w:val="24"/>
        </w:rPr>
        <w:t xml:space="preserve"> and a list of records for that title should appear. </w:t>
      </w:r>
    </w:p>
    <w:p w14:paraId="070F684D" w14:textId="77777777"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Find the correct record with the </w:t>
      </w:r>
      <w:r w:rsidRPr="00F71F41">
        <w:rPr>
          <w:rFonts w:cs="Arial"/>
          <w:b/>
          <w:sz w:val="24"/>
          <w:szCs w:val="24"/>
        </w:rPr>
        <w:t>most holdings</w:t>
      </w:r>
      <w:r w:rsidRPr="00F71F41">
        <w:rPr>
          <w:rFonts w:cs="Arial"/>
          <w:sz w:val="24"/>
          <w:szCs w:val="24"/>
        </w:rPr>
        <w:t xml:space="preserve">. (the number to the right shows you how many libraries are listed as owning it). There can be several records listed for the same title, each with different libraries owning it. You can view multiple records to see the holdings for each one. </w:t>
      </w:r>
    </w:p>
    <w:p w14:paraId="75210F56" w14:textId="77777777"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Highlight the record you want to see and click on </w:t>
      </w:r>
      <w:r w:rsidRPr="00F71F41">
        <w:rPr>
          <w:rFonts w:cs="Arial"/>
          <w:b/>
          <w:sz w:val="24"/>
          <w:szCs w:val="24"/>
        </w:rPr>
        <w:t xml:space="preserve">Holdings </w:t>
      </w:r>
      <w:r w:rsidRPr="00F71F41">
        <w:rPr>
          <w:rFonts w:cs="Arial"/>
          <w:sz w:val="24"/>
          <w:szCs w:val="24"/>
        </w:rPr>
        <w:t xml:space="preserve">button at the top of page, to </w:t>
      </w:r>
      <w:r w:rsidRPr="00F71F41">
        <w:rPr>
          <w:rFonts w:cs="Arial"/>
          <w:sz w:val="24"/>
          <w:szCs w:val="24"/>
        </w:rPr>
        <w:lastRenderedPageBreak/>
        <w:t xml:space="preserve">the right, then </w:t>
      </w:r>
      <w:r w:rsidRPr="00F71F41">
        <w:rPr>
          <w:rFonts w:cs="Arial"/>
          <w:b/>
          <w:sz w:val="24"/>
          <w:szCs w:val="24"/>
        </w:rPr>
        <w:t>Profile Groups</w:t>
      </w:r>
      <w:r w:rsidRPr="00F71F41">
        <w:rPr>
          <w:rFonts w:cs="Arial"/>
          <w:sz w:val="24"/>
          <w:szCs w:val="24"/>
        </w:rPr>
        <w:t xml:space="preserve">. You will see the group codes pop up. Start with </w:t>
      </w:r>
      <w:r w:rsidRPr="00F71F41">
        <w:rPr>
          <w:rFonts w:cs="Arial"/>
          <w:b/>
          <w:sz w:val="24"/>
          <w:szCs w:val="24"/>
        </w:rPr>
        <w:t>SNYC</w:t>
      </w:r>
      <w:r w:rsidRPr="00F71F41">
        <w:rPr>
          <w:rFonts w:cs="Arial"/>
          <w:sz w:val="24"/>
          <w:szCs w:val="24"/>
        </w:rPr>
        <w:t xml:space="preserve"> (southeastern- our closest neighbors) Click on it. A list of symbols will be listed if there are places in that group that own the title.  If it is blank, that means no one in that profile group owns it. Click on another group by going back up to the Holdings button, Profile Groups and click on the next group.</w:t>
      </w:r>
    </w:p>
    <w:p w14:paraId="10564D62" w14:textId="77777777"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After </w:t>
      </w:r>
      <w:r w:rsidRPr="00F71F41">
        <w:rPr>
          <w:rFonts w:cs="Arial"/>
          <w:b/>
          <w:sz w:val="24"/>
          <w:szCs w:val="24"/>
        </w:rPr>
        <w:t>SNYC</w:t>
      </w:r>
      <w:r w:rsidRPr="00F71F41">
        <w:rPr>
          <w:rFonts w:cs="Arial"/>
          <w:sz w:val="24"/>
          <w:szCs w:val="24"/>
        </w:rPr>
        <w:t xml:space="preserve">, do </w:t>
      </w:r>
      <w:r w:rsidRPr="00F71F41">
        <w:rPr>
          <w:rFonts w:cs="Arial"/>
          <w:b/>
          <w:sz w:val="24"/>
          <w:szCs w:val="24"/>
        </w:rPr>
        <w:t>RSUN, ZERO, LVIS</w:t>
      </w:r>
      <w:r w:rsidRPr="00F71F41">
        <w:rPr>
          <w:rFonts w:cs="Arial"/>
          <w:sz w:val="24"/>
          <w:szCs w:val="24"/>
        </w:rPr>
        <w:t>.</w:t>
      </w:r>
    </w:p>
    <w:p w14:paraId="013C495B" w14:textId="77777777"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The </w:t>
      </w:r>
      <w:r w:rsidRPr="00F71F41">
        <w:rPr>
          <w:rFonts w:cs="Arial"/>
          <w:b/>
          <w:sz w:val="24"/>
          <w:szCs w:val="24"/>
        </w:rPr>
        <w:t>three letter OCLC codes</w:t>
      </w:r>
      <w:r w:rsidRPr="00F71F41">
        <w:rPr>
          <w:rFonts w:cs="Arial"/>
          <w:sz w:val="24"/>
          <w:szCs w:val="24"/>
        </w:rPr>
        <w:t xml:space="preserve"> that are listed and are listed in </w:t>
      </w:r>
      <w:r w:rsidRPr="00F71F41">
        <w:rPr>
          <w:rFonts w:cs="Arial"/>
          <w:b/>
          <w:sz w:val="24"/>
          <w:szCs w:val="24"/>
        </w:rPr>
        <w:t>capital letters</w:t>
      </w:r>
      <w:r w:rsidRPr="00F71F41">
        <w:rPr>
          <w:rFonts w:cs="Arial"/>
          <w:sz w:val="24"/>
          <w:szCs w:val="24"/>
        </w:rPr>
        <w:t xml:space="preserve">, are the ones you can double click on to bring over into the </w:t>
      </w:r>
      <w:r w:rsidRPr="00F71F41">
        <w:rPr>
          <w:rFonts w:cs="Arial"/>
          <w:b/>
          <w:sz w:val="24"/>
          <w:szCs w:val="24"/>
        </w:rPr>
        <w:t xml:space="preserve">Selected Lenders Box </w:t>
      </w:r>
      <w:r w:rsidRPr="00F71F41">
        <w:rPr>
          <w:rFonts w:cs="Arial"/>
          <w:sz w:val="24"/>
          <w:szCs w:val="24"/>
        </w:rPr>
        <w:t>on the right.</w:t>
      </w:r>
    </w:p>
    <w:p w14:paraId="00D6E714" w14:textId="77777777"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b/>
          <w:sz w:val="24"/>
          <w:szCs w:val="24"/>
        </w:rPr>
        <w:t>Lower case OCLC codes</w:t>
      </w:r>
      <w:r w:rsidRPr="00F71F41">
        <w:rPr>
          <w:rFonts w:cs="Arial"/>
          <w:sz w:val="24"/>
          <w:szCs w:val="24"/>
        </w:rPr>
        <w:t xml:space="preserve"> mean that they are not actively participating in interlibrary loan even though they are listed as owning it. </w:t>
      </w:r>
    </w:p>
    <w:p w14:paraId="4F6B9487" w14:textId="77777777"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If there are only two or three oclc codes of potential lenders listed under a profile group, use them first by </w:t>
      </w:r>
      <w:r w:rsidRPr="00F71F41">
        <w:rPr>
          <w:rFonts w:cs="Arial"/>
          <w:b/>
          <w:sz w:val="24"/>
          <w:szCs w:val="24"/>
        </w:rPr>
        <w:t xml:space="preserve">double clicking which will bring them over </w:t>
      </w:r>
      <w:r w:rsidRPr="00F71F41">
        <w:rPr>
          <w:rFonts w:cs="Arial"/>
          <w:sz w:val="24"/>
          <w:szCs w:val="24"/>
        </w:rPr>
        <w:t xml:space="preserve">to the selected lenders box. </w:t>
      </w:r>
    </w:p>
    <w:p w14:paraId="6D2DCF19" w14:textId="6319B0EC"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Click on </w:t>
      </w:r>
      <w:r w:rsidRPr="00F71F41">
        <w:rPr>
          <w:rFonts w:cs="Arial"/>
          <w:b/>
          <w:sz w:val="24"/>
          <w:szCs w:val="24"/>
        </w:rPr>
        <w:t>Holdings again, Profile Groups</w:t>
      </w:r>
      <w:r w:rsidRPr="00F71F41">
        <w:rPr>
          <w:rFonts w:cs="Arial"/>
          <w:sz w:val="24"/>
          <w:szCs w:val="24"/>
        </w:rPr>
        <w:t xml:space="preserve"> and choose another group to see if there are more codes listed as owning the title. You can use multiple codes to send the request to. </w:t>
      </w:r>
    </w:p>
    <w:p w14:paraId="683AAD4C" w14:textId="0FDA135B" w:rsidR="00631FD9" w:rsidRPr="00F71F41" w:rsidRDefault="002301E8" w:rsidP="006063E9">
      <w:pPr>
        <w:widowControl w:val="0"/>
        <w:numPr>
          <w:ilvl w:val="0"/>
          <w:numId w:val="60"/>
        </w:numPr>
        <w:overflowPunct w:val="0"/>
        <w:adjustRightInd w:val="0"/>
        <w:spacing w:after="0" w:line="240" w:lineRule="auto"/>
        <w:rPr>
          <w:rFonts w:cs="Arial"/>
          <w:b/>
          <w:sz w:val="24"/>
          <w:szCs w:val="24"/>
        </w:rPr>
      </w:pPr>
      <w:r w:rsidRPr="00F71F41">
        <w:rPr>
          <w:rFonts w:cs="Arial"/>
          <w:sz w:val="24"/>
          <w:szCs w:val="24"/>
        </w:rPr>
        <w:t>C</w:t>
      </w:r>
      <w:r w:rsidR="00631FD9" w:rsidRPr="00F71F41">
        <w:rPr>
          <w:rFonts w:cs="Arial"/>
          <w:sz w:val="24"/>
          <w:szCs w:val="24"/>
        </w:rPr>
        <w:t xml:space="preserve">lick on </w:t>
      </w:r>
      <w:r w:rsidR="00631FD9" w:rsidRPr="00F71F41">
        <w:rPr>
          <w:rFonts w:cs="Arial"/>
          <w:b/>
          <w:sz w:val="24"/>
          <w:szCs w:val="24"/>
        </w:rPr>
        <w:t>Create Work Form</w:t>
      </w:r>
      <w:r w:rsidR="00631FD9" w:rsidRPr="00F71F41">
        <w:rPr>
          <w:rFonts w:cs="Arial"/>
          <w:sz w:val="24"/>
          <w:szCs w:val="24"/>
        </w:rPr>
        <w:t xml:space="preserve"> under the </w:t>
      </w:r>
      <w:r w:rsidRPr="00F71F41">
        <w:rPr>
          <w:rFonts w:cs="Arial"/>
          <w:b/>
          <w:sz w:val="24"/>
          <w:szCs w:val="24"/>
        </w:rPr>
        <w:t>Selected Lender Box</w:t>
      </w:r>
    </w:p>
    <w:p w14:paraId="4CAFE74B" w14:textId="58F69603" w:rsidR="00631FD9" w:rsidRPr="00F71F41" w:rsidRDefault="002301E8"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C</w:t>
      </w:r>
      <w:r w:rsidR="00631FD9" w:rsidRPr="00F71F41">
        <w:rPr>
          <w:rFonts w:cs="Arial"/>
          <w:sz w:val="24"/>
          <w:szCs w:val="24"/>
        </w:rPr>
        <w:t xml:space="preserve">lick </w:t>
      </w:r>
      <w:r w:rsidR="00631FD9" w:rsidRPr="00F71F41">
        <w:rPr>
          <w:rFonts w:cs="Arial"/>
          <w:b/>
          <w:sz w:val="24"/>
          <w:szCs w:val="24"/>
        </w:rPr>
        <w:t>Send Request</w:t>
      </w:r>
      <w:r w:rsidRPr="00F71F41">
        <w:rPr>
          <w:rFonts w:cs="Arial"/>
          <w:sz w:val="24"/>
          <w:szCs w:val="24"/>
        </w:rPr>
        <w:t>, t</w:t>
      </w:r>
      <w:r w:rsidR="00631FD9" w:rsidRPr="00F71F41">
        <w:rPr>
          <w:rFonts w:cs="Arial"/>
          <w:sz w:val="24"/>
          <w:szCs w:val="24"/>
        </w:rPr>
        <w:t xml:space="preserve">hen </w:t>
      </w:r>
      <w:r w:rsidR="00631FD9" w:rsidRPr="00F71F41">
        <w:rPr>
          <w:rFonts w:cs="Arial"/>
          <w:b/>
          <w:sz w:val="24"/>
          <w:szCs w:val="24"/>
        </w:rPr>
        <w:t>Request Sent</w:t>
      </w:r>
    </w:p>
    <w:p w14:paraId="1349108D" w14:textId="1BA75584" w:rsidR="00631FD9" w:rsidRPr="00F71F41" w:rsidRDefault="00631FD9"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G</w:t>
      </w:r>
      <w:r w:rsidR="002301E8" w:rsidRPr="00F71F41">
        <w:rPr>
          <w:rFonts w:cs="Arial"/>
          <w:sz w:val="24"/>
          <w:szCs w:val="24"/>
        </w:rPr>
        <w:t>o</w:t>
      </w:r>
      <w:r w:rsidRPr="00F71F41">
        <w:rPr>
          <w:rFonts w:cs="Arial"/>
          <w:sz w:val="24"/>
          <w:szCs w:val="24"/>
        </w:rPr>
        <w:t xml:space="preserve"> back to main screen and </w:t>
      </w:r>
      <w:r w:rsidRPr="00F71F41">
        <w:rPr>
          <w:rFonts w:cs="Arial"/>
          <w:b/>
          <w:sz w:val="24"/>
          <w:szCs w:val="24"/>
        </w:rPr>
        <w:t>Refresh</w:t>
      </w:r>
      <w:r w:rsidRPr="00F71F41">
        <w:rPr>
          <w:rFonts w:cs="Arial"/>
          <w:sz w:val="24"/>
          <w:szCs w:val="24"/>
        </w:rPr>
        <w:t xml:space="preserve"> (double arrows at very top left)</w:t>
      </w:r>
    </w:p>
    <w:p w14:paraId="750C9EB4" w14:textId="5E6C32C7" w:rsidR="00631FD9" w:rsidRPr="00F71F41" w:rsidRDefault="002301E8" w:rsidP="006063E9">
      <w:pPr>
        <w:widowControl w:val="0"/>
        <w:numPr>
          <w:ilvl w:val="0"/>
          <w:numId w:val="60"/>
        </w:numPr>
        <w:overflowPunct w:val="0"/>
        <w:adjustRightInd w:val="0"/>
        <w:spacing w:after="0" w:line="240" w:lineRule="auto"/>
        <w:rPr>
          <w:rFonts w:cs="Arial"/>
          <w:sz w:val="24"/>
          <w:szCs w:val="24"/>
        </w:rPr>
      </w:pPr>
      <w:r w:rsidRPr="00F71F41">
        <w:rPr>
          <w:rFonts w:cs="Arial"/>
          <w:sz w:val="24"/>
          <w:szCs w:val="24"/>
        </w:rPr>
        <w:t xml:space="preserve">It </w:t>
      </w:r>
      <w:r w:rsidR="00631FD9" w:rsidRPr="00F71F41">
        <w:rPr>
          <w:rFonts w:cs="Arial"/>
          <w:sz w:val="24"/>
          <w:szCs w:val="24"/>
        </w:rPr>
        <w:t xml:space="preserve">should now be under </w:t>
      </w:r>
      <w:r w:rsidR="00631FD9" w:rsidRPr="00F71F41">
        <w:rPr>
          <w:rFonts w:cs="Arial"/>
          <w:b/>
          <w:sz w:val="24"/>
          <w:szCs w:val="24"/>
        </w:rPr>
        <w:t>Request Sent</w:t>
      </w:r>
      <w:r w:rsidRPr="00F71F41">
        <w:rPr>
          <w:rFonts w:cs="Arial"/>
          <w:sz w:val="24"/>
          <w:szCs w:val="24"/>
        </w:rPr>
        <w:t xml:space="preserve"> if it was done properly</w:t>
      </w:r>
    </w:p>
    <w:p w14:paraId="0031430D" w14:textId="77777777" w:rsidR="00631FD9" w:rsidRPr="00F71F41" w:rsidRDefault="00631FD9" w:rsidP="00631FD9">
      <w:pPr>
        <w:rPr>
          <w:rFonts w:cs="Arial"/>
          <w:b/>
          <w:sz w:val="24"/>
          <w:szCs w:val="24"/>
          <w:u w:val="single"/>
        </w:rPr>
      </w:pPr>
    </w:p>
    <w:p w14:paraId="7CE5ED4F" w14:textId="0325DAC4" w:rsidR="00631FD9" w:rsidRPr="00F71F41" w:rsidRDefault="00631FD9" w:rsidP="00362407">
      <w:pPr>
        <w:pStyle w:val="Heading1"/>
      </w:pPr>
      <w:bookmarkStart w:id="78" w:name="_Toc22196804"/>
      <w:r w:rsidRPr="00F71F41">
        <w:t>Article Requests</w:t>
      </w:r>
      <w:bookmarkEnd w:id="78"/>
    </w:p>
    <w:p w14:paraId="1BCDFA9F" w14:textId="583A2BB2" w:rsidR="00631FD9" w:rsidRPr="00F71F41" w:rsidRDefault="00631FD9" w:rsidP="006063E9">
      <w:pPr>
        <w:widowControl w:val="0"/>
        <w:numPr>
          <w:ilvl w:val="0"/>
          <w:numId w:val="61"/>
        </w:numPr>
        <w:overflowPunct w:val="0"/>
        <w:adjustRightInd w:val="0"/>
        <w:spacing w:after="0" w:line="240" w:lineRule="auto"/>
        <w:rPr>
          <w:rFonts w:cs="Arial"/>
          <w:sz w:val="24"/>
          <w:szCs w:val="24"/>
        </w:rPr>
      </w:pPr>
      <w:r w:rsidRPr="00F71F41">
        <w:rPr>
          <w:rFonts w:cs="Arial"/>
          <w:sz w:val="24"/>
          <w:szCs w:val="24"/>
        </w:rPr>
        <w:t xml:space="preserve">Click on </w:t>
      </w:r>
      <w:r w:rsidRPr="00F71F41">
        <w:rPr>
          <w:rFonts w:cs="Arial"/>
          <w:b/>
          <w:sz w:val="24"/>
          <w:szCs w:val="24"/>
        </w:rPr>
        <w:t>Awaiting Copyright Clearance</w:t>
      </w:r>
      <w:r w:rsidRPr="00F71F41">
        <w:rPr>
          <w:rFonts w:cs="Arial"/>
          <w:sz w:val="24"/>
          <w:szCs w:val="24"/>
        </w:rPr>
        <w:t xml:space="preserve"> </w:t>
      </w:r>
    </w:p>
    <w:p w14:paraId="48145E7B" w14:textId="265DBFC5" w:rsidR="00631FD9" w:rsidRPr="00F71F41" w:rsidRDefault="00631FD9" w:rsidP="006063E9">
      <w:pPr>
        <w:widowControl w:val="0"/>
        <w:numPr>
          <w:ilvl w:val="0"/>
          <w:numId w:val="61"/>
        </w:numPr>
        <w:overflowPunct w:val="0"/>
        <w:adjustRightInd w:val="0"/>
        <w:spacing w:after="0" w:line="240" w:lineRule="auto"/>
        <w:rPr>
          <w:rFonts w:cs="Arial"/>
          <w:sz w:val="24"/>
          <w:szCs w:val="24"/>
        </w:rPr>
      </w:pPr>
      <w:r w:rsidRPr="00F71F41">
        <w:rPr>
          <w:rFonts w:cs="Arial"/>
          <w:sz w:val="24"/>
          <w:szCs w:val="24"/>
        </w:rPr>
        <w:t>Click on green arrow at the top tha</w:t>
      </w:r>
      <w:r w:rsidR="00585339" w:rsidRPr="00F71F41">
        <w:rPr>
          <w:rFonts w:cs="Arial"/>
          <w:sz w:val="24"/>
          <w:szCs w:val="24"/>
        </w:rPr>
        <w:t>t says “no problem” to clear it</w:t>
      </w:r>
    </w:p>
    <w:p w14:paraId="507981C7" w14:textId="47CA0654" w:rsidR="00631FD9" w:rsidRPr="00F71F41" w:rsidRDefault="00631FD9" w:rsidP="006063E9">
      <w:pPr>
        <w:widowControl w:val="0"/>
        <w:numPr>
          <w:ilvl w:val="0"/>
          <w:numId w:val="61"/>
        </w:numPr>
        <w:overflowPunct w:val="0"/>
        <w:adjustRightInd w:val="0"/>
        <w:spacing w:after="0" w:line="240" w:lineRule="auto"/>
        <w:rPr>
          <w:rFonts w:cs="Arial"/>
          <w:sz w:val="24"/>
          <w:szCs w:val="24"/>
        </w:rPr>
      </w:pPr>
      <w:r w:rsidRPr="00F71F41">
        <w:rPr>
          <w:rFonts w:cs="Arial"/>
          <w:sz w:val="24"/>
          <w:szCs w:val="24"/>
        </w:rPr>
        <w:t>Exit out</w:t>
      </w:r>
      <w:r w:rsidR="00585339" w:rsidRPr="00F71F41">
        <w:rPr>
          <w:rFonts w:cs="Arial"/>
          <w:sz w:val="24"/>
          <w:szCs w:val="24"/>
        </w:rPr>
        <w:t xml:space="preserve"> of “copyright” tab and refresh</w:t>
      </w:r>
    </w:p>
    <w:p w14:paraId="60749B1D" w14:textId="77777777" w:rsidR="00631FD9" w:rsidRPr="00F71F41" w:rsidRDefault="00631FD9" w:rsidP="006063E9">
      <w:pPr>
        <w:widowControl w:val="0"/>
        <w:numPr>
          <w:ilvl w:val="0"/>
          <w:numId w:val="61"/>
        </w:numPr>
        <w:overflowPunct w:val="0"/>
        <w:adjustRightInd w:val="0"/>
        <w:spacing w:after="0" w:line="240" w:lineRule="auto"/>
        <w:rPr>
          <w:rFonts w:cs="Arial"/>
          <w:sz w:val="24"/>
          <w:szCs w:val="24"/>
        </w:rPr>
      </w:pPr>
      <w:r w:rsidRPr="00F71F41">
        <w:rPr>
          <w:rFonts w:cs="Arial"/>
          <w:sz w:val="24"/>
          <w:szCs w:val="24"/>
        </w:rPr>
        <w:t xml:space="preserve">The article request should now be moved to </w:t>
      </w:r>
      <w:r w:rsidRPr="00F71F41">
        <w:rPr>
          <w:rFonts w:cs="Arial"/>
          <w:b/>
          <w:sz w:val="24"/>
          <w:szCs w:val="24"/>
        </w:rPr>
        <w:t>Awaiting Request Processing</w:t>
      </w:r>
      <w:r w:rsidRPr="00F71F41">
        <w:rPr>
          <w:rFonts w:cs="Arial"/>
          <w:sz w:val="24"/>
          <w:szCs w:val="24"/>
        </w:rPr>
        <w:t>.</w:t>
      </w:r>
    </w:p>
    <w:p w14:paraId="746F8FFB" w14:textId="77777777" w:rsidR="00631FD9" w:rsidRPr="00F71F41" w:rsidRDefault="00631FD9" w:rsidP="006063E9">
      <w:pPr>
        <w:widowControl w:val="0"/>
        <w:numPr>
          <w:ilvl w:val="0"/>
          <w:numId w:val="61"/>
        </w:numPr>
        <w:overflowPunct w:val="0"/>
        <w:adjustRightInd w:val="0"/>
        <w:spacing w:after="0" w:line="240" w:lineRule="auto"/>
        <w:rPr>
          <w:rFonts w:cs="Arial"/>
          <w:sz w:val="24"/>
          <w:szCs w:val="24"/>
        </w:rPr>
      </w:pPr>
      <w:r w:rsidRPr="00F71F41">
        <w:rPr>
          <w:rFonts w:cs="Arial"/>
          <w:sz w:val="24"/>
          <w:szCs w:val="24"/>
        </w:rPr>
        <w:t xml:space="preserve">Click on request to open and do an OCLC search for the title of the journal. This is just like searching for a book.  When you look under Holdings and the Profile Groups to see who owns it, you should see the actual years a lending library owns.  Use that to choose the correct lender that owns the year of the article that the patron is requesting. </w:t>
      </w:r>
    </w:p>
    <w:p w14:paraId="76F39853" w14:textId="77777777" w:rsidR="00631FD9" w:rsidRPr="00F71F41" w:rsidRDefault="00631FD9" w:rsidP="006063E9">
      <w:pPr>
        <w:widowControl w:val="0"/>
        <w:numPr>
          <w:ilvl w:val="0"/>
          <w:numId w:val="61"/>
        </w:numPr>
        <w:overflowPunct w:val="0"/>
        <w:adjustRightInd w:val="0"/>
        <w:spacing w:after="0" w:line="240" w:lineRule="auto"/>
        <w:rPr>
          <w:rFonts w:cs="Arial"/>
          <w:sz w:val="24"/>
          <w:szCs w:val="24"/>
        </w:rPr>
      </w:pPr>
      <w:r w:rsidRPr="00F71F41">
        <w:rPr>
          <w:rFonts w:cs="Arial"/>
          <w:sz w:val="24"/>
          <w:szCs w:val="24"/>
        </w:rPr>
        <w:t xml:space="preserve">Click on Create work form, </w:t>
      </w:r>
      <w:r w:rsidRPr="00F71F41">
        <w:rPr>
          <w:rFonts w:cs="Arial"/>
          <w:b/>
          <w:sz w:val="24"/>
          <w:szCs w:val="24"/>
        </w:rPr>
        <w:t>Send Request</w:t>
      </w:r>
      <w:r w:rsidRPr="00F71F41">
        <w:rPr>
          <w:rFonts w:cs="Arial"/>
          <w:sz w:val="24"/>
          <w:szCs w:val="24"/>
        </w:rPr>
        <w:t xml:space="preserve"> and then click on </w:t>
      </w:r>
      <w:r w:rsidRPr="00F71F41">
        <w:rPr>
          <w:rFonts w:cs="Arial"/>
          <w:b/>
          <w:sz w:val="24"/>
          <w:szCs w:val="24"/>
        </w:rPr>
        <w:t>Request Sent</w:t>
      </w:r>
      <w:r w:rsidRPr="00F71F41">
        <w:rPr>
          <w:rFonts w:cs="Arial"/>
          <w:sz w:val="24"/>
          <w:szCs w:val="24"/>
        </w:rPr>
        <w:t xml:space="preserve"> at far left. (just like a book request)</w:t>
      </w:r>
    </w:p>
    <w:p w14:paraId="75B2F528" w14:textId="77777777" w:rsidR="002301E8" w:rsidRPr="00F71F41" w:rsidRDefault="002301E8" w:rsidP="00631FD9">
      <w:pPr>
        <w:rPr>
          <w:rFonts w:cs="Arial"/>
          <w:b/>
          <w:sz w:val="24"/>
          <w:szCs w:val="24"/>
        </w:rPr>
      </w:pPr>
    </w:p>
    <w:p w14:paraId="129FC8A0" w14:textId="77777777" w:rsidR="00585339" w:rsidRPr="00F71F41" w:rsidRDefault="00631FD9" w:rsidP="00362407">
      <w:pPr>
        <w:pStyle w:val="Heading1"/>
      </w:pPr>
      <w:bookmarkStart w:id="79" w:name="_Toc22196805"/>
      <w:r w:rsidRPr="00F71F41">
        <w:t>Adding Requests Manually</w:t>
      </w:r>
      <w:bookmarkEnd w:id="79"/>
      <w:r w:rsidRPr="00F71F41">
        <w:t xml:space="preserve"> </w:t>
      </w:r>
    </w:p>
    <w:p w14:paraId="5EB1B9F5"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Click on Home tab at top.</w:t>
      </w:r>
    </w:p>
    <w:p w14:paraId="6337E4DD"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 xml:space="preserve">In the Username field type in the patron’s last name and search. If they </w:t>
      </w:r>
      <w:r w:rsidRPr="00F71F41">
        <w:rPr>
          <w:rFonts w:cs="Arial"/>
          <w:b/>
          <w:sz w:val="24"/>
          <w:szCs w:val="24"/>
        </w:rPr>
        <w:t>have</w:t>
      </w:r>
      <w:r w:rsidRPr="00F71F41">
        <w:rPr>
          <w:rFonts w:cs="Arial"/>
          <w:sz w:val="24"/>
          <w:szCs w:val="24"/>
        </w:rPr>
        <w:t xml:space="preserve"> already been entered or have an account, they should come up. If not, the patron has to be added. </w:t>
      </w:r>
    </w:p>
    <w:p w14:paraId="7253CB99"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 xml:space="preserve">If the patron </w:t>
      </w:r>
      <w:r w:rsidRPr="00F71F41">
        <w:rPr>
          <w:rFonts w:cs="Arial"/>
          <w:b/>
          <w:sz w:val="24"/>
          <w:szCs w:val="24"/>
        </w:rPr>
        <w:t xml:space="preserve">is </w:t>
      </w:r>
      <w:r w:rsidRPr="00F71F41">
        <w:rPr>
          <w:rFonts w:cs="Arial"/>
          <w:sz w:val="24"/>
          <w:szCs w:val="24"/>
        </w:rPr>
        <w:t xml:space="preserve">in the system, click on Borrowing Add Request in upper left. If you get a message that the patron is not Cleared, click on Cleared at the top. </w:t>
      </w:r>
    </w:p>
    <w:p w14:paraId="13B69A35"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When the screen comes up, fill in what type of request it is in the center of the page (book or article) and also under Doc Type indicate if it is a book or article.</w:t>
      </w:r>
    </w:p>
    <w:p w14:paraId="5F468CD6"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lastRenderedPageBreak/>
        <w:t>Fill in title and author for a book and for an article fill in Journal, year, etc…</w:t>
      </w:r>
    </w:p>
    <w:p w14:paraId="3095E6AD"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Click on Route, Awaiting Request Processing then say Yes to “manually change this status.</w:t>
      </w:r>
    </w:p>
    <w:p w14:paraId="01BF5B22"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X out of all screens until you are back to the Main screen and Borrowing.</w:t>
      </w:r>
    </w:p>
    <w:p w14:paraId="2517EA7D" w14:textId="77777777" w:rsidR="00631FD9" w:rsidRPr="00F71F41" w:rsidRDefault="00631FD9" w:rsidP="006063E9">
      <w:pPr>
        <w:widowControl w:val="0"/>
        <w:numPr>
          <w:ilvl w:val="0"/>
          <w:numId w:val="62"/>
        </w:numPr>
        <w:overflowPunct w:val="0"/>
        <w:adjustRightInd w:val="0"/>
        <w:spacing w:after="0" w:line="240" w:lineRule="auto"/>
        <w:rPr>
          <w:rFonts w:cs="Arial"/>
          <w:sz w:val="24"/>
          <w:szCs w:val="24"/>
        </w:rPr>
      </w:pPr>
      <w:r w:rsidRPr="00F71F41">
        <w:rPr>
          <w:rFonts w:cs="Arial"/>
          <w:sz w:val="24"/>
          <w:szCs w:val="24"/>
        </w:rPr>
        <w:t>Make sure you Refresh – (double arrows very top left)</w:t>
      </w:r>
    </w:p>
    <w:p w14:paraId="41AD5008" w14:textId="77777777" w:rsidR="002301E8" w:rsidRPr="00F71F41" w:rsidRDefault="002301E8" w:rsidP="00631FD9">
      <w:pPr>
        <w:rPr>
          <w:rFonts w:cs="Arial"/>
          <w:b/>
          <w:sz w:val="24"/>
          <w:szCs w:val="24"/>
        </w:rPr>
      </w:pPr>
    </w:p>
    <w:p w14:paraId="218B8DAA" w14:textId="2AE0F7E8" w:rsidR="00631FD9" w:rsidRPr="00F71F41" w:rsidRDefault="00631FD9" w:rsidP="00362407">
      <w:pPr>
        <w:pStyle w:val="Heading1"/>
      </w:pPr>
      <w:bookmarkStart w:id="80" w:name="_Toc22196806"/>
      <w:r w:rsidRPr="00F71F41">
        <w:t>Pa</w:t>
      </w:r>
      <w:r w:rsidR="000E2663" w:rsidRPr="00F71F41">
        <w:t>tron Not in Address Book</w:t>
      </w:r>
      <w:bookmarkEnd w:id="80"/>
    </w:p>
    <w:p w14:paraId="01C66B7C" w14:textId="46C89D10"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 xml:space="preserve">If the patron is </w:t>
      </w:r>
      <w:r w:rsidRPr="00F71F41">
        <w:rPr>
          <w:rFonts w:cs="Arial"/>
          <w:b/>
          <w:sz w:val="24"/>
          <w:szCs w:val="24"/>
        </w:rPr>
        <w:t>not</w:t>
      </w:r>
      <w:r w:rsidRPr="00F71F41">
        <w:rPr>
          <w:rFonts w:cs="Arial"/>
          <w:sz w:val="24"/>
          <w:szCs w:val="24"/>
        </w:rPr>
        <w:t xml:space="preserve"> in the address book, under Borrowing tabs, click on User with green plus sign in upper left</w:t>
      </w:r>
    </w:p>
    <w:p w14:paraId="3416146B" w14:textId="77777777"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 xml:space="preserve">Type in information. Fill in name, student or faculty or staff, phone number and under Delivery – notification method is email, Delivery method is Hold for Pickup, Loan Del method is Hold for Pickup and Electronic Del is yes. </w:t>
      </w:r>
    </w:p>
    <w:p w14:paraId="4E1A1255" w14:textId="77777777"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Make sure under email notification at bottom right that everything is checked.</w:t>
      </w:r>
    </w:p>
    <w:p w14:paraId="593E1FF8" w14:textId="4FA1F6CC"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b/>
          <w:sz w:val="24"/>
          <w:szCs w:val="24"/>
        </w:rPr>
        <w:t>If a password message pops up</w:t>
      </w:r>
      <w:r w:rsidRPr="00F71F41">
        <w:rPr>
          <w:rFonts w:cs="Arial"/>
          <w:sz w:val="24"/>
          <w:szCs w:val="24"/>
        </w:rPr>
        <w:t>, type in anything for the password (makes no difference)</w:t>
      </w:r>
    </w:p>
    <w:p w14:paraId="3F5D45CF" w14:textId="1DDE7100"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Click “disk” icon at very top left to save</w:t>
      </w:r>
    </w:p>
    <w:p w14:paraId="784BF26F" w14:textId="77777777"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Clear patron by clicking on “Cleared”</w:t>
      </w:r>
    </w:p>
    <w:p w14:paraId="14A07D2B" w14:textId="44563BDB"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Click green arrow for Add reques</w:t>
      </w:r>
      <w:r w:rsidR="002301E8" w:rsidRPr="00F71F41">
        <w:rPr>
          <w:rFonts w:cs="Arial"/>
          <w:sz w:val="24"/>
          <w:szCs w:val="24"/>
        </w:rPr>
        <w:t>t under borrowing in upper left</w:t>
      </w:r>
    </w:p>
    <w:p w14:paraId="6BEEA360" w14:textId="77777777" w:rsidR="00631FD9" w:rsidRPr="00F71F41" w:rsidRDefault="00631FD9" w:rsidP="006063E9">
      <w:pPr>
        <w:widowControl w:val="0"/>
        <w:numPr>
          <w:ilvl w:val="0"/>
          <w:numId w:val="63"/>
        </w:numPr>
        <w:overflowPunct w:val="0"/>
        <w:adjustRightInd w:val="0"/>
        <w:spacing w:after="0" w:line="240" w:lineRule="auto"/>
        <w:rPr>
          <w:rFonts w:cs="Arial"/>
          <w:sz w:val="24"/>
          <w:szCs w:val="24"/>
        </w:rPr>
      </w:pPr>
      <w:r w:rsidRPr="00F71F41">
        <w:rPr>
          <w:rFonts w:cs="Arial"/>
          <w:sz w:val="24"/>
          <w:szCs w:val="24"/>
        </w:rPr>
        <w:t>Type in the request information and follow instructions above for adding requests manually.</w:t>
      </w:r>
    </w:p>
    <w:p w14:paraId="3CFE8207" w14:textId="77777777" w:rsidR="00631FD9" w:rsidRPr="00F71F41" w:rsidRDefault="00631FD9" w:rsidP="00631FD9">
      <w:pPr>
        <w:rPr>
          <w:rFonts w:cs="Arial"/>
          <w:b/>
          <w:sz w:val="24"/>
          <w:szCs w:val="24"/>
          <w:u w:val="single"/>
        </w:rPr>
      </w:pPr>
    </w:p>
    <w:p w14:paraId="0ACF0C9B" w14:textId="77777777" w:rsidR="00631FD9" w:rsidRPr="00F71F41" w:rsidRDefault="00631FD9" w:rsidP="00631FD9">
      <w:pPr>
        <w:rPr>
          <w:rFonts w:cs="Arial"/>
          <w:b/>
          <w:sz w:val="24"/>
          <w:szCs w:val="24"/>
        </w:rPr>
      </w:pPr>
      <w:r w:rsidRPr="00F71F41">
        <w:rPr>
          <w:rFonts w:cs="Arial"/>
          <w:b/>
          <w:sz w:val="24"/>
          <w:szCs w:val="24"/>
        </w:rPr>
        <w:t>Unfilled Requests – Borrowing - Our Patrons</w:t>
      </w:r>
    </w:p>
    <w:p w14:paraId="4423436A" w14:textId="48627A42" w:rsidR="00631FD9" w:rsidRPr="00F71F41" w:rsidRDefault="002301E8" w:rsidP="006063E9">
      <w:pPr>
        <w:widowControl w:val="0"/>
        <w:numPr>
          <w:ilvl w:val="0"/>
          <w:numId w:val="64"/>
        </w:numPr>
        <w:overflowPunct w:val="0"/>
        <w:adjustRightInd w:val="0"/>
        <w:spacing w:after="0" w:line="240" w:lineRule="auto"/>
        <w:rPr>
          <w:rFonts w:cs="Arial"/>
          <w:sz w:val="24"/>
          <w:szCs w:val="24"/>
        </w:rPr>
      </w:pPr>
      <w:r w:rsidRPr="00F71F41">
        <w:rPr>
          <w:rFonts w:cs="Arial"/>
          <w:sz w:val="24"/>
          <w:szCs w:val="24"/>
        </w:rPr>
        <w:t>If u</w:t>
      </w:r>
      <w:r w:rsidR="00631FD9" w:rsidRPr="00F71F41">
        <w:rPr>
          <w:rFonts w:cs="Arial"/>
          <w:sz w:val="24"/>
          <w:szCs w:val="24"/>
        </w:rPr>
        <w:t>nfilled, check to see if there are any more po</w:t>
      </w:r>
      <w:r w:rsidRPr="00F71F41">
        <w:rPr>
          <w:rFonts w:cs="Arial"/>
          <w:sz w:val="24"/>
          <w:szCs w:val="24"/>
        </w:rPr>
        <w:t>tential lenders to send it to</w:t>
      </w:r>
    </w:p>
    <w:p w14:paraId="17DE20B0" w14:textId="0B21983D" w:rsidR="00631FD9" w:rsidRPr="00F71F41" w:rsidRDefault="00631FD9" w:rsidP="006063E9">
      <w:pPr>
        <w:widowControl w:val="0"/>
        <w:numPr>
          <w:ilvl w:val="0"/>
          <w:numId w:val="64"/>
        </w:numPr>
        <w:overflowPunct w:val="0"/>
        <w:adjustRightInd w:val="0"/>
        <w:spacing w:after="0" w:line="240" w:lineRule="auto"/>
        <w:rPr>
          <w:rFonts w:cs="Arial"/>
          <w:sz w:val="24"/>
          <w:szCs w:val="24"/>
        </w:rPr>
      </w:pPr>
      <w:r w:rsidRPr="00F71F41">
        <w:rPr>
          <w:rFonts w:cs="Arial"/>
          <w:sz w:val="24"/>
          <w:szCs w:val="24"/>
        </w:rPr>
        <w:t>Click on Unfille</w:t>
      </w:r>
      <w:r w:rsidR="002301E8" w:rsidRPr="00F71F41">
        <w:rPr>
          <w:rFonts w:cs="Arial"/>
          <w:sz w:val="24"/>
          <w:szCs w:val="24"/>
        </w:rPr>
        <w:t>d requests and open the request</w:t>
      </w:r>
    </w:p>
    <w:p w14:paraId="3F98B7FC" w14:textId="5C28C741" w:rsidR="00631FD9" w:rsidRPr="00F71F41" w:rsidRDefault="00631FD9" w:rsidP="006063E9">
      <w:pPr>
        <w:widowControl w:val="0"/>
        <w:numPr>
          <w:ilvl w:val="0"/>
          <w:numId w:val="64"/>
        </w:numPr>
        <w:overflowPunct w:val="0"/>
        <w:adjustRightInd w:val="0"/>
        <w:spacing w:after="0" w:line="240" w:lineRule="auto"/>
        <w:rPr>
          <w:rFonts w:cs="Arial"/>
          <w:sz w:val="24"/>
          <w:szCs w:val="24"/>
        </w:rPr>
      </w:pPr>
      <w:r w:rsidRPr="00F71F41">
        <w:rPr>
          <w:rFonts w:cs="Arial"/>
          <w:sz w:val="24"/>
          <w:szCs w:val="24"/>
        </w:rPr>
        <w:t>Click on OCLC and see if there are more lenders, send out a new request to those places listed by clicking on the three letter code.  Send the request just like you would d</w:t>
      </w:r>
      <w:r w:rsidR="002301E8" w:rsidRPr="00F71F41">
        <w:rPr>
          <w:rFonts w:cs="Arial"/>
          <w:sz w:val="24"/>
          <w:szCs w:val="24"/>
        </w:rPr>
        <w:t>o for a regular book or article</w:t>
      </w:r>
    </w:p>
    <w:p w14:paraId="60D7134A" w14:textId="4A012AFC" w:rsidR="00631FD9" w:rsidRPr="00F71F41" w:rsidRDefault="00631FD9" w:rsidP="006063E9">
      <w:pPr>
        <w:widowControl w:val="0"/>
        <w:numPr>
          <w:ilvl w:val="0"/>
          <w:numId w:val="64"/>
        </w:numPr>
        <w:overflowPunct w:val="0"/>
        <w:adjustRightInd w:val="0"/>
        <w:spacing w:after="0" w:line="240" w:lineRule="auto"/>
        <w:rPr>
          <w:rFonts w:cs="Arial"/>
          <w:sz w:val="24"/>
          <w:szCs w:val="24"/>
        </w:rPr>
      </w:pPr>
      <w:r w:rsidRPr="00F71F41">
        <w:rPr>
          <w:rFonts w:cs="Arial"/>
          <w:sz w:val="24"/>
          <w:szCs w:val="24"/>
        </w:rPr>
        <w:t>If there aren’t any more lenders l</w:t>
      </w:r>
      <w:r w:rsidR="002301E8" w:rsidRPr="00F71F41">
        <w:rPr>
          <w:rFonts w:cs="Arial"/>
          <w:sz w:val="24"/>
          <w:szCs w:val="24"/>
        </w:rPr>
        <w:t>isted, the request is unfilled</w:t>
      </w:r>
    </w:p>
    <w:p w14:paraId="22C1BFBF" w14:textId="77777777" w:rsidR="00631FD9" w:rsidRPr="00F71F41" w:rsidRDefault="00631FD9" w:rsidP="00631FD9">
      <w:pPr>
        <w:rPr>
          <w:rFonts w:cs="Arial"/>
          <w:sz w:val="24"/>
          <w:szCs w:val="24"/>
        </w:rPr>
      </w:pPr>
    </w:p>
    <w:p w14:paraId="7DE5D76E" w14:textId="77777777" w:rsidR="00631FD9" w:rsidRPr="00F71F41" w:rsidRDefault="00631FD9" w:rsidP="00631FD9">
      <w:pPr>
        <w:rPr>
          <w:rFonts w:cs="Arial"/>
          <w:b/>
          <w:sz w:val="24"/>
          <w:szCs w:val="24"/>
        </w:rPr>
      </w:pPr>
      <w:r w:rsidRPr="00F71F41">
        <w:rPr>
          <w:rFonts w:cs="Arial"/>
          <w:b/>
          <w:sz w:val="24"/>
          <w:szCs w:val="24"/>
        </w:rPr>
        <w:t>Receiving an Item from the Lending Library for our Patron</w:t>
      </w:r>
    </w:p>
    <w:p w14:paraId="06E5A824" w14:textId="57764D33" w:rsidR="00631FD9" w:rsidRPr="00F71F41" w:rsidRDefault="00631FD9" w:rsidP="006063E9">
      <w:pPr>
        <w:pStyle w:val="ListParagraph"/>
        <w:numPr>
          <w:ilvl w:val="0"/>
          <w:numId w:val="83"/>
        </w:numPr>
        <w:rPr>
          <w:rFonts w:cs="Arial"/>
          <w:sz w:val="24"/>
          <w:szCs w:val="24"/>
        </w:rPr>
      </w:pPr>
      <w:r w:rsidRPr="00F71F41">
        <w:rPr>
          <w:rFonts w:cs="Arial"/>
          <w:sz w:val="24"/>
          <w:szCs w:val="24"/>
        </w:rPr>
        <w:t xml:space="preserve">Under Borrowing (both tabs on borrowing) Check the item in by clicking on </w:t>
      </w:r>
      <w:r w:rsidRPr="00F71F41">
        <w:rPr>
          <w:rFonts w:cs="Arial"/>
          <w:b/>
          <w:sz w:val="24"/>
          <w:szCs w:val="24"/>
        </w:rPr>
        <w:t>Check in From Lending Library</w:t>
      </w:r>
      <w:r w:rsidRPr="00F71F41">
        <w:rPr>
          <w:rFonts w:cs="Arial"/>
          <w:sz w:val="24"/>
          <w:szCs w:val="24"/>
        </w:rPr>
        <w:t>, type in transaction number</w:t>
      </w:r>
      <w:r w:rsidR="00763BAD" w:rsidRPr="00F71F41">
        <w:rPr>
          <w:rFonts w:cs="Arial"/>
          <w:sz w:val="24"/>
          <w:szCs w:val="24"/>
        </w:rPr>
        <w:t xml:space="preserve"> or ill number and click Search</w:t>
      </w:r>
    </w:p>
    <w:p w14:paraId="33701072" w14:textId="5E1BCC6C" w:rsidR="00631FD9" w:rsidRPr="00F71F41" w:rsidRDefault="00763BAD" w:rsidP="006063E9">
      <w:pPr>
        <w:pStyle w:val="ListParagraph"/>
        <w:numPr>
          <w:ilvl w:val="0"/>
          <w:numId w:val="83"/>
        </w:numPr>
        <w:rPr>
          <w:rFonts w:cs="Arial"/>
          <w:sz w:val="24"/>
          <w:szCs w:val="24"/>
        </w:rPr>
      </w:pPr>
      <w:r w:rsidRPr="00F71F41">
        <w:rPr>
          <w:rFonts w:cs="Arial"/>
          <w:sz w:val="24"/>
          <w:szCs w:val="24"/>
        </w:rPr>
        <w:t>Click on Check in</w:t>
      </w:r>
    </w:p>
    <w:p w14:paraId="6D33B50F" w14:textId="77777777" w:rsidR="00631FD9" w:rsidRPr="00F71F41" w:rsidRDefault="00631FD9" w:rsidP="006063E9">
      <w:pPr>
        <w:pStyle w:val="ListParagraph"/>
        <w:numPr>
          <w:ilvl w:val="0"/>
          <w:numId w:val="83"/>
        </w:numPr>
        <w:rPr>
          <w:rFonts w:cs="Arial"/>
          <w:sz w:val="24"/>
          <w:szCs w:val="24"/>
        </w:rPr>
      </w:pPr>
      <w:r w:rsidRPr="00F71F41">
        <w:rPr>
          <w:rFonts w:cs="Arial"/>
          <w:sz w:val="24"/>
          <w:szCs w:val="24"/>
        </w:rPr>
        <w:t>Exit out of “check in from lending library” and Refresh</w:t>
      </w:r>
    </w:p>
    <w:p w14:paraId="73B603DF" w14:textId="77777777" w:rsidR="00631FD9" w:rsidRPr="00F71F41" w:rsidRDefault="00631FD9" w:rsidP="00631FD9">
      <w:pPr>
        <w:rPr>
          <w:rFonts w:cs="Arial"/>
          <w:b/>
          <w:sz w:val="24"/>
          <w:szCs w:val="24"/>
        </w:rPr>
      </w:pPr>
    </w:p>
    <w:p w14:paraId="28BF72EE" w14:textId="11057700" w:rsidR="00631FD9" w:rsidRPr="00F71F41" w:rsidRDefault="00631FD9" w:rsidP="00631FD9">
      <w:pPr>
        <w:rPr>
          <w:rFonts w:cs="Arial"/>
          <w:sz w:val="24"/>
          <w:szCs w:val="24"/>
        </w:rPr>
      </w:pPr>
      <w:r w:rsidRPr="00F71F41">
        <w:rPr>
          <w:rFonts w:cs="Arial"/>
          <w:b/>
          <w:sz w:val="24"/>
          <w:szCs w:val="24"/>
        </w:rPr>
        <w:t>Awaiting Post Receipt Processing</w:t>
      </w:r>
      <w:r w:rsidRPr="00F71F41">
        <w:rPr>
          <w:rFonts w:cs="Arial"/>
          <w:sz w:val="24"/>
          <w:szCs w:val="24"/>
        </w:rPr>
        <w:t xml:space="preserve">  </w:t>
      </w:r>
    </w:p>
    <w:p w14:paraId="1143E33C" w14:textId="6B8FC451" w:rsidR="00631FD9" w:rsidRPr="00F71F41" w:rsidRDefault="00763BAD" w:rsidP="006063E9">
      <w:pPr>
        <w:pStyle w:val="ListParagraph"/>
        <w:numPr>
          <w:ilvl w:val="0"/>
          <w:numId w:val="84"/>
        </w:numPr>
        <w:rPr>
          <w:rFonts w:cs="Arial"/>
          <w:sz w:val="24"/>
          <w:szCs w:val="24"/>
        </w:rPr>
      </w:pPr>
      <w:r w:rsidRPr="00F71F41">
        <w:rPr>
          <w:rFonts w:cs="Arial"/>
          <w:sz w:val="24"/>
          <w:szCs w:val="24"/>
        </w:rPr>
        <w:t>Click</w:t>
      </w:r>
      <w:r w:rsidR="00631FD9" w:rsidRPr="00F71F41">
        <w:rPr>
          <w:rFonts w:cs="Arial"/>
          <w:sz w:val="24"/>
          <w:szCs w:val="24"/>
        </w:rPr>
        <w:t xml:space="preserve"> </w:t>
      </w:r>
      <w:r w:rsidR="00631FD9" w:rsidRPr="00F71F41">
        <w:rPr>
          <w:rFonts w:cs="Arial"/>
          <w:b/>
          <w:sz w:val="24"/>
          <w:szCs w:val="24"/>
        </w:rPr>
        <w:t xml:space="preserve">Print Receives </w:t>
      </w:r>
      <w:r w:rsidR="00631FD9" w:rsidRPr="00F71F41">
        <w:rPr>
          <w:rFonts w:cs="Arial"/>
          <w:sz w:val="24"/>
          <w:szCs w:val="24"/>
        </w:rPr>
        <w:t>and move the records to the print queue</w:t>
      </w:r>
    </w:p>
    <w:p w14:paraId="74713F33" w14:textId="77777777" w:rsidR="00631FD9" w:rsidRPr="00F71F41" w:rsidRDefault="00631FD9" w:rsidP="006063E9">
      <w:pPr>
        <w:pStyle w:val="ListParagraph"/>
        <w:numPr>
          <w:ilvl w:val="0"/>
          <w:numId w:val="84"/>
        </w:numPr>
        <w:rPr>
          <w:rFonts w:cs="Arial"/>
          <w:sz w:val="24"/>
          <w:szCs w:val="24"/>
        </w:rPr>
      </w:pPr>
      <w:r w:rsidRPr="00F71F41">
        <w:rPr>
          <w:rFonts w:cs="Arial"/>
          <w:sz w:val="24"/>
          <w:szCs w:val="24"/>
        </w:rPr>
        <w:lastRenderedPageBreak/>
        <w:t>Illiad Printer Settings box will pop up twice.  A template will automatically open up for both</w:t>
      </w:r>
      <w:r w:rsidRPr="00F71F41">
        <w:rPr>
          <w:rFonts w:cs="Arial"/>
          <w:b/>
          <w:sz w:val="24"/>
          <w:szCs w:val="24"/>
        </w:rPr>
        <w:t xml:space="preserve"> </w:t>
      </w:r>
      <w:r w:rsidRPr="00F71F41">
        <w:rPr>
          <w:rFonts w:cs="Arial"/>
          <w:sz w:val="24"/>
          <w:szCs w:val="24"/>
        </w:rPr>
        <w:t xml:space="preserve">borrowing loan slips and borrowing form letter labels.  We </w:t>
      </w:r>
      <w:r w:rsidRPr="00F71F41">
        <w:rPr>
          <w:rFonts w:cs="Arial"/>
          <w:b/>
          <w:sz w:val="24"/>
          <w:szCs w:val="24"/>
        </w:rPr>
        <w:t>do not</w:t>
      </w:r>
      <w:r w:rsidRPr="00F71F41">
        <w:rPr>
          <w:rFonts w:cs="Arial"/>
          <w:sz w:val="24"/>
          <w:szCs w:val="24"/>
        </w:rPr>
        <w:t xml:space="preserve"> use the slips so click on Cancel.</w:t>
      </w:r>
    </w:p>
    <w:p w14:paraId="37926F87" w14:textId="697FE82C" w:rsidR="00631FD9" w:rsidRPr="00F71F41" w:rsidRDefault="00631FD9" w:rsidP="006063E9">
      <w:pPr>
        <w:pStyle w:val="ListParagraph"/>
        <w:numPr>
          <w:ilvl w:val="0"/>
          <w:numId w:val="84"/>
        </w:numPr>
        <w:rPr>
          <w:rFonts w:cs="Arial"/>
          <w:sz w:val="24"/>
          <w:szCs w:val="24"/>
        </w:rPr>
      </w:pPr>
      <w:r w:rsidRPr="00F71F41">
        <w:rPr>
          <w:rFonts w:cs="Arial"/>
          <w:sz w:val="24"/>
          <w:szCs w:val="24"/>
        </w:rPr>
        <w:t>Load a sheet of labels</w:t>
      </w:r>
      <w:r w:rsidR="00763BAD" w:rsidRPr="00F71F41">
        <w:rPr>
          <w:rFonts w:cs="Arial"/>
          <w:sz w:val="24"/>
          <w:szCs w:val="24"/>
        </w:rPr>
        <w:t>, face down</w:t>
      </w:r>
      <w:r w:rsidRPr="00F71F41">
        <w:rPr>
          <w:rFonts w:cs="Arial"/>
          <w:sz w:val="24"/>
          <w:szCs w:val="24"/>
        </w:rPr>
        <w:t xml:space="preserve"> in bypass tray of </w:t>
      </w:r>
      <w:r w:rsidR="00763BAD" w:rsidRPr="00F71F41">
        <w:rPr>
          <w:rFonts w:cs="Arial"/>
          <w:sz w:val="24"/>
          <w:szCs w:val="24"/>
        </w:rPr>
        <w:t>small printer on counter</w:t>
      </w:r>
    </w:p>
    <w:p w14:paraId="73819F41" w14:textId="43FD4215" w:rsidR="00631FD9" w:rsidRPr="00F71F41" w:rsidRDefault="00631FD9" w:rsidP="006063E9">
      <w:pPr>
        <w:pStyle w:val="ListParagraph"/>
        <w:numPr>
          <w:ilvl w:val="0"/>
          <w:numId w:val="84"/>
        </w:numPr>
        <w:rPr>
          <w:rFonts w:cs="Arial"/>
          <w:sz w:val="24"/>
          <w:szCs w:val="24"/>
        </w:rPr>
      </w:pPr>
      <w:r w:rsidRPr="00F71F41">
        <w:rPr>
          <w:rFonts w:cs="Arial"/>
          <w:sz w:val="24"/>
          <w:szCs w:val="24"/>
        </w:rPr>
        <w:t>Stick the label onto the front of hard covered books so our patrons have the due date handy and other info</w:t>
      </w:r>
      <w:r w:rsidR="00763BAD" w:rsidRPr="00F71F41">
        <w:rPr>
          <w:rFonts w:cs="Arial"/>
          <w:sz w:val="24"/>
          <w:szCs w:val="24"/>
        </w:rPr>
        <w:t xml:space="preserve">. </w:t>
      </w:r>
      <w:r w:rsidRPr="00F71F41">
        <w:rPr>
          <w:rFonts w:cs="Arial"/>
          <w:sz w:val="24"/>
          <w:szCs w:val="24"/>
        </w:rPr>
        <w:t>Be careful not to place a label on a cover of a borrowed book that may rip when removing it.  If it is a cover that may tear, create a sleeve to slip over the cover.</w:t>
      </w:r>
    </w:p>
    <w:p w14:paraId="4EC76637" w14:textId="6F65892A" w:rsidR="00631FD9" w:rsidRPr="00F71F41" w:rsidRDefault="00631FD9" w:rsidP="006063E9">
      <w:pPr>
        <w:pStyle w:val="ListParagraph"/>
        <w:numPr>
          <w:ilvl w:val="0"/>
          <w:numId w:val="84"/>
        </w:numPr>
        <w:rPr>
          <w:rFonts w:cs="Arial"/>
          <w:sz w:val="24"/>
          <w:szCs w:val="24"/>
        </w:rPr>
      </w:pPr>
      <w:r w:rsidRPr="00F71F41">
        <w:rPr>
          <w:rFonts w:cs="Arial"/>
          <w:sz w:val="24"/>
          <w:szCs w:val="24"/>
        </w:rPr>
        <w:t xml:space="preserve">Exit out of word document </w:t>
      </w:r>
      <w:r w:rsidR="00763BAD" w:rsidRPr="00F71F41">
        <w:rPr>
          <w:rFonts w:cs="Arial"/>
          <w:sz w:val="24"/>
          <w:szCs w:val="24"/>
        </w:rPr>
        <w:t>without saving</w:t>
      </w:r>
    </w:p>
    <w:p w14:paraId="52A93182" w14:textId="2E4F539C" w:rsidR="00631FD9" w:rsidRPr="00F71F41" w:rsidRDefault="00631FD9" w:rsidP="006063E9">
      <w:pPr>
        <w:pStyle w:val="ListParagraph"/>
        <w:numPr>
          <w:ilvl w:val="0"/>
          <w:numId w:val="84"/>
        </w:numPr>
        <w:rPr>
          <w:rFonts w:cs="Arial"/>
          <w:sz w:val="24"/>
          <w:szCs w:val="24"/>
        </w:rPr>
      </w:pPr>
      <w:r w:rsidRPr="00F71F41">
        <w:rPr>
          <w:rFonts w:cs="Arial"/>
          <w:b/>
          <w:sz w:val="24"/>
          <w:szCs w:val="24"/>
        </w:rPr>
        <w:t>Important Note on due dates and incoming items-End of Semester:</w:t>
      </w:r>
      <w:r w:rsidRPr="00F71F41">
        <w:rPr>
          <w:rFonts w:cs="Arial"/>
          <w:sz w:val="24"/>
          <w:szCs w:val="24"/>
        </w:rPr>
        <w:t xml:space="preserve">  If it is the end of a semester, and a book comes in for a student (only students) change the due date so it </w:t>
      </w:r>
      <w:r w:rsidRPr="00F71F41">
        <w:rPr>
          <w:rFonts w:cs="Arial"/>
          <w:b/>
          <w:sz w:val="24"/>
          <w:szCs w:val="24"/>
        </w:rPr>
        <w:t>falls before the semester is over.</w:t>
      </w:r>
      <w:r w:rsidRPr="00F71F41">
        <w:rPr>
          <w:rFonts w:cs="Arial"/>
          <w:sz w:val="24"/>
          <w:szCs w:val="24"/>
        </w:rPr>
        <w:t xml:space="preserve">  </w:t>
      </w:r>
      <w:r w:rsidRPr="00F71F41">
        <w:rPr>
          <w:rFonts w:cs="Arial"/>
          <w:b/>
          <w:sz w:val="24"/>
          <w:szCs w:val="24"/>
        </w:rPr>
        <w:t xml:space="preserve"> </w:t>
      </w:r>
      <w:r w:rsidRPr="00F71F41">
        <w:rPr>
          <w:rFonts w:cs="Arial"/>
          <w:sz w:val="24"/>
          <w:szCs w:val="24"/>
        </w:rPr>
        <w:t>In the request in ILLIad where the due date is, change it and click on save icon</w:t>
      </w:r>
      <w:r w:rsidR="00763BAD" w:rsidRPr="00F71F41">
        <w:rPr>
          <w:rFonts w:cs="Arial"/>
          <w:sz w:val="24"/>
          <w:szCs w:val="24"/>
        </w:rPr>
        <w:t>.</w:t>
      </w:r>
      <w:r w:rsidRPr="00F71F41">
        <w:rPr>
          <w:rFonts w:cs="Arial"/>
          <w:sz w:val="24"/>
          <w:szCs w:val="24"/>
        </w:rPr>
        <w:t xml:space="preserve"> </w:t>
      </w:r>
    </w:p>
    <w:p w14:paraId="1F9DE856" w14:textId="268438DB" w:rsidR="00631FD9" w:rsidRPr="00F71F41" w:rsidRDefault="00631FD9" w:rsidP="006063E9">
      <w:pPr>
        <w:pStyle w:val="ListParagraph"/>
        <w:numPr>
          <w:ilvl w:val="0"/>
          <w:numId w:val="84"/>
        </w:numPr>
        <w:rPr>
          <w:rFonts w:cs="Arial"/>
          <w:sz w:val="24"/>
          <w:szCs w:val="24"/>
        </w:rPr>
      </w:pPr>
      <w:r w:rsidRPr="00F71F41">
        <w:rPr>
          <w:rFonts w:cs="Arial"/>
          <w:sz w:val="24"/>
          <w:szCs w:val="24"/>
        </w:rPr>
        <w:t xml:space="preserve">Students </w:t>
      </w:r>
      <w:r w:rsidRPr="00F71F41">
        <w:rPr>
          <w:rFonts w:cs="Arial"/>
          <w:b/>
          <w:sz w:val="24"/>
          <w:szCs w:val="24"/>
        </w:rPr>
        <w:t>cannot</w:t>
      </w:r>
      <w:r w:rsidRPr="00F71F41">
        <w:rPr>
          <w:rFonts w:cs="Arial"/>
          <w:sz w:val="24"/>
          <w:szCs w:val="24"/>
        </w:rPr>
        <w:t xml:space="preserve"> keep books during intersession and must have them returned </w:t>
      </w:r>
      <w:r w:rsidRPr="00F71F41">
        <w:rPr>
          <w:rFonts w:cs="Arial"/>
          <w:b/>
          <w:sz w:val="24"/>
          <w:szCs w:val="24"/>
        </w:rPr>
        <w:t>before last day of class</w:t>
      </w:r>
      <w:r w:rsidRPr="00F71F41">
        <w:rPr>
          <w:rFonts w:cs="Arial"/>
          <w:sz w:val="24"/>
          <w:szCs w:val="24"/>
        </w:rPr>
        <w:t xml:space="preserve">. This may mean they have </w:t>
      </w:r>
      <w:r w:rsidRPr="00F71F41">
        <w:rPr>
          <w:rFonts w:cs="Arial"/>
          <w:b/>
          <w:sz w:val="24"/>
          <w:szCs w:val="24"/>
        </w:rPr>
        <w:t xml:space="preserve">a shorter time to keep it. Also change it on the label </w:t>
      </w:r>
      <w:r w:rsidRPr="00F71F41">
        <w:rPr>
          <w:rFonts w:cs="Arial"/>
          <w:sz w:val="24"/>
          <w:szCs w:val="24"/>
        </w:rPr>
        <w:t>and explain to the student why the loan period is shorter.</w:t>
      </w:r>
      <w:r w:rsidR="00763BAD" w:rsidRPr="00F71F41">
        <w:rPr>
          <w:rFonts w:cs="Arial"/>
          <w:sz w:val="24"/>
          <w:szCs w:val="24"/>
        </w:rPr>
        <w:t xml:space="preserve">  Refresh.</w:t>
      </w:r>
    </w:p>
    <w:p w14:paraId="07E6EAB6" w14:textId="43354504" w:rsidR="00631FD9" w:rsidRPr="00F71F41" w:rsidRDefault="00631FD9" w:rsidP="00631FD9">
      <w:pPr>
        <w:rPr>
          <w:rFonts w:cs="Arial"/>
          <w:sz w:val="24"/>
          <w:szCs w:val="24"/>
        </w:rPr>
      </w:pPr>
      <w:r w:rsidRPr="00F71F41">
        <w:rPr>
          <w:rFonts w:cs="Arial"/>
          <w:b/>
          <w:sz w:val="24"/>
          <w:szCs w:val="24"/>
        </w:rPr>
        <w:t xml:space="preserve">In Transit to Pickup </w:t>
      </w:r>
    </w:p>
    <w:p w14:paraId="40C6F5D3" w14:textId="33CA6C1A" w:rsidR="00631FD9" w:rsidRPr="00F71F41" w:rsidRDefault="00631FD9" w:rsidP="006063E9">
      <w:pPr>
        <w:pStyle w:val="ListParagraph"/>
        <w:numPr>
          <w:ilvl w:val="0"/>
          <w:numId w:val="85"/>
        </w:numPr>
        <w:rPr>
          <w:rFonts w:cs="Arial"/>
          <w:sz w:val="24"/>
          <w:szCs w:val="24"/>
        </w:rPr>
      </w:pPr>
      <w:r w:rsidRPr="00F71F41">
        <w:rPr>
          <w:rFonts w:cs="Arial"/>
          <w:sz w:val="24"/>
          <w:szCs w:val="24"/>
        </w:rPr>
        <w:t>Click on Contact Customer at the top, In Transit/items received</w:t>
      </w:r>
    </w:p>
    <w:p w14:paraId="2BD171DA" w14:textId="4117DE38" w:rsidR="00631FD9" w:rsidRPr="00F71F41" w:rsidRDefault="00631FD9" w:rsidP="006063E9">
      <w:pPr>
        <w:pStyle w:val="ListParagraph"/>
        <w:numPr>
          <w:ilvl w:val="0"/>
          <w:numId w:val="85"/>
        </w:numPr>
        <w:rPr>
          <w:rFonts w:cs="Arial"/>
          <w:sz w:val="24"/>
          <w:szCs w:val="24"/>
        </w:rPr>
      </w:pPr>
      <w:r w:rsidRPr="00F71F41">
        <w:rPr>
          <w:rFonts w:cs="Arial"/>
          <w:sz w:val="24"/>
          <w:szCs w:val="24"/>
        </w:rPr>
        <w:t>Type in the transaction number and hit enter</w:t>
      </w:r>
    </w:p>
    <w:p w14:paraId="0EF2C5F6" w14:textId="24A953CF" w:rsidR="00631FD9" w:rsidRPr="00F71F41" w:rsidRDefault="00631FD9" w:rsidP="006063E9">
      <w:pPr>
        <w:pStyle w:val="ListParagraph"/>
        <w:numPr>
          <w:ilvl w:val="0"/>
          <w:numId w:val="85"/>
        </w:numPr>
        <w:rPr>
          <w:rFonts w:cs="Arial"/>
          <w:sz w:val="24"/>
          <w:szCs w:val="24"/>
        </w:rPr>
      </w:pPr>
      <w:r w:rsidRPr="00F71F41">
        <w:rPr>
          <w:rFonts w:cs="Arial"/>
          <w:sz w:val="24"/>
          <w:szCs w:val="24"/>
        </w:rPr>
        <w:t>Click on process queue, then clear processed and exit out</w:t>
      </w:r>
      <w:r w:rsidR="00763BAD" w:rsidRPr="00F71F41">
        <w:rPr>
          <w:rFonts w:cs="Arial"/>
          <w:sz w:val="24"/>
          <w:szCs w:val="24"/>
        </w:rPr>
        <w:t xml:space="preserve">, then </w:t>
      </w:r>
      <w:r w:rsidRPr="00F71F41">
        <w:rPr>
          <w:rFonts w:cs="Arial"/>
          <w:sz w:val="24"/>
          <w:szCs w:val="24"/>
        </w:rPr>
        <w:t>Refresh</w:t>
      </w:r>
    </w:p>
    <w:p w14:paraId="12A11662" w14:textId="680B73CC" w:rsidR="00631FD9" w:rsidRPr="00F71F41" w:rsidRDefault="00631FD9" w:rsidP="006063E9">
      <w:pPr>
        <w:pStyle w:val="ListParagraph"/>
        <w:numPr>
          <w:ilvl w:val="0"/>
          <w:numId w:val="85"/>
        </w:numPr>
        <w:rPr>
          <w:rFonts w:cs="Arial"/>
          <w:b/>
          <w:sz w:val="24"/>
          <w:szCs w:val="24"/>
        </w:rPr>
      </w:pPr>
      <w:r w:rsidRPr="00F71F41">
        <w:rPr>
          <w:rFonts w:cs="Arial"/>
          <w:sz w:val="24"/>
          <w:szCs w:val="24"/>
        </w:rPr>
        <w:t xml:space="preserve">There will now be a category </w:t>
      </w:r>
      <w:r w:rsidR="00763BAD" w:rsidRPr="00F71F41">
        <w:rPr>
          <w:rFonts w:cs="Arial"/>
          <w:b/>
          <w:sz w:val="24"/>
          <w:szCs w:val="24"/>
        </w:rPr>
        <w:t>Awaiting Customer Contact</w:t>
      </w:r>
    </w:p>
    <w:p w14:paraId="7C674E31" w14:textId="37EE2E53" w:rsidR="00631FD9" w:rsidRPr="00F71F41" w:rsidRDefault="00631FD9" w:rsidP="006063E9">
      <w:pPr>
        <w:pStyle w:val="ListParagraph"/>
        <w:numPr>
          <w:ilvl w:val="0"/>
          <w:numId w:val="85"/>
        </w:numPr>
        <w:rPr>
          <w:rFonts w:cs="Arial"/>
          <w:sz w:val="24"/>
          <w:szCs w:val="24"/>
        </w:rPr>
      </w:pPr>
      <w:r w:rsidRPr="00F71F41">
        <w:rPr>
          <w:rFonts w:cs="Arial"/>
          <w:sz w:val="24"/>
          <w:szCs w:val="24"/>
        </w:rPr>
        <w:t xml:space="preserve">This category will remain in the queue for about 10 min or so. Refresh a few times and it will automatically change to </w:t>
      </w:r>
      <w:r w:rsidRPr="00F71F41">
        <w:rPr>
          <w:rFonts w:cs="Arial"/>
          <w:b/>
          <w:sz w:val="24"/>
          <w:szCs w:val="24"/>
        </w:rPr>
        <w:t>Customer Notified via Email</w:t>
      </w:r>
      <w:r w:rsidRPr="00F71F41">
        <w:rPr>
          <w:rFonts w:cs="Arial"/>
          <w:sz w:val="24"/>
          <w:szCs w:val="24"/>
        </w:rPr>
        <w:t>. At this point, you can check</w:t>
      </w:r>
      <w:r w:rsidR="00763BAD" w:rsidRPr="00F71F41">
        <w:rPr>
          <w:rFonts w:cs="Arial"/>
          <w:sz w:val="24"/>
          <w:szCs w:val="24"/>
        </w:rPr>
        <w:t xml:space="preserve"> it out to the patron in ILLiad</w:t>
      </w:r>
    </w:p>
    <w:p w14:paraId="222FB5CC" w14:textId="3A632CEA" w:rsidR="00631FD9" w:rsidRPr="00F71F41" w:rsidRDefault="00631FD9" w:rsidP="006063E9">
      <w:pPr>
        <w:pStyle w:val="ListParagraph"/>
        <w:numPr>
          <w:ilvl w:val="0"/>
          <w:numId w:val="85"/>
        </w:numPr>
        <w:rPr>
          <w:rFonts w:cs="Arial"/>
          <w:sz w:val="24"/>
          <w:szCs w:val="24"/>
        </w:rPr>
      </w:pPr>
      <w:r w:rsidRPr="00F71F41">
        <w:rPr>
          <w:rFonts w:cs="Arial"/>
          <w:sz w:val="24"/>
          <w:szCs w:val="24"/>
        </w:rPr>
        <w:t xml:space="preserve">The system automatically sends an email to the patron notifying them it has arrived.  Take note of the transaction numbers and click on </w:t>
      </w:r>
      <w:r w:rsidRPr="00F71F41">
        <w:rPr>
          <w:rFonts w:cs="Arial"/>
          <w:b/>
          <w:sz w:val="24"/>
          <w:szCs w:val="24"/>
        </w:rPr>
        <w:t xml:space="preserve">Check Out </w:t>
      </w:r>
      <w:r w:rsidRPr="00F71F41">
        <w:rPr>
          <w:rFonts w:cs="Arial"/>
          <w:sz w:val="24"/>
          <w:szCs w:val="24"/>
        </w:rPr>
        <w:t>at the top right hand side under circulation. This is not the Al</w:t>
      </w:r>
      <w:r w:rsidR="00763BAD" w:rsidRPr="00F71F41">
        <w:rPr>
          <w:rFonts w:cs="Arial"/>
          <w:sz w:val="24"/>
          <w:szCs w:val="24"/>
        </w:rPr>
        <w:t>ma’s</w:t>
      </w:r>
      <w:r w:rsidRPr="00F71F41">
        <w:rPr>
          <w:rFonts w:cs="Arial"/>
          <w:sz w:val="24"/>
          <w:szCs w:val="24"/>
        </w:rPr>
        <w:t xml:space="preserve"> circulation system, it</w:t>
      </w:r>
      <w:r w:rsidR="00763BAD" w:rsidRPr="00F71F41">
        <w:rPr>
          <w:rFonts w:cs="Arial"/>
          <w:sz w:val="24"/>
          <w:szCs w:val="24"/>
        </w:rPr>
        <w:t xml:space="preserve"> is ILLIAD’s circulation system</w:t>
      </w:r>
    </w:p>
    <w:p w14:paraId="0517CD2A" w14:textId="013D0344" w:rsidR="00631FD9" w:rsidRPr="00F71F41" w:rsidRDefault="00631FD9" w:rsidP="006063E9">
      <w:pPr>
        <w:pStyle w:val="ListParagraph"/>
        <w:numPr>
          <w:ilvl w:val="0"/>
          <w:numId w:val="85"/>
        </w:numPr>
        <w:rPr>
          <w:rFonts w:cs="Arial"/>
          <w:sz w:val="24"/>
          <w:szCs w:val="24"/>
        </w:rPr>
      </w:pPr>
      <w:r w:rsidRPr="00F71F41">
        <w:rPr>
          <w:rFonts w:cs="Arial"/>
          <w:sz w:val="24"/>
          <w:szCs w:val="24"/>
        </w:rPr>
        <w:t xml:space="preserve">Click on Process Queue after entering all the transaction numbers you want to check out </w:t>
      </w:r>
    </w:p>
    <w:p w14:paraId="7D266898" w14:textId="79FA50FC" w:rsidR="00631FD9" w:rsidRPr="00F71F41" w:rsidRDefault="00631FD9" w:rsidP="006063E9">
      <w:pPr>
        <w:pStyle w:val="ListParagraph"/>
        <w:numPr>
          <w:ilvl w:val="0"/>
          <w:numId w:val="85"/>
        </w:numPr>
        <w:rPr>
          <w:rFonts w:cs="Arial"/>
          <w:sz w:val="24"/>
          <w:szCs w:val="24"/>
        </w:rPr>
      </w:pPr>
      <w:r w:rsidRPr="00F71F41">
        <w:rPr>
          <w:rFonts w:cs="Arial"/>
          <w:sz w:val="24"/>
          <w:szCs w:val="24"/>
        </w:rPr>
        <w:t>Process queue and say “yes” to confirm check out</w:t>
      </w:r>
    </w:p>
    <w:p w14:paraId="7D22CD91" w14:textId="752630BE" w:rsidR="00631FD9" w:rsidRPr="00F71F41" w:rsidRDefault="00631FD9" w:rsidP="006063E9">
      <w:pPr>
        <w:pStyle w:val="ListParagraph"/>
        <w:numPr>
          <w:ilvl w:val="0"/>
          <w:numId w:val="85"/>
        </w:numPr>
        <w:rPr>
          <w:rFonts w:cs="Arial"/>
          <w:sz w:val="24"/>
          <w:szCs w:val="24"/>
        </w:rPr>
      </w:pPr>
      <w:r w:rsidRPr="00F71F41">
        <w:rPr>
          <w:rFonts w:cs="Arial"/>
          <w:sz w:val="24"/>
          <w:szCs w:val="24"/>
        </w:rPr>
        <w:t>Click on Clear Pro</w:t>
      </w:r>
      <w:r w:rsidR="00763BAD" w:rsidRPr="00F71F41">
        <w:rPr>
          <w:rFonts w:cs="Arial"/>
          <w:sz w:val="24"/>
          <w:szCs w:val="24"/>
        </w:rPr>
        <w:t>cessed after they are processed, then Refresh</w:t>
      </w:r>
    </w:p>
    <w:p w14:paraId="3B352950" w14:textId="77777777" w:rsidR="00631FD9" w:rsidRPr="00F71F41" w:rsidRDefault="00631FD9" w:rsidP="006063E9">
      <w:pPr>
        <w:pStyle w:val="ListParagraph"/>
        <w:numPr>
          <w:ilvl w:val="0"/>
          <w:numId w:val="85"/>
        </w:numPr>
        <w:rPr>
          <w:rFonts w:cs="Arial"/>
          <w:sz w:val="24"/>
          <w:szCs w:val="24"/>
        </w:rPr>
      </w:pPr>
      <w:r w:rsidRPr="00F71F41">
        <w:rPr>
          <w:rFonts w:cs="Arial"/>
          <w:sz w:val="24"/>
          <w:szCs w:val="24"/>
        </w:rPr>
        <w:t xml:space="preserve">The request is now in </w:t>
      </w:r>
      <w:r w:rsidRPr="00F71F41">
        <w:rPr>
          <w:rFonts w:cs="Arial"/>
          <w:b/>
          <w:sz w:val="24"/>
          <w:szCs w:val="24"/>
        </w:rPr>
        <w:t xml:space="preserve">Checked Out to Customer. </w:t>
      </w:r>
      <w:r w:rsidRPr="00F71F41">
        <w:rPr>
          <w:rFonts w:cs="Arial"/>
          <w:sz w:val="24"/>
          <w:szCs w:val="24"/>
        </w:rPr>
        <w:t xml:space="preserve"> It will stay there until it is returned by the patron and you check it back in from the customer. </w:t>
      </w:r>
    </w:p>
    <w:p w14:paraId="017EC2CD" w14:textId="77777777" w:rsidR="00631FD9" w:rsidRPr="00F71F41" w:rsidRDefault="00631FD9" w:rsidP="006063E9">
      <w:pPr>
        <w:pStyle w:val="ListParagraph"/>
        <w:numPr>
          <w:ilvl w:val="0"/>
          <w:numId w:val="85"/>
        </w:numPr>
        <w:rPr>
          <w:rFonts w:cs="Arial"/>
          <w:sz w:val="24"/>
          <w:szCs w:val="24"/>
        </w:rPr>
      </w:pPr>
      <w:r w:rsidRPr="00F71F41">
        <w:rPr>
          <w:rFonts w:cs="Arial"/>
          <w:sz w:val="24"/>
          <w:szCs w:val="24"/>
        </w:rPr>
        <w:t>If you want to see all the items checked out to our students and staff, click on this category.</w:t>
      </w:r>
    </w:p>
    <w:p w14:paraId="68B6AE2F" w14:textId="77777777" w:rsidR="00631FD9" w:rsidRPr="00F71F41" w:rsidRDefault="00631FD9" w:rsidP="006063E9">
      <w:pPr>
        <w:pStyle w:val="ListParagraph"/>
        <w:numPr>
          <w:ilvl w:val="0"/>
          <w:numId w:val="85"/>
        </w:numPr>
        <w:rPr>
          <w:rFonts w:cs="Arial"/>
          <w:sz w:val="24"/>
          <w:szCs w:val="24"/>
        </w:rPr>
      </w:pPr>
      <w:r w:rsidRPr="00F71F41">
        <w:rPr>
          <w:rFonts w:cs="Arial"/>
          <w:sz w:val="24"/>
          <w:szCs w:val="24"/>
        </w:rPr>
        <w:t xml:space="preserve">Fill out a yellow Borrowing Card for the patron to sign when they pick up the book at Circulation Desk.  </w:t>
      </w:r>
    </w:p>
    <w:p w14:paraId="43453D61" w14:textId="4CA72336" w:rsidR="00631FD9" w:rsidRPr="00F71F41" w:rsidRDefault="00631FD9" w:rsidP="006063E9">
      <w:pPr>
        <w:pStyle w:val="ListParagraph"/>
        <w:numPr>
          <w:ilvl w:val="0"/>
          <w:numId w:val="85"/>
        </w:numPr>
        <w:rPr>
          <w:rFonts w:cs="Arial"/>
          <w:sz w:val="24"/>
          <w:szCs w:val="24"/>
        </w:rPr>
      </w:pPr>
      <w:r w:rsidRPr="00F71F41">
        <w:rPr>
          <w:rFonts w:cs="Arial"/>
          <w:sz w:val="24"/>
          <w:szCs w:val="24"/>
        </w:rPr>
        <w:t>Bring out front to the Circulation Desk for pickup</w:t>
      </w:r>
    </w:p>
    <w:p w14:paraId="378BAF72" w14:textId="60F5E74B" w:rsidR="00631FD9" w:rsidRPr="00F71F41" w:rsidRDefault="00763BAD" w:rsidP="006063E9">
      <w:pPr>
        <w:pStyle w:val="ListParagraph"/>
        <w:numPr>
          <w:ilvl w:val="0"/>
          <w:numId w:val="85"/>
        </w:numPr>
        <w:rPr>
          <w:rFonts w:cs="Arial"/>
          <w:sz w:val="24"/>
          <w:szCs w:val="24"/>
          <w:u w:val="single"/>
        </w:rPr>
      </w:pPr>
      <w:r w:rsidRPr="00F71F41">
        <w:rPr>
          <w:rFonts w:cs="Arial"/>
          <w:sz w:val="24"/>
          <w:szCs w:val="24"/>
        </w:rPr>
        <w:t xml:space="preserve">Call </w:t>
      </w:r>
      <w:r w:rsidR="00631FD9" w:rsidRPr="00F71F41">
        <w:rPr>
          <w:rFonts w:cs="Arial"/>
          <w:sz w:val="24"/>
          <w:szCs w:val="24"/>
        </w:rPr>
        <w:t xml:space="preserve">patron to notify them that the item is here </w:t>
      </w:r>
    </w:p>
    <w:p w14:paraId="037D0C98" w14:textId="7987435C" w:rsidR="00631FD9" w:rsidRPr="00F71F41" w:rsidRDefault="00631FD9" w:rsidP="00362407">
      <w:pPr>
        <w:pStyle w:val="Heading1"/>
      </w:pPr>
      <w:bookmarkStart w:id="81" w:name="_Toc22196807"/>
      <w:r w:rsidRPr="00F71F41">
        <w:lastRenderedPageBreak/>
        <w:t>Borrowing - Articles Incoming Electronic</w:t>
      </w:r>
      <w:r w:rsidR="000E2663" w:rsidRPr="00F71F41">
        <w:t>ally</w:t>
      </w:r>
      <w:r w:rsidR="00763BAD" w:rsidRPr="00F71F41">
        <w:t xml:space="preserve"> (</w:t>
      </w:r>
      <w:r w:rsidRPr="00F71F41">
        <w:t>Odyssey</w:t>
      </w:r>
      <w:r w:rsidR="00763BAD" w:rsidRPr="00F71F41">
        <w:t>)</w:t>
      </w:r>
      <w:bookmarkEnd w:id="81"/>
      <w:r w:rsidRPr="00F71F41">
        <w:t xml:space="preserve">  </w:t>
      </w:r>
    </w:p>
    <w:p w14:paraId="327A27C5" w14:textId="77777777" w:rsidR="00BF3712" w:rsidRPr="00F71F41" w:rsidRDefault="00BF3712" w:rsidP="00BF3712">
      <w:pPr>
        <w:pStyle w:val="ListParagraph"/>
        <w:rPr>
          <w:rFonts w:cs="Arial"/>
          <w:sz w:val="24"/>
          <w:szCs w:val="24"/>
        </w:rPr>
      </w:pPr>
    </w:p>
    <w:p w14:paraId="6F58E1FE" w14:textId="6A8A641A" w:rsidR="00631FD9" w:rsidRPr="00F71F41" w:rsidRDefault="00631FD9" w:rsidP="006063E9">
      <w:pPr>
        <w:pStyle w:val="ListParagraph"/>
        <w:numPr>
          <w:ilvl w:val="0"/>
          <w:numId w:val="86"/>
        </w:numPr>
        <w:rPr>
          <w:rFonts w:cs="Arial"/>
          <w:sz w:val="24"/>
          <w:szCs w:val="24"/>
        </w:rPr>
      </w:pPr>
      <w:r w:rsidRPr="00F71F41">
        <w:rPr>
          <w:rFonts w:cs="Arial"/>
          <w:sz w:val="24"/>
          <w:szCs w:val="24"/>
        </w:rPr>
        <w:t>This category in the queue means that an article that we requeste</w:t>
      </w:r>
      <w:r w:rsidR="00BF3712" w:rsidRPr="00F71F41">
        <w:rPr>
          <w:rFonts w:cs="Arial"/>
          <w:sz w:val="24"/>
          <w:szCs w:val="24"/>
        </w:rPr>
        <w:t>d was sent to us electronically</w:t>
      </w:r>
    </w:p>
    <w:p w14:paraId="7A78D87F" w14:textId="0EE3C3E3" w:rsidR="00631FD9" w:rsidRPr="00F71F41" w:rsidRDefault="00631FD9" w:rsidP="006063E9">
      <w:pPr>
        <w:pStyle w:val="ListParagraph"/>
        <w:numPr>
          <w:ilvl w:val="0"/>
          <w:numId w:val="86"/>
        </w:numPr>
        <w:rPr>
          <w:rFonts w:cs="Arial"/>
          <w:sz w:val="24"/>
          <w:szCs w:val="24"/>
        </w:rPr>
      </w:pPr>
      <w:r w:rsidRPr="00F71F41">
        <w:rPr>
          <w:rFonts w:cs="Arial"/>
          <w:sz w:val="24"/>
          <w:szCs w:val="24"/>
        </w:rPr>
        <w:t>Click on Electronic Delivery at top and t</w:t>
      </w:r>
      <w:r w:rsidR="00BF3712" w:rsidRPr="00F71F41">
        <w:rPr>
          <w:rFonts w:cs="Arial"/>
          <w:sz w:val="24"/>
          <w:szCs w:val="24"/>
        </w:rPr>
        <w:t>hen Process Electronic Delivery</w:t>
      </w:r>
    </w:p>
    <w:p w14:paraId="09167421" w14:textId="0C228538" w:rsidR="00631FD9" w:rsidRPr="00F71F41" w:rsidRDefault="00631FD9" w:rsidP="006063E9">
      <w:pPr>
        <w:pStyle w:val="ListParagraph"/>
        <w:numPr>
          <w:ilvl w:val="0"/>
          <w:numId w:val="86"/>
        </w:numPr>
        <w:rPr>
          <w:rFonts w:cs="Arial"/>
          <w:sz w:val="24"/>
          <w:szCs w:val="24"/>
        </w:rPr>
      </w:pPr>
      <w:r w:rsidRPr="00F71F41">
        <w:rPr>
          <w:rFonts w:cs="Arial"/>
          <w:sz w:val="24"/>
          <w:szCs w:val="24"/>
        </w:rPr>
        <w:t>A search box will automatically pop open and will search automatically and then stop.  Click “cancel” to exit this box and then, in the conn</w:t>
      </w:r>
      <w:r w:rsidR="00BF3712" w:rsidRPr="00F71F41">
        <w:rPr>
          <w:rFonts w:cs="Arial"/>
          <w:sz w:val="24"/>
          <w:szCs w:val="24"/>
        </w:rPr>
        <w:t>ect to server box, click cancel</w:t>
      </w:r>
    </w:p>
    <w:p w14:paraId="52532001" w14:textId="0B1EF512" w:rsidR="00631FD9" w:rsidRPr="00F71F41" w:rsidRDefault="00631FD9" w:rsidP="006063E9">
      <w:pPr>
        <w:pStyle w:val="ListParagraph"/>
        <w:numPr>
          <w:ilvl w:val="0"/>
          <w:numId w:val="86"/>
        </w:numPr>
        <w:rPr>
          <w:rFonts w:cs="Arial"/>
          <w:sz w:val="24"/>
          <w:szCs w:val="24"/>
        </w:rPr>
      </w:pPr>
      <w:r w:rsidRPr="00F71F41">
        <w:rPr>
          <w:rFonts w:cs="Arial"/>
          <w:sz w:val="24"/>
          <w:szCs w:val="24"/>
        </w:rPr>
        <w:t>The Electronic De</w:t>
      </w:r>
      <w:r w:rsidR="00BF3712" w:rsidRPr="00F71F41">
        <w:rPr>
          <w:rFonts w:cs="Arial"/>
          <w:sz w:val="24"/>
          <w:szCs w:val="24"/>
        </w:rPr>
        <w:t>livery screen will now open</w:t>
      </w:r>
    </w:p>
    <w:p w14:paraId="59FFA43F" w14:textId="5DA237FD" w:rsidR="00631FD9" w:rsidRPr="00F71F41" w:rsidRDefault="00631FD9" w:rsidP="006063E9">
      <w:pPr>
        <w:pStyle w:val="ListParagraph"/>
        <w:numPr>
          <w:ilvl w:val="0"/>
          <w:numId w:val="86"/>
        </w:numPr>
        <w:rPr>
          <w:rFonts w:cs="Arial"/>
          <w:sz w:val="24"/>
          <w:szCs w:val="24"/>
        </w:rPr>
      </w:pPr>
      <w:r w:rsidRPr="00F71F41">
        <w:rPr>
          <w:rFonts w:cs="Arial"/>
          <w:sz w:val="24"/>
          <w:szCs w:val="24"/>
        </w:rPr>
        <w:t>Click on Pr</w:t>
      </w:r>
      <w:r w:rsidR="00BF3712" w:rsidRPr="00F71F41">
        <w:rPr>
          <w:rFonts w:cs="Arial"/>
          <w:sz w:val="24"/>
          <w:szCs w:val="24"/>
        </w:rPr>
        <w:t>ocess File at the left hand top</w:t>
      </w:r>
    </w:p>
    <w:p w14:paraId="3F4CF594" w14:textId="2426BFD2" w:rsidR="00631FD9" w:rsidRPr="00F71F41" w:rsidRDefault="00631FD9" w:rsidP="006063E9">
      <w:pPr>
        <w:pStyle w:val="ListParagraph"/>
        <w:numPr>
          <w:ilvl w:val="0"/>
          <w:numId w:val="86"/>
        </w:numPr>
        <w:rPr>
          <w:rFonts w:cs="Arial"/>
          <w:sz w:val="24"/>
          <w:szCs w:val="24"/>
        </w:rPr>
      </w:pPr>
      <w:r w:rsidRPr="00F71F41">
        <w:rPr>
          <w:rFonts w:cs="Arial"/>
          <w:sz w:val="24"/>
          <w:szCs w:val="24"/>
        </w:rPr>
        <w:t xml:space="preserve">The transaction number should appear in the lower left hand side under review.  Click on the number and it should load on </w:t>
      </w:r>
      <w:r w:rsidR="00BF3712" w:rsidRPr="00F71F41">
        <w:rPr>
          <w:rFonts w:cs="Arial"/>
          <w:sz w:val="24"/>
          <w:szCs w:val="24"/>
        </w:rPr>
        <w:t>the right hand side for viewing</w:t>
      </w:r>
    </w:p>
    <w:p w14:paraId="06760FCD" w14:textId="22667359" w:rsidR="00631FD9" w:rsidRPr="00F71F41" w:rsidRDefault="00631FD9" w:rsidP="006063E9">
      <w:pPr>
        <w:pStyle w:val="ListParagraph"/>
        <w:numPr>
          <w:ilvl w:val="0"/>
          <w:numId w:val="86"/>
        </w:numPr>
        <w:rPr>
          <w:rFonts w:cs="Arial"/>
          <w:sz w:val="24"/>
          <w:szCs w:val="24"/>
        </w:rPr>
      </w:pPr>
      <w:r w:rsidRPr="00F71F41">
        <w:rPr>
          <w:rFonts w:cs="Arial"/>
          <w:sz w:val="24"/>
          <w:szCs w:val="24"/>
        </w:rPr>
        <w:t>After reviewing the article, click on Deliver at the top.  The patron should receive an email n</w:t>
      </w:r>
      <w:r w:rsidR="00763BAD" w:rsidRPr="00F71F41">
        <w:rPr>
          <w:rFonts w:cs="Arial"/>
          <w:sz w:val="24"/>
          <w:szCs w:val="24"/>
        </w:rPr>
        <w:t>o</w:t>
      </w:r>
      <w:r w:rsidRPr="00F71F41">
        <w:rPr>
          <w:rFonts w:cs="Arial"/>
          <w:sz w:val="24"/>
          <w:szCs w:val="24"/>
        </w:rPr>
        <w:t>tification that an article has been delivered to their Illiad account.</w:t>
      </w:r>
    </w:p>
    <w:p w14:paraId="59E87313" w14:textId="77777777" w:rsidR="00631FD9" w:rsidRPr="00F71F41" w:rsidRDefault="00631FD9" w:rsidP="006063E9">
      <w:pPr>
        <w:pStyle w:val="ListParagraph"/>
        <w:numPr>
          <w:ilvl w:val="0"/>
          <w:numId w:val="86"/>
        </w:numPr>
        <w:rPr>
          <w:rFonts w:cs="Arial"/>
          <w:sz w:val="24"/>
          <w:szCs w:val="24"/>
        </w:rPr>
      </w:pPr>
      <w:r w:rsidRPr="00F71F41">
        <w:rPr>
          <w:rFonts w:cs="Arial"/>
          <w:sz w:val="24"/>
          <w:szCs w:val="24"/>
        </w:rPr>
        <w:t xml:space="preserve">If you need to </w:t>
      </w:r>
      <w:r w:rsidRPr="00F71F41">
        <w:rPr>
          <w:rFonts w:cs="Arial"/>
          <w:b/>
          <w:sz w:val="24"/>
          <w:szCs w:val="24"/>
        </w:rPr>
        <w:t>Print it out,</w:t>
      </w:r>
      <w:r w:rsidRPr="00F71F41">
        <w:rPr>
          <w:rFonts w:cs="Arial"/>
          <w:sz w:val="24"/>
          <w:szCs w:val="24"/>
        </w:rPr>
        <w:t xml:space="preserve"> click and drag the transaction number in the review box over to the box on the right that says print/check in. Then print it.</w:t>
      </w:r>
    </w:p>
    <w:p w14:paraId="4593922B" w14:textId="77777777" w:rsidR="00631FD9" w:rsidRPr="00F71F41" w:rsidRDefault="00631FD9" w:rsidP="006063E9">
      <w:pPr>
        <w:pStyle w:val="ListParagraph"/>
        <w:numPr>
          <w:ilvl w:val="0"/>
          <w:numId w:val="86"/>
        </w:numPr>
        <w:rPr>
          <w:rFonts w:cs="Arial"/>
          <w:sz w:val="24"/>
          <w:szCs w:val="24"/>
        </w:rPr>
      </w:pPr>
      <w:r w:rsidRPr="00F71F41">
        <w:rPr>
          <w:rFonts w:cs="Arial"/>
          <w:sz w:val="24"/>
          <w:szCs w:val="24"/>
        </w:rPr>
        <w:t xml:space="preserve">Exit Out. After refreshing, there will be a new category in queue, </w:t>
      </w:r>
      <w:r w:rsidRPr="00F71F41">
        <w:rPr>
          <w:rFonts w:cs="Arial"/>
          <w:b/>
          <w:sz w:val="24"/>
          <w:szCs w:val="24"/>
        </w:rPr>
        <w:t xml:space="preserve">Delivered to Web. </w:t>
      </w:r>
      <w:r w:rsidRPr="00F71F41">
        <w:rPr>
          <w:rFonts w:cs="Arial"/>
          <w:sz w:val="24"/>
          <w:szCs w:val="24"/>
        </w:rPr>
        <w:t xml:space="preserve"> These articles will be held here in the queue for several weeks.</w:t>
      </w:r>
    </w:p>
    <w:p w14:paraId="4FED4169" w14:textId="243252F7" w:rsidR="00631FD9" w:rsidRPr="00F71F41" w:rsidRDefault="00631FD9" w:rsidP="00B96795">
      <w:pPr>
        <w:rPr>
          <w:rFonts w:cs="Arial"/>
          <w:sz w:val="24"/>
          <w:szCs w:val="24"/>
        </w:rPr>
      </w:pPr>
      <w:r w:rsidRPr="00F71F41">
        <w:rPr>
          <w:rFonts w:cs="Arial"/>
          <w:b/>
          <w:sz w:val="24"/>
          <w:szCs w:val="24"/>
        </w:rPr>
        <w:t>Retrieving an article after delivered to the web</w:t>
      </w:r>
      <w:r w:rsidRPr="00F71F41">
        <w:rPr>
          <w:rFonts w:cs="Arial"/>
          <w:sz w:val="24"/>
          <w:szCs w:val="24"/>
        </w:rPr>
        <w:t xml:space="preserve"> </w:t>
      </w:r>
    </w:p>
    <w:p w14:paraId="5BF32E69" w14:textId="035DD24F" w:rsidR="00631FD9" w:rsidRPr="00F71F41" w:rsidRDefault="00631FD9" w:rsidP="006063E9">
      <w:pPr>
        <w:pStyle w:val="ListParagraph"/>
        <w:numPr>
          <w:ilvl w:val="0"/>
          <w:numId w:val="86"/>
        </w:numPr>
        <w:rPr>
          <w:rFonts w:cs="Arial"/>
          <w:sz w:val="24"/>
          <w:szCs w:val="24"/>
        </w:rPr>
      </w:pPr>
      <w:r w:rsidRPr="00F71F41">
        <w:rPr>
          <w:rFonts w:cs="Arial"/>
          <w:sz w:val="24"/>
          <w:szCs w:val="24"/>
        </w:rPr>
        <w:t>If for some reason the patron cannot retrieve their article or you need to view it after it has been electron</w:t>
      </w:r>
      <w:r w:rsidR="00D43061" w:rsidRPr="00F71F41">
        <w:rPr>
          <w:rFonts w:cs="Arial"/>
          <w:sz w:val="24"/>
          <w:szCs w:val="24"/>
        </w:rPr>
        <w:t>ically sent to the web</w:t>
      </w:r>
    </w:p>
    <w:p w14:paraId="1B48671C" w14:textId="224722D3" w:rsidR="00631FD9" w:rsidRPr="00F71F41" w:rsidRDefault="00254737" w:rsidP="006063E9">
      <w:pPr>
        <w:pStyle w:val="ListParagraph"/>
        <w:numPr>
          <w:ilvl w:val="0"/>
          <w:numId w:val="86"/>
        </w:numPr>
        <w:rPr>
          <w:rFonts w:cs="Arial"/>
          <w:sz w:val="24"/>
          <w:szCs w:val="24"/>
          <w:u w:val="single"/>
        </w:rPr>
      </w:pPr>
      <w:r>
        <w:rPr>
          <w:rFonts w:cs="Arial"/>
          <w:sz w:val="24"/>
          <w:szCs w:val="24"/>
        </w:rPr>
        <w:t xml:space="preserve">Go to:  </w:t>
      </w:r>
      <w:r w:rsidRPr="00254737">
        <w:rPr>
          <w:rFonts w:cs="Arial"/>
          <w:sz w:val="24"/>
          <w:szCs w:val="24"/>
        </w:rPr>
        <w:t>http://sunydutchess.illiad.oclc.org/illiad/pdf/</w:t>
      </w:r>
      <w:r w:rsidRPr="00254737">
        <w:rPr>
          <w:rFonts w:cs="Arial"/>
          <w:i/>
          <w:sz w:val="24"/>
          <w:szCs w:val="24"/>
        </w:rPr>
        <w:t>(type in transaction #).</w:t>
      </w:r>
      <w:r>
        <w:rPr>
          <w:rFonts w:cs="Arial"/>
          <w:sz w:val="24"/>
          <w:szCs w:val="24"/>
        </w:rPr>
        <w:t>pdf</w:t>
      </w:r>
    </w:p>
    <w:p w14:paraId="2E46FE28" w14:textId="0C87499A" w:rsidR="00631FD9" w:rsidRPr="00F71F41" w:rsidRDefault="00254737" w:rsidP="006063E9">
      <w:pPr>
        <w:pStyle w:val="ListParagraph"/>
        <w:numPr>
          <w:ilvl w:val="0"/>
          <w:numId w:val="86"/>
        </w:numPr>
        <w:rPr>
          <w:rFonts w:cs="Arial"/>
          <w:sz w:val="24"/>
          <w:szCs w:val="24"/>
        </w:rPr>
      </w:pPr>
      <w:r>
        <w:rPr>
          <w:rFonts w:cs="Arial"/>
          <w:sz w:val="24"/>
          <w:szCs w:val="24"/>
        </w:rPr>
        <w:t>The article should come up on the screen.</w:t>
      </w:r>
    </w:p>
    <w:p w14:paraId="79DD4701" w14:textId="77777777" w:rsidR="00631FD9" w:rsidRPr="00F71F41" w:rsidRDefault="00631FD9" w:rsidP="00362407">
      <w:pPr>
        <w:pStyle w:val="Heading1"/>
      </w:pPr>
      <w:bookmarkStart w:id="82" w:name="_Toc22196808"/>
      <w:r w:rsidRPr="00F71F41">
        <w:t>Renewing a Book for our Patron</w:t>
      </w:r>
      <w:bookmarkEnd w:id="82"/>
    </w:p>
    <w:p w14:paraId="38F9F982" w14:textId="77777777" w:rsidR="00631FD9" w:rsidRPr="00F71F41" w:rsidRDefault="00631FD9" w:rsidP="006063E9">
      <w:pPr>
        <w:pStyle w:val="ListParagraph"/>
        <w:numPr>
          <w:ilvl w:val="0"/>
          <w:numId w:val="87"/>
        </w:numPr>
        <w:rPr>
          <w:rFonts w:cs="Arial"/>
          <w:sz w:val="24"/>
          <w:szCs w:val="24"/>
        </w:rPr>
      </w:pPr>
      <w:r w:rsidRPr="00F71F41">
        <w:rPr>
          <w:rFonts w:cs="Arial"/>
          <w:sz w:val="24"/>
          <w:szCs w:val="24"/>
        </w:rPr>
        <w:t>Open up Borrowing</w:t>
      </w:r>
    </w:p>
    <w:p w14:paraId="68E5CBB6" w14:textId="77777777" w:rsidR="00631FD9" w:rsidRPr="00F71F41" w:rsidRDefault="00631FD9" w:rsidP="006063E9">
      <w:pPr>
        <w:pStyle w:val="ListParagraph"/>
        <w:numPr>
          <w:ilvl w:val="0"/>
          <w:numId w:val="87"/>
        </w:numPr>
        <w:rPr>
          <w:rFonts w:cs="Arial"/>
          <w:sz w:val="24"/>
          <w:szCs w:val="24"/>
        </w:rPr>
      </w:pPr>
      <w:r w:rsidRPr="00F71F41">
        <w:rPr>
          <w:rFonts w:cs="Arial"/>
          <w:sz w:val="24"/>
          <w:szCs w:val="24"/>
        </w:rPr>
        <w:t>Click on the category Checked Out To Customer</w:t>
      </w:r>
    </w:p>
    <w:p w14:paraId="52C4FD00" w14:textId="3DF0DBEE" w:rsidR="00631FD9" w:rsidRPr="00F71F41" w:rsidRDefault="00631FD9" w:rsidP="006063E9">
      <w:pPr>
        <w:pStyle w:val="ListParagraph"/>
        <w:numPr>
          <w:ilvl w:val="0"/>
          <w:numId w:val="87"/>
        </w:numPr>
        <w:rPr>
          <w:rFonts w:cs="Arial"/>
          <w:sz w:val="24"/>
          <w:szCs w:val="24"/>
        </w:rPr>
      </w:pPr>
      <w:r w:rsidRPr="00F71F41">
        <w:rPr>
          <w:rFonts w:cs="Arial"/>
          <w:sz w:val="24"/>
          <w:szCs w:val="24"/>
        </w:rPr>
        <w:t>Click on title that patron wan</w:t>
      </w:r>
      <w:r w:rsidR="0036233B" w:rsidRPr="00F71F41">
        <w:rPr>
          <w:rFonts w:cs="Arial"/>
          <w:sz w:val="24"/>
          <w:szCs w:val="24"/>
        </w:rPr>
        <w:t>ts to renew and open up request</w:t>
      </w:r>
    </w:p>
    <w:p w14:paraId="09195A66" w14:textId="03EEA303" w:rsidR="00631FD9" w:rsidRPr="00F71F41" w:rsidRDefault="00631FD9" w:rsidP="006063E9">
      <w:pPr>
        <w:pStyle w:val="ListParagraph"/>
        <w:numPr>
          <w:ilvl w:val="0"/>
          <w:numId w:val="87"/>
        </w:numPr>
        <w:rPr>
          <w:rFonts w:cs="Arial"/>
          <w:sz w:val="24"/>
          <w:szCs w:val="24"/>
        </w:rPr>
      </w:pPr>
      <w:r w:rsidRPr="00F71F41">
        <w:rPr>
          <w:rFonts w:cs="Arial"/>
          <w:sz w:val="24"/>
          <w:szCs w:val="24"/>
        </w:rPr>
        <w:t xml:space="preserve">Click on </w:t>
      </w:r>
      <w:r w:rsidRPr="00F71F41">
        <w:rPr>
          <w:rFonts w:cs="Arial"/>
          <w:b/>
          <w:sz w:val="24"/>
          <w:szCs w:val="24"/>
        </w:rPr>
        <w:t>Renew Request</w:t>
      </w:r>
      <w:r w:rsidRPr="00F71F41">
        <w:rPr>
          <w:rFonts w:cs="Arial"/>
          <w:sz w:val="24"/>
          <w:szCs w:val="24"/>
        </w:rPr>
        <w:t xml:space="preserve"> at the top left of pag</w:t>
      </w:r>
      <w:r w:rsidR="0036233B" w:rsidRPr="00F71F41">
        <w:rPr>
          <w:rFonts w:cs="Arial"/>
          <w:sz w:val="24"/>
          <w:szCs w:val="24"/>
        </w:rPr>
        <w:t>e, then Exit out</w:t>
      </w:r>
    </w:p>
    <w:p w14:paraId="2CAD9FB2" w14:textId="5199B1FF" w:rsidR="00631FD9" w:rsidRPr="00F71F41" w:rsidRDefault="00631FD9" w:rsidP="006063E9">
      <w:pPr>
        <w:pStyle w:val="ListParagraph"/>
        <w:numPr>
          <w:ilvl w:val="0"/>
          <w:numId w:val="87"/>
        </w:numPr>
        <w:rPr>
          <w:rFonts w:cs="Arial"/>
          <w:sz w:val="24"/>
          <w:szCs w:val="24"/>
        </w:rPr>
      </w:pPr>
      <w:r w:rsidRPr="00F71F41">
        <w:rPr>
          <w:rFonts w:cs="Arial"/>
          <w:sz w:val="24"/>
          <w:szCs w:val="24"/>
        </w:rPr>
        <w:t>If a warning message appears that renewa</w:t>
      </w:r>
      <w:r w:rsidR="0036233B" w:rsidRPr="00F71F41">
        <w:rPr>
          <w:rFonts w:cs="Arial"/>
          <w:sz w:val="24"/>
          <w:szCs w:val="24"/>
        </w:rPr>
        <w:t>ls are not allowed, override it</w:t>
      </w:r>
    </w:p>
    <w:p w14:paraId="390F174E" w14:textId="6092D221" w:rsidR="00631FD9" w:rsidRPr="00F71F41" w:rsidRDefault="00631FD9" w:rsidP="006063E9">
      <w:pPr>
        <w:pStyle w:val="ListParagraph"/>
        <w:numPr>
          <w:ilvl w:val="0"/>
          <w:numId w:val="87"/>
        </w:numPr>
        <w:rPr>
          <w:rFonts w:cs="Arial"/>
          <w:sz w:val="24"/>
          <w:szCs w:val="24"/>
        </w:rPr>
      </w:pPr>
      <w:r w:rsidRPr="00F71F41">
        <w:rPr>
          <w:rFonts w:cs="Arial"/>
          <w:sz w:val="24"/>
          <w:szCs w:val="24"/>
        </w:rPr>
        <w:t xml:space="preserve">The lending library will send us a renewal OK or a renewal denied message which will be in the Borrowing queue </w:t>
      </w:r>
    </w:p>
    <w:p w14:paraId="6A346599" w14:textId="3E02919E" w:rsidR="00B96795" w:rsidRPr="00F71F41" w:rsidRDefault="00B96795" w:rsidP="006063E9">
      <w:pPr>
        <w:pStyle w:val="ListParagraph"/>
        <w:numPr>
          <w:ilvl w:val="0"/>
          <w:numId w:val="87"/>
        </w:numPr>
        <w:rPr>
          <w:rFonts w:cs="Arial"/>
          <w:sz w:val="24"/>
          <w:szCs w:val="24"/>
        </w:rPr>
      </w:pPr>
      <w:r w:rsidRPr="00F71F41">
        <w:rPr>
          <w:rFonts w:cs="Arial"/>
          <w:sz w:val="24"/>
          <w:szCs w:val="24"/>
        </w:rPr>
        <w:t xml:space="preserve">If </w:t>
      </w:r>
      <w:r w:rsidR="00631FD9" w:rsidRPr="00F71F41">
        <w:rPr>
          <w:rFonts w:cs="Arial"/>
          <w:sz w:val="24"/>
          <w:szCs w:val="24"/>
        </w:rPr>
        <w:t>renewal</w:t>
      </w:r>
      <w:r w:rsidRPr="00F71F41">
        <w:rPr>
          <w:rFonts w:cs="Arial"/>
          <w:sz w:val="24"/>
          <w:szCs w:val="24"/>
        </w:rPr>
        <w:t xml:space="preserve"> has been approved</w:t>
      </w:r>
      <w:r w:rsidR="00631FD9" w:rsidRPr="00F71F41">
        <w:rPr>
          <w:rFonts w:cs="Arial"/>
          <w:sz w:val="24"/>
          <w:szCs w:val="24"/>
        </w:rPr>
        <w:t xml:space="preserve">, click on request and </w:t>
      </w:r>
      <w:r w:rsidR="0036233B" w:rsidRPr="00F71F41">
        <w:rPr>
          <w:rFonts w:cs="Arial"/>
          <w:sz w:val="24"/>
          <w:szCs w:val="24"/>
        </w:rPr>
        <w:t>check</w:t>
      </w:r>
      <w:r w:rsidR="00631FD9" w:rsidRPr="00F71F41">
        <w:rPr>
          <w:rFonts w:cs="Arial"/>
          <w:sz w:val="24"/>
          <w:szCs w:val="24"/>
        </w:rPr>
        <w:t xml:space="preserve"> new due date </w:t>
      </w:r>
      <w:r w:rsidRPr="00F71F41">
        <w:rPr>
          <w:rFonts w:cs="Arial"/>
          <w:sz w:val="24"/>
          <w:szCs w:val="24"/>
        </w:rPr>
        <w:t>(</w:t>
      </w:r>
      <w:r w:rsidR="00631FD9" w:rsidRPr="00F71F41">
        <w:rPr>
          <w:rFonts w:cs="Arial"/>
          <w:sz w:val="24"/>
          <w:szCs w:val="24"/>
        </w:rPr>
        <w:t>Note field</w:t>
      </w:r>
      <w:r w:rsidR="0036233B" w:rsidRPr="00F71F41">
        <w:rPr>
          <w:rFonts w:cs="Arial"/>
          <w:sz w:val="24"/>
          <w:szCs w:val="24"/>
        </w:rPr>
        <w:t>)</w:t>
      </w:r>
    </w:p>
    <w:p w14:paraId="2FF1F0AB" w14:textId="6ED12F3D" w:rsidR="00631FD9" w:rsidRPr="00F71F41" w:rsidRDefault="00B96795" w:rsidP="006063E9">
      <w:pPr>
        <w:pStyle w:val="ListParagraph"/>
        <w:numPr>
          <w:ilvl w:val="0"/>
          <w:numId w:val="87"/>
        </w:numPr>
        <w:rPr>
          <w:rFonts w:cs="Arial"/>
          <w:sz w:val="24"/>
          <w:szCs w:val="24"/>
        </w:rPr>
      </w:pPr>
      <w:r w:rsidRPr="00F71F41">
        <w:rPr>
          <w:rFonts w:cs="Arial"/>
          <w:sz w:val="24"/>
          <w:szCs w:val="24"/>
        </w:rPr>
        <w:t>M</w:t>
      </w:r>
      <w:r w:rsidR="00631FD9" w:rsidRPr="00F71F41">
        <w:rPr>
          <w:rFonts w:cs="Arial"/>
          <w:sz w:val="24"/>
          <w:szCs w:val="24"/>
        </w:rPr>
        <w:t xml:space="preserve">anually change the due date on the </w:t>
      </w:r>
      <w:r w:rsidR="00631FD9" w:rsidRPr="00F71F41">
        <w:rPr>
          <w:rFonts w:cs="Arial"/>
          <w:b/>
          <w:sz w:val="24"/>
          <w:szCs w:val="24"/>
        </w:rPr>
        <w:t>right hand side</w:t>
      </w:r>
      <w:r w:rsidR="00631FD9" w:rsidRPr="00F71F41">
        <w:rPr>
          <w:rFonts w:cs="Arial"/>
          <w:sz w:val="24"/>
          <w:szCs w:val="24"/>
        </w:rPr>
        <w:t xml:space="preserve"> of request and </w:t>
      </w:r>
      <w:r w:rsidRPr="00F71F41">
        <w:rPr>
          <w:rFonts w:cs="Arial"/>
          <w:b/>
          <w:sz w:val="24"/>
          <w:szCs w:val="24"/>
        </w:rPr>
        <w:t>Save</w:t>
      </w:r>
      <w:r w:rsidR="00631FD9" w:rsidRPr="00F71F41">
        <w:rPr>
          <w:rFonts w:cs="Arial"/>
          <w:sz w:val="24"/>
          <w:szCs w:val="24"/>
        </w:rPr>
        <w:t xml:space="preserve"> </w:t>
      </w:r>
    </w:p>
    <w:p w14:paraId="6FAAA96F" w14:textId="4413CA5C" w:rsidR="00631FD9" w:rsidRPr="00F71F41" w:rsidRDefault="00631FD9" w:rsidP="006063E9">
      <w:pPr>
        <w:pStyle w:val="ListParagraph"/>
        <w:numPr>
          <w:ilvl w:val="0"/>
          <w:numId w:val="87"/>
        </w:numPr>
        <w:rPr>
          <w:rFonts w:cs="Arial"/>
          <w:sz w:val="24"/>
          <w:szCs w:val="24"/>
        </w:rPr>
      </w:pPr>
      <w:r w:rsidRPr="00F71F41">
        <w:rPr>
          <w:rFonts w:cs="Arial"/>
          <w:sz w:val="24"/>
          <w:szCs w:val="24"/>
        </w:rPr>
        <w:t xml:space="preserve">Click on Route and </w:t>
      </w:r>
      <w:r w:rsidR="00B96795" w:rsidRPr="00F71F41">
        <w:rPr>
          <w:rFonts w:cs="Arial"/>
          <w:sz w:val="24"/>
          <w:szCs w:val="24"/>
        </w:rPr>
        <w:t>choose Checked Out to customer</w:t>
      </w:r>
    </w:p>
    <w:p w14:paraId="0132F4F3" w14:textId="10E03E85" w:rsidR="00631FD9" w:rsidRPr="00F71F41" w:rsidRDefault="00631FD9" w:rsidP="006063E9">
      <w:pPr>
        <w:pStyle w:val="ListParagraph"/>
        <w:numPr>
          <w:ilvl w:val="0"/>
          <w:numId w:val="87"/>
        </w:numPr>
        <w:rPr>
          <w:rFonts w:cs="Arial"/>
          <w:sz w:val="24"/>
          <w:szCs w:val="24"/>
        </w:rPr>
      </w:pPr>
      <w:r w:rsidRPr="00F71F41">
        <w:rPr>
          <w:rFonts w:cs="Arial"/>
          <w:sz w:val="24"/>
          <w:szCs w:val="24"/>
        </w:rPr>
        <w:t>C</w:t>
      </w:r>
      <w:r w:rsidR="00B96795" w:rsidRPr="00F71F41">
        <w:rPr>
          <w:rFonts w:cs="Arial"/>
          <w:sz w:val="24"/>
          <w:szCs w:val="24"/>
        </w:rPr>
        <w:t>ontact patron with the new date</w:t>
      </w:r>
    </w:p>
    <w:p w14:paraId="1AEBB7DD" w14:textId="4C65B25A" w:rsidR="00631FD9" w:rsidRPr="00F71F41" w:rsidRDefault="00631FD9" w:rsidP="006063E9">
      <w:pPr>
        <w:pStyle w:val="ListParagraph"/>
        <w:numPr>
          <w:ilvl w:val="0"/>
          <w:numId w:val="87"/>
        </w:numPr>
        <w:rPr>
          <w:rFonts w:cs="Arial"/>
          <w:sz w:val="24"/>
          <w:szCs w:val="24"/>
        </w:rPr>
      </w:pPr>
      <w:r w:rsidRPr="00F71F41">
        <w:rPr>
          <w:rFonts w:cs="Arial"/>
          <w:sz w:val="24"/>
          <w:szCs w:val="24"/>
        </w:rPr>
        <w:t xml:space="preserve">If it was denied, </w:t>
      </w:r>
      <w:r w:rsidR="00B96795" w:rsidRPr="00F71F41">
        <w:rPr>
          <w:rFonts w:cs="Arial"/>
          <w:sz w:val="24"/>
          <w:szCs w:val="24"/>
        </w:rPr>
        <w:t>inform</w:t>
      </w:r>
      <w:r w:rsidRPr="00F71F41">
        <w:rPr>
          <w:rFonts w:cs="Arial"/>
          <w:sz w:val="24"/>
          <w:szCs w:val="24"/>
        </w:rPr>
        <w:t xml:space="preserve"> </w:t>
      </w:r>
      <w:r w:rsidR="00B96795" w:rsidRPr="00F71F41">
        <w:rPr>
          <w:rFonts w:cs="Arial"/>
          <w:sz w:val="24"/>
          <w:szCs w:val="24"/>
        </w:rPr>
        <w:t>patron</w:t>
      </w:r>
    </w:p>
    <w:p w14:paraId="5FF96BDB" w14:textId="63326020" w:rsidR="00631FD9" w:rsidRPr="00F71F41" w:rsidRDefault="00631FD9" w:rsidP="006063E9">
      <w:pPr>
        <w:pStyle w:val="ListParagraph"/>
        <w:numPr>
          <w:ilvl w:val="0"/>
          <w:numId w:val="87"/>
        </w:numPr>
        <w:rPr>
          <w:rFonts w:cs="Arial"/>
          <w:sz w:val="24"/>
          <w:szCs w:val="24"/>
        </w:rPr>
      </w:pPr>
      <w:r w:rsidRPr="00F71F41">
        <w:rPr>
          <w:rFonts w:cs="Arial"/>
          <w:sz w:val="24"/>
          <w:szCs w:val="24"/>
        </w:rPr>
        <w:t>Rout</w:t>
      </w:r>
      <w:r w:rsidR="00B96795" w:rsidRPr="00F71F41">
        <w:rPr>
          <w:rFonts w:cs="Arial"/>
          <w:sz w:val="24"/>
          <w:szCs w:val="24"/>
        </w:rPr>
        <w:t>e back to Checked Out to patron</w:t>
      </w:r>
    </w:p>
    <w:p w14:paraId="7EAB9C57" w14:textId="77777777" w:rsidR="00631FD9" w:rsidRPr="00F71F41" w:rsidRDefault="00631FD9" w:rsidP="00631FD9">
      <w:pPr>
        <w:rPr>
          <w:rFonts w:cs="Arial"/>
          <w:b/>
          <w:sz w:val="24"/>
          <w:szCs w:val="24"/>
        </w:rPr>
      </w:pPr>
    </w:p>
    <w:p w14:paraId="642152A6" w14:textId="44FAEB7B" w:rsidR="00631FD9" w:rsidRPr="00F71F41" w:rsidRDefault="00631FD9" w:rsidP="00B96795">
      <w:pPr>
        <w:rPr>
          <w:rFonts w:cs="Arial"/>
          <w:b/>
          <w:sz w:val="24"/>
          <w:szCs w:val="24"/>
        </w:rPr>
      </w:pPr>
      <w:r w:rsidRPr="00F71F41">
        <w:rPr>
          <w:rFonts w:cs="Arial"/>
          <w:b/>
          <w:sz w:val="24"/>
          <w:szCs w:val="24"/>
        </w:rPr>
        <w:lastRenderedPageBreak/>
        <w:t>Ch</w:t>
      </w:r>
      <w:r w:rsidR="00B96795" w:rsidRPr="00F71F41">
        <w:rPr>
          <w:rFonts w:cs="Arial"/>
          <w:b/>
          <w:sz w:val="24"/>
          <w:szCs w:val="24"/>
        </w:rPr>
        <w:t>eck the book back in</w:t>
      </w:r>
      <w:r w:rsidR="0036233B" w:rsidRPr="00F71F41">
        <w:rPr>
          <w:rFonts w:cs="Arial"/>
          <w:b/>
          <w:sz w:val="24"/>
          <w:szCs w:val="24"/>
        </w:rPr>
        <w:t>to</w:t>
      </w:r>
      <w:r w:rsidR="00B96795" w:rsidRPr="00F71F41">
        <w:rPr>
          <w:rFonts w:cs="Arial"/>
          <w:b/>
          <w:sz w:val="24"/>
          <w:szCs w:val="24"/>
        </w:rPr>
        <w:t xml:space="preserve"> Illiad</w:t>
      </w:r>
    </w:p>
    <w:p w14:paraId="6D6CA8EE" w14:textId="6CBAB8C6"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Under Borrowing click on </w:t>
      </w:r>
      <w:r w:rsidRPr="00F71F41">
        <w:rPr>
          <w:rFonts w:cs="Arial"/>
          <w:b/>
          <w:sz w:val="24"/>
          <w:szCs w:val="24"/>
        </w:rPr>
        <w:t>Check In</w:t>
      </w:r>
    </w:p>
    <w:p w14:paraId="7C99B19C" w14:textId="709D5626" w:rsidR="00631FD9" w:rsidRPr="00F71F41" w:rsidRDefault="00631FD9" w:rsidP="006063E9">
      <w:pPr>
        <w:pStyle w:val="ListParagraph"/>
        <w:numPr>
          <w:ilvl w:val="0"/>
          <w:numId w:val="88"/>
        </w:numPr>
        <w:rPr>
          <w:rFonts w:cs="Arial"/>
          <w:sz w:val="24"/>
          <w:szCs w:val="24"/>
        </w:rPr>
      </w:pPr>
      <w:r w:rsidRPr="00F71F41">
        <w:rPr>
          <w:rFonts w:cs="Arial"/>
          <w:sz w:val="24"/>
          <w:szCs w:val="24"/>
        </w:rPr>
        <w:t>Type in the transaction number or ill numbers</w:t>
      </w:r>
      <w:r w:rsidR="00B96795" w:rsidRPr="00F71F41">
        <w:rPr>
          <w:rFonts w:cs="Arial"/>
          <w:sz w:val="24"/>
          <w:szCs w:val="24"/>
        </w:rPr>
        <w:t xml:space="preserve"> (may do </w:t>
      </w:r>
      <w:r w:rsidRPr="00F71F41">
        <w:rPr>
          <w:rFonts w:cs="Arial"/>
          <w:sz w:val="24"/>
          <w:szCs w:val="24"/>
        </w:rPr>
        <w:t xml:space="preserve">multiple returns at </w:t>
      </w:r>
      <w:r w:rsidR="00B96795" w:rsidRPr="00F71F41">
        <w:rPr>
          <w:rFonts w:cs="Arial"/>
          <w:sz w:val="24"/>
          <w:szCs w:val="24"/>
        </w:rPr>
        <w:t>once)</w:t>
      </w:r>
      <w:r w:rsidRPr="00F71F41">
        <w:rPr>
          <w:rFonts w:cs="Arial"/>
          <w:sz w:val="24"/>
          <w:szCs w:val="24"/>
        </w:rPr>
        <w:t xml:space="preserve"> </w:t>
      </w:r>
    </w:p>
    <w:p w14:paraId="2F3FB751" w14:textId="1FEB9D2A" w:rsidR="00631FD9" w:rsidRPr="00F71F41" w:rsidRDefault="00B96795" w:rsidP="006063E9">
      <w:pPr>
        <w:pStyle w:val="ListParagraph"/>
        <w:numPr>
          <w:ilvl w:val="0"/>
          <w:numId w:val="88"/>
        </w:numPr>
        <w:rPr>
          <w:rFonts w:cs="Arial"/>
          <w:sz w:val="24"/>
          <w:szCs w:val="24"/>
        </w:rPr>
      </w:pPr>
      <w:r w:rsidRPr="00F71F41">
        <w:rPr>
          <w:rFonts w:cs="Arial"/>
          <w:sz w:val="24"/>
          <w:szCs w:val="24"/>
        </w:rPr>
        <w:t>C</w:t>
      </w:r>
      <w:r w:rsidR="00631FD9" w:rsidRPr="00F71F41">
        <w:rPr>
          <w:rFonts w:cs="Arial"/>
          <w:sz w:val="24"/>
          <w:szCs w:val="24"/>
        </w:rPr>
        <w:t xml:space="preserve">lick on </w:t>
      </w:r>
      <w:r w:rsidR="00631FD9" w:rsidRPr="00F71F41">
        <w:rPr>
          <w:rFonts w:cs="Arial"/>
          <w:b/>
          <w:sz w:val="24"/>
          <w:szCs w:val="24"/>
        </w:rPr>
        <w:t>Process Queue</w:t>
      </w:r>
      <w:r w:rsidR="00631FD9" w:rsidRPr="00F71F41">
        <w:rPr>
          <w:rFonts w:cs="Arial"/>
          <w:sz w:val="24"/>
          <w:szCs w:val="24"/>
        </w:rPr>
        <w:t xml:space="preserve">, </w:t>
      </w:r>
      <w:r w:rsidR="00631FD9" w:rsidRPr="00F71F41">
        <w:rPr>
          <w:rFonts w:cs="Arial"/>
          <w:b/>
          <w:sz w:val="24"/>
          <w:szCs w:val="24"/>
        </w:rPr>
        <w:t>Clear Processed</w:t>
      </w:r>
    </w:p>
    <w:p w14:paraId="3A686BD4" w14:textId="77777777" w:rsidR="00631FD9" w:rsidRPr="00F71F41" w:rsidRDefault="00631FD9" w:rsidP="006063E9">
      <w:pPr>
        <w:pStyle w:val="ListParagraph"/>
        <w:numPr>
          <w:ilvl w:val="0"/>
          <w:numId w:val="88"/>
        </w:numPr>
        <w:rPr>
          <w:rFonts w:cs="Arial"/>
          <w:sz w:val="24"/>
          <w:szCs w:val="24"/>
        </w:rPr>
      </w:pPr>
      <w:r w:rsidRPr="00F71F41">
        <w:rPr>
          <w:rFonts w:cs="Arial"/>
          <w:sz w:val="24"/>
          <w:szCs w:val="24"/>
        </w:rPr>
        <w:t>Exit out back to main screen.</w:t>
      </w:r>
    </w:p>
    <w:p w14:paraId="5FB8846A" w14:textId="33FE86B1" w:rsidR="00631FD9" w:rsidRPr="00F71F41" w:rsidRDefault="00631FD9" w:rsidP="006063E9">
      <w:pPr>
        <w:pStyle w:val="ListParagraph"/>
        <w:numPr>
          <w:ilvl w:val="0"/>
          <w:numId w:val="88"/>
        </w:numPr>
        <w:rPr>
          <w:rFonts w:cs="Arial"/>
          <w:sz w:val="24"/>
          <w:szCs w:val="24"/>
        </w:rPr>
      </w:pPr>
      <w:r w:rsidRPr="00F71F41">
        <w:rPr>
          <w:rFonts w:cs="Arial"/>
          <w:b/>
          <w:sz w:val="24"/>
          <w:szCs w:val="24"/>
        </w:rPr>
        <w:t>Refresh (</w:t>
      </w:r>
      <w:r w:rsidRPr="00F71F41">
        <w:rPr>
          <w:rFonts w:cs="Arial"/>
          <w:sz w:val="24"/>
          <w:szCs w:val="24"/>
        </w:rPr>
        <w:t xml:space="preserve">blue arrows) Doing this will move the loan to </w:t>
      </w:r>
      <w:r w:rsidRPr="00F71F41">
        <w:rPr>
          <w:rFonts w:cs="Arial"/>
          <w:b/>
          <w:sz w:val="24"/>
          <w:szCs w:val="24"/>
        </w:rPr>
        <w:t>Return Label Printing</w:t>
      </w:r>
      <w:r w:rsidR="004C3BC2" w:rsidRPr="00F71F41">
        <w:rPr>
          <w:rFonts w:cs="Arial"/>
          <w:sz w:val="24"/>
          <w:szCs w:val="24"/>
        </w:rPr>
        <w:t xml:space="preserve"> status</w:t>
      </w:r>
    </w:p>
    <w:p w14:paraId="163632F7" w14:textId="77777777" w:rsidR="00631FD9" w:rsidRPr="00F71F41" w:rsidRDefault="00631FD9" w:rsidP="006063E9">
      <w:pPr>
        <w:pStyle w:val="ListParagraph"/>
        <w:numPr>
          <w:ilvl w:val="0"/>
          <w:numId w:val="88"/>
        </w:numPr>
        <w:rPr>
          <w:rFonts w:cs="Arial"/>
          <w:sz w:val="24"/>
          <w:szCs w:val="24"/>
        </w:rPr>
      </w:pPr>
      <w:r w:rsidRPr="00F71F41">
        <w:rPr>
          <w:rFonts w:cs="Arial"/>
          <w:sz w:val="24"/>
          <w:szCs w:val="24"/>
        </w:rPr>
        <w:t>Make sure both tabs are on “borrowing”. It will default back to the Home Tab.</w:t>
      </w:r>
    </w:p>
    <w:p w14:paraId="384DD97D" w14:textId="77777777"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It will now say </w:t>
      </w:r>
      <w:r w:rsidRPr="00F71F41">
        <w:rPr>
          <w:rFonts w:cs="Arial"/>
          <w:b/>
          <w:sz w:val="24"/>
          <w:szCs w:val="24"/>
        </w:rPr>
        <w:t>Awaiting Return Label Printing</w:t>
      </w:r>
      <w:r w:rsidRPr="00F71F41">
        <w:rPr>
          <w:rFonts w:cs="Arial"/>
          <w:sz w:val="24"/>
          <w:szCs w:val="24"/>
        </w:rPr>
        <w:t xml:space="preserve"> in the queue.</w:t>
      </w:r>
    </w:p>
    <w:p w14:paraId="1D9D6D40" w14:textId="77777777"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Click on </w:t>
      </w:r>
      <w:r w:rsidRPr="00F71F41">
        <w:rPr>
          <w:rFonts w:cs="Arial"/>
          <w:b/>
          <w:sz w:val="24"/>
          <w:szCs w:val="24"/>
        </w:rPr>
        <w:t>Print Returns</w:t>
      </w:r>
    </w:p>
    <w:p w14:paraId="3B74E5C0" w14:textId="3175C259"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The Illiad Printer Settings box will open up and you can click </w:t>
      </w:r>
      <w:r w:rsidRPr="00F71F41">
        <w:rPr>
          <w:rFonts w:cs="Arial"/>
          <w:b/>
          <w:sz w:val="24"/>
          <w:szCs w:val="24"/>
        </w:rPr>
        <w:t>cancel</w:t>
      </w:r>
      <w:r w:rsidRPr="00F71F41">
        <w:rPr>
          <w:rFonts w:cs="Arial"/>
          <w:sz w:val="24"/>
          <w:szCs w:val="24"/>
        </w:rPr>
        <w:t xml:space="preserve"> for the one that says </w:t>
      </w:r>
      <w:r w:rsidRPr="00F71F41">
        <w:rPr>
          <w:rFonts w:cs="Arial"/>
          <w:b/>
          <w:sz w:val="24"/>
          <w:szCs w:val="24"/>
        </w:rPr>
        <w:t xml:space="preserve">Borrowing Return Address Labels.doc </w:t>
      </w:r>
      <w:r w:rsidRPr="00F71F41">
        <w:rPr>
          <w:rFonts w:cs="Arial"/>
          <w:sz w:val="24"/>
          <w:szCs w:val="24"/>
        </w:rPr>
        <w:t xml:space="preserve"> </w:t>
      </w:r>
      <w:r w:rsidR="004C3BC2" w:rsidRPr="00F71F41">
        <w:rPr>
          <w:rFonts w:cs="Arial"/>
          <w:sz w:val="24"/>
          <w:szCs w:val="24"/>
        </w:rPr>
        <w:t>(we do not print the labels)</w:t>
      </w:r>
    </w:p>
    <w:p w14:paraId="0E9EC4C1" w14:textId="155FF72A"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Open up the </w:t>
      </w:r>
      <w:r w:rsidRPr="00F71F41">
        <w:rPr>
          <w:rFonts w:cs="Arial"/>
          <w:b/>
          <w:sz w:val="24"/>
          <w:szCs w:val="24"/>
        </w:rPr>
        <w:t>Form Letter</w:t>
      </w:r>
      <w:r w:rsidRPr="00F71F41">
        <w:rPr>
          <w:rFonts w:cs="Arial"/>
          <w:sz w:val="24"/>
          <w:szCs w:val="24"/>
        </w:rPr>
        <w:t xml:space="preserve"> </w:t>
      </w:r>
      <w:r w:rsidRPr="00F71F41">
        <w:rPr>
          <w:rFonts w:cs="Arial"/>
          <w:b/>
          <w:sz w:val="24"/>
          <w:szCs w:val="24"/>
        </w:rPr>
        <w:t xml:space="preserve">Borrowing Return Slips </w:t>
      </w:r>
      <w:r w:rsidR="004C3BC2" w:rsidRPr="00F71F41">
        <w:rPr>
          <w:rFonts w:cs="Arial"/>
          <w:sz w:val="24"/>
          <w:szCs w:val="24"/>
        </w:rPr>
        <w:t>(</w:t>
      </w:r>
      <w:r w:rsidRPr="00F71F41">
        <w:rPr>
          <w:rFonts w:cs="Arial"/>
          <w:sz w:val="24"/>
          <w:szCs w:val="24"/>
        </w:rPr>
        <w:t>may be minimized at bottom of your desktop as a</w:t>
      </w:r>
      <w:r w:rsidR="004C3BC2" w:rsidRPr="00F71F41">
        <w:rPr>
          <w:rFonts w:cs="Arial"/>
          <w:sz w:val="24"/>
          <w:szCs w:val="24"/>
        </w:rPr>
        <w:t xml:space="preserve"> Word document)</w:t>
      </w:r>
    </w:p>
    <w:p w14:paraId="7BEED6F5" w14:textId="0A1414AC" w:rsidR="00631FD9" w:rsidRPr="00F71F41" w:rsidRDefault="00631FD9" w:rsidP="006063E9">
      <w:pPr>
        <w:pStyle w:val="ListParagraph"/>
        <w:numPr>
          <w:ilvl w:val="0"/>
          <w:numId w:val="88"/>
        </w:numPr>
        <w:rPr>
          <w:rFonts w:cs="Arial"/>
          <w:b/>
          <w:sz w:val="24"/>
          <w:szCs w:val="24"/>
        </w:rPr>
      </w:pPr>
      <w:r w:rsidRPr="00F71F41">
        <w:rPr>
          <w:rFonts w:cs="Arial"/>
          <w:b/>
          <w:sz w:val="24"/>
          <w:szCs w:val="24"/>
        </w:rPr>
        <w:t xml:space="preserve">Click on File and </w:t>
      </w:r>
      <w:r w:rsidR="004C3BC2" w:rsidRPr="00F71F41">
        <w:rPr>
          <w:rFonts w:cs="Arial"/>
          <w:b/>
          <w:sz w:val="24"/>
          <w:szCs w:val="24"/>
        </w:rPr>
        <w:t>Print</w:t>
      </w:r>
    </w:p>
    <w:p w14:paraId="14B973B6" w14:textId="7B2C3843"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When exiting out of template and form letter </w:t>
      </w:r>
      <w:r w:rsidRPr="00F71F41">
        <w:rPr>
          <w:rFonts w:cs="Arial"/>
          <w:b/>
          <w:sz w:val="24"/>
          <w:szCs w:val="24"/>
        </w:rPr>
        <w:t>do not save</w:t>
      </w:r>
      <w:r w:rsidR="004C3BC2" w:rsidRPr="00F71F41">
        <w:rPr>
          <w:rFonts w:cs="Arial"/>
          <w:sz w:val="24"/>
          <w:szCs w:val="24"/>
        </w:rPr>
        <w:t xml:space="preserve"> changes made</w:t>
      </w:r>
    </w:p>
    <w:p w14:paraId="2998C697" w14:textId="7EE5C426" w:rsidR="00631FD9" w:rsidRPr="00F71F41" w:rsidRDefault="00631FD9" w:rsidP="006063E9">
      <w:pPr>
        <w:pStyle w:val="ListParagraph"/>
        <w:numPr>
          <w:ilvl w:val="0"/>
          <w:numId w:val="88"/>
        </w:numPr>
        <w:rPr>
          <w:rFonts w:cs="Arial"/>
          <w:sz w:val="24"/>
          <w:szCs w:val="24"/>
        </w:rPr>
      </w:pPr>
      <w:r w:rsidRPr="00F71F41">
        <w:rPr>
          <w:rFonts w:cs="Arial"/>
          <w:sz w:val="24"/>
          <w:szCs w:val="24"/>
        </w:rPr>
        <w:t xml:space="preserve">Put the return slip inside the book that you are </w:t>
      </w:r>
      <w:r w:rsidR="004C3BC2" w:rsidRPr="00F71F41">
        <w:rPr>
          <w:rFonts w:cs="Arial"/>
          <w:sz w:val="24"/>
          <w:szCs w:val="24"/>
        </w:rPr>
        <w:t>returning and a thank you slip</w:t>
      </w:r>
    </w:p>
    <w:p w14:paraId="65074E8B" w14:textId="28A8A84D" w:rsidR="00631FD9" w:rsidRPr="00F71F41" w:rsidRDefault="00631FD9" w:rsidP="006063E9">
      <w:pPr>
        <w:pStyle w:val="ListParagraph"/>
        <w:numPr>
          <w:ilvl w:val="0"/>
          <w:numId w:val="88"/>
        </w:numPr>
        <w:rPr>
          <w:rFonts w:cs="Arial"/>
          <w:b/>
          <w:sz w:val="24"/>
          <w:szCs w:val="24"/>
        </w:rPr>
      </w:pPr>
      <w:r w:rsidRPr="00F71F41">
        <w:rPr>
          <w:rFonts w:cs="Arial"/>
          <w:sz w:val="24"/>
          <w:szCs w:val="24"/>
        </w:rPr>
        <w:t>Print a UPS mailing label or fi</w:t>
      </w:r>
      <w:r w:rsidR="004C3BC2" w:rsidRPr="00F71F41">
        <w:rPr>
          <w:rFonts w:cs="Arial"/>
          <w:sz w:val="24"/>
          <w:szCs w:val="24"/>
        </w:rPr>
        <w:t>ll out an Empire delivery label</w:t>
      </w:r>
    </w:p>
    <w:p w14:paraId="15791673" w14:textId="63E62560" w:rsidR="000E2663" w:rsidRPr="00F71F41" w:rsidRDefault="000E2663" w:rsidP="00362407">
      <w:pPr>
        <w:pStyle w:val="Heading1"/>
      </w:pPr>
      <w:bookmarkStart w:id="83" w:name="_Toc22196809"/>
      <w:r w:rsidRPr="00F71F41">
        <w:t>Miscellaneous</w:t>
      </w:r>
      <w:bookmarkEnd w:id="83"/>
      <w:r w:rsidRPr="00F71F41">
        <w:t xml:space="preserve"> </w:t>
      </w:r>
    </w:p>
    <w:p w14:paraId="34BEB54D" w14:textId="77777777" w:rsidR="000E2663" w:rsidRPr="00F71F41" w:rsidRDefault="000E2663" w:rsidP="00631FD9">
      <w:pPr>
        <w:rPr>
          <w:rFonts w:cs="Arial"/>
          <w:b/>
          <w:sz w:val="24"/>
          <w:szCs w:val="24"/>
        </w:rPr>
      </w:pPr>
    </w:p>
    <w:p w14:paraId="3CCA0050" w14:textId="59FF5DCF" w:rsidR="00631FD9" w:rsidRPr="00F71F41" w:rsidRDefault="00631FD9" w:rsidP="00631FD9">
      <w:pPr>
        <w:rPr>
          <w:rFonts w:cs="Arial"/>
          <w:sz w:val="24"/>
          <w:szCs w:val="24"/>
        </w:rPr>
      </w:pPr>
      <w:r w:rsidRPr="00F71F41">
        <w:rPr>
          <w:rFonts w:cs="Arial"/>
          <w:b/>
          <w:sz w:val="24"/>
          <w:szCs w:val="24"/>
        </w:rPr>
        <w:t>Conditional Messages</w:t>
      </w:r>
      <w:r w:rsidRPr="00F71F41">
        <w:rPr>
          <w:rFonts w:cs="Arial"/>
          <w:sz w:val="24"/>
          <w:szCs w:val="24"/>
        </w:rPr>
        <w:t xml:space="preserve"> -</w:t>
      </w:r>
      <w:r w:rsidRPr="00F71F41">
        <w:rPr>
          <w:rFonts w:cs="Arial"/>
          <w:b/>
          <w:sz w:val="24"/>
          <w:szCs w:val="24"/>
        </w:rPr>
        <w:t xml:space="preserve"> Lending</w:t>
      </w:r>
    </w:p>
    <w:p w14:paraId="7DAD6371" w14:textId="2D248933" w:rsidR="00631FD9" w:rsidRPr="00F71F41" w:rsidRDefault="004C3BC2" w:rsidP="00631FD9">
      <w:pPr>
        <w:rPr>
          <w:rFonts w:cs="Arial"/>
          <w:sz w:val="24"/>
          <w:szCs w:val="24"/>
        </w:rPr>
      </w:pPr>
      <w:r w:rsidRPr="00F71F41">
        <w:rPr>
          <w:rFonts w:cs="Arial"/>
          <w:sz w:val="24"/>
          <w:szCs w:val="24"/>
        </w:rPr>
        <w:t>An example of a c</w:t>
      </w:r>
      <w:r w:rsidR="00631FD9" w:rsidRPr="00F71F41">
        <w:rPr>
          <w:rFonts w:cs="Arial"/>
          <w:sz w:val="24"/>
          <w:szCs w:val="24"/>
        </w:rPr>
        <w:t>onditional message</w:t>
      </w:r>
      <w:r w:rsidRPr="00F71F41">
        <w:rPr>
          <w:rFonts w:cs="Arial"/>
          <w:sz w:val="24"/>
          <w:szCs w:val="24"/>
        </w:rPr>
        <w:t>s would be if</w:t>
      </w:r>
      <w:r w:rsidR="00631FD9" w:rsidRPr="00F71F41">
        <w:rPr>
          <w:rFonts w:cs="Arial"/>
          <w:sz w:val="24"/>
          <w:szCs w:val="24"/>
        </w:rPr>
        <w:t xml:space="preserve"> </w:t>
      </w:r>
      <w:r w:rsidRPr="00F71F41">
        <w:rPr>
          <w:rFonts w:cs="Arial"/>
          <w:sz w:val="24"/>
          <w:szCs w:val="24"/>
        </w:rPr>
        <w:t xml:space="preserve">a library is </w:t>
      </w:r>
      <w:r w:rsidR="00631FD9" w:rsidRPr="00F71F41">
        <w:rPr>
          <w:rFonts w:cs="Arial"/>
          <w:sz w:val="24"/>
          <w:szCs w:val="24"/>
        </w:rPr>
        <w:t xml:space="preserve">requesting a title that is a ten volume set, </w:t>
      </w:r>
      <w:r w:rsidRPr="00F71F41">
        <w:rPr>
          <w:rFonts w:cs="Arial"/>
          <w:sz w:val="24"/>
          <w:szCs w:val="24"/>
        </w:rPr>
        <w:t xml:space="preserve">we would </w:t>
      </w:r>
      <w:r w:rsidR="00631FD9" w:rsidRPr="00F71F41">
        <w:rPr>
          <w:rFonts w:cs="Arial"/>
          <w:sz w:val="24"/>
          <w:szCs w:val="24"/>
        </w:rPr>
        <w:t>ask them if they would like a specific v</w:t>
      </w:r>
      <w:r w:rsidRPr="00F71F41">
        <w:rPr>
          <w:rFonts w:cs="Arial"/>
          <w:sz w:val="24"/>
          <w:szCs w:val="24"/>
        </w:rPr>
        <w:t>olume</w:t>
      </w:r>
      <w:r w:rsidR="00631FD9" w:rsidRPr="00F71F41">
        <w:rPr>
          <w:rFonts w:cs="Arial"/>
          <w:sz w:val="24"/>
          <w:szCs w:val="24"/>
        </w:rPr>
        <w:t>.</w:t>
      </w:r>
    </w:p>
    <w:p w14:paraId="7FCCEBB8" w14:textId="77777777" w:rsidR="00631FD9" w:rsidRPr="00F71F41" w:rsidRDefault="00631FD9" w:rsidP="006063E9">
      <w:pPr>
        <w:pStyle w:val="ListParagraph"/>
        <w:numPr>
          <w:ilvl w:val="0"/>
          <w:numId w:val="89"/>
        </w:numPr>
        <w:rPr>
          <w:rFonts w:cs="Arial"/>
          <w:sz w:val="24"/>
          <w:szCs w:val="24"/>
        </w:rPr>
      </w:pPr>
      <w:r w:rsidRPr="00F71F41">
        <w:rPr>
          <w:rFonts w:cs="Arial"/>
          <w:sz w:val="24"/>
          <w:szCs w:val="24"/>
        </w:rPr>
        <w:t>Click on Conditionalize Request</w:t>
      </w:r>
    </w:p>
    <w:p w14:paraId="737BF3D7" w14:textId="194A9962" w:rsidR="00631FD9" w:rsidRPr="00F71F41" w:rsidRDefault="004C3BC2" w:rsidP="006063E9">
      <w:pPr>
        <w:pStyle w:val="ListParagraph"/>
        <w:numPr>
          <w:ilvl w:val="0"/>
          <w:numId w:val="89"/>
        </w:numPr>
        <w:rPr>
          <w:rFonts w:cs="Arial"/>
          <w:sz w:val="24"/>
          <w:szCs w:val="24"/>
        </w:rPr>
      </w:pPr>
      <w:r w:rsidRPr="00F71F41">
        <w:rPr>
          <w:rFonts w:cs="Arial"/>
          <w:sz w:val="24"/>
          <w:szCs w:val="24"/>
        </w:rPr>
        <w:t>C</w:t>
      </w:r>
      <w:r w:rsidR="00631FD9" w:rsidRPr="00F71F41">
        <w:rPr>
          <w:rFonts w:cs="Arial"/>
          <w:sz w:val="24"/>
          <w:szCs w:val="24"/>
        </w:rPr>
        <w:t xml:space="preserve">hoose </w:t>
      </w:r>
      <w:r w:rsidRPr="00F71F41">
        <w:rPr>
          <w:rFonts w:cs="Arial"/>
          <w:sz w:val="24"/>
          <w:szCs w:val="24"/>
        </w:rPr>
        <w:t xml:space="preserve">reason or other and type what </w:t>
      </w:r>
      <w:r w:rsidR="00631FD9" w:rsidRPr="00F71F41">
        <w:rPr>
          <w:rFonts w:cs="Arial"/>
          <w:sz w:val="24"/>
          <w:szCs w:val="24"/>
        </w:rPr>
        <w:t>condition is, then cl</w:t>
      </w:r>
      <w:r w:rsidR="0036233B" w:rsidRPr="00F71F41">
        <w:rPr>
          <w:rFonts w:cs="Arial"/>
          <w:sz w:val="24"/>
          <w:szCs w:val="24"/>
        </w:rPr>
        <w:t>ick on C</w:t>
      </w:r>
      <w:r w:rsidRPr="00F71F41">
        <w:rPr>
          <w:rFonts w:cs="Arial"/>
          <w:sz w:val="24"/>
          <w:szCs w:val="24"/>
        </w:rPr>
        <w:t xml:space="preserve">onditionalize </w:t>
      </w:r>
      <w:r w:rsidR="0036233B" w:rsidRPr="00F71F41">
        <w:rPr>
          <w:rFonts w:cs="Arial"/>
          <w:sz w:val="24"/>
          <w:szCs w:val="24"/>
        </w:rPr>
        <w:t>R</w:t>
      </w:r>
      <w:r w:rsidRPr="00F71F41">
        <w:rPr>
          <w:rFonts w:cs="Arial"/>
          <w:sz w:val="24"/>
          <w:szCs w:val="24"/>
        </w:rPr>
        <w:t>equest</w:t>
      </w:r>
    </w:p>
    <w:p w14:paraId="75468500" w14:textId="68CCA0CB" w:rsidR="00631FD9" w:rsidRPr="00F71F41" w:rsidRDefault="004C3BC2" w:rsidP="006063E9">
      <w:pPr>
        <w:pStyle w:val="ListParagraph"/>
        <w:numPr>
          <w:ilvl w:val="0"/>
          <w:numId w:val="89"/>
        </w:numPr>
        <w:rPr>
          <w:rFonts w:cs="Arial"/>
          <w:sz w:val="24"/>
          <w:szCs w:val="24"/>
        </w:rPr>
      </w:pPr>
      <w:r w:rsidRPr="00F71F41">
        <w:rPr>
          <w:rFonts w:cs="Arial"/>
          <w:sz w:val="24"/>
          <w:szCs w:val="24"/>
        </w:rPr>
        <w:t>L</w:t>
      </w:r>
      <w:r w:rsidR="00631FD9" w:rsidRPr="00F71F41">
        <w:rPr>
          <w:rFonts w:cs="Arial"/>
          <w:sz w:val="24"/>
          <w:szCs w:val="24"/>
        </w:rPr>
        <w:t xml:space="preserve">ibrary will </w:t>
      </w:r>
      <w:r w:rsidRPr="00F71F41">
        <w:rPr>
          <w:rFonts w:cs="Arial"/>
          <w:sz w:val="24"/>
          <w:szCs w:val="24"/>
        </w:rPr>
        <w:t xml:space="preserve">then </w:t>
      </w:r>
      <w:r w:rsidR="00631FD9" w:rsidRPr="00F71F41">
        <w:rPr>
          <w:rFonts w:cs="Arial"/>
          <w:sz w:val="24"/>
          <w:szCs w:val="24"/>
        </w:rPr>
        <w:t>answer yes or no to your conditio</w:t>
      </w:r>
      <w:r w:rsidRPr="00F71F41">
        <w:rPr>
          <w:rFonts w:cs="Arial"/>
          <w:sz w:val="24"/>
          <w:szCs w:val="24"/>
        </w:rPr>
        <w:t>n and will show up in the queue</w:t>
      </w:r>
    </w:p>
    <w:p w14:paraId="2D69419E" w14:textId="77777777" w:rsidR="00631FD9" w:rsidRPr="00F71F41" w:rsidRDefault="00631FD9" w:rsidP="00631FD9">
      <w:pPr>
        <w:rPr>
          <w:rFonts w:cs="Arial"/>
          <w:b/>
          <w:sz w:val="24"/>
          <w:szCs w:val="24"/>
          <w:u w:val="single"/>
        </w:rPr>
      </w:pPr>
    </w:p>
    <w:p w14:paraId="3A07248A" w14:textId="77777777" w:rsidR="00631FD9" w:rsidRPr="00F71F41" w:rsidRDefault="00631FD9" w:rsidP="004C3BC2">
      <w:pPr>
        <w:rPr>
          <w:rFonts w:cs="Arial"/>
          <w:b/>
          <w:sz w:val="24"/>
          <w:szCs w:val="24"/>
        </w:rPr>
      </w:pPr>
      <w:r w:rsidRPr="00F71F41">
        <w:rPr>
          <w:rFonts w:cs="Arial"/>
          <w:b/>
          <w:sz w:val="24"/>
          <w:szCs w:val="24"/>
        </w:rPr>
        <w:t>Conditional messages - Borrowing</w:t>
      </w:r>
    </w:p>
    <w:p w14:paraId="11B3AFA3" w14:textId="77777777" w:rsidR="004C3BC2" w:rsidRPr="00F71F41" w:rsidRDefault="00631FD9" w:rsidP="006063E9">
      <w:pPr>
        <w:pStyle w:val="ListParagraph"/>
        <w:numPr>
          <w:ilvl w:val="0"/>
          <w:numId w:val="89"/>
        </w:numPr>
        <w:rPr>
          <w:rFonts w:cs="Arial"/>
          <w:sz w:val="24"/>
          <w:szCs w:val="24"/>
        </w:rPr>
      </w:pPr>
      <w:r w:rsidRPr="00F71F41">
        <w:rPr>
          <w:rFonts w:cs="Arial"/>
          <w:sz w:val="24"/>
          <w:szCs w:val="24"/>
        </w:rPr>
        <w:t>In queue</w:t>
      </w:r>
      <w:r w:rsidR="004C3BC2" w:rsidRPr="00F71F41">
        <w:rPr>
          <w:rFonts w:cs="Arial"/>
          <w:sz w:val="24"/>
          <w:szCs w:val="24"/>
        </w:rPr>
        <w:t>, click on</w:t>
      </w:r>
      <w:r w:rsidRPr="00F71F41">
        <w:rPr>
          <w:rFonts w:cs="Arial"/>
          <w:sz w:val="24"/>
          <w:szCs w:val="24"/>
        </w:rPr>
        <w:t xml:space="preserve"> </w:t>
      </w:r>
      <w:r w:rsidRPr="00F71F41">
        <w:rPr>
          <w:rFonts w:cs="Arial"/>
          <w:b/>
          <w:sz w:val="24"/>
          <w:szCs w:val="24"/>
        </w:rPr>
        <w:t>Awaiting Conditional Request Processing</w:t>
      </w:r>
    </w:p>
    <w:p w14:paraId="3F118951" w14:textId="1511B640" w:rsidR="00631FD9" w:rsidRPr="00F71F41" w:rsidRDefault="00631FD9" w:rsidP="006063E9">
      <w:pPr>
        <w:pStyle w:val="ListParagraph"/>
        <w:numPr>
          <w:ilvl w:val="0"/>
          <w:numId w:val="89"/>
        </w:numPr>
        <w:rPr>
          <w:rFonts w:cs="Arial"/>
          <w:sz w:val="24"/>
          <w:szCs w:val="24"/>
        </w:rPr>
      </w:pPr>
      <w:r w:rsidRPr="00F71F41">
        <w:rPr>
          <w:rFonts w:cs="Arial"/>
          <w:sz w:val="24"/>
          <w:szCs w:val="24"/>
        </w:rPr>
        <w:t>Look for a note from the lending library as to what the condition is in the box at the bottom where notes are.  If our patron is ok</w:t>
      </w:r>
      <w:r w:rsidR="00316855" w:rsidRPr="00F71F41">
        <w:rPr>
          <w:rFonts w:cs="Arial"/>
          <w:sz w:val="24"/>
          <w:szCs w:val="24"/>
        </w:rPr>
        <w:t>ay</w:t>
      </w:r>
      <w:r w:rsidRPr="00F71F41">
        <w:rPr>
          <w:rFonts w:cs="Arial"/>
          <w:sz w:val="24"/>
          <w:szCs w:val="24"/>
        </w:rPr>
        <w:t xml:space="preserve"> with the condition, click on the OCLC tab at the top of screen and then </w:t>
      </w:r>
      <w:r w:rsidRPr="00F71F41">
        <w:rPr>
          <w:rFonts w:cs="Arial"/>
          <w:b/>
          <w:sz w:val="24"/>
          <w:szCs w:val="24"/>
        </w:rPr>
        <w:t>Yes</w:t>
      </w:r>
      <w:r w:rsidRPr="00F71F41">
        <w:rPr>
          <w:rFonts w:cs="Arial"/>
          <w:sz w:val="24"/>
          <w:szCs w:val="24"/>
        </w:rPr>
        <w:t xml:space="preserve"> to indicat</w:t>
      </w:r>
      <w:r w:rsidR="00316855" w:rsidRPr="00F71F41">
        <w:rPr>
          <w:rFonts w:cs="Arial"/>
          <w:sz w:val="24"/>
          <w:szCs w:val="24"/>
        </w:rPr>
        <w:t>e we will follow the conditions</w:t>
      </w:r>
      <w:r w:rsidRPr="00F71F41">
        <w:rPr>
          <w:rFonts w:cs="Arial"/>
          <w:sz w:val="24"/>
          <w:szCs w:val="24"/>
        </w:rPr>
        <w:t xml:space="preserve"> </w:t>
      </w:r>
    </w:p>
    <w:p w14:paraId="1ECDB155" w14:textId="77777777" w:rsidR="00631FD9" w:rsidRPr="00F71F41" w:rsidRDefault="00631FD9" w:rsidP="00631FD9">
      <w:pPr>
        <w:rPr>
          <w:rFonts w:cs="Arial"/>
          <w:b/>
          <w:bCs/>
          <w:sz w:val="24"/>
          <w:szCs w:val="24"/>
        </w:rPr>
      </w:pPr>
    </w:p>
    <w:p w14:paraId="5418D99A" w14:textId="24DB7428" w:rsidR="00631FD9" w:rsidRPr="00F71F41" w:rsidRDefault="00631FD9" w:rsidP="00631FD9">
      <w:pPr>
        <w:rPr>
          <w:rFonts w:cs="Arial"/>
          <w:b/>
          <w:bCs/>
          <w:sz w:val="24"/>
          <w:szCs w:val="24"/>
        </w:rPr>
      </w:pPr>
      <w:r w:rsidRPr="00F71F41">
        <w:rPr>
          <w:rFonts w:cs="Arial"/>
          <w:b/>
          <w:bCs/>
          <w:sz w:val="24"/>
          <w:szCs w:val="24"/>
        </w:rPr>
        <w:t xml:space="preserve">Special Message </w:t>
      </w:r>
      <w:r w:rsidR="0036233B" w:rsidRPr="00F71F41">
        <w:rPr>
          <w:rFonts w:cs="Arial"/>
          <w:b/>
          <w:bCs/>
          <w:sz w:val="24"/>
          <w:szCs w:val="24"/>
        </w:rPr>
        <w:t>Complete</w:t>
      </w:r>
    </w:p>
    <w:p w14:paraId="5860CCF9" w14:textId="3FBA68ED" w:rsidR="00631FD9" w:rsidRPr="00F71F41" w:rsidRDefault="004C3BC2" w:rsidP="006063E9">
      <w:pPr>
        <w:pStyle w:val="ListParagraph"/>
        <w:numPr>
          <w:ilvl w:val="0"/>
          <w:numId w:val="91"/>
        </w:numPr>
        <w:rPr>
          <w:rFonts w:cs="Arial"/>
          <w:bCs/>
          <w:sz w:val="24"/>
          <w:szCs w:val="24"/>
        </w:rPr>
      </w:pPr>
      <w:r w:rsidRPr="00F71F41">
        <w:rPr>
          <w:rFonts w:cs="Arial"/>
          <w:bCs/>
          <w:sz w:val="24"/>
          <w:szCs w:val="24"/>
        </w:rPr>
        <w:t>For</w:t>
      </w:r>
      <w:r w:rsidR="00631FD9" w:rsidRPr="00F71F41">
        <w:rPr>
          <w:rFonts w:cs="Arial"/>
          <w:bCs/>
          <w:sz w:val="24"/>
          <w:szCs w:val="24"/>
        </w:rPr>
        <w:t xml:space="preserve"> a category in the queue that says Special Message</w:t>
      </w:r>
      <w:r w:rsidRPr="00F71F41">
        <w:rPr>
          <w:rFonts w:cs="Arial"/>
          <w:bCs/>
          <w:sz w:val="24"/>
          <w:szCs w:val="24"/>
        </w:rPr>
        <w:t xml:space="preserve"> Complete, click to open</w:t>
      </w:r>
    </w:p>
    <w:p w14:paraId="7FFB22D1" w14:textId="6D458FD2" w:rsidR="00631FD9" w:rsidRPr="00F71F41" w:rsidRDefault="00631FD9" w:rsidP="006063E9">
      <w:pPr>
        <w:pStyle w:val="ListParagraph"/>
        <w:numPr>
          <w:ilvl w:val="0"/>
          <w:numId w:val="91"/>
        </w:numPr>
        <w:rPr>
          <w:rFonts w:cs="Arial"/>
          <w:bCs/>
          <w:sz w:val="24"/>
          <w:szCs w:val="24"/>
        </w:rPr>
      </w:pPr>
      <w:r w:rsidRPr="00F71F41">
        <w:rPr>
          <w:rFonts w:cs="Arial"/>
          <w:bCs/>
          <w:sz w:val="24"/>
          <w:szCs w:val="24"/>
        </w:rPr>
        <w:lastRenderedPageBreak/>
        <w:t xml:space="preserve">Check to make sure the book has actually been returned to us by going out in the stacks. If the book is there, reprimand yourself for making an error then click on </w:t>
      </w:r>
      <w:r w:rsidRPr="00F71F41">
        <w:rPr>
          <w:rFonts w:cs="Arial"/>
          <w:b/>
          <w:bCs/>
          <w:sz w:val="24"/>
          <w:szCs w:val="24"/>
        </w:rPr>
        <w:t>Remove Flag then click the OCLC tab at the top of screen and click Complete.</w:t>
      </w:r>
      <w:r w:rsidRPr="00F71F41">
        <w:rPr>
          <w:rFonts w:cs="Arial"/>
          <w:bCs/>
          <w:sz w:val="24"/>
          <w:szCs w:val="24"/>
        </w:rPr>
        <w:t xml:space="preserve">  </w:t>
      </w:r>
    </w:p>
    <w:p w14:paraId="64A718BA" w14:textId="77777777" w:rsidR="004C3BC2" w:rsidRPr="00F71F41" w:rsidRDefault="004C3BC2" w:rsidP="00631FD9">
      <w:pPr>
        <w:rPr>
          <w:rFonts w:cs="Arial"/>
          <w:b/>
          <w:bCs/>
          <w:sz w:val="24"/>
          <w:szCs w:val="24"/>
        </w:rPr>
      </w:pPr>
    </w:p>
    <w:p w14:paraId="50C49DFA" w14:textId="3BF15C34" w:rsidR="00631FD9" w:rsidRPr="00F71F41" w:rsidRDefault="00631FD9" w:rsidP="00631FD9">
      <w:pPr>
        <w:rPr>
          <w:rFonts w:cs="Arial"/>
          <w:b/>
          <w:bCs/>
          <w:sz w:val="24"/>
          <w:szCs w:val="24"/>
        </w:rPr>
      </w:pPr>
      <w:r w:rsidRPr="00F71F41">
        <w:rPr>
          <w:rFonts w:cs="Arial"/>
          <w:b/>
          <w:bCs/>
          <w:sz w:val="24"/>
          <w:szCs w:val="24"/>
        </w:rPr>
        <w:t xml:space="preserve">Holiday /Closures     </w:t>
      </w:r>
    </w:p>
    <w:p w14:paraId="21ED705D" w14:textId="77777777" w:rsidR="00631FD9" w:rsidRPr="00F71F41" w:rsidRDefault="00631FD9" w:rsidP="00631FD9">
      <w:pPr>
        <w:rPr>
          <w:rFonts w:cs="Arial"/>
          <w:bCs/>
          <w:sz w:val="24"/>
          <w:szCs w:val="24"/>
        </w:rPr>
      </w:pPr>
      <w:r w:rsidRPr="00F71F41">
        <w:rPr>
          <w:rFonts w:cs="Arial"/>
          <w:bCs/>
          <w:sz w:val="24"/>
          <w:szCs w:val="24"/>
        </w:rPr>
        <w:t>When the library will be closed and we will not be participating in interlibrary loan, the policy directory has to be updated.</w:t>
      </w:r>
    </w:p>
    <w:p w14:paraId="2CFC72E2" w14:textId="694AC97B" w:rsidR="00631FD9" w:rsidRPr="00F71F41" w:rsidRDefault="00631FD9" w:rsidP="006063E9">
      <w:pPr>
        <w:pStyle w:val="ListParagraph"/>
        <w:numPr>
          <w:ilvl w:val="0"/>
          <w:numId w:val="90"/>
        </w:numPr>
        <w:rPr>
          <w:rFonts w:cs="Arial"/>
          <w:bCs/>
          <w:sz w:val="24"/>
          <w:szCs w:val="24"/>
        </w:rPr>
      </w:pPr>
      <w:r w:rsidRPr="00F71F41">
        <w:rPr>
          <w:rFonts w:cs="Arial"/>
          <w:bCs/>
          <w:sz w:val="24"/>
          <w:szCs w:val="24"/>
        </w:rPr>
        <w:t>In Illiad, click on the system tab at the top and then Policy Directory</w:t>
      </w:r>
    </w:p>
    <w:p w14:paraId="215CCFCB" w14:textId="77777777" w:rsidR="004C3BC2" w:rsidRPr="00F71F41" w:rsidRDefault="00631FD9" w:rsidP="006063E9">
      <w:pPr>
        <w:pStyle w:val="ListParagraph"/>
        <w:numPr>
          <w:ilvl w:val="0"/>
          <w:numId w:val="90"/>
        </w:numPr>
        <w:rPr>
          <w:rFonts w:cs="Arial"/>
          <w:bCs/>
          <w:sz w:val="24"/>
          <w:szCs w:val="24"/>
        </w:rPr>
      </w:pPr>
      <w:r w:rsidRPr="00F71F41">
        <w:rPr>
          <w:rFonts w:cs="Arial"/>
          <w:bCs/>
          <w:sz w:val="24"/>
          <w:szCs w:val="24"/>
        </w:rPr>
        <w:t xml:space="preserve">Click on Schedule </w:t>
      </w:r>
      <w:r w:rsidR="004C3BC2" w:rsidRPr="00F71F41">
        <w:rPr>
          <w:rFonts w:cs="Arial"/>
          <w:bCs/>
          <w:sz w:val="24"/>
          <w:szCs w:val="24"/>
        </w:rPr>
        <w:t>&gt;</w:t>
      </w:r>
      <w:r w:rsidRPr="00F71F41">
        <w:rPr>
          <w:rFonts w:cs="Arial"/>
          <w:bCs/>
          <w:sz w:val="24"/>
          <w:szCs w:val="24"/>
        </w:rPr>
        <w:t xml:space="preserve"> Closures</w:t>
      </w:r>
    </w:p>
    <w:p w14:paraId="64B7766D" w14:textId="77777777" w:rsidR="002F4447" w:rsidRPr="00F71F41" w:rsidRDefault="002F4447" w:rsidP="006063E9">
      <w:pPr>
        <w:pStyle w:val="ListParagraph"/>
        <w:numPr>
          <w:ilvl w:val="0"/>
          <w:numId w:val="90"/>
        </w:numPr>
        <w:rPr>
          <w:rFonts w:cs="Arial"/>
          <w:bCs/>
          <w:sz w:val="24"/>
          <w:szCs w:val="24"/>
        </w:rPr>
        <w:sectPr w:rsidR="002F4447" w:rsidRPr="00F71F41" w:rsidSect="00847682">
          <w:headerReference w:type="default" r:id="rId56"/>
          <w:pgSz w:w="12240" w:h="15840"/>
          <w:pgMar w:top="1440" w:right="1440" w:bottom="1440" w:left="1440" w:header="720" w:footer="720" w:gutter="0"/>
          <w:cols w:space="720"/>
        </w:sectPr>
      </w:pPr>
      <w:r w:rsidRPr="00F71F41">
        <w:rPr>
          <w:rFonts w:cs="Arial"/>
          <w:bCs/>
          <w:sz w:val="24"/>
          <w:szCs w:val="24"/>
        </w:rPr>
        <w:t>A</w:t>
      </w:r>
      <w:r w:rsidR="00631FD9" w:rsidRPr="00F71F41">
        <w:rPr>
          <w:rFonts w:cs="Arial"/>
          <w:bCs/>
          <w:sz w:val="24"/>
          <w:szCs w:val="24"/>
        </w:rPr>
        <w:t>dd the dates and put NO as an O</w:t>
      </w:r>
      <w:r w:rsidR="004C3BC2" w:rsidRPr="00F71F41">
        <w:rPr>
          <w:rFonts w:cs="Arial"/>
          <w:bCs/>
          <w:sz w:val="24"/>
          <w:szCs w:val="24"/>
        </w:rPr>
        <w:t>CLC</w:t>
      </w:r>
      <w:r w:rsidR="00631FD9" w:rsidRPr="00F71F41">
        <w:rPr>
          <w:rFonts w:cs="Arial"/>
          <w:bCs/>
          <w:sz w:val="24"/>
          <w:szCs w:val="24"/>
        </w:rPr>
        <w:t xml:space="preserve"> supplier</w:t>
      </w:r>
      <w:r w:rsidR="004C3BC2" w:rsidRPr="00F71F41">
        <w:rPr>
          <w:rFonts w:cs="Arial"/>
          <w:bCs/>
          <w:sz w:val="24"/>
          <w:szCs w:val="24"/>
        </w:rPr>
        <w:t>, then</w:t>
      </w:r>
      <w:r w:rsidR="00235FE0" w:rsidRPr="00F71F41">
        <w:rPr>
          <w:rFonts w:cs="Arial"/>
          <w:bCs/>
          <w:sz w:val="24"/>
          <w:szCs w:val="24"/>
        </w:rPr>
        <w:t xml:space="preserve"> Save</w:t>
      </w:r>
    </w:p>
    <w:p w14:paraId="17DA6054" w14:textId="737B9DEA" w:rsidR="00631FD9" w:rsidRDefault="00A93C25" w:rsidP="00302C70">
      <w:pPr>
        <w:pStyle w:val="Heading2"/>
      </w:pPr>
      <w:bookmarkStart w:id="84" w:name="_Toc22196810"/>
      <w:r w:rsidRPr="00302C70">
        <w:lastRenderedPageBreak/>
        <w:t>Miscellaneous</w:t>
      </w:r>
      <w:bookmarkEnd w:id="84"/>
    </w:p>
    <w:p w14:paraId="68660275" w14:textId="1E7374A0" w:rsidR="00111E06" w:rsidRDefault="00111E06" w:rsidP="00111E06">
      <w:pPr>
        <w:pStyle w:val="Heading1"/>
        <w:rPr>
          <w:lang w:eastAsia="ja-JP"/>
        </w:rPr>
      </w:pPr>
      <w:bookmarkStart w:id="85" w:name="_Toc22196811"/>
      <w:r>
        <w:rPr>
          <w:lang w:eastAsia="ja-JP"/>
        </w:rPr>
        <w:t>Alma Searching Tips</w:t>
      </w:r>
      <w:bookmarkEnd w:id="85"/>
    </w:p>
    <w:p w14:paraId="33B177A8" w14:textId="77777777" w:rsidR="00111E06" w:rsidRDefault="00111E06" w:rsidP="00111E06">
      <w:pPr>
        <w:rPr>
          <w:b/>
        </w:rPr>
      </w:pPr>
    </w:p>
    <w:p w14:paraId="6FC9473E" w14:textId="48A9C32D" w:rsidR="00111E06" w:rsidRPr="00111E06" w:rsidRDefault="00111E06" w:rsidP="00111E06">
      <w:pPr>
        <w:rPr>
          <w:b/>
        </w:rPr>
      </w:pPr>
      <w:r w:rsidRPr="00111E06">
        <w:rPr>
          <w:b/>
        </w:rPr>
        <w:t>For searching for specific collections</w:t>
      </w:r>
    </w:p>
    <w:p w14:paraId="157184F8" w14:textId="3B3B5F71" w:rsidR="00111E06" w:rsidRDefault="00111E06" w:rsidP="006063E9">
      <w:pPr>
        <w:pStyle w:val="ListParagraph"/>
        <w:numPr>
          <w:ilvl w:val="0"/>
          <w:numId w:val="174"/>
        </w:numPr>
      </w:pPr>
      <w:r>
        <w:t>Use the Advanced Search</w:t>
      </w:r>
    </w:p>
    <w:p w14:paraId="3F06CAFA" w14:textId="77777777" w:rsidR="00111E06" w:rsidRDefault="00111E06" w:rsidP="006063E9">
      <w:pPr>
        <w:pStyle w:val="ListParagraph"/>
        <w:numPr>
          <w:ilvl w:val="0"/>
          <w:numId w:val="174"/>
        </w:numPr>
      </w:pPr>
      <w:r>
        <w:t xml:space="preserve">Physical Titles </w:t>
      </w:r>
      <w:r w:rsidRPr="00111E06">
        <w:rPr>
          <w:rFonts w:ascii="Wingdings" w:hAnsi="Wingdings"/>
        </w:rPr>
        <w:t></w:t>
      </w:r>
      <w:r>
        <w:t xml:space="preserve"> Current Location equals Ritz Library: drop down menu with collection names and codes.</w:t>
      </w:r>
    </w:p>
    <w:p w14:paraId="0DF86895" w14:textId="77777777" w:rsidR="00111E06" w:rsidRDefault="00111E06" w:rsidP="00111E06">
      <w:pPr>
        <w:ind w:firstLine="720"/>
        <w:rPr>
          <w:noProof/>
        </w:rPr>
      </w:pPr>
    </w:p>
    <w:p w14:paraId="28A17C21" w14:textId="43361CB7" w:rsidR="00111E06" w:rsidRDefault="00111E06" w:rsidP="00111E06">
      <w:r>
        <w:rPr>
          <w:noProof/>
        </w:rPr>
        <w:drawing>
          <wp:inline distT="0" distB="0" distL="0" distR="0" wp14:anchorId="6D4F475C" wp14:editId="00FDCFBF">
            <wp:extent cx="5547180" cy="1542700"/>
            <wp:effectExtent l="0" t="0" r="0" b="635"/>
            <wp:docPr id="5" name="Picture 5" descr="cid:image001.png@01D54225.C3038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4225.C3038A70"/>
                    <pic:cNvPicPr>
                      <a:picLocks noChangeAspect="1" noChangeArrowheads="1"/>
                    </pic:cNvPicPr>
                  </pic:nvPicPr>
                  <pic:blipFill rotWithShape="1">
                    <a:blip r:embed="rId57" r:link="rId58">
                      <a:extLst>
                        <a:ext uri="{28A0092B-C50C-407E-A947-70E740481C1C}">
                          <a14:useLocalDpi xmlns:a14="http://schemas.microsoft.com/office/drawing/2010/main" val="0"/>
                        </a:ext>
                      </a:extLst>
                    </a:blip>
                    <a:srcRect l="3957" r="11033" b="14039"/>
                    <a:stretch/>
                  </pic:blipFill>
                  <pic:spPr bwMode="auto">
                    <a:xfrm>
                      <a:off x="0" y="0"/>
                      <a:ext cx="5573736" cy="1550085"/>
                    </a:xfrm>
                    <a:prstGeom prst="rect">
                      <a:avLst/>
                    </a:prstGeom>
                    <a:noFill/>
                    <a:ln>
                      <a:noFill/>
                    </a:ln>
                    <a:extLst>
                      <a:ext uri="{53640926-AAD7-44D8-BBD7-CCE9431645EC}">
                        <a14:shadowObscured xmlns:a14="http://schemas.microsoft.com/office/drawing/2010/main"/>
                      </a:ext>
                    </a:extLst>
                  </pic:spPr>
                </pic:pic>
              </a:graphicData>
            </a:graphic>
          </wp:inline>
        </w:drawing>
      </w:r>
    </w:p>
    <w:p w14:paraId="1E2669B0" w14:textId="77777777" w:rsidR="00111E06" w:rsidRPr="00111E06" w:rsidRDefault="00111E06" w:rsidP="00111E06">
      <w:pPr>
        <w:rPr>
          <w:lang w:eastAsia="ja-JP"/>
        </w:rPr>
      </w:pPr>
    </w:p>
    <w:p w14:paraId="762D02B0" w14:textId="4DF66088" w:rsidR="007B4019" w:rsidRDefault="007B4019" w:rsidP="007B4019">
      <w:pPr>
        <w:pStyle w:val="Heading1"/>
        <w:rPr>
          <w:lang w:eastAsia="ja-JP"/>
        </w:rPr>
      </w:pPr>
      <w:bookmarkStart w:id="86" w:name="_Toc22196812"/>
      <w:r>
        <w:rPr>
          <w:lang w:eastAsia="ja-JP"/>
        </w:rPr>
        <w:t>Barcode Replacement</w:t>
      </w:r>
      <w:bookmarkEnd w:id="86"/>
    </w:p>
    <w:p w14:paraId="7FE22967" w14:textId="2A207B89" w:rsidR="007B4019" w:rsidRDefault="007B4019" w:rsidP="007B4019">
      <w:pPr>
        <w:rPr>
          <w:lang w:eastAsia="ja-JP"/>
        </w:rPr>
      </w:pPr>
    </w:p>
    <w:p w14:paraId="4718534E" w14:textId="77777777" w:rsidR="007B4019" w:rsidRPr="007B4019" w:rsidRDefault="007B4019" w:rsidP="006063E9">
      <w:pPr>
        <w:pStyle w:val="NoSpacing"/>
        <w:numPr>
          <w:ilvl w:val="0"/>
          <w:numId w:val="173"/>
        </w:numPr>
        <w:rPr>
          <w:sz w:val="24"/>
          <w:szCs w:val="24"/>
        </w:rPr>
      </w:pPr>
      <w:r w:rsidRPr="007B4019">
        <w:rPr>
          <w:sz w:val="24"/>
          <w:szCs w:val="24"/>
        </w:rPr>
        <w:t>Search by title in Alma IZ</w:t>
      </w:r>
    </w:p>
    <w:p w14:paraId="0B40B30D" w14:textId="77777777" w:rsidR="007B4019" w:rsidRPr="007B4019" w:rsidRDefault="007B4019" w:rsidP="006063E9">
      <w:pPr>
        <w:pStyle w:val="NoSpacing"/>
        <w:numPr>
          <w:ilvl w:val="0"/>
          <w:numId w:val="173"/>
        </w:numPr>
        <w:rPr>
          <w:sz w:val="24"/>
          <w:szCs w:val="24"/>
        </w:rPr>
      </w:pPr>
      <w:r w:rsidRPr="007B4019">
        <w:rPr>
          <w:sz w:val="24"/>
          <w:szCs w:val="24"/>
        </w:rPr>
        <w:t>Verify title AND call number</w:t>
      </w:r>
    </w:p>
    <w:p w14:paraId="4C21B9C9" w14:textId="77777777" w:rsidR="007B4019" w:rsidRPr="007B4019" w:rsidRDefault="007B4019" w:rsidP="006063E9">
      <w:pPr>
        <w:pStyle w:val="NoSpacing"/>
        <w:numPr>
          <w:ilvl w:val="0"/>
          <w:numId w:val="173"/>
        </w:numPr>
        <w:rPr>
          <w:sz w:val="24"/>
          <w:szCs w:val="24"/>
        </w:rPr>
      </w:pPr>
      <w:r w:rsidRPr="007B4019">
        <w:rPr>
          <w:sz w:val="24"/>
          <w:szCs w:val="24"/>
        </w:rPr>
        <w:t>Remove old barcode</w:t>
      </w:r>
    </w:p>
    <w:p w14:paraId="44E13979" w14:textId="77777777" w:rsidR="007B4019" w:rsidRPr="007B4019" w:rsidRDefault="007B4019" w:rsidP="006063E9">
      <w:pPr>
        <w:pStyle w:val="NoSpacing"/>
        <w:numPr>
          <w:ilvl w:val="0"/>
          <w:numId w:val="173"/>
        </w:numPr>
        <w:rPr>
          <w:sz w:val="24"/>
          <w:szCs w:val="24"/>
        </w:rPr>
      </w:pPr>
      <w:r w:rsidRPr="007B4019">
        <w:rPr>
          <w:sz w:val="24"/>
          <w:szCs w:val="24"/>
        </w:rPr>
        <w:t>Place new barcode on item</w:t>
      </w:r>
    </w:p>
    <w:p w14:paraId="0F66AE8D" w14:textId="77777777" w:rsidR="007B4019" w:rsidRPr="007B4019" w:rsidRDefault="007B4019" w:rsidP="006063E9">
      <w:pPr>
        <w:pStyle w:val="NoSpacing"/>
        <w:numPr>
          <w:ilvl w:val="0"/>
          <w:numId w:val="173"/>
        </w:numPr>
        <w:rPr>
          <w:sz w:val="24"/>
          <w:szCs w:val="24"/>
        </w:rPr>
      </w:pPr>
      <w:r w:rsidRPr="007B4019">
        <w:rPr>
          <w:sz w:val="24"/>
          <w:szCs w:val="24"/>
        </w:rPr>
        <w:t xml:space="preserve">Click on </w:t>
      </w:r>
      <w:r w:rsidRPr="007B4019">
        <w:rPr>
          <w:b/>
          <w:sz w:val="24"/>
          <w:szCs w:val="24"/>
        </w:rPr>
        <w:t>Items</w:t>
      </w:r>
      <w:r w:rsidRPr="007B4019">
        <w:rPr>
          <w:sz w:val="24"/>
          <w:szCs w:val="24"/>
        </w:rPr>
        <w:t xml:space="preserve"> </w:t>
      </w:r>
    </w:p>
    <w:p w14:paraId="714317A9" w14:textId="77777777" w:rsidR="007B4019" w:rsidRPr="007B4019" w:rsidRDefault="007B4019" w:rsidP="006063E9">
      <w:pPr>
        <w:pStyle w:val="NoSpacing"/>
        <w:numPr>
          <w:ilvl w:val="0"/>
          <w:numId w:val="173"/>
        </w:numPr>
        <w:rPr>
          <w:sz w:val="24"/>
          <w:szCs w:val="24"/>
        </w:rPr>
      </w:pPr>
      <w:r w:rsidRPr="007B4019">
        <w:rPr>
          <w:sz w:val="24"/>
          <w:szCs w:val="24"/>
        </w:rPr>
        <w:t xml:space="preserve">Click on ellipsis and choose </w:t>
      </w:r>
      <w:r w:rsidRPr="007B4019">
        <w:rPr>
          <w:b/>
          <w:sz w:val="24"/>
          <w:szCs w:val="24"/>
        </w:rPr>
        <w:t>Edit</w:t>
      </w:r>
    </w:p>
    <w:p w14:paraId="35EF9054" w14:textId="77777777" w:rsidR="007B4019" w:rsidRPr="007B4019" w:rsidRDefault="007B4019" w:rsidP="006063E9">
      <w:pPr>
        <w:pStyle w:val="NoSpacing"/>
        <w:numPr>
          <w:ilvl w:val="0"/>
          <w:numId w:val="173"/>
        </w:numPr>
        <w:rPr>
          <w:sz w:val="24"/>
          <w:szCs w:val="24"/>
        </w:rPr>
      </w:pPr>
      <w:r w:rsidRPr="007B4019">
        <w:rPr>
          <w:sz w:val="24"/>
          <w:szCs w:val="24"/>
        </w:rPr>
        <w:t>Change barcode number in record</w:t>
      </w:r>
    </w:p>
    <w:p w14:paraId="4280A994" w14:textId="77777777" w:rsidR="007B4019" w:rsidRPr="007B4019" w:rsidRDefault="007B4019" w:rsidP="006063E9">
      <w:pPr>
        <w:pStyle w:val="NoSpacing"/>
        <w:numPr>
          <w:ilvl w:val="0"/>
          <w:numId w:val="173"/>
        </w:numPr>
        <w:rPr>
          <w:sz w:val="24"/>
          <w:szCs w:val="24"/>
        </w:rPr>
      </w:pPr>
      <w:r w:rsidRPr="007B4019">
        <w:rPr>
          <w:sz w:val="24"/>
          <w:szCs w:val="24"/>
        </w:rPr>
        <w:t xml:space="preserve">Click </w:t>
      </w:r>
      <w:r w:rsidRPr="007B4019">
        <w:rPr>
          <w:b/>
          <w:sz w:val="24"/>
          <w:szCs w:val="24"/>
        </w:rPr>
        <w:t>Save</w:t>
      </w:r>
    </w:p>
    <w:p w14:paraId="5CF65C0B" w14:textId="02866531" w:rsidR="007B4019" w:rsidRPr="007B4019" w:rsidRDefault="007B4019" w:rsidP="006063E9">
      <w:pPr>
        <w:pStyle w:val="NoSpacing"/>
        <w:numPr>
          <w:ilvl w:val="0"/>
          <w:numId w:val="173"/>
        </w:numPr>
        <w:rPr>
          <w:sz w:val="24"/>
          <w:szCs w:val="24"/>
        </w:rPr>
      </w:pPr>
      <w:r w:rsidRPr="007B4019">
        <w:rPr>
          <w:sz w:val="24"/>
          <w:szCs w:val="24"/>
        </w:rPr>
        <w:t>Go to</w:t>
      </w:r>
      <w:r w:rsidRPr="007B4019">
        <w:rPr>
          <w:b/>
          <w:sz w:val="24"/>
          <w:szCs w:val="24"/>
        </w:rPr>
        <w:t xml:space="preserve"> </w:t>
      </w:r>
      <w:r w:rsidRPr="007B4019">
        <w:rPr>
          <w:sz w:val="24"/>
          <w:szCs w:val="24"/>
        </w:rPr>
        <w:t>location:</w:t>
      </w:r>
      <w:r>
        <w:rPr>
          <w:b/>
          <w:sz w:val="24"/>
          <w:szCs w:val="24"/>
        </w:rPr>
        <w:t xml:space="preserve"> </w:t>
      </w:r>
      <w:r w:rsidRPr="007B4019">
        <w:rPr>
          <w:b/>
          <w:sz w:val="24"/>
          <w:szCs w:val="24"/>
        </w:rPr>
        <w:t>Circulation Desk</w:t>
      </w:r>
    </w:p>
    <w:p w14:paraId="7236048F" w14:textId="77777777" w:rsidR="007B4019" w:rsidRPr="007B4019" w:rsidRDefault="007B4019" w:rsidP="006063E9">
      <w:pPr>
        <w:pStyle w:val="NoSpacing"/>
        <w:numPr>
          <w:ilvl w:val="0"/>
          <w:numId w:val="173"/>
        </w:numPr>
        <w:rPr>
          <w:sz w:val="24"/>
          <w:szCs w:val="24"/>
        </w:rPr>
      </w:pPr>
      <w:r w:rsidRPr="007B4019">
        <w:rPr>
          <w:b/>
          <w:sz w:val="24"/>
          <w:szCs w:val="24"/>
        </w:rPr>
        <w:t>Fulfillment &gt; Resource Requests &gt; Scan In Items</w:t>
      </w:r>
    </w:p>
    <w:p w14:paraId="1D59D7BD" w14:textId="77777777" w:rsidR="007B4019" w:rsidRPr="007B4019" w:rsidRDefault="007B4019" w:rsidP="006063E9">
      <w:pPr>
        <w:pStyle w:val="NoSpacing"/>
        <w:numPr>
          <w:ilvl w:val="0"/>
          <w:numId w:val="173"/>
        </w:numPr>
        <w:rPr>
          <w:sz w:val="24"/>
          <w:szCs w:val="24"/>
        </w:rPr>
      </w:pPr>
      <w:r w:rsidRPr="007B4019">
        <w:rPr>
          <w:sz w:val="24"/>
          <w:szCs w:val="24"/>
        </w:rPr>
        <w:t>Scan Barcode</w:t>
      </w:r>
    </w:p>
    <w:p w14:paraId="1AB635D2" w14:textId="77777777" w:rsidR="007B4019" w:rsidRPr="007B4019" w:rsidRDefault="007B4019" w:rsidP="006063E9">
      <w:pPr>
        <w:pStyle w:val="NoSpacing"/>
        <w:numPr>
          <w:ilvl w:val="0"/>
          <w:numId w:val="173"/>
        </w:numPr>
        <w:rPr>
          <w:sz w:val="24"/>
          <w:szCs w:val="24"/>
        </w:rPr>
      </w:pPr>
      <w:r w:rsidRPr="007B4019">
        <w:rPr>
          <w:sz w:val="24"/>
          <w:szCs w:val="24"/>
        </w:rPr>
        <w:t>Reshelve</w:t>
      </w:r>
    </w:p>
    <w:p w14:paraId="3B2FF389" w14:textId="77777777" w:rsidR="007B4019" w:rsidRPr="007B4019" w:rsidRDefault="007B4019" w:rsidP="007B4019">
      <w:pPr>
        <w:rPr>
          <w:lang w:eastAsia="ja-JP"/>
        </w:rPr>
      </w:pPr>
    </w:p>
    <w:p w14:paraId="09A9DB18" w14:textId="18C9C977" w:rsidR="00E27577" w:rsidRDefault="00E27577">
      <w:pPr>
        <w:rPr>
          <w:lang w:eastAsia="ja-JP"/>
        </w:rPr>
      </w:pPr>
      <w:r>
        <w:rPr>
          <w:lang w:eastAsia="ja-JP"/>
        </w:rPr>
        <w:br w:type="page"/>
      </w:r>
    </w:p>
    <w:p w14:paraId="6DC915EB" w14:textId="3DE7D0DE" w:rsidR="009301AB" w:rsidRDefault="00F27834" w:rsidP="00F27834">
      <w:pPr>
        <w:pStyle w:val="Heading1"/>
      </w:pPr>
      <w:bookmarkStart w:id="87" w:name="_Toc22196813"/>
      <w:r>
        <w:t>Spine Labels</w:t>
      </w:r>
      <w:bookmarkEnd w:id="87"/>
    </w:p>
    <w:p w14:paraId="0144A19B" w14:textId="47C98D5B" w:rsidR="00F27834" w:rsidRDefault="00F27834" w:rsidP="00F27834"/>
    <w:p w14:paraId="70AC4C08" w14:textId="77777777" w:rsidR="00F27834" w:rsidRPr="00F27834" w:rsidRDefault="00F27834" w:rsidP="00F27834">
      <w:pPr>
        <w:rPr>
          <w:rFonts w:ascii="Calibri" w:eastAsia="Calibri" w:hAnsi="Calibri" w:cs="Times New Roman"/>
          <w:b/>
        </w:rPr>
      </w:pPr>
      <w:r w:rsidRPr="00F27834">
        <w:rPr>
          <w:rFonts w:ascii="Calibri" w:eastAsia="Calibri" w:hAnsi="Calibri" w:cs="Times New Roman"/>
          <w:b/>
        </w:rPr>
        <w:t>Using SpineOMatic</w:t>
      </w:r>
    </w:p>
    <w:p w14:paraId="690A041C" w14:textId="52AA1C3C" w:rsidR="00F27834" w:rsidRPr="00F27834" w:rsidRDefault="00F24D81" w:rsidP="006063E9">
      <w:pPr>
        <w:numPr>
          <w:ilvl w:val="0"/>
          <w:numId w:val="169"/>
        </w:numPr>
        <w:contextualSpacing/>
        <w:rPr>
          <w:rFonts w:ascii="Calibri" w:eastAsia="Calibri" w:hAnsi="Calibri" w:cs="Times New Roman"/>
        </w:rPr>
      </w:pPr>
      <w:r>
        <w:rPr>
          <w:rFonts w:ascii="Calibri" w:eastAsia="Calibri" w:hAnsi="Calibri" w:cs="Times New Roman"/>
        </w:rPr>
        <w:t xml:space="preserve">Set up for </w:t>
      </w:r>
      <w:r w:rsidR="00F27834" w:rsidRPr="00F27834">
        <w:rPr>
          <w:rFonts w:ascii="Calibri" w:eastAsia="Calibri" w:hAnsi="Calibri" w:cs="Times New Roman"/>
        </w:rPr>
        <w:t xml:space="preserve">Gaylord LS101 </w:t>
      </w:r>
    </w:p>
    <w:p w14:paraId="5295B4D0" w14:textId="40730C95" w:rsidR="003400FE" w:rsidRPr="003400FE" w:rsidRDefault="00F27834" w:rsidP="006063E9">
      <w:pPr>
        <w:pStyle w:val="ListParagraph"/>
        <w:numPr>
          <w:ilvl w:val="0"/>
          <w:numId w:val="169"/>
        </w:numPr>
        <w:rPr>
          <w:rFonts w:ascii="Calibri" w:eastAsia="Calibri" w:hAnsi="Calibri" w:cs="Times New Roman"/>
        </w:rPr>
      </w:pPr>
      <w:r w:rsidRPr="003400FE">
        <w:rPr>
          <w:rFonts w:ascii="Calibri" w:eastAsia="Calibri" w:hAnsi="Calibri" w:cs="Times New Roman"/>
          <w:b/>
        </w:rPr>
        <w:t>Auto Add</w:t>
      </w:r>
      <w:r w:rsidR="003400FE" w:rsidRPr="003400FE">
        <w:rPr>
          <w:rFonts w:ascii="Calibri" w:eastAsia="Calibri" w:hAnsi="Calibri" w:cs="Times New Roman"/>
        </w:rPr>
        <w:t xml:space="preserve"> </w:t>
      </w:r>
      <w:r w:rsidR="003400FE">
        <w:rPr>
          <w:rFonts w:ascii="Calibri" w:eastAsia="Calibri" w:hAnsi="Calibri" w:cs="Times New Roman"/>
        </w:rPr>
        <w:t>a</w:t>
      </w:r>
      <w:r w:rsidR="003400FE" w:rsidRPr="003400FE">
        <w:rPr>
          <w:rFonts w:ascii="Calibri" w:eastAsia="Calibri" w:hAnsi="Calibri" w:cs="Times New Roman"/>
        </w:rPr>
        <w:t>llows you to automatically cre</w:t>
      </w:r>
      <w:r w:rsidR="00F24D81">
        <w:rPr>
          <w:rFonts w:ascii="Calibri" w:eastAsia="Calibri" w:hAnsi="Calibri" w:cs="Times New Roman"/>
        </w:rPr>
        <w:t>ate a batch file for the labels</w:t>
      </w:r>
    </w:p>
    <w:p w14:paraId="3931A8B4" w14:textId="70DFA490" w:rsidR="00F27834" w:rsidRPr="00F27834" w:rsidRDefault="00F27834" w:rsidP="006063E9">
      <w:pPr>
        <w:numPr>
          <w:ilvl w:val="0"/>
          <w:numId w:val="170"/>
        </w:numPr>
        <w:contextualSpacing/>
        <w:rPr>
          <w:rFonts w:ascii="Calibri" w:eastAsia="Calibri" w:hAnsi="Calibri" w:cs="Times New Roman"/>
        </w:rPr>
      </w:pPr>
      <w:r w:rsidRPr="003400FE">
        <w:rPr>
          <w:rFonts w:ascii="Calibri" w:eastAsia="Calibri" w:hAnsi="Calibri" w:cs="Times New Roman"/>
          <w:b/>
        </w:rPr>
        <w:t>Review</w:t>
      </w:r>
      <w:r w:rsidR="003400FE" w:rsidRPr="003400FE">
        <w:rPr>
          <w:rFonts w:ascii="Calibri" w:eastAsia="Calibri" w:hAnsi="Calibri" w:cs="Times New Roman"/>
          <w:b/>
        </w:rPr>
        <w:t xml:space="preserve"> </w:t>
      </w:r>
      <w:r w:rsidR="003400FE">
        <w:rPr>
          <w:rFonts w:ascii="Calibri" w:eastAsia="Calibri" w:hAnsi="Calibri" w:cs="Times New Roman"/>
        </w:rPr>
        <w:t>allows you to look</w:t>
      </w:r>
      <w:r w:rsidR="003400FE" w:rsidRPr="003400FE">
        <w:rPr>
          <w:rFonts w:ascii="Calibri" w:eastAsia="Calibri" w:hAnsi="Calibri" w:cs="Times New Roman"/>
        </w:rPr>
        <w:t xml:space="preserve"> </w:t>
      </w:r>
      <w:r w:rsidR="003400FE" w:rsidRPr="00F27834">
        <w:rPr>
          <w:rFonts w:ascii="Calibri" w:eastAsia="Calibri" w:hAnsi="Calibri" w:cs="Times New Roman"/>
        </w:rPr>
        <w:t>at a call number before choosing to add it to the batch file or not</w:t>
      </w:r>
    </w:p>
    <w:p w14:paraId="7EB74066" w14:textId="77777777" w:rsidR="005367FE" w:rsidRDefault="005367FE" w:rsidP="00F27834">
      <w:pPr>
        <w:rPr>
          <w:rFonts w:ascii="Calibri" w:eastAsia="Calibri" w:hAnsi="Calibri" w:cs="Times New Roman"/>
        </w:rPr>
      </w:pPr>
    </w:p>
    <w:p w14:paraId="473282A7" w14:textId="10FA450B" w:rsidR="00F27834" w:rsidRDefault="00F27834" w:rsidP="00F27834">
      <w:pPr>
        <w:rPr>
          <w:rFonts w:ascii="Calibri" w:eastAsia="Calibri" w:hAnsi="Calibri" w:cs="Times New Roman"/>
        </w:rPr>
      </w:pPr>
      <w:r w:rsidRPr="00F27834">
        <w:rPr>
          <w:rFonts w:ascii="Calibri" w:eastAsia="Calibri" w:hAnsi="Calibri" w:cs="Times New Roman"/>
        </w:rPr>
        <w:t>When you open SpineOMat</w:t>
      </w:r>
      <w:r w:rsidR="00F24D81">
        <w:rPr>
          <w:rFonts w:ascii="Calibri" w:eastAsia="Calibri" w:hAnsi="Calibri" w:cs="Times New Roman"/>
        </w:rPr>
        <w:t>ic, the default screen comes up:</w:t>
      </w:r>
      <w:r w:rsidRPr="00F27834">
        <w:rPr>
          <w:rFonts w:ascii="Calibri" w:eastAsia="Calibri" w:hAnsi="Calibri" w:cs="Times New Roman"/>
        </w:rPr>
        <w:t xml:space="preserve">  </w:t>
      </w:r>
    </w:p>
    <w:p w14:paraId="0B199A6D" w14:textId="45ECEBC5" w:rsidR="005367FE" w:rsidRDefault="005367FE" w:rsidP="006063E9">
      <w:pPr>
        <w:pStyle w:val="ListParagraph"/>
        <w:numPr>
          <w:ilvl w:val="0"/>
          <w:numId w:val="170"/>
        </w:numPr>
        <w:rPr>
          <w:rFonts w:ascii="Calibri" w:eastAsia="Calibri" w:hAnsi="Calibri" w:cs="Times New Roman"/>
        </w:rPr>
      </w:pPr>
      <w:r w:rsidRPr="003400FE">
        <w:rPr>
          <w:rFonts w:ascii="Calibri" w:eastAsia="Calibri" w:hAnsi="Calibri" w:cs="Times New Roman"/>
        </w:rPr>
        <w:t>Select the grey arrow on the right to expand the screen.</w:t>
      </w:r>
    </w:p>
    <w:p w14:paraId="2D1DBA83" w14:textId="77777777" w:rsidR="003400FE" w:rsidRPr="003400FE" w:rsidRDefault="003400FE" w:rsidP="003400FE">
      <w:pPr>
        <w:pStyle w:val="ListParagraph"/>
        <w:rPr>
          <w:rFonts w:ascii="Calibri" w:eastAsia="Calibri" w:hAnsi="Calibri" w:cs="Times New Roman"/>
        </w:rPr>
      </w:pPr>
    </w:p>
    <w:p w14:paraId="77CB272B" w14:textId="390A90BB" w:rsidR="00F27834" w:rsidRPr="00F27834" w:rsidRDefault="00F27834" w:rsidP="00F27834">
      <w:pPr>
        <w:rPr>
          <w:rFonts w:ascii="Calibri" w:eastAsia="Calibri" w:hAnsi="Calibri" w:cs="Times New Roman"/>
        </w:rPr>
      </w:pPr>
      <w:r w:rsidRPr="00F27834">
        <w:rPr>
          <w:rFonts w:ascii="Calibri" w:eastAsia="Calibri" w:hAnsi="Calibri" w:cs="Times New Roman"/>
          <w:noProof/>
        </w:rPr>
        <w:drawing>
          <wp:inline distT="0" distB="0" distL="0" distR="0" wp14:anchorId="2AD3C750" wp14:editId="655F1612">
            <wp:extent cx="2232445" cy="40020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33101" cy="4003242"/>
                    </a:xfrm>
                    <a:prstGeom prst="rect">
                      <a:avLst/>
                    </a:prstGeom>
                  </pic:spPr>
                </pic:pic>
              </a:graphicData>
            </a:graphic>
          </wp:inline>
        </w:drawing>
      </w:r>
    </w:p>
    <w:p w14:paraId="74583E8A" w14:textId="46B4B1D2" w:rsidR="00F27834" w:rsidRDefault="00F27834" w:rsidP="003400FE">
      <w:pPr>
        <w:jc w:val="center"/>
        <w:rPr>
          <w:rFonts w:ascii="Calibri" w:eastAsia="Calibri" w:hAnsi="Calibri" w:cs="Times New Roman"/>
        </w:rPr>
      </w:pPr>
      <w:r w:rsidRPr="00F27834">
        <w:rPr>
          <w:rFonts w:ascii="Calibri" w:eastAsia="Calibri" w:hAnsi="Calibri" w:cs="Times New Roman"/>
          <w:noProof/>
        </w:rPr>
        <w:drawing>
          <wp:inline distT="0" distB="0" distL="0" distR="0" wp14:anchorId="110F8770" wp14:editId="4DB18E27">
            <wp:extent cx="5736921" cy="33551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9385" cy="3356559"/>
                    </a:xfrm>
                    <a:prstGeom prst="rect">
                      <a:avLst/>
                    </a:prstGeom>
                  </pic:spPr>
                </pic:pic>
              </a:graphicData>
            </a:graphic>
          </wp:inline>
        </w:drawing>
      </w:r>
    </w:p>
    <w:p w14:paraId="1D169757" w14:textId="77777777" w:rsidR="003400FE" w:rsidRPr="00F27834" w:rsidRDefault="003400FE" w:rsidP="003400FE">
      <w:pPr>
        <w:jc w:val="center"/>
        <w:rPr>
          <w:rFonts w:ascii="Calibri" w:eastAsia="Calibri" w:hAnsi="Calibri" w:cs="Times New Roman"/>
        </w:rPr>
      </w:pPr>
    </w:p>
    <w:p w14:paraId="78642246" w14:textId="77777777" w:rsidR="00F27834" w:rsidRPr="005367FE" w:rsidRDefault="00F27834" w:rsidP="006063E9">
      <w:pPr>
        <w:pStyle w:val="ListParagraph"/>
        <w:numPr>
          <w:ilvl w:val="0"/>
          <w:numId w:val="170"/>
        </w:numPr>
        <w:rPr>
          <w:rFonts w:ascii="Calibri" w:eastAsia="Calibri" w:hAnsi="Calibri" w:cs="Times New Roman"/>
        </w:rPr>
      </w:pPr>
      <w:r w:rsidRPr="005367FE">
        <w:rPr>
          <w:rFonts w:ascii="Calibri" w:eastAsia="Calibri" w:hAnsi="Calibri" w:cs="Times New Roman"/>
        </w:rPr>
        <w:t xml:space="preserve">By defaulting to </w:t>
      </w:r>
      <w:r w:rsidRPr="005367FE">
        <w:rPr>
          <w:rFonts w:ascii="Calibri" w:eastAsia="Calibri" w:hAnsi="Calibri" w:cs="Times New Roman"/>
          <w:b/>
        </w:rPr>
        <w:t>Auto Add</w:t>
      </w:r>
      <w:r w:rsidRPr="005367FE">
        <w:rPr>
          <w:rFonts w:ascii="Calibri" w:eastAsia="Calibri" w:hAnsi="Calibri" w:cs="Times New Roman"/>
        </w:rPr>
        <w:t xml:space="preserve">, call numbers will be automatically added to the specified batch file. Enter the barcode in the field labeled </w:t>
      </w:r>
      <w:r w:rsidRPr="005367FE">
        <w:rPr>
          <w:rFonts w:ascii="Calibri" w:eastAsia="Calibri" w:hAnsi="Calibri" w:cs="Times New Roman"/>
          <w:b/>
        </w:rPr>
        <w:t xml:space="preserve">scan </w:t>
      </w:r>
      <w:r w:rsidRPr="005367FE">
        <w:rPr>
          <w:rFonts w:ascii="Calibri" w:eastAsia="Calibri" w:hAnsi="Calibri" w:cs="Times New Roman"/>
        </w:rPr>
        <w:t>and hit enter.  You will see the call numbers added in the yellow box on the right.</w:t>
      </w:r>
    </w:p>
    <w:p w14:paraId="3483D83C" w14:textId="77777777" w:rsidR="00F27834" w:rsidRPr="005367FE" w:rsidRDefault="00F27834" w:rsidP="006063E9">
      <w:pPr>
        <w:pStyle w:val="ListParagraph"/>
        <w:numPr>
          <w:ilvl w:val="0"/>
          <w:numId w:val="170"/>
        </w:numPr>
        <w:rPr>
          <w:rFonts w:ascii="Calibri" w:eastAsia="Calibri" w:hAnsi="Calibri" w:cs="Times New Roman"/>
        </w:rPr>
      </w:pPr>
      <w:r w:rsidRPr="005367FE">
        <w:rPr>
          <w:rFonts w:ascii="Calibri" w:eastAsia="Calibri" w:hAnsi="Calibri" w:cs="Times New Roman"/>
        </w:rPr>
        <w:t xml:space="preserve">When you have entered all the barcodes that you need to process, select </w:t>
      </w:r>
      <w:r w:rsidRPr="005367FE">
        <w:rPr>
          <w:rFonts w:ascii="Calibri" w:eastAsia="Calibri" w:hAnsi="Calibri" w:cs="Times New Roman"/>
          <w:b/>
        </w:rPr>
        <w:t xml:space="preserve">Preview/print.  </w:t>
      </w:r>
      <w:r w:rsidRPr="005367FE">
        <w:rPr>
          <w:rFonts w:ascii="Calibri" w:eastAsia="Calibri" w:hAnsi="Calibri" w:cs="Times New Roman"/>
        </w:rPr>
        <w:t xml:space="preserve">A print preview will be generated and then you can select print.  </w:t>
      </w:r>
    </w:p>
    <w:p w14:paraId="410B3290" w14:textId="1F31CD19" w:rsidR="00F27834" w:rsidRDefault="00F27834" w:rsidP="006063E9">
      <w:pPr>
        <w:pStyle w:val="ListParagraph"/>
        <w:numPr>
          <w:ilvl w:val="0"/>
          <w:numId w:val="170"/>
        </w:numPr>
        <w:rPr>
          <w:rFonts w:ascii="Calibri" w:eastAsia="Calibri" w:hAnsi="Calibri" w:cs="Times New Roman"/>
        </w:rPr>
      </w:pPr>
      <w:r w:rsidRPr="005367FE">
        <w:rPr>
          <w:rFonts w:ascii="Calibri" w:eastAsia="Calibri" w:hAnsi="Calibri" w:cs="Times New Roman"/>
        </w:rPr>
        <w:t xml:space="preserve">Once you have printed the labels that you need, hit </w:t>
      </w:r>
      <w:r w:rsidRPr="005367FE">
        <w:rPr>
          <w:rFonts w:ascii="Calibri" w:eastAsia="Calibri" w:hAnsi="Calibri" w:cs="Times New Roman"/>
          <w:b/>
        </w:rPr>
        <w:t>erase</w:t>
      </w:r>
      <w:r w:rsidRPr="005367FE">
        <w:rPr>
          <w:rFonts w:ascii="Calibri" w:eastAsia="Calibri" w:hAnsi="Calibri" w:cs="Times New Roman"/>
        </w:rPr>
        <w:t xml:space="preserve"> (located towards the bottom of the screen) to empty the batch file. Otherwise, the labels will stay in the file.</w:t>
      </w:r>
    </w:p>
    <w:p w14:paraId="3865ED47" w14:textId="5B305052" w:rsidR="00F27834" w:rsidRDefault="00563B6C" w:rsidP="006063E9">
      <w:pPr>
        <w:pStyle w:val="ListParagraph"/>
        <w:numPr>
          <w:ilvl w:val="0"/>
          <w:numId w:val="170"/>
        </w:numPr>
        <w:rPr>
          <w:rFonts w:ascii="Calibri" w:eastAsia="Calibri" w:hAnsi="Calibri" w:cs="Times New Roman"/>
        </w:rPr>
      </w:pPr>
      <w:r w:rsidRPr="00563B6C">
        <w:rPr>
          <w:rFonts w:ascii="Calibri" w:eastAsia="Calibri" w:hAnsi="Calibri" w:cs="Times New Roman"/>
        </w:rPr>
        <w:t xml:space="preserve">For older </w:t>
      </w:r>
      <w:r w:rsidR="00F27834" w:rsidRPr="00563B6C">
        <w:rPr>
          <w:rFonts w:ascii="Calibri" w:eastAsia="Calibri" w:hAnsi="Calibri" w:cs="Times New Roman"/>
        </w:rPr>
        <w:t>books, you may encounter call numbers with more than 9 characters on a given line. These require manual editing.</w:t>
      </w:r>
    </w:p>
    <w:p w14:paraId="49B47C9A" w14:textId="77777777" w:rsidR="00F27834" w:rsidRPr="00563B6C" w:rsidRDefault="00F27834" w:rsidP="006063E9">
      <w:pPr>
        <w:pStyle w:val="ListParagraph"/>
        <w:numPr>
          <w:ilvl w:val="0"/>
          <w:numId w:val="170"/>
        </w:numPr>
        <w:rPr>
          <w:rFonts w:ascii="Calibri" w:eastAsia="Calibri" w:hAnsi="Calibri" w:cs="Times New Roman"/>
        </w:rPr>
      </w:pPr>
      <w:r w:rsidRPr="00563B6C">
        <w:rPr>
          <w:rFonts w:ascii="Calibri" w:eastAsia="Calibri" w:hAnsi="Calibri" w:cs="Times New Roman"/>
        </w:rPr>
        <w:t>Click in the yellow box on the left, edit the call number to be on the next line and then hit Add to batch #x below the yellow box.</w:t>
      </w:r>
    </w:p>
    <w:p w14:paraId="562EEC9D" w14:textId="74BEFEE8" w:rsidR="00F27834" w:rsidRPr="00563B6C" w:rsidRDefault="00F27834" w:rsidP="006063E9">
      <w:pPr>
        <w:pStyle w:val="ListParagraph"/>
        <w:numPr>
          <w:ilvl w:val="0"/>
          <w:numId w:val="170"/>
        </w:numPr>
        <w:rPr>
          <w:rFonts w:ascii="Calibri" w:eastAsia="Calibri" w:hAnsi="Calibri" w:cs="Times New Roman"/>
        </w:rPr>
      </w:pPr>
      <w:r w:rsidRPr="00563B6C">
        <w:rPr>
          <w:rFonts w:ascii="Calibri" w:eastAsia="Calibri" w:hAnsi="Calibri" w:cs="Times New Roman"/>
        </w:rPr>
        <w:t xml:space="preserve">If you have a partially used sheet of labels and would like to continue using the sheet, change the information listed in the fields next to </w:t>
      </w:r>
      <w:r w:rsidRPr="00563B6C">
        <w:rPr>
          <w:rFonts w:ascii="Calibri" w:eastAsia="Calibri" w:hAnsi="Calibri" w:cs="Times New Roman"/>
          <w:b/>
        </w:rPr>
        <w:t>First label prints at: Row x, Col y</w:t>
      </w:r>
      <w:r w:rsidRPr="00563B6C">
        <w:rPr>
          <w:rFonts w:ascii="Calibri" w:eastAsia="Calibri" w:hAnsi="Calibri" w:cs="Times New Roman"/>
        </w:rPr>
        <w:t>.</w:t>
      </w:r>
    </w:p>
    <w:p w14:paraId="400C16CF" w14:textId="3BBC24AC" w:rsidR="00F27834" w:rsidRPr="00F27834" w:rsidRDefault="003400FE" w:rsidP="00F27834">
      <w:pPr>
        <w:rPr>
          <w:rFonts w:ascii="Calibri" w:eastAsia="Calibri" w:hAnsi="Calibri" w:cs="Times New Roman"/>
        </w:rPr>
      </w:pPr>
      <w:r w:rsidRPr="00F27834">
        <w:rPr>
          <w:rFonts w:ascii="Calibri" w:eastAsia="Calibri" w:hAnsi="Calibri" w:cs="Times New Roman"/>
          <w:noProof/>
        </w:rPr>
        <w:drawing>
          <wp:anchor distT="0" distB="0" distL="114300" distR="114300" simplePos="0" relativeHeight="251672576" behindDoc="0" locked="0" layoutInCell="1" allowOverlap="1" wp14:anchorId="4D1A98FC" wp14:editId="7A9470C7">
            <wp:simplePos x="0" y="0"/>
            <wp:positionH relativeFrom="column">
              <wp:posOffset>857624</wp:posOffset>
            </wp:positionH>
            <wp:positionV relativeFrom="paragraph">
              <wp:posOffset>232889</wp:posOffset>
            </wp:positionV>
            <wp:extent cx="4067175" cy="1600200"/>
            <wp:effectExtent l="0" t="0" r="9525" b="0"/>
            <wp:wrapThrough wrapText="bothSides">
              <wp:wrapPolygon edited="0">
                <wp:start x="0" y="0"/>
                <wp:lineTo x="0" y="21343"/>
                <wp:lineTo x="21549" y="21343"/>
                <wp:lineTo x="2154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067175" cy="1600200"/>
                    </a:xfrm>
                    <a:prstGeom prst="rect">
                      <a:avLst/>
                    </a:prstGeom>
                  </pic:spPr>
                </pic:pic>
              </a:graphicData>
            </a:graphic>
            <wp14:sizeRelH relativeFrom="page">
              <wp14:pctWidth>0</wp14:pctWidth>
            </wp14:sizeRelH>
            <wp14:sizeRelV relativeFrom="page">
              <wp14:pctHeight>0</wp14:pctHeight>
            </wp14:sizeRelV>
          </wp:anchor>
        </w:drawing>
      </w:r>
      <w:r w:rsidR="00F27834" w:rsidRPr="00F27834">
        <w:rPr>
          <w:rFonts w:ascii="Calibri" w:eastAsia="Calibri" w:hAnsi="Calibri" w:cs="Times New Roman"/>
        </w:rPr>
        <w:t xml:space="preserve"> </w:t>
      </w:r>
    </w:p>
    <w:p w14:paraId="1A40C569" w14:textId="3176F5B0" w:rsidR="00F27834" w:rsidRPr="00F27834" w:rsidRDefault="00F27834" w:rsidP="00F27834"/>
    <w:sectPr w:rsidR="00F27834" w:rsidRPr="00F27834" w:rsidSect="00847682">
      <w:headerReference w:type="default" r:id="rId6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86514" w14:textId="77777777" w:rsidR="00E258E1" w:rsidRDefault="00E258E1" w:rsidP="0048198B">
      <w:pPr>
        <w:spacing w:after="0" w:line="240" w:lineRule="auto"/>
      </w:pPr>
      <w:r>
        <w:separator/>
      </w:r>
    </w:p>
  </w:endnote>
  <w:endnote w:type="continuationSeparator" w:id="0">
    <w:p w14:paraId="5CD2BF69" w14:textId="77777777" w:rsidR="00E258E1" w:rsidRDefault="00E258E1" w:rsidP="00481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789988"/>
      <w:docPartObj>
        <w:docPartGallery w:val="Page Numbers (Bottom of Page)"/>
        <w:docPartUnique/>
      </w:docPartObj>
    </w:sdtPr>
    <w:sdtEndPr>
      <w:rPr>
        <w:noProof/>
      </w:rPr>
    </w:sdtEndPr>
    <w:sdtContent>
      <w:p w14:paraId="003995C4" w14:textId="1982407C" w:rsidR="00E258E1" w:rsidRDefault="00E258E1">
        <w:pPr>
          <w:pStyle w:val="Footer"/>
          <w:jc w:val="right"/>
        </w:pPr>
        <w:r>
          <w:fldChar w:fldCharType="begin"/>
        </w:r>
        <w:r>
          <w:instrText xml:space="preserve"> PAGE   \* MERGEFORMAT </w:instrText>
        </w:r>
        <w:r>
          <w:fldChar w:fldCharType="separate"/>
        </w:r>
        <w:r w:rsidR="0055014E">
          <w:rPr>
            <w:noProof/>
          </w:rPr>
          <w:t>1</w:t>
        </w:r>
        <w:r>
          <w:rPr>
            <w:noProof/>
          </w:rPr>
          <w:fldChar w:fldCharType="end"/>
        </w:r>
      </w:p>
    </w:sdtContent>
  </w:sdt>
  <w:p w14:paraId="3C333853" w14:textId="77777777" w:rsidR="00E258E1" w:rsidRDefault="00E258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7DFBD" w14:textId="77777777" w:rsidR="00E258E1" w:rsidRDefault="00E258E1" w:rsidP="0048198B">
      <w:pPr>
        <w:spacing w:after="0" w:line="240" w:lineRule="auto"/>
      </w:pPr>
      <w:r>
        <w:separator/>
      </w:r>
    </w:p>
  </w:footnote>
  <w:footnote w:type="continuationSeparator" w:id="0">
    <w:p w14:paraId="2F8AC154" w14:textId="77777777" w:rsidR="00E258E1" w:rsidRDefault="00E258E1" w:rsidP="00481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FD30E" w14:textId="77777777" w:rsidR="00E258E1" w:rsidRPr="0048198B" w:rsidRDefault="00E258E1">
    <w:pPr>
      <w:pStyle w:val="Header"/>
      <w:rPr>
        <w:b/>
        <w:sz w:val="28"/>
        <w:szCs w:val="28"/>
      </w:rPr>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87AEE" w14:textId="4F6BF533" w:rsidR="00E258E1" w:rsidRPr="0048198B" w:rsidRDefault="00E258E1">
    <w:pPr>
      <w:pStyle w:val="Header"/>
      <w:rPr>
        <w:b/>
        <w:sz w:val="28"/>
        <w:szCs w:val="28"/>
      </w:rPr>
    </w:pPr>
    <w:r>
      <w:tab/>
    </w:r>
    <w:r>
      <w:tab/>
    </w:r>
    <w:r>
      <w:rPr>
        <w:b/>
        <w:sz w:val="28"/>
        <w:szCs w:val="28"/>
      </w:rPr>
      <w:t>Ac</w:t>
    </w:r>
    <w:r w:rsidRPr="0048198B">
      <w:rPr>
        <w:b/>
        <w:sz w:val="28"/>
        <w:szCs w:val="28"/>
      </w:rPr>
      <w:t>quisitions</w:t>
    </w:r>
    <w:r>
      <w:rPr>
        <w:b/>
        <w:sz w:val="28"/>
        <w:szCs w:val="28"/>
      </w:rPr>
      <w:t xml:space="preserve"> - Alma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84A9" w14:textId="77777777" w:rsidR="00E258E1" w:rsidRPr="0048198B" w:rsidRDefault="00E258E1">
    <w:pPr>
      <w:pStyle w:val="Header"/>
      <w:rPr>
        <w:b/>
        <w:sz w:val="28"/>
        <w:szCs w:val="28"/>
      </w:rPr>
    </w:pPr>
    <w:r>
      <w:tab/>
    </w:r>
    <w:r>
      <w:tab/>
    </w:r>
    <w:r>
      <w:rPr>
        <w:b/>
        <w:sz w:val="28"/>
        <w:szCs w:val="28"/>
      </w:rPr>
      <w:t>Alma – Step By Step (Donations)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9E1A" w14:textId="7A3BD018" w:rsidR="00E258E1" w:rsidRDefault="00E258E1" w:rsidP="007A3455">
    <w:pPr>
      <w:pStyle w:val="Header"/>
      <w:tabs>
        <w:tab w:val="clear" w:pos="4680"/>
        <w:tab w:val="center" w:pos="3870"/>
      </w:tabs>
      <w:rPr>
        <w:b/>
        <w:sz w:val="28"/>
        <w:szCs w:val="28"/>
      </w:rPr>
    </w:pPr>
    <w:r>
      <w:tab/>
    </w:r>
    <w:r>
      <w:tab/>
    </w:r>
    <w:r w:rsidR="003E5D24">
      <w:rPr>
        <w:b/>
        <w:sz w:val="28"/>
        <w:szCs w:val="28"/>
      </w:rPr>
      <w:t xml:space="preserve">Resource Management </w:t>
    </w:r>
  </w:p>
  <w:p w14:paraId="416113AD" w14:textId="77777777" w:rsidR="00E258E1" w:rsidRPr="0048198B" w:rsidRDefault="00E258E1">
    <w:pPr>
      <w:pStyle w:val="Header"/>
      <w:rPr>
        <w:b/>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6DF9B" w14:textId="1C8892AC" w:rsidR="00E258E1" w:rsidRDefault="00E258E1">
    <w:pPr>
      <w:pStyle w:val="Header"/>
      <w:rPr>
        <w:b/>
        <w:sz w:val="28"/>
        <w:szCs w:val="28"/>
      </w:rPr>
    </w:pPr>
    <w:r>
      <w:tab/>
    </w:r>
    <w:r>
      <w:tab/>
    </w:r>
    <w:r>
      <w:rPr>
        <w:b/>
        <w:sz w:val="28"/>
        <w:szCs w:val="28"/>
      </w:rPr>
      <w:t>Course Reserves - Alma</w:t>
    </w:r>
  </w:p>
  <w:p w14:paraId="003D483B" w14:textId="77777777" w:rsidR="00E258E1" w:rsidRPr="0048198B" w:rsidRDefault="00E258E1">
    <w:pPr>
      <w:pStyle w:val="Header"/>
      <w:rPr>
        <w:b/>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8455D" w14:textId="77777777" w:rsidR="00E258E1" w:rsidRDefault="00E258E1">
    <w:pPr>
      <w:pStyle w:val="Header"/>
      <w:rPr>
        <w:b/>
        <w:sz w:val="28"/>
        <w:szCs w:val="28"/>
      </w:rPr>
    </w:pPr>
    <w:r>
      <w:tab/>
    </w:r>
    <w:r>
      <w:tab/>
    </w:r>
    <w:r>
      <w:rPr>
        <w:b/>
        <w:sz w:val="28"/>
        <w:szCs w:val="28"/>
      </w:rPr>
      <w:t>Resource Sharing - Alma</w:t>
    </w:r>
  </w:p>
  <w:p w14:paraId="0739C293" w14:textId="77777777" w:rsidR="00E258E1" w:rsidRPr="0048198B" w:rsidRDefault="00E258E1">
    <w:pPr>
      <w:pStyle w:val="Header"/>
      <w:rPr>
        <w:b/>
        <w:sz w:val="28"/>
        <w:szCs w:val="2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8D274" w14:textId="7AB88E84" w:rsidR="00E258E1" w:rsidRDefault="00E258E1">
    <w:pPr>
      <w:pStyle w:val="Header"/>
      <w:rPr>
        <w:b/>
        <w:sz w:val="28"/>
        <w:szCs w:val="28"/>
      </w:rPr>
    </w:pPr>
    <w:r>
      <w:tab/>
    </w:r>
    <w:r>
      <w:tab/>
    </w:r>
    <w:r>
      <w:rPr>
        <w:b/>
        <w:sz w:val="28"/>
        <w:szCs w:val="28"/>
      </w:rPr>
      <w:t>Resource Sharing – Illiad / Alma</w:t>
    </w:r>
  </w:p>
  <w:p w14:paraId="432E95F1" w14:textId="77777777" w:rsidR="00E258E1" w:rsidRPr="0048198B" w:rsidRDefault="00E258E1">
    <w:pPr>
      <w:pStyle w:val="Header"/>
      <w:rPr>
        <w:b/>
        <w:sz w:val="28"/>
        <w:szCs w:val="28"/>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8D6B2" w14:textId="049656F0" w:rsidR="00E258E1" w:rsidRDefault="00E258E1">
    <w:pPr>
      <w:pStyle w:val="Header"/>
      <w:rPr>
        <w:b/>
        <w:sz w:val="28"/>
        <w:szCs w:val="28"/>
      </w:rPr>
    </w:pPr>
    <w:r>
      <w:tab/>
    </w:r>
    <w:r>
      <w:tab/>
    </w:r>
    <w:r>
      <w:rPr>
        <w:b/>
        <w:sz w:val="28"/>
        <w:szCs w:val="28"/>
      </w:rPr>
      <w:t>Resource Sharing – Illiad / General</w:t>
    </w:r>
  </w:p>
  <w:p w14:paraId="29D1233D" w14:textId="77777777" w:rsidR="00E258E1" w:rsidRPr="0048198B" w:rsidRDefault="00E258E1">
    <w:pPr>
      <w:pStyle w:val="Header"/>
      <w:rPr>
        <w:b/>
        <w:sz w:val="28"/>
        <w:szCs w:val="28"/>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6E229" w14:textId="54F6720B" w:rsidR="00E258E1" w:rsidRDefault="00E258E1">
    <w:pPr>
      <w:pStyle w:val="Header"/>
      <w:rPr>
        <w:b/>
        <w:sz w:val="28"/>
        <w:szCs w:val="28"/>
      </w:rPr>
    </w:pPr>
    <w:r>
      <w:tab/>
    </w:r>
    <w:r>
      <w:tab/>
    </w:r>
    <w:r>
      <w:rPr>
        <w:b/>
        <w:sz w:val="28"/>
        <w:szCs w:val="28"/>
      </w:rPr>
      <w:t>Miscellaneous</w:t>
    </w:r>
  </w:p>
  <w:p w14:paraId="27EEFBD0" w14:textId="77777777" w:rsidR="00E258E1" w:rsidRPr="0048198B" w:rsidRDefault="00E258E1">
    <w:pPr>
      <w:pStyle w:val="Header"/>
      <w:rPr>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554"/>
    <w:multiLevelType w:val="hybridMultilevel"/>
    <w:tmpl w:val="806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7B8A"/>
    <w:multiLevelType w:val="hybridMultilevel"/>
    <w:tmpl w:val="57D61B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C5F4C"/>
    <w:multiLevelType w:val="hybridMultilevel"/>
    <w:tmpl w:val="3E40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0323A"/>
    <w:multiLevelType w:val="hybridMultilevel"/>
    <w:tmpl w:val="3E5A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11431"/>
    <w:multiLevelType w:val="hybridMultilevel"/>
    <w:tmpl w:val="A358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10E9A"/>
    <w:multiLevelType w:val="hybridMultilevel"/>
    <w:tmpl w:val="15A6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46A117D"/>
    <w:multiLevelType w:val="hybridMultilevel"/>
    <w:tmpl w:val="3F90E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8B75C7"/>
    <w:multiLevelType w:val="hybridMultilevel"/>
    <w:tmpl w:val="5A76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6758A7"/>
    <w:multiLevelType w:val="hybridMultilevel"/>
    <w:tmpl w:val="6ABA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77A21"/>
    <w:multiLevelType w:val="hybridMultilevel"/>
    <w:tmpl w:val="6B8E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02C30"/>
    <w:multiLevelType w:val="hybridMultilevel"/>
    <w:tmpl w:val="C184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944AD"/>
    <w:multiLevelType w:val="hybridMultilevel"/>
    <w:tmpl w:val="ABF2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95162"/>
    <w:multiLevelType w:val="hybridMultilevel"/>
    <w:tmpl w:val="EBA4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F2933"/>
    <w:multiLevelType w:val="hybridMultilevel"/>
    <w:tmpl w:val="9A36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D86FCC"/>
    <w:multiLevelType w:val="hybridMultilevel"/>
    <w:tmpl w:val="4B70A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A5048D0"/>
    <w:multiLevelType w:val="hybridMultilevel"/>
    <w:tmpl w:val="5776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505580"/>
    <w:multiLevelType w:val="hybridMultilevel"/>
    <w:tmpl w:val="2378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533160"/>
    <w:multiLevelType w:val="hybridMultilevel"/>
    <w:tmpl w:val="F2A4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106E6F"/>
    <w:multiLevelType w:val="hybridMultilevel"/>
    <w:tmpl w:val="D918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3E6538"/>
    <w:multiLevelType w:val="hybridMultilevel"/>
    <w:tmpl w:val="BD90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01DAC"/>
    <w:multiLevelType w:val="hybridMultilevel"/>
    <w:tmpl w:val="A50C5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F709B3"/>
    <w:multiLevelType w:val="hybridMultilevel"/>
    <w:tmpl w:val="92F8CA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0D0117B1"/>
    <w:multiLevelType w:val="hybridMultilevel"/>
    <w:tmpl w:val="F6A0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0D5992"/>
    <w:multiLevelType w:val="hybridMultilevel"/>
    <w:tmpl w:val="1B5E6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B927C0"/>
    <w:multiLevelType w:val="hybridMultilevel"/>
    <w:tmpl w:val="121E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D14E84"/>
    <w:multiLevelType w:val="hybridMultilevel"/>
    <w:tmpl w:val="D6C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5802FC"/>
    <w:multiLevelType w:val="hybridMultilevel"/>
    <w:tmpl w:val="5EF8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DD5B9C"/>
    <w:multiLevelType w:val="hybridMultilevel"/>
    <w:tmpl w:val="A68E0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F2E146D"/>
    <w:multiLevelType w:val="hybridMultilevel"/>
    <w:tmpl w:val="A71C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7D6059"/>
    <w:multiLevelType w:val="hybridMultilevel"/>
    <w:tmpl w:val="3CB6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863C22"/>
    <w:multiLevelType w:val="hybridMultilevel"/>
    <w:tmpl w:val="2EB6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FC60F2"/>
    <w:multiLevelType w:val="hybridMultilevel"/>
    <w:tmpl w:val="E9B681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11D372EE"/>
    <w:multiLevelType w:val="hybridMultilevel"/>
    <w:tmpl w:val="25AC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044BD0"/>
    <w:multiLevelType w:val="hybridMultilevel"/>
    <w:tmpl w:val="4170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C63912"/>
    <w:multiLevelType w:val="hybridMultilevel"/>
    <w:tmpl w:val="71F08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B3269F"/>
    <w:multiLevelType w:val="hybridMultilevel"/>
    <w:tmpl w:val="B3BE1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5EB037F"/>
    <w:multiLevelType w:val="hybridMultilevel"/>
    <w:tmpl w:val="B0DEE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590884"/>
    <w:multiLevelType w:val="hybridMultilevel"/>
    <w:tmpl w:val="E2EA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99069A"/>
    <w:multiLevelType w:val="hybridMultilevel"/>
    <w:tmpl w:val="0968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D41994"/>
    <w:multiLevelType w:val="hybridMultilevel"/>
    <w:tmpl w:val="E4F8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E9374F"/>
    <w:multiLevelType w:val="hybridMultilevel"/>
    <w:tmpl w:val="103A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1D5CFA"/>
    <w:multiLevelType w:val="hybridMultilevel"/>
    <w:tmpl w:val="8000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F377B6"/>
    <w:multiLevelType w:val="hybridMultilevel"/>
    <w:tmpl w:val="ADC6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E40497"/>
    <w:multiLevelType w:val="hybridMultilevel"/>
    <w:tmpl w:val="97B8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457C09"/>
    <w:multiLevelType w:val="hybridMultilevel"/>
    <w:tmpl w:val="3A5E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2C7666"/>
    <w:multiLevelType w:val="hybridMultilevel"/>
    <w:tmpl w:val="177AE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0F876CB"/>
    <w:multiLevelType w:val="hybridMultilevel"/>
    <w:tmpl w:val="28A8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FB41D0"/>
    <w:multiLevelType w:val="hybridMultilevel"/>
    <w:tmpl w:val="FD1A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DD3424"/>
    <w:multiLevelType w:val="hybridMultilevel"/>
    <w:tmpl w:val="E7CC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565356"/>
    <w:multiLevelType w:val="hybridMultilevel"/>
    <w:tmpl w:val="8390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796F80"/>
    <w:multiLevelType w:val="hybridMultilevel"/>
    <w:tmpl w:val="27B6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7A7396"/>
    <w:multiLevelType w:val="hybridMultilevel"/>
    <w:tmpl w:val="03C2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177239"/>
    <w:multiLevelType w:val="hybridMultilevel"/>
    <w:tmpl w:val="6930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EB3E37"/>
    <w:multiLevelType w:val="hybridMultilevel"/>
    <w:tmpl w:val="E570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2863C0"/>
    <w:multiLevelType w:val="hybridMultilevel"/>
    <w:tmpl w:val="9DA8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AA5733"/>
    <w:multiLevelType w:val="hybridMultilevel"/>
    <w:tmpl w:val="D222E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802206D"/>
    <w:multiLevelType w:val="hybridMultilevel"/>
    <w:tmpl w:val="DCB0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243528"/>
    <w:multiLevelType w:val="hybridMultilevel"/>
    <w:tmpl w:val="AFE2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D95350"/>
    <w:multiLevelType w:val="hybridMultilevel"/>
    <w:tmpl w:val="B434C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29351D00"/>
    <w:multiLevelType w:val="hybridMultilevel"/>
    <w:tmpl w:val="A19A0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AA8277A"/>
    <w:multiLevelType w:val="hybridMultilevel"/>
    <w:tmpl w:val="7208F5D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1" w15:restartNumberingAfterBreak="0">
    <w:nsid w:val="2B4126DC"/>
    <w:multiLevelType w:val="hybridMultilevel"/>
    <w:tmpl w:val="B14C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F05991"/>
    <w:multiLevelType w:val="hybridMultilevel"/>
    <w:tmpl w:val="AFB6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50155C"/>
    <w:multiLevelType w:val="hybridMultilevel"/>
    <w:tmpl w:val="8964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D857481"/>
    <w:multiLevelType w:val="hybridMultilevel"/>
    <w:tmpl w:val="38E2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875D5F"/>
    <w:multiLevelType w:val="hybridMultilevel"/>
    <w:tmpl w:val="977E5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4D7878"/>
    <w:multiLevelType w:val="hybridMultilevel"/>
    <w:tmpl w:val="AEB4D398"/>
    <w:lvl w:ilvl="0" w:tplc="63482884">
      <w:start w:val="4"/>
      <w:numFmt w:val="decimal"/>
      <w:lvlText w:val="%1."/>
      <w:lvlJc w:val="left"/>
      <w:pPr>
        <w:tabs>
          <w:tab w:val="num" w:pos="720"/>
        </w:tabs>
        <w:ind w:left="720" w:hanging="360"/>
      </w:pPr>
    </w:lvl>
    <w:lvl w:ilvl="1" w:tplc="A1B4ECF4">
      <w:start w:val="1"/>
      <w:numFmt w:val="lowerLetter"/>
      <w:lvlText w:val="%2)"/>
      <w:lvlJc w:val="left"/>
      <w:pPr>
        <w:tabs>
          <w:tab w:val="num" w:pos="1440"/>
        </w:tabs>
        <w:ind w:left="1440" w:hanging="360"/>
      </w:pPr>
    </w:lvl>
    <w:lvl w:ilvl="2" w:tplc="0840D5BC" w:tentative="1">
      <w:start w:val="1"/>
      <w:numFmt w:val="decimal"/>
      <w:lvlText w:val="%3."/>
      <w:lvlJc w:val="left"/>
      <w:pPr>
        <w:tabs>
          <w:tab w:val="num" w:pos="2160"/>
        </w:tabs>
        <w:ind w:left="2160" w:hanging="360"/>
      </w:pPr>
    </w:lvl>
    <w:lvl w:ilvl="3" w:tplc="0E46D72C" w:tentative="1">
      <w:start w:val="1"/>
      <w:numFmt w:val="decimal"/>
      <w:lvlText w:val="%4."/>
      <w:lvlJc w:val="left"/>
      <w:pPr>
        <w:tabs>
          <w:tab w:val="num" w:pos="2880"/>
        </w:tabs>
        <w:ind w:left="2880" w:hanging="360"/>
      </w:pPr>
    </w:lvl>
    <w:lvl w:ilvl="4" w:tplc="5B949558" w:tentative="1">
      <w:start w:val="1"/>
      <w:numFmt w:val="decimal"/>
      <w:lvlText w:val="%5."/>
      <w:lvlJc w:val="left"/>
      <w:pPr>
        <w:tabs>
          <w:tab w:val="num" w:pos="3600"/>
        </w:tabs>
        <w:ind w:left="3600" w:hanging="360"/>
      </w:pPr>
    </w:lvl>
    <w:lvl w:ilvl="5" w:tplc="D3E4802A" w:tentative="1">
      <w:start w:val="1"/>
      <w:numFmt w:val="decimal"/>
      <w:lvlText w:val="%6."/>
      <w:lvlJc w:val="left"/>
      <w:pPr>
        <w:tabs>
          <w:tab w:val="num" w:pos="4320"/>
        </w:tabs>
        <w:ind w:left="4320" w:hanging="360"/>
      </w:pPr>
    </w:lvl>
    <w:lvl w:ilvl="6" w:tplc="66B6B1B8" w:tentative="1">
      <w:start w:val="1"/>
      <w:numFmt w:val="decimal"/>
      <w:lvlText w:val="%7."/>
      <w:lvlJc w:val="left"/>
      <w:pPr>
        <w:tabs>
          <w:tab w:val="num" w:pos="5040"/>
        </w:tabs>
        <w:ind w:left="5040" w:hanging="360"/>
      </w:pPr>
    </w:lvl>
    <w:lvl w:ilvl="7" w:tplc="76C26426" w:tentative="1">
      <w:start w:val="1"/>
      <w:numFmt w:val="decimal"/>
      <w:lvlText w:val="%8."/>
      <w:lvlJc w:val="left"/>
      <w:pPr>
        <w:tabs>
          <w:tab w:val="num" w:pos="5760"/>
        </w:tabs>
        <w:ind w:left="5760" w:hanging="360"/>
      </w:pPr>
    </w:lvl>
    <w:lvl w:ilvl="8" w:tplc="A112DA16" w:tentative="1">
      <w:start w:val="1"/>
      <w:numFmt w:val="decimal"/>
      <w:lvlText w:val="%9."/>
      <w:lvlJc w:val="left"/>
      <w:pPr>
        <w:tabs>
          <w:tab w:val="num" w:pos="6480"/>
        </w:tabs>
        <w:ind w:left="6480" w:hanging="360"/>
      </w:pPr>
    </w:lvl>
  </w:abstractNum>
  <w:abstractNum w:abstractNumId="67" w15:restartNumberingAfterBreak="0">
    <w:nsid w:val="2E900E40"/>
    <w:multiLevelType w:val="hybridMultilevel"/>
    <w:tmpl w:val="B51A49C4"/>
    <w:lvl w:ilvl="0" w:tplc="6B4CB258">
      <w:start w:val="8"/>
      <w:numFmt w:val="decimal"/>
      <w:lvlText w:val="%1."/>
      <w:lvlJc w:val="left"/>
      <w:pPr>
        <w:tabs>
          <w:tab w:val="num" w:pos="720"/>
        </w:tabs>
        <w:ind w:left="720" w:hanging="360"/>
      </w:pPr>
    </w:lvl>
    <w:lvl w:ilvl="1" w:tplc="7D3A7F56">
      <w:start w:val="1"/>
      <w:numFmt w:val="decimal"/>
      <w:lvlText w:val="%2."/>
      <w:lvlJc w:val="left"/>
      <w:pPr>
        <w:tabs>
          <w:tab w:val="num" w:pos="1440"/>
        </w:tabs>
        <w:ind w:left="1440" w:hanging="360"/>
      </w:pPr>
    </w:lvl>
    <w:lvl w:ilvl="2" w:tplc="98081B1A">
      <w:start w:val="1"/>
      <w:numFmt w:val="decimal"/>
      <w:lvlText w:val="%3."/>
      <w:lvlJc w:val="left"/>
      <w:pPr>
        <w:tabs>
          <w:tab w:val="num" w:pos="2160"/>
        </w:tabs>
        <w:ind w:left="2160" w:hanging="360"/>
      </w:pPr>
    </w:lvl>
    <w:lvl w:ilvl="3" w:tplc="1772C320" w:tentative="1">
      <w:start w:val="1"/>
      <w:numFmt w:val="decimal"/>
      <w:lvlText w:val="%4."/>
      <w:lvlJc w:val="left"/>
      <w:pPr>
        <w:tabs>
          <w:tab w:val="num" w:pos="2880"/>
        </w:tabs>
        <w:ind w:left="2880" w:hanging="360"/>
      </w:pPr>
    </w:lvl>
    <w:lvl w:ilvl="4" w:tplc="45FA05AE" w:tentative="1">
      <w:start w:val="1"/>
      <w:numFmt w:val="decimal"/>
      <w:lvlText w:val="%5."/>
      <w:lvlJc w:val="left"/>
      <w:pPr>
        <w:tabs>
          <w:tab w:val="num" w:pos="3600"/>
        </w:tabs>
        <w:ind w:left="3600" w:hanging="360"/>
      </w:pPr>
    </w:lvl>
    <w:lvl w:ilvl="5" w:tplc="2822E2B8" w:tentative="1">
      <w:start w:val="1"/>
      <w:numFmt w:val="decimal"/>
      <w:lvlText w:val="%6."/>
      <w:lvlJc w:val="left"/>
      <w:pPr>
        <w:tabs>
          <w:tab w:val="num" w:pos="4320"/>
        </w:tabs>
        <w:ind w:left="4320" w:hanging="360"/>
      </w:pPr>
    </w:lvl>
    <w:lvl w:ilvl="6" w:tplc="46C42B2A" w:tentative="1">
      <w:start w:val="1"/>
      <w:numFmt w:val="decimal"/>
      <w:lvlText w:val="%7."/>
      <w:lvlJc w:val="left"/>
      <w:pPr>
        <w:tabs>
          <w:tab w:val="num" w:pos="5040"/>
        </w:tabs>
        <w:ind w:left="5040" w:hanging="360"/>
      </w:pPr>
    </w:lvl>
    <w:lvl w:ilvl="7" w:tplc="37588C9E" w:tentative="1">
      <w:start w:val="1"/>
      <w:numFmt w:val="decimal"/>
      <w:lvlText w:val="%8."/>
      <w:lvlJc w:val="left"/>
      <w:pPr>
        <w:tabs>
          <w:tab w:val="num" w:pos="5760"/>
        </w:tabs>
        <w:ind w:left="5760" w:hanging="360"/>
      </w:pPr>
    </w:lvl>
    <w:lvl w:ilvl="8" w:tplc="0302CB68" w:tentative="1">
      <w:start w:val="1"/>
      <w:numFmt w:val="decimal"/>
      <w:lvlText w:val="%9."/>
      <w:lvlJc w:val="left"/>
      <w:pPr>
        <w:tabs>
          <w:tab w:val="num" w:pos="6480"/>
        </w:tabs>
        <w:ind w:left="6480" w:hanging="360"/>
      </w:pPr>
    </w:lvl>
  </w:abstractNum>
  <w:abstractNum w:abstractNumId="68" w15:restartNumberingAfterBreak="0">
    <w:nsid w:val="2E9E27FD"/>
    <w:multiLevelType w:val="hybridMultilevel"/>
    <w:tmpl w:val="7EA0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EB2262"/>
    <w:multiLevelType w:val="hybridMultilevel"/>
    <w:tmpl w:val="2A40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3376ED"/>
    <w:multiLevelType w:val="hybridMultilevel"/>
    <w:tmpl w:val="4468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5D418C"/>
    <w:multiLevelType w:val="hybridMultilevel"/>
    <w:tmpl w:val="CBD0A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F3279B"/>
    <w:multiLevelType w:val="hybridMultilevel"/>
    <w:tmpl w:val="2FC64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83DCE"/>
    <w:multiLevelType w:val="hybridMultilevel"/>
    <w:tmpl w:val="A224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AE6AB1"/>
    <w:multiLevelType w:val="hybridMultilevel"/>
    <w:tmpl w:val="A754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BF07E3"/>
    <w:multiLevelType w:val="hybridMultilevel"/>
    <w:tmpl w:val="D7F2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2D25AAC"/>
    <w:multiLevelType w:val="multilevel"/>
    <w:tmpl w:val="9D5C4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4CC2B0C"/>
    <w:multiLevelType w:val="hybridMultilevel"/>
    <w:tmpl w:val="E702F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34DD512A"/>
    <w:multiLevelType w:val="hybridMultilevel"/>
    <w:tmpl w:val="F07A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FC63EF"/>
    <w:multiLevelType w:val="hybridMultilevel"/>
    <w:tmpl w:val="16F0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345AFA"/>
    <w:multiLevelType w:val="hybridMultilevel"/>
    <w:tmpl w:val="04E0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5C91966"/>
    <w:multiLevelType w:val="hybridMultilevel"/>
    <w:tmpl w:val="3616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202679"/>
    <w:multiLevelType w:val="hybridMultilevel"/>
    <w:tmpl w:val="5468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383696"/>
    <w:multiLevelType w:val="hybridMultilevel"/>
    <w:tmpl w:val="AC722F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4" w15:restartNumberingAfterBreak="0">
    <w:nsid w:val="3786583B"/>
    <w:multiLevelType w:val="hybridMultilevel"/>
    <w:tmpl w:val="10725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DD5B99"/>
    <w:multiLevelType w:val="hybridMultilevel"/>
    <w:tmpl w:val="6BF4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5F6653"/>
    <w:multiLevelType w:val="hybridMultilevel"/>
    <w:tmpl w:val="08562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C8080B"/>
    <w:multiLevelType w:val="hybridMultilevel"/>
    <w:tmpl w:val="9892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8C7C2E"/>
    <w:multiLevelType w:val="hybridMultilevel"/>
    <w:tmpl w:val="7122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A22C80"/>
    <w:multiLevelType w:val="hybridMultilevel"/>
    <w:tmpl w:val="74E8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A034123"/>
    <w:multiLevelType w:val="hybridMultilevel"/>
    <w:tmpl w:val="33B8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B11494A"/>
    <w:multiLevelType w:val="hybridMultilevel"/>
    <w:tmpl w:val="E722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F02418"/>
    <w:multiLevelType w:val="hybridMultilevel"/>
    <w:tmpl w:val="D85C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325393"/>
    <w:multiLevelType w:val="multilevel"/>
    <w:tmpl w:val="AFFCDAD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15:restartNumberingAfterBreak="0">
    <w:nsid w:val="3EDD6441"/>
    <w:multiLevelType w:val="hybridMultilevel"/>
    <w:tmpl w:val="C91A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0320C67"/>
    <w:multiLevelType w:val="hybridMultilevel"/>
    <w:tmpl w:val="DD9C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414C4918"/>
    <w:multiLevelType w:val="hybridMultilevel"/>
    <w:tmpl w:val="D726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1AC2E90"/>
    <w:multiLevelType w:val="hybridMultilevel"/>
    <w:tmpl w:val="240A15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43794610"/>
    <w:multiLevelType w:val="hybridMultilevel"/>
    <w:tmpl w:val="3A60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DA46DF"/>
    <w:multiLevelType w:val="hybridMultilevel"/>
    <w:tmpl w:val="38F8F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4513259A"/>
    <w:multiLevelType w:val="hybridMultilevel"/>
    <w:tmpl w:val="99D61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466B4746"/>
    <w:multiLevelType w:val="hybridMultilevel"/>
    <w:tmpl w:val="F252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6CB0E0F"/>
    <w:multiLevelType w:val="hybridMultilevel"/>
    <w:tmpl w:val="B54CA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7924ED"/>
    <w:multiLevelType w:val="hybridMultilevel"/>
    <w:tmpl w:val="9952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7CB0ACA"/>
    <w:multiLevelType w:val="hybridMultilevel"/>
    <w:tmpl w:val="2234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7F71C1A"/>
    <w:multiLevelType w:val="hybridMultilevel"/>
    <w:tmpl w:val="778C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9A03A88"/>
    <w:multiLevelType w:val="hybridMultilevel"/>
    <w:tmpl w:val="85769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9F1544E"/>
    <w:multiLevelType w:val="hybridMultilevel"/>
    <w:tmpl w:val="DD687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A4E6037"/>
    <w:multiLevelType w:val="hybridMultilevel"/>
    <w:tmpl w:val="ABCE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C645F33"/>
    <w:multiLevelType w:val="hybridMultilevel"/>
    <w:tmpl w:val="57CED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626A91"/>
    <w:multiLevelType w:val="hybridMultilevel"/>
    <w:tmpl w:val="0DE8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8B6600"/>
    <w:multiLevelType w:val="hybridMultilevel"/>
    <w:tmpl w:val="9F0E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3D0D10"/>
    <w:multiLevelType w:val="hybridMultilevel"/>
    <w:tmpl w:val="A05698A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3" w15:restartNumberingAfterBreak="0">
    <w:nsid w:val="4FDB48F3"/>
    <w:multiLevelType w:val="hybridMultilevel"/>
    <w:tmpl w:val="9AFE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6A26DB"/>
    <w:multiLevelType w:val="hybridMultilevel"/>
    <w:tmpl w:val="EFC64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25D10DB"/>
    <w:multiLevelType w:val="hybridMultilevel"/>
    <w:tmpl w:val="950468F4"/>
    <w:lvl w:ilvl="0" w:tplc="A1B4ECF4">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D66D5F"/>
    <w:multiLevelType w:val="hybridMultilevel"/>
    <w:tmpl w:val="38EAF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F072ED"/>
    <w:multiLevelType w:val="hybridMultilevel"/>
    <w:tmpl w:val="6122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4D06940"/>
    <w:multiLevelType w:val="hybridMultilevel"/>
    <w:tmpl w:val="2CBEC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55D351AC"/>
    <w:multiLevelType w:val="hybridMultilevel"/>
    <w:tmpl w:val="ADD6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2356CF"/>
    <w:multiLevelType w:val="hybridMultilevel"/>
    <w:tmpl w:val="3CBA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145676"/>
    <w:multiLevelType w:val="hybridMultilevel"/>
    <w:tmpl w:val="4864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7663897"/>
    <w:multiLevelType w:val="hybridMultilevel"/>
    <w:tmpl w:val="3FB0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5B6A7C"/>
    <w:multiLevelType w:val="hybridMultilevel"/>
    <w:tmpl w:val="F8DC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89C0FA1"/>
    <w:multiLevelType w:val="hybridMultilevel"/>
    <w:tmpl w:val="7F5C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F92257"/>
    <w:multiLevelType w:val="hybridMultilevel"/>
    <w:tmpl w:val="5A36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A1B7AAF"/>
    <w:multiLevelType w:val="hybridMultilevel"/>
    <w:tmpl w:val="5B2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523B84"/>
    <w:multiLevelType w:val="hybridMultilevel"/>
    <w:tmpl w:val="D8F4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2F51DD"/>
    <w:multiLevelType w:val="hybridMultilevel"/>
    <w:tmpl w:val="87AE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B3A1B1D"/>
    <w:multiLevelType w:val="multilevel"/>
    <w:tmpl w:val="AFFCDAD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15:restartNumberingAfterBreak="0">
    <w:nsid w:val="5B79794F"/>
    <w:multiLevelType w:val="hybridMultilevel"/>
    <w:tmpl w:val="186C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4B747E"/>
    <w:multiLevelType w:val="hybridMultilevel"/>
    <w:tmpl w:val="AFDE8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BF5448"/>
    <w:multiLevelType w:val="hybridMultilevel"/>
    <w:tmpl w:val="309E7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5D3C0316"/>
    <w:multiLevelType w:val="hybridMultilevel"/>
    <w:tmpl w:val="332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D73951"/>
    <w:multiLevelType w:val="hybridMultilevel"/>
    <w:tmpl w:val="0FDCDF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8D061E"/>
    <w:multiLevelType w:val="hybridMultilevel"/>
    <w:tmpl w:val="FAD6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EE117C7"/>
    <w:multiLevelType w:val="hybridMultilevel"/>
    <w:tmpl w:val="DC8A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F003DEE"/>
    <w:multiLevelType w:val="hybridMultilevel"/>
    <w:tmpl w:val="2DFC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F546975"/>
    <w:multiLevelType w:val="hybridMultilevel"/>
    <w:tmpl w:val="E300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5F6E4C9D"/>
    <w:multiLevelType w:val="hybridMultilevel"/>
    <w:tmpl w:val="F27C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E47AEE"/>
    <w:multiLevelType w:val="hybridMultilevel"/>
    <w:tmpl w:val="A484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347F2F"/>
    <w:multiLevelType w:val="multilevel"/>
    <w:tmpl w:val="0586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32C536B"/>
    <w:multiLevelType w:val="hybridMultilevel"/>
    <w:tmpl w:val="6C28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3D832C2"/>
    <w:multiLevelType w:val="hybridMultilevel"/>
    <w:tmpl w:val="FF3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3F74F0A"/>
    <w:multiLevelType w:val="hybridMultilevel"/>
    <w:tmpl w:val="EE3E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7B63EC"/>
    <w:multiLevelType w:val="hybridMultilevel"/>
    <w:tmpl w:val="3C1A1864"/>
    <w:lvl w:ilvl="0" w:tplc="A1B4ECF4">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6B864CF"/>
    <w:multiLevelType w:val="hybridMultilevel"/>
    <w:tmpl w:val="3A90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7AA2EE2"/>
    <w:multiLevelType w:val="hybridMultilevel"/>
    <w:tmpl w:val="B528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81F3CCD"/>
    <w:multiLevelType w:val="hybridMultilevel"/>
    <w:tmpl w:val="9624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686E05AD"/>
    <w:multiLevelType w:val="hybridMultilevel"/>
    <w:tmpl w:val="CA24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5B02EC"/>
    <w:multiLevelType w:val="hybridMultilevel"/>
    <w:tmpl w:val="7BA01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0F6F1F"/>
    <w:multiLevelType w:val="hybridMultilevel"/>
    <w:tmpl w:val="45E6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2B0F3D"/>
    <w:multiLevelType w:val="hybridMultilevel"/>
    <w:tmpl w:val="C6A4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B317F9B"/>
    <w:multiLevelType w:val="hybridMultilevel"/>
    <w:tmpl w:val="5BF09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5C7107"/>
    <w:multiLevelType w:val="hybridMultilevel"/>
    <w:tmpl w:val="F192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1A7D45"/>
    <w:multiLevelType w:val="hybridMultilevel"/>
    <w:tmpl w:val="7BBC6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5E1492"/>
    <w:multiLevelType w:val="hybridMultilevel"/>
    <w:tmpl w:val="C6C02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AE1C11"/>
    <w:multiLevelType w:val="hybridMultilevel"/>
    <w:tmpl w:val="D0E4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D441AA0"/>
    <w:multiLevelType w:val="hybridMultilevel"/>
    <w:tmpl w:val="5BA6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ECA0372"/>
    <w:multiLevelType w:val="hybridMultilevel"/>
    <w:tmpl w:val="B9FE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2B1750"/>
    <w:multiLevelType w:val="hybridMultilevel"/>
    <w:tmpl w:val="F51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E30373"/>
    <w:multiLevelType w:val="hybridMultilevel"/>
    <w:tmpl w:val="05F04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1D96311"/>
    <w:multiLevelType w:val="hybridMultilevel"/>
    <w:tmpl w:val="49024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3" w15:restartNumberingAfterBreak="0">
    <w:nsid w:val="7207377A"/>
    <w:multiLevelType w:val="hybridMultilevel"/>
    <w:tmpl w:val="22FEE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8756A"/>
    <w:multiLevelType w:val="hybridMultilevel"/>
    <w:tmpl w:val="69A2E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36958C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73FD06CE"/>
    <w:multiLevelType w:val="hybridMultilevel"/>
    <w:tmpl w:val="7706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0E04C3"/>
    <w:multiLevelType w:val="hybridMultilevel"/>
    <w:tmpl w:val="AAB6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95409A"/>
    <w:multiLevelType w:val="hybridMultilevel"/>
    <w:tmpl w:val="75B8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865C5C"/>
    <w:multiLevelType w:val="hybridMultilevel"/>
    <w:tmpl w:val="04A2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5D70161"/>
    <w:multiLevelType w:val="hybridMultilevel"/>
    <w:tmpl w:val="4904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6557ECC"/>
    <w:multiLevelType w:val="hybridMultilevel"/>
    <w:tmpl w:val="36D26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6BD7D45"/>
    <w:multiLevelType w:val="hybridMultilevel"/>
    <w:tmpl w:val="3D787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73D3ACD"/>
    <w:multiLevelType w:val="hybridMultilevel"/>
    <w:tmpl w:val="1A6E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7D86313"/>
    <w:multiLevelType w:val="hybridMultilevel"/>
    <w:tmpl w:val="2FFC1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97006EA"/>
    <w:multiLevelType w:val="hybridMultilevel"/>
    <w:tmpl w:val="FC6A2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15:restartNumberingAfterBreak="0">
    <w:nsid w:val="79FA426D"/>
    <w:multiLevelType w:val="hybridMultilevel"/>
    <w:tmpl w:val="1E68E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67F8D"/>
    <w:multiLevelType w:val="hybridMultilevel"/>
    <w:tmpl w:val="30CC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CE14E1"/>
    <w:multiLevelType w:val="hybridMultilevel"/>
    <w:tmpl w:val="8524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896D0F"/>
    <w:multiLevelType w:val="hybridMultilevel"/>
    <w:tmpl w:val="535C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E343E0"/>
    <w:multiLevelType w:val="hybridMultilevel"/>
    <w:tmpl w:val="0254C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E8334B2"/>
    <w:multiLevelType w:val="hybridMultilevel"/>
    <w:tmpl w:val="BD2C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F2054DC"/>
    <w:multiLevelType w:val="hybridMultilevel"/>
    <w:tmpl w:val="7FDC7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04DFC"/>
    <w:multiLevelType w:val="hybridMultilevel"/>
    <w:tmpl w:val="92BCA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4"/>
  </w:num>
  <w:num w:numId="2">
    <w:abstractNumId w:val="69"/>
  </w:num>
  <w:num w:numId="3">
    <w:abstractNumId w:val="63"/>
  </w:num>
  <w:num w:numId="4">
    <w:abstractNumId w:val="16"/>
  </w:num>
  <w:num w:numId="5">
    <w:abstractNumId w:val="141"/>
  </w:num>
  <w:num w:numId="6">
    <w:abstractNumId w:val="1"/>
  </w:num>
  <w:num w:numId="7">
    <w:abstractNumId w:val="148"/>
  </w:num>
  <w:num w:numId="8">
    <w:abstractNumId w:val="12"/>
  </w:num>
  <w:num w:numId="9">
    <w:abstractNumId w:val="164"/>
  </w:num>
  <w:num w:numId="10">
    <w:abstractNumId w:val="170"/>
  </w:num>
  <w:num w:numId="11">
    <w:abstractNumId w:val="49"/>
  </w:num>
  <w:num w:numId="12">
    <w:abstractNumId w:val="126"/>
  </w:num>
  <w:num w:numId="13">
    <w:abstractNumId w:val="30"/>
  </w:num>
  <w:num w:numId="14">
    <w:abstractNumId w:val="10"/>
  </w:num>
  <w:num w:numId="15">
    <w:abstractNumId w:val="92"/>
  </w:num>
  <w:num w:numId="16">
    <w:abstractNumId w:val="80"/>
  </w:num>
  <w:num w:numId="17">
    <w:abstractNumId w:val="44"/>
  </w:num>
  <w:num w:numId="18">
    <w:abstractNumId w:val="29"/>
  </w:num>
  <w:num w:numId="19">
    <w:abstractNumId w:val="25"/>
  </w:num>
  <w:num w:numId="20">
    <w:abstractNumId w:val="105"/>
  </w:num>
  <w:num w:numId="21">
    <w:abstractNumId w:val="123"/>
  </w:num>
  <w:num w:numId="22">
    <w:abstractNumId w:val="146"/>
  </w:num>
  <w:num w:numId="23">
    <w:abstractNumId w:val="83"/>
  </w:num>
  <w:num w:numId="24">
    <w:abstractNumId w:val="112"/>
  </w:num>
  <w:num w:numId="25">
    <w:abstractNumId w:val="60"/>
  </w:num>
  <w:num w:numId="26">
    <w:abstractNumId w:val="77"/>
  </w:num>
  <w:num w:numId="27">
    <w:abstractNumId w:val="181"/>
  </w:num>
  <w:num w:numId="28">
    <w:abstractNumId w:val="22"/>
  </w:num>
  <w:num w:numId="29">
    <w:abstractNumId w:val="7"/>
  </w:num>
  <w:num w:numId="30">
    <w:abstractNumId w:val="176"/>
  </w:num>
  <w:num w:numId="31">
    <w:abstractNumId w:val="84"/>
  </w:num>
  <w:num w:numId="32">
    <w:abstractNumId w:val="47"/>
  </w:num>
  <w:num w:numId="33">
    <w:abstractNumId w:val="124"/>
  </w:num>
  <w:num w:numId="34">
    <w:abstractNumId w:val="50"/>
  </w:num>
  <w:num w:numId="35">
    <w:abstractNumId w:val="154"/>
  </w:num>
  <w:num w:numId="36">
    <w:abstractNumId w:val="136"/>
  </w:num>
  <w:num w:numId="37">
    <w:abstractNumId w:val="17"/>
  </w:num>
  <w:num w:numId="38">
    <w:abstractNumId w:val="103"/>
  </w:num>
  <w:num w:numId="39">
    <w:abstractNumId w:val="117"/>
  </w:num>
  <w:num w:numId="40">
    <w:abstractNumId w:val="131"/>
  </w:num>
  <w:num w:numId="41">
    <w:abstractNumId w:val="79"/>
  </w:num>
  <w:num w:numId="42">
    <w:abstractNumId w:val="179"/>
  </w:num>
  <w:num w:numId="43">
    <w:abstractNumId w:val="76"/>
  </w:num>
  <w:num w:numId="44">
    <w:abstractNumId w:val="165"/>
  </w:num>
  <w:num w:numId="45">
    <w:abstractNumId w:val="55"/>
  </w:num>
  <w:num w:numId="46">
    <w:abstractNumId w:val="36"/>
  </w:num>
  <w:num w:numId="47">
    <w:abstractNumId w:val="86"/>
  </w:num>
  <w:num w:numId="48">
    <w:abstractNumId w:val="111"/>
  </w:num>
  <w:num w:numId="49">
    <w:abstractNumId w:val="135"/>
  </w:num>
  <w:num w:numId="50">
    <w:abstractNumId w:val="173"/>
  </w:num>
  <w:num w:numId="51">
    <w:abstractNumId w:val="70"/>
  </w:num>
  <w:num w:numId="52">
    <w:abstractNumId w:val="157"/>
  </w:num>
  <w:num w:numId="53">
    <w:abstractNumId w:val="19"/>
  </w:num>
  <w:num w:numId="54">
    <w:abstractNumId w:val="4"/>
  </w:num>
  <w:num w:numId="55">
    <w:abstractNumId w:val="13"/>
  </w:num>
  <w:num w:numId="56">
    <w:abstractNumId w:val="128"/>
  </w:num>
  <w:num w:numId="57">
    <w:abstractNumId w:val="169"/>
  </w:num>
  <w:num w:numId="58">
    <w:abstractNumId w:val="18"/>
  </w:num>
  <w:num w:numId="59">
    <w:abstractNumId w:val="104"/>
  </w:num>
  <w:num w:numId="60">
    <w:abstractNumId w:val="167"/>
  </w:num>
  <w:num w:numId="61">
    <w:abstractNumId w:val="54"/>
  </w:num>
  <w:num w:numId="62">
    <w:abstractNumId w:val="137"/>
  </w:num>
  <w:num w:numId="63">
    <w:abstractNumId w:val="37"/>
  </w:num>
  <w:num w:numId="64">
    <w:abstractNumId w:val="42"/>
  </w:num>
  <w:num w:numId="65">
    <w:abstractNumId w:val="39"/>
  </w:num>
  <w:num w:numId="66">
    <w:abstractNumId w:val="177"/>
  </w:num>
  <w:num w:numId="67">
    <w:abstractNumId w:val="151"/>
  </w:num>
  <w:num w:numId="68">
    <w:abstractNumId w:val="24"/>
  </w:num>
  <w:num w:numId="69">
    <w:abstractNumId w:val="160"/>
  </w:num>
  <w:num w:numId="70">
    <w:abstractNumId w:val="46"/>
  </w:num>
  <w:num w:numId="71">
    <w:abstractNumId w:val="140"/>
  </w:num>
  <w:num w:numId="72">
    <w:abstractNumId w:val="15"/>
  </w:num>
  <w:num w:numId="73">
    <w:abstractNumId w:val="182"/>
  </w:num>
  <w:num w:numId="74">
    <w:abstractNumId w:val="108"/>
  </w:num>
  <w:num w:numId="75">
    <w:abstractNumId w:val="180"/>
  </w:num>
  <w:num w:numId="76">
    <w:abstractNumId w:val="90"/>
  </w:num>
  <w:num w:numId="77">
    <w:abstractNumId w:val="61"/>
  </w:num>
  <w:num w:numId="78">
    <w:abstractNumId w:val="129"/>
  </w:num>
  <w:num w:numId="79">
    <w:abstractNumId w:val="93"/>
  </w:num>
  <w:num w:numId="80">
    <w:abstractNumId w:val="130"/>
  </w:num>
  <w:num w:numId="81">
    <w:abstractNumId w:val="78"/>
  </w:num>
  <w:num w:numId="82">
    <w:abstractNumId w:val="97"/>
  </w:num>
  <w:num w:numId="83">
    <w:abstractNumId w:val="110"/>
  </w:num>
  <w:num w:numId="84">
    <w:abstractNumId w:val="127"/>
  </w:num>
  <w:num w:numId="85">
    <w:abstractNumId w:val="101"/>
  </w:num>
  <w:num w:numId="86">
    <w:abstractNumId w:val="52"/>
  </w:num>
  <w:num w:numId="87">
    <w:abstractNumId w:val="121"/>
  </w:num>
  <w:num w:numId="88">
    <w:abstractNumId w:val="153"/>
  </w:num>
  <w:num w:numId="89">
    <w:abstractNumId w:val="41"/>
  </w:num>
  <w:num w:numId="90">
    <w:abstractNumId w:val="150"/>
  </w:num>
  <w:num w:numId="91">
    <w:abstractNumId w:val="158"/>
  </w:num>
  <w:num w:numId="92">
    <w:abstractNumId w:val="91"/>
  </w:num>
  <w:num w:numId="93">
    <w:abstractNumId w:val="53"/>
  </w:num>
  <w:num w:numId="94">
    <w:abstractNumId w:val="71"/>
  </w:num>
  <w:num w:numId="95">
    <w:abstractNumId w:val="144"/>
  </w:num>
  <w:num w:numId="96">
    <w:abstractNumId w:val="156"/>
  </w:num>
  <w:num w:numId="97">
    <w:abstractNumId w:val="56"/>
  </w:num>
  <w:num w:numId="98">
    <w:abstractNumId w:val="174"/>
  </w:num>
  <w:num w:numId="99">
    <w:abstractNumId w:val="149"/>
  </w:num>
  <w:num w:numId="100">
    <w:abstractNumId w:val="88"/>
  </w:num>
  <w:num w:numId="101">
    <w:abstractNumId w:val="73"/>
  </w:num>
  <w:num w:numId="102">
    <w:abstractNumId w:val="161"/>
  </w:num>
  <w:num w:numId="103">
    <w:abstractNumId w:val="21"/>
  </w:num>
  <w:num w:numId="104">
    <w:abstractNumId w:val="133"/>
  </w:num>
  <w:num w:numId="105">
    <w:abstractNumId w:val="82"/>
  </w:num>
  <w:num w:numId="106">
    <w:abstractNumId w:val="120"/>
  </w:num>
  <w:num w:numId="107">
    <w:abstractNumId w:val="23"/>
  </w:num>
  <w:num w:numId="108">
    <w:abstractNumId w:val="94"/>
  </w:num>
  <w:num w:numId="109">
    <w:abstractNumId w:val="33"/>
  </w:num>
  <w:num w:numId="110">
    <w:abstractNumId w:val="20"/>
  </w:num>
  <w:num w:numId="111">
    <w:abstractNumId w:val="87"/>
  </w:num>
  <w:num w:numId="112">
    <w:abstractNumId w:val="113"/>
  </w:num>
  <w:num w:numId="113">
    <w:abstractNumId w:val="132"/>
  </w:num>
  <w:num w:numId="114">
    <w:abstractNumId w:val="168"/>
  </w:num>
  <w:num w:numId="115">
    <w:abstractNumId w:val="9"/>
  </w:num>
  <w:num w:numId="116">
    <w:abstractNumId w:val="59"/>
  </w:num>
  <w:num w:numId="117">
    <w:abstractNumId w:val="85"/>
  </w:num>
  <w:num w:numId="118">
    <w:abstractNumId w:val="57"/>
  </w:num>
  <w:num w:numId="119">
    <w:abstractNumId w:val="142"/>
  </w:num>
  <w:num w:numId="120">
    <w:abstractNumId w:val="5"/>
  </w:num>
  <w:num w:numId="121">
    <w:abstractNumId w:val="183"/>
  </w:num>
  <w:num w:numId="122">
    <w:abstractNumId w:val="40"/>
  </w:num>
  <w:num w:numId="123">
    <w:abstractNumId w:val="171"/>
  </w:num>
  <w:num w:numId="124">
    <w:abstractNumId w:val="99"/>
  </w:num>
  <w:num w:numId="125">
    <w:abstractNumId w:val="175"/>
  </w:num>
  <w:num w:numId="126">
    <w:abstractNumId w:val="138"/>
  </w:num>
  <w:num w:numId="127">
    <w:abstractNumId w:val="2"/>
  </w:num>
  <w:num w:numId="128">
    <w:abstractNumId w:val="147"/>
  </w:num>
  <w:num w:numId="129">
    <w:abstractNumId w:val="0"/>
  </w:num>
  <w:num w:numId="130">
    <w:abstractNumId w:val="31"/>
  </w:num>
  <w:num w:numId="131">
    <w:abstractNumId w:val="58"/>
  </w:num>
  <w:num w:numId="132">
    <w:abstractNumId w:val="118"/>
  </w:num>
  <w:num w:numId="133">
    <w:abstractNumId w:val="114"/>
  </w:num>
  <w:num w:numId="134">
    <w:abstractNumId w:val="162"/>
  </w:num>
  <w:num w:numId="135">
    <w:abstractNumId w:val="100"/>
  </w:num>
  <w:num w:numId="136">
    <w:abstractNumId w:val="75"/>
  </w:num>
  <w:num w:numId="137">
    <w:abstractNumId w:val="45"/>
  </w:num>
  <w:num w:numId="138">
    <w:abstractNumId w:val="35"/>
  </w:num>
  <w:num w:numId="139">
    <w:abstractNumId w:val="27"/>
  </w:num>
  <w:num w:numId="140">
    <w:abstractNumId w:val="95"/>
  </w:num>
  <w:num w:numId="141">
    <w:abstractNumId w:val="96"/>
  </w:num>
  <w:num w:numId="142">
    <w:abstractNumId w:val="152"/>
  </w:num>
  <w:num w:numId="143">
    <w:abstractNumId w:val="51"/>
  </w:num>
  <w:num w:numId="144">
    <w:abstractNumId w:val="48"/>
  </w:num>
  <w:num w:numId="145">
    <w:abstractNumId w:val="11"/>
  </w:num>
  <w:num w:numId="146">
    <w:abstractNumId w:val="26"/>
  </w:num>
  <w:num w:numId="147">
    <w:abstractNumId w:val="38"/>
  </w:num>
  <w:num w:numId="148">
    <w:abstractNumId w:val="172"/>
  </w:num>
  <w:num w:numId="149">
    <w:abstractNumId w:val="72"/>
  </w:num>
  <w:num w:numId="150">
    <w:abstractNumId w:val="163"/>
  </w:num>
  <w:num w:numId="151">
    <w:abstractNumId w:val="134"/>
  </w:num>
  <w:num w:numId="152">
    <w:abstractNumId w:val="139"/>
  </w:num>
  <w:num w:numId="153">
    <w:abstractNumId w:val="89"/>
  </w:num>
  <w:num w:numId="154">
    <w:abstractNumId w:val="43"/>
  </w:num>
  <w:num w:numId="155">
    <w:abstractNumId w:val="64"/>
  </w:num>
  <w:num w:numId="156">
    <w:abstractNumId w:val="28"/>
  </w:num>
  <w:num w:numId="157">
    <w:abstractNumId w:val="14"/>
  </w:num>
  <w:num w:numId="158">
    <w:abstractNumId w:val="65"/>
  </w:num>
  <w:num w:numId="159">
    <w:abstractNumId w:val="159"/>
  </w:num>
  <w:num w:numId="160">
    <w:abstractNumId w:val="107"/>
  </w:num>
  <w:num w:numId="161">
    <w:abstractNumId w:val="125"/>
  </w:num>
  <w:num w:numId="162">
    <w:abstractNumId w:val="34"/>
  </w:num>
  <w:num w:numId="163">
    <w:abstractNumId w:val="178"/>
  </w:num>
  <w:num w:numId="164">
    <w:abstractNumId w:val="98"/>
  </w:num>
  <w:num w:numId="165">
    <w:abstractNumId w:val="32"/>
  </w:num>
  <w:num w:numId="166">
    <w:abstractNumId w:val="143"/>
  </w:num>
  <w:num w:numId="167">
    <w:abstractNumId w:val="122"/>
  </w:num>
  <w:num w:numId="168">
    <w:abstractNumId w:val="68"/>
  </w:num>
  <w:num w:numId="169">
    <w:abstractNumId w:val="109"/>
  </w:num>
  <w:num w:numId="170">
    <w:abstractNumId w:val="102"/>
  </w:num>
  <w:num w:numId="171">
    <w:abstractNumId w:val="119"/>
  </w:num>
  <w:num w:numId="172">
    <w:abstractNumId w:val="6"/>
  </w:num>
  <w:num w:numId="173">
    <w:abstractNumId w:val="8"/>
  </w:num>
  <w:num w:numId="174">
    <w:abstractNumId w:val="155"/>
  </w:num>
  <w:num w:numId="175">
    <w:abstractNumId w:val="3"/>
  </w:num>
  <w:num w:numId="176">
    <w:abstractNumId w:val="62"/>
  </w:num>
  <w:num w:numId="177">
    <w:abstractNumId w:val="81"/>
  </w:num>
  <w:num w:numId="178">
    <w:abstractNumId w:val="106"/>
  </w:num>
  <w:num w:numId="179">
    <w:abstractNumId w:val="66"/>
  </w:num>
  <w:num w:numId="180">
    <w:abstractNumId w:val="67"/>
  </w:num>
  <w:num w:numId="181">
    <w:abstractNumId w:val="145"/>
  </w:num>
  <w:num w:numId="182">
    <w:abstractNumId w:val="115"/>
  </w:num>
  <w:num w:numId="183">
    <w:abstractNumId w:val="134"/>
  </w:num>
  <w:num w:numId="184">
    <w:abstractNumId w:val="166"/>
  </w:num>
  <w:num w:numId="185">
    <w:abstractNumId w:val="11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A3A"/>
    <w:rsid w:val="00007C10"/>
    <w:rsid w:val="00013ED4"/>
    <w:rsid w:val="00021DA0"/>
    <w:rsid w:val="000247B6"/>
    <w:rsid w:val="00025D59"/>
    <w:rsid w:val="000310C2"/>
    <w:rsid w:val="00036AB6"/>
    <w:rsid w:val="00040030"/>
    <w:rsid w:val="000433A8"/>
    <w:rsid w:val="000478DF"/>
    <w:rsid w:val="00052A9E"/>
    <w:rsid w:val="0005625C"/>
    <w:rsid w:val="000632D4"/>
    <w:rsid w:val="00064C3A"/>
    <w:rsid w:val="00066C9C"/>
    <w:rsid w:val="00070EFA"/>
    <w:rsid w:val="000830D6"/>
    <w:rsid w:val="000861B4"/>
    <w:rsid w:val="000A1EB9"/>
    <w:rsid w:val="000B3029"/>
    <w:rsid w:val="000C0F56"/>
    <w:rsid w:val="000C79AF"/>
    <w:rsid w:val="000C7AFA"/>
    <w:rsid w:val="000D00F6"/>
    <w:rsid w:val="000D0245"/>
    <w:rsid w:val="000D1DF9"/>
    <w:rsid w:val="000D1E83"/>
    <w:rsid w:val="000D6936"/>
    <w:rsid w:val="000E2663"/>
    <w:rsid w:val="000E667F"/>
    <w:rsid w:val="000F008D"/>
    <w:rsid w:val="000F2ED2"/>
    <w:rsid w:val="000F4537"/>
    <w:rsid w:val="000F68D9"/>
    <w:rsid w:val="0010219C"/>
    <w:rsid w:val="00111E06"/>
    <w:rsid w:val="00117C1D"/>
    <w:rsid w:val="00126E7C"/>
    <w:rsid w:val="00127B49"/>
    <w:rsid w:val="00130726"/>
    <w:rsid w:val="00133070"/>
    <w:rsid w:val="00135C8E"/>
    <w:rsid w:val="00143018"/>
    <w:rsid w:val="0014690C"/>
    <w:rsid w:val="001519FE"/>
    <w:rsid w:val="00151C10"/>
    <w:rsid w:val="00162B9A"/>
    <w:rsid w:val="0016390A"/>
    <w:rsid w:val="00180F9A"/>
    <w:rsid w:val="001831D6"/>
    <w:rsid w:val="00186760"/>
    <w:rsid w:val="001922C9"/>
    <w:rsid w:val="0019484F"/>
    <w:rsid w:val="001A47B2"/>
    <w:rsid w:val="001C5138"/>
    <w:rsid w:val="001C616D"/>
    <w:rsid w:val="001C6E94"/>
    <w:rsid w:val="001D00A9"/>
    <w:rsid w:val="001D261C"/>
    <w:rsid w:val="001D55CE"/>
    <w:rsid w:val="001E164A"/>
    <w:rsid w:val="001E6721"/>
    <w:rsid w:val="001E7AB4"/>
    <w:rsid w:val="001F2BC3"/>
    <w:rsid w:val="001F777C"/>
    <w:rsid w:val="00201524"/>
    <w:rsid w:val="0020442B"/>
    <w:rsid w:val="002045C0"/>
    <w:rsid w:val="002072D6"/>
    <w:rsid w:val="00217099"/>
    <w:rsid w:val="002268C3"/>
    <w:rsid w:val="002301E8"/>
    <w:rsid w:val="00230574"/>
    <w:rsid w:val="002321B5"/>
    <w:rsid w:val="00232A00"/>
    <w:rsid w:val="00235FE0"/>
    <w:rsid w:val="00241FC0"/>
    <w:rsid w:val="002451B6"/>
    <w:rsid w:val="00246AF3"/>
    <w:rsid w:val="00250241"/>
    <w:rsid w:val="00253C65"/>
    <w:rsid w:val="00254737"/>
    <w:rsid w:val="00255647"/>
    <w:rsid w:val="002652F4"/>
    <w:rsid w:val="0028095A"/>
    <w:rsid w:val="0028245E"/>
    <w:rsid w:val="002837D4"/>
    <w:rsid w:val="0028627C"/>
    <w:rsid w:val="00297637"/>
    <w:rsid w:val="002A00C2"/>
    <w:rsid w:val="002A4640"/>
    <w:rsid w:val="002B0D0B"/>
    <w:rsid w:val="002B3F06"/>
    <w:rsid w:val="002B3F61"/>
    <w:rsid w:val="002C5857"/>
    <w:rsid w:val="002D343E"/>
    <w:rsid w:val="002D3AC2"/>
    <w:rsid w:val="002D3D4C"/>
    <w:rsid w:val="002E0578"/>
    <w:rsid w:val="002E1D15"/>
    <w:rsid w:val="002E68F3"/>
    <w:rsid w:val="002F2856"/>
    <w:rsid w:val="002F4447"/>
    <w:rsid w:val="002F5450"/>
    <w:rsid w:val="00302C70"/>
    <w:rsid w:val="00303947"/>
    <w:rsid w:val="0030404E"/>
    <w:rsid w:val="003100C1"/>
    <w:rsid w:val="003157DA"/>
    <w:rsid w:val="00316855"/>
    <w:rsid w:val="003201C6"/>
    <w:rsid w:val="00323F51"/>
    <w:rsid w:val="00325262"/>
    <w:rsid w:val="00335BF0"/>
    <w:rsid w:val="003400FE"/>
    <w:rsid w:val="00340111"/>
    <w:rsid w:val="00341B96"/>
    <w:rsid w:val="003507F6"/>
    <w:rsid w:val="00353D09"/>
    <w:rsid w:val="00356B28"/>
    <w:rsid w:val="0036233B"/>
    <w:rsid w:val="00362407"/>
    <w:rsid w:val="003626CF"/>
    <w:rsid w:val="00365C75"/>
    <w:rsid w:val="00366966"/>
    <w:rsid w:val="0036761C"/>
    <w:rsid w:val="00372109"/>
    <w:rsid w:val="00393263"/>
    <w:rsid w:val="003A048E"/>
    <w:rsid w:val="003A0CB8"/>
    <w:rsid w:val="003A27BA"/>
    <w:rsid w:val="003A3047"/>
    <w:rsid w:val="003A5230"/>
    <w:rsid w:val="003A524C"/>
    <w:rsid w:val="003A7984"/>
    <w:rsid w:val="003B3217"/>
    <w:rsid w:val="003B594E"/>
    <w:rsid w:val="003B6F4A"/>
    <w:rsid w:val="003D11CC"/>
    <w:rsid w:val="003E043D"/>
    <w:rsid w:val="003E5D24"/>
    <w:rsid w:val="003E7A88"/>
    <w:rsid w:val="003F0D54"/>
    <w:rsid w:val="003F32E6"/>
    <w:rsid w:val="003F434B"/>
    <w:rsid w:val="004000EC"/>
    <w:rsid w:val="00401369"/>
    <w:rsid w:val="00410F6F"/>
    <w:rsid w:val="00425ED0"/>
    <w:rsid w:val="00426940"/>
    <w:rsid w:val="00427E3A"/>
    <w:rsid w:val="00432A11"/>
    <w:rsid w:val="0043393B"/>
    <w:rsid w:val="00434AFF"/>
    <w:rsid w:val="00435B2F"/>
    <w:rsid w:val="00436F62"/>
    <w:rsid w:val="004435B2"/>
    <w:rsid w:val="00443A26"/>
    <w:rsid w:val="0044671F"/>
    <w:rsid w:val="00447FC2"/>
    <w:rsid w:val="00456DC2"/>
    <w:rsid w:val="00460F03"/>
    <w:rsid w:val="004703C6"/>
    <w:rsid w:val="00474A66"/>
    <w:rsid w:val="0048198B"/>
    <w:rsid w:val="00483134"/>
    <w:rsid w:val="00483AF9"/>
    <w:rsid w:val="00486948"/>
    <w:rsid w:val="004A083A"/>
    <w:rsid w:val="004A2BA1"/>
    <w:rsid w:val="004A7EA2"/>
    <w:rsid w:val="004B2985"/>
    <w:rsid w:val="004B7C95"/>
    <w:rsid w:val="004C1A58"/>
    <w:rsid w:val="004C3BC2"/>
    <w:rsid w:val="004C4A7A"/>
    <w:rsid w:val="004D3694"/>
    <w:rsid w:val="004D5577"/>
    <w:rsid w:val="004E2B32"/>
    <w:rsid w:val="004E72AA"/>
    <w:rsid w:val="004F0504"/>
    <w:rsid w:val="004F4529"/>
    <w:rsid w:val="004F61CE"/>
    <w:rsid w:val="004F6B39"/>
    <w:rsid w:val="0050472F"/>
    <w:rsid w:val="0051073D"/>
    <w:rsid w:val="00511034"/>
    <w:rsid w:val="0052038C"/>
    <w:rsid w:val="00520778"/>
    <w:rsid w:val="0052095F"/>
    <w:rsid w:val="00520BC4"/>
    <w:rsid w:val="005232D0"/>
    <w:rsid w:val="00524926"/>
    <w:rsid w:val="00527503"/>
    <w:rsid w:val="005300D8"/>
    <w:rsid w:val="00530D30"/>
    <w:rsid w:val="00530E9A"/>
    <w:rsid w:val="0053291E"/>
    <w:rsid w:val="00532E81"/>
    <w:rsid w:val="005347A4"/>
    <w:rsid w:val="005367FE"/>
    <w:rsid w:val="00547F7F"/>
    <w:rsid w:val="0055014E"/>
    <w:rsid w:val="00552483"/>
    <w:rsid w:val="005529E3"/>
    <w:rsid w:val="00552E6A"/>
    <w:rsid w:val="00555B87"/>
    <w:rsid w:val="00556686"/>
    <w:rsid w:val="00556C3D"/>
    <w:rsid w:val="005600DE"/>
    <w:rsid w:val="00562BF1"/>
    <w:rsid w:val="00563B6C"/>
    <w:rsid w:val="00565981"/>
    <w:rsid w:val="005734C6"/>
    <w:rsid w:val="00576D6B"/>
    <w:rsid w:val="0058063C"/>
    <w:rsid w:val="00581073"/>
    <w:rsid w:val="00583564"/>
    <w:rsid w:val="00585339"/>
    <w:rsid w:val="005A1EE1"/>
    <w:rsid w:val="005A609D"/>
    <w:rsid w:val="005B27F2"/>
    <w:rsid w:val="005B3992"/>
    <w:rsid w:val="005C0669"/>
    <w:rsid w:val="005C1CBA"/>
    <w:rsid w:val="005C4C1C"/>
    <w:rsid w:val="005C7701"/>
    <w:rsid w:val="005D32A2"/>
    <w:rsid w:val="005D501C"/>
    <w:rsid w:val="005E06BC"/>
    <w:rsid w:val="005E5E8C"/>
    <w:rsid w:val="005E7BFC"/>
    <w:rsid w:val="005F0AAE"/>
    <w:rsid w:val="005F0D89"/>
    <w:rsid w:val="005F5E0D"/>
    <w:rsid w:val="005F6014"/>
    <w:rsid w:val="00600763"/>
    <w:rsid w:val="006063E9"/>
    <w:rsid w:val="0060749D"/>
    <w:rsid w:val="006078BA"/>
    <w:rsid w:val="00610F49"/>
    <w:rsid w:val="0061210A"/>
    <w:rsid w:val="00631237"/>
    <w:rsid w:val="00631FD9"/>
    <w:rsid w:val="006346DD"/>
    <w:rsid w:val="00663DAB"/>
    <w:rsid w:val="00676C01"/>
    <w:rsid w:val="00681806"/>
    <w:rsid w:val="00683E86"/>
    <w:rsid w:val="0068557E"/>
    <w:rsid w:val="00690959"/>
    <w:rsid w:val="006947AA"/>
    <w:rsid w:val="006A206A"/>
    <w:rsid w:val="006A415E"/>
    <w:rsid w:val="006B08B0"/>
    <w:rsid w:val="006B479F"/>
    <w:rsid w:val="006B4C6B"/>
    <w:rsid w:val="006C0142"/>
    <w:rsid w:val="006C22B9"/>
    <w:rsid w:val="006C7D46"/>
    <w:rsid w:val="006D592F"/>
    <w:rsid w:val="006E5644"/>
    <w:rsid w:val="006E728D"/>
    <w:rsid w:val="006F3370"/>
    <w:rsid w:val="006F45A0"/>
    <w:rsid w:val="0071680D"/>
    <w:rsid w:val="0071733A"/>
    <w:rsid w:val="0072544C"/>
    <w:rsid w:val="00725EAD"/>
    <w:rsid w:val="00727CA9"/>
    <w:rsid w:val="007335EC"/>
    <w:rsid w:val="0073636F"/>
    <w:rsid w:val="00737B54"/>
    <w:rsid w:val="007403A9"/>
    <w:rsid w:val="00744535"/>
    <w:rsid w:val="00745825"/>
    <w:rsid w:val="0075258B"/>
    <w:rsid w:val="0075785B"/>
    <w:rsid w:val="00757DE8"/>
    <w:rsid w:val="00763BAD"/>
    <w:rsid w:val="007641F2"/>
    <w:rsid w:val="00772D43"/>
    <w:rsid w:val="0077439E"/>
    <w:rsid w:val="00776B01"/>
    <w:rsid w:val="007775B6"/>
    <w:rsid w:val="00777877"/>
    <w:rsid w:val="00782787"/>
    <w:rsid w:val="00784C9B"/>
    <w:rsid w:val="00787613"/>
    <w:rsid w:val="007902DD"/>
    <w:rsid w:val="00790E03"/>
    <w:rsid w:val="0079142C"/>
    <w:rsid w:val="00791704"/>
    <w:rsid w:val="007942B5"/>
    <w:rsid w:val="00795138"/>
    <w:rsid w:val="00795287"/>
    <w:rsid w:val="00795341"/>
    <w:rsid w:val="007969E0"/>
    <w:rsid w:val="0079721F"/>
    <w:rsid w:val="007A194F"/>
    <w:rsid w:val="007A264F"/>
    <w:rsid w:val="007A3455"/>
    <w:rsid w:val="007A37B4"/>
    <w:rsid w:val="007B1F8D"/>
    <w:rsid w:val="007B4019"/>
    <w:rsid w:val="007C6AF2"/>
    <w:rsid w:val="007D0BBC"/>
    <w:rsid w:val="007D1AEF"/>
    <w:rsid w:val="007D2E56"/>
    <w:rsid w:val="007E0272"/>
    <w:rsid w:val="007E11ED"/>
    <w:rsid w:val="007F2631"/>
    <w:rsid w:val="00802A19"/>
    <w:rsid w:val="00805706"/>
    <w:rsid w:val="00806C34"/>
    <w:rsid w:val="00817AFF"/>
    <w:rsid w:val="00817FEC"/>
    <w:rsid w:val="00822983"/>
    <w:rsid w:val="00824E0D"/>
    <w:rsid w:val="00834287"/>
    <w:rsid w:val="008342BE"/>
    <w:rsid w:val="00835984"/>
    <w:rsid w:val="00837C41"/>
    <w:rsid w:val="00841905"/>
    <w:rsid w:val="00846A9E"/>
    <w:rsid w:val="00847682"/>
    <w:rsid w:val="00852E2F"/>
    <w:rsid w:val="0085303B"/>
    <w:rsid w:val="00857809"/>
    <w:rsid w:val="00860C90"/>
    <w:rsid w:val="00864BA3"/>
    <w:rsid w:val="0087579A"/>
    <w:rsid w:val="00875A4A"/>
    <w:rsid w:val="00877BF6"/>
    <w:rsid w:val="0088381F"/>
    <w:rsid w:val="008A1C6C"/>
    <w:rsid w:val="008A4121"/>
    <w:rsid w:val="008A4E8C"/>
    <w:rsid w:val="008A6298"/>
    <w:rsid w:val="008B2BB5"/>
    <w:rsid w:val="008B2EF0"/>
    <w:rsid w:val="008B5B5A"/>
    <w:rsid w:val="008B6847"/>
    <w:rsid w:val="008D073B"/>
    <w:rsid w:val="008D0BBF"/>
    <w:rsid w:val="008D2E0D"/>
    <w:rsid w:val="008D31FC"/>
    <w:rsid w:val="008D42A5"/>
    <w:rsid w:val="008E32F3"/>
    <w:rsid w:val="008F1153"/>
    <w:rsid w:val="008F720B"/>
    <w:rsid w:val="00900E83"/>
    <w:rsid w:val="00915EBE"/>
    <w:rsid w:val="00921ECD"/>
    <w:rsid w:val="00922329"/>
    <w:rsid w:val="0093012D"/>
    <w:rsid w:val="009301AB"/>
    <w:rsid w:val="00931032"/>
    <w:rsid w:val="00934E24"/>
    <w:rsid w:val="00940CDE"/>
    <w:rsid w:val="00944946"/>
    <w:rsid w:val="00944AE0"/>
    <w:rsid w:val="0095172F"/>
    <w:rsid w:val="0095294A"/>
    <w:rsid w:val="00952F55"/>
    <w:rsid w:val="0095620B"/>
    <w:rsid w:val="00975EEE"/>
    <w:rsid w:val="00976E47"/>
    <w:rsid w:val="0098563A"/>
    <w:rsid w:val="0098680C"/>
    <w:rsid w:val="009933C6"/>
    <w:rsid w:val="00995127"/>
    <w:rsid w:val="009A161C"/>
    <w:rsid w:val="009A3983"/>
    <w:rsid w:val="009B64D7"/>
    <w:rsid w:val="009B697B"/>
    <w:rsid w:val="009C30C7"/>
    <w:rsid w:val="009D01AB"/>
    <w:rsid w:val="009D2BCA"/>
    <w:rsid w:val="009F73E1"/>
    <w:rsid w:val="00A04AC9"/>
    <w:rsid w:val="00A076A0"/>
    <w:rsid w:val="00A12957"/>
    <w:rsid w:val="00A1661B"/>
    <w:rsid w:val="00A239D5"/>
    <w:rsid w:val="00A40136"/>
    <w:rsid w:val="00A40FEE"/>
    <w:rsid w:val="00A44143"/>
    <w:rsid w:val="00A47749"/>
    <w:rsid w:val="00A5368F"/>
    <w:rsid w:val="00A537FC"/>
    <w:rsid w:val="00A57C3F"/>
    <w:rsid w:val="00A643C0"/>
    <w:rsid w:val="00A64F66"/>
    <w:rsid w:val="00A72280"/>
    <w:rsid w:val="00A76C25"/>
    <w:rsid w:val="00A853C5"/>
    <w:rsid w:val="00A87DE9"/>
    <w:rsid w:val="00A90B62"/>
    <w:rsid w:val="00A93C25"/>
    <w:rsid w:val="00AA2DF8"/>
    <w:rsid w:val="00AA401F"/>
    <w:rsid w:val="00AB4FB0"/>
    <w:rsid w:val="00AB75C1"/>
    <w:rsid w:val="00AC47B1"/>
    <w:rsid w:val="00AC5E6D"/>
    <w:rsid w:val="00AD2D9C"/>
    <w:rsid w:val="00AD42AD"/>
    <w:rsid w:val="00AD4652"/>
    <w:rsid w:val="00AD5B07"/>
    <w:rsid w:val="00AE143A"/>
    <w:rsid w:val="00AE272C"/>
    <w:rsid w:val="00AE74D6"/>
    <w:rsid w:val="00AE778A"/>
    <w:rsid w:val="00AF033C"/>
    <w:rsid w:val="00AF06C3"/>
    <w:rsid w:val="00AF48BD"/>
    <w:rsid w:val="00B01577"/>
    <w:rsid w:val="00B04BF5"/>
    <w:rsid w:val="00B12E2B"/>
    <w:rsid w:val="00B14A7C"/>
    <w:rsid w:val="00B25EAF"/>
    <w:rsid w:val="00B261E7"/>
    <w:rsid w:val="00B27942"/>
    <w:rsid w:val="00B34B06"/>
    <w:rsid w:val="00B36DCD"/>
    <w:rsid w:val="00B373F8"/>
    <w:rsid w:val="00B37F3F"/>
    <w:rsid w:val="00B43E2C"/>
    <w:rsid w:val="00B440F4"/>
    <w:rsid w:val="00B45EBD"/>
    <w:rsid w:val="00B46B3C"/>
    <w:rsid w:val="00B54449"/>
    <w:rsid w:val="00B544EB"/>
    <w:rsid w:val="00B55728"/>
    <w:rsid w:val="00B56A0A"/>
    <w:rsid w:val="00B61EEB"/>
    <w:rsid w:val="00B67126"/>
    <w:rsid w:val="00B934ED"/>
    <w:rsid w:val="00B96795"/>
    <w:rsid w:val="00B976D5"/>
    <w:rsid w:val="00BA0B4D"/>
    <w:rsid w:val="00BB56A9"/>
    <w:rsid w:val="00BB5F8B"/>
    <w:rsid w:val="00BC316E"/>
    <w:rsid w:val="00BF3712"/>
    <w:rsid w:val="00BF5C19"/>
    <w:rsid w:val="00BF7C9D"/>
    <w:rsid w:val="00C00C3B"/>
    <w:rsid w:val="00C0194F"/>
    <w:rsid w:val="00C07871"/>
    <w:rsid w:val="00C1082A"/>
    <w:rsid w:val="00C152A2"/>
    <w:rsid w:val="00C155AF"/>
    <w:rsid w:val="00C1652E"/>
    <w:rsid w:val="00C16CC7"/>
    <w:rsid w:val="00C27693"/>
    <w:rsid w:val="00C52AB4"/>
    <w:rsid w:val="00C60573"/>
    <w:rsid w:val="00C6127B"/>
    <w:rsid w:val="00C6393E"/>
    <w:rsid w:val="00C663E8"/>
    <w:rsid w:val="00C66A72"/>
    <w:rsid w:val="00C76034"/>
    <w:rsid w:val="00C76A3A"/>
    <w:rsid w:val="00C902E8"/>
    <w:rsid w:val="00CA05B6"/>
    <w:rsid w:val="00CA520A"/>
    <w:rsid w:val="00CA667F"/>
    <w:rsid w:val="00CB1040"/>
    <w:rsid w:val="00CB1686"/>
    <w:rsid w:val="00CC7D51"/>
    <w:rsid w:val="00CD0631"/>
    <w:rsid w:val="00CD3A65"/>
    <w:rsid w:val="00CD7242"/>
    <w:rsid w:val="00CE2EAC"/>
    <w:rsid w:val="00CE701F"/>
    <w:rsid w:val="00CF5ABE"/>
    <w:rsid w:val="00D008AB"/>
    <w:rsid w:val="00D07251"/>
    <w:rsid w:val="00D27848"/>
    <w:rsid w:val="00D36DA2"/>
    <w:rsid w:val="00D37ADD"/>
    <w:rsid w:val="00D43061"/>
    <w:rsid w:val="00D4503D"/>
    <w:rsid w:val="00D460E4"/>
    <w:rsid w:val="00D544D5"/>
    <w:rsid w:val="00D564E7"/>
    <w:rsid w:val="00D71709"/>
    <w:rsid w:val="00D7768E"/>
    <w:rsid w:val="00D804BE"/>
    <w:rsid w:val="00D842A1"/>
    <w:rsid w:val="00D90989"/>
    <w:rsid w:val="00D9168D"/>
    <w:rsid w:val="00DA282E"/>
    <w:rsid w:val="00DA53CC"/>
    <w:rsid w:val="00DA563D"/>
    <w:rsid w:val="00DC0460"/>
    <w:rsid w:val="00DC4601"/>
    <w:rsid w:val="00DC5B73"/>
    <w:rsid w:val="00DC67C8"/>
    <w:rsid w:val="00DD4398"/>
    <w:rsid w:val="00DD5F5A"/>
    <w:rsid w:val="00DE06F2"/>
    <w:rsid w:val="00DE0B9E"/>
    <w:rsid w:val="00DE7B2A"/>
    <w:rsid w:val="00DF4C2A"/>
    <w:rsid w:val="00E0037B"/>
    <w:rsid w:val="00E043B8"/>
    <w:rsid w:val="00E068A4"/>
    <w:rsid w:val="00E10174"/>
    <w:rsid w:val="00E147BF"/>
    <w:rsid w:val="00E14D70"/>
    <w:rsid w:val="00E20796"/>
    <w:rsid w:val="00E20D7E"/>
    <w:rsid w:val="00E258E1"/>
    <w:rsid w:val="00E27577"/>
    <w:rsid w:val="00E27FB9"/>
    <w:rsid w:val="00E30F97"/>
    <w:rsid w:val="00E3278B"/>
    <w:rsid w:val="00E32A01"/>
    <w:rsid w:val="00E32FF7"/>
    <w:rsid w:val="00E43368"/>
    <w:rsid w:val="00E43433"/>
    <w:rsid w:val="00E43E09"/>
    <w:rsid w:val="00E46AAB"/>
    <w:rsid w:val="00E46ED1"/>
    <w:rsid w:val="00E474CC"/>
    <w:rsid w:val="00E53E0E"/>
    <w:rsid w:val="00E60EF5"/>
    <w:rsid w:val="00E7034B"/>
    <w:rsid w:val="00E76745"/>
    <w:rsid w:val="00E76BC1"/>
    <w:rsid w:val="00E776E2"/>
    <w:rsid w:val="00E8000B"/>
    <w:rsid w:val="00E8039C"/>
    <w:rsid w:val="00E850EC"/>
    <w:rsid w:val="00E90F89"/>
    <w:rsid w:val="00E9336D"/>
    <w:rsid w:val="00E946F6"/>
    <w:rsid w:val="00EA14FC"/>
    <w:rsid w:val="00EC2F9D"/>
    <w:rsid w:val="00EC751D"/>
    <w:rsid w:val="00ED1390"/>
    <w:rsid w:val="00ED19E8"/>
    <w:rsid w:val="00ED4478"/>
    <w:rsid w:val="00ED5909"/>
    <w:rsid w:val="00EE04D9"/>
    <w:rsid w:val="00EE2DBF"/>
    <w:rsid w:val="00EE6F5C"/>
    <w:rsid w:val="00EF2019"/>
    <w:rsid w:val="00F01C18"/>
    <w:rsid w:val="00F059A6"/>
    <w:rsid w:val="00F11DC0"/>
    <w:rsid w:val="00F16826"/>
    <w:rsid w:val="00F21476"/>
    <w:rsid w:val="00F24D81"/>
    <w:rsid w:val="00F27114"/>
    <w:rsid w:val="00F27834"/>
    <w:rsid w:val="00F443E0"/>
    <w:rsid w:val="00F46C6F"/>
    <w:rsid w:val="00F46CA4"/>
    <w:rsid w:val="00F5265E"/>
    <w:rsid w:val="00F60090"/>
    <w:rsid w:val="00F71508"/>
    <w:rsid w:val="00F71F41"/>
    <w:rsid w:val="00F72A06"/>
    <w:rsid w:val="00F72B1C"/>
    <w:rsid w:val="00F77779"/>
    <w:rsid w:val="00F8208C"/>
    <w:rsid w:val="00F91F38"/>
    <w:rsid w:val="00F923B8"/>
    <w:rsid w:val="00FA09F8"/>
    <w:rsid w:val="00FA1E88"/>
    <w:rsid w:val="00FB0864"/>
    <w:rsid w:val="00FB4B74"/>
    <w:rsid w:val="00FC10EF"/>
    <w:rsid w:val="00FC371A"/>
    <w:rsid w:val="00FD0CC7"/>
    <w:rsid w:val="00FD726A"/>
    <w:rsid w:val="00FD74B9"/>
    <w:rsid w:val="00FD7F87"/>
    <w:rsid w:val="00FF03C2"/>
    <w:rsid w:val="00FF7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19F35A78"/>
  <w15:chartTrackingRefBased/>
  <w15:docId w15:val="{CC10D1D6-57F1-44F8-B1C3-ACFBAB17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ub Headings"/>
    <w:basedOn w:val="Normal"/>
    <w:next w:val="Normal"/>
    <w:link w:val="Heading1Char"/>
    <w:autoRedefine/>
    <w:uiPriority w:val="9"/>
    <w:qFormat/>
    <w:rsid w:val="00EE2DBF"/>
    <w:pPr>
      <w:keepNext/>
      <w:keepLines/>
      <w:spacing w:before="240" w:after="0"/>
      <w:outlineLvl w:val="0"/>
    </w:pPr>
    <w:rPr>
      <w:rFonts w:eastAsia="Calibri" w:cstheme="majorBidi"/>
      <w:b/>
      <w:sz w:val="24"/>
      <w:szCs w:val="24"/>
    </w:rPr>
  </w:style>
  <w:style w:type="paragraph" w:styleId="Heading2">
    <w:name w:val="heading 2"/>
    <w:aliases w:val="Chapter Headings"/>
    <w:basedOn w:val="Normal"/>
    <w:next w:val="Normal"/>
    <w:link w:val="Heading2Char"/>
    <w:qFormat/>
    <w:rsid w:val="0043393B"/>
    <w:pPr>
      <w:keepNext/>
      <w:spacing w:before="240" w:after="60" w:line="360" w:lineRule="auto"/>
      <w:outlineLvl w:val="1"/>
    </w:pPr>
    <w:rPr>
      <w:rFonts w:ascii="Calibri" w:eastAsia="MS Mincho" w:hAnsi="Calibri" w:cs="Arial"/>
      <w:b/>
      <w:bCs/>
      <w:iCs/>
      <w:color w:val="000000"/>
      <w:sz w:val="32"/>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s Char"/>
    <w:basedOn w:val="DefaultParagraphFont"/>
    <w:link w:val="Heading1"/>
    <w:uiPriority w:val="9"/>
    <w:rsid w:val="00EE2DBF"/>
    <w:rPr>
      <w:rFonts w:eastAsia="Calibri" w:cstheme="majorBidi"/>
      <w:b/>
      <w:sz w:val="24"/>
      <w:szCs w:val="24"/>
    </w:rPr>
  </w:style>
  <w:style w:type="paragraph" w:styleId="NoSpacing">
    <w:name w:val="No Spacing"/>
    <w:uiPriority w:val="1"/>
    <w:qFormat/>
    <w:rsid w:val="00C76A3A"/>
    <w:pPr>
      <w:spacing w:after="0" w:line="240" w:lineRule="auto"/>
    </w:pPr>
  </w:style>
  <w:style w:type="paragraph" w:styleId="ListParagraph">
    <w:name w:val="List Paragraph"/>
    <w:basedOn w:val="Normal"/>
    <w:uiPriority w:val="34"/>
    <w:qFormat/>
    <w:rsid w:val="00052A9E"/>
    <w:pPr>
      <w:ind w:left="720"/>
      <w:contextualSpacing/>
    </w:pPr>
  </w:style>
  <w:style w:type="paragraph" w:styleId="BalloonText">
    <w:name w:val="Balloon Text"/>
    <w:basedOn w:val="Normal"/>
    <w:link w:val="BalloonTextChar"/>
    <w:uiPriority w:val="99"/>
    <w:semiHidden/>
    <w:unhideWhenUsed/>
    <w:rsid w:val="001330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070"/>
    <w:rPr>
      <w:rFonts w:ascii="Segoe UI" w:hAnsi="Segoe UI" w:cs="Segoe UI"/>
      <w:sz w:val="18"/>
      <w:szCs w:val="18"/>
    </w:rPr>
  </w:style>
  <w:style w:type="character" w:customStyle="1" w:styleId="Heading2Char">
    <w:name w:val="Heading 2 Char"/>
    <w:aliases w:val="Chapter Headings Char"/>
    <w:basedOn w:val="DefaultParagraphFont"/>
    <w:link w:val="Heading2"/>
    <w:rsid w:val="0043393B"/>
    <w:rPr>
      <w:rFonts w:ascii="Calibri" w:eastAsia="MS Mincho" w:hAnsi="Calibri" w:cs="Arial"/>
      <w:b/>
      <w:bCs/>
      <w:iCs/>
      <w:color w:val="000000"/>
      <w:sz w:val="32"/>
      <w:szCs w:val="28"/>
      <w:lang w:eastAsia="ja-JP"/>
    </w:rPr>
  </w:style>
  <w:style w:type="paragraph" w:styleId="Header">
    <w:name w:val="header"/>
    <w:basedOn w:val="Normal"/>
    <w:link w:val="HeaderChar"/>
    <w:uiPriority w:val="99"/>
    <w:unhideWhenUsed/>
    <w:rsid w:val="00481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98B"/>
  </w:style>
  <w:style w:type="paragraph" w:styleId="Footer">
    <w:name w:val="footer"/>
    <w:basedOn w:val="Normal"/>
    <w:link w:val="FooterChar"/>
    <w:uiPriority w:val="99"/>
    <w:unhideWhenUsed/>
    <w:rsid w:val="00481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98B"/>
  </w:style>
  <w:style w:type="character" w:customStyle="1" w:styleId="panetabname">
    <w:name w:val="panetabname"/>
    <w:basedOn w:val="DefaultParagraphFont"/>
    <w:rsid w:val="00837C41"/>
  </w:style>
  <w:style w:type="character" w:styleId="Hyperlink">
    <w:name w:val="Hyperlink"/>
    <w:basedOn w:val="DefaultParagraphFont"/>
    <w:uiPriority w:val="99"/>
    <w:unhideWhenUsed/>
    <w:rsid w:val="002D3AC2"/>
    <w:rPr>
      <w:color w:val="0563C1" w:themeColor="hyperlink"/>
      <w:u w:val="single"/>
    </w:rPr>
  </w:style>
  <w:style w:type="table" w:styleId="TableGrid">
    <w:name w:val="Table Grid"/>
    <w:basedOn w:val="TableNormal"/>
    <w:uiPriority w:val="39"/>
    <w:rsid w:val="001A4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0959"/>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9A3983"/>
    <w:pPr>
      <w:outlineLvl w:val="9"/>
    </w:pPr>
  </w:style>
  <w:style w:type="paragraph" w:styleId="TOC2">
    <w:name w:val="toc 2"/>
    <w:basedOn w:val="Normal"/>
    <w:next w:val="Normal"/>
    <w:autoRedefine/>
    <w:uiPriority w:val="39"/>
    <w:unhideWhenUsed/>
    <w:qFormat/>
    <w:rsid w:val="00795341"/>
    <w:pPr>
      <w:spacing w:before="120" w:after="0"/>
      <w:ind w:left="220"/>
    </w:pPr>
    <w:rPr>
      <w:i/>
      <w:iCs/>
      <w:sz w:val="20"/>
      <w:szCs w:val="20"/>
    </w:rPr>
  </w:style>
  <w:style w:type="paragraph" w:styleId="TOC1">
    <w:name w:val="toc 1"/>
    <w:aliases w:val="Alma TOC"/>
    <w:basedOn w:val="Normal"/>
    <w:next w:val="Normal"/>
    <w:autoRedefine/>
    <w:uiPriority w:val="39"/>
    <w:unhideWhenUsed/>
    <w:qFormat/>
    <w:rsid w:val="00562BF1"/>
    <w:pPr>
      <w:tabs>
        <w:tab w:val="right" w:leader="dot" w:pos="9350"/>
      </w:tabs>
      <w:spacing w:before="240" w:after="120"/>
    </w:pPr>
    <w:rPr>
      <w:b/>
      <w:bCs/>
      <w:noProof/>
      <w:sz w:val="28"/>
      <w:szCs w:val="28"/>
    </w:rPr>
  </w:style>
  <w:style w:type="paragraph" w:styleId="TOC3">
    <w:name w:val="toc 3"/>
    <w:basedOn w:val="Header"/>
    <w:next w:val="Normal"/>
    <w:autoRedefine/>
    <w:uiPriority w:val="39"/>
    <w:unhideWhenUsed/>
    <w:rsid w:val="009A3983"/>
    <w:pPr>
      <w:tabs>
        <w:tab w:val="clear" w:pos="4680"/>
        <w:tab w:val="clear" w:pos="9360"/>
      </w:tabs>
      <w:spacing w:line="259" w:lineRule="auto"/>
      <w:ind w:left="440"/>
    </w:pPr>
    <w:rPr>
      <w:sz w:val="20"/>
      <w:szCs w:val="20"/>
    </w:rPr>
  </w:style>
  <w:style w:type="paragraph" w:styleId="TOC4">
    <w:name w:val="toc 4"/>
    <w:basedOn w:val="Normal"/>
    <w:next w:val="Normal"/>
    <w:autoRedefine/>
    <w:uiPriority w:val="39"/>
    <w:unhideWhenUsed/>
    <w:rsid w:val="00795341"/>
    <w:pPr>
      <w:spacing w:after="0"/>
      <w:ind w:left="660"/>
    </w:pPr>
    <w:rPr>
      <w:sz w:val="20"/>
      <w:szCs w:val="20"/>
    </w:rPr>
  </w:style>
  <w:style w:type="paragraph" w:styleId="TOC9">
    <w:name w:val="toc 9"/>
    <w:basedOn w:val="Normal"/>
    <w:next w:val="Normal"/>
    <w:autoRedefine/>
    <w:uiPriority w:val="39"/>
    <w:unhideWhenUsed/>
    <w:rsid w:val="00795341"/>
    <w:pPr>
      <w:spacing w:after="0"/>
      <w:ind w:left="1760"/>
    </w:pPr>
    <w:rPr>
      <w:sz w:val="20"/>
      <w:szCs w:val="20"/>
    </w:rPr>
  </w:style>
  <w:style w:type="paragraph" w:styleId="TOC5">
    <w:name w:val="toc 5"/>
    <w:basedOn w:val="Normal"/>
    <w:next w:val="Normal"/>
    <w:autoRedefine/>
    <w:uiPriority w:val="39"/>
    <w:unhideWhenUsed/>
    <w:rsid w:val="00795341"/>
    <w:pPr>
      <w:spacing w:after="0"/>
      <w:ind w:left="880"/>
    </w:pPr>
    <w:rPr>
      <w:sz w:val="20"/>
      <w:szCs w:val="20"/>
    </w:rPr>
  </w:style>
  <w:style w:type="paragraph" w:styleId="TOC6">
    <w:name w:val="toc 6"/>
    <w:basedOn w:val="Normal"/>
    <w:next w:val="Normal"/>
    <w:autoRedefine/>
    <w:uiPriority w:val="39"/>
    <w:unhideWhenUsed/>
    <w:rsid w:val="00795341"/>
    <w:pPr>
      <w:spacing w:after="0"/>
      <w:ind w:left="1100"/>
    </w:pPr>
    <w:rPr>
      <w:sz w:val="20"/>
      <w:szCs w:val="20"/>
    </w:rPr>
  </w:style>
  <w:style w:type="paragraph" w:styleId="TOC7">
    <w:name w:val="toc 7"/>
    <w:basedOn w:val="Normal"/>
    <w:next w:val="Normal"/>
    <w:autoRedefine/>
    <w:uiPriority w:val="39"/>
    <w:unhideWhenUsed/>
    <w:rsid w:val="00795341"/>
    <w:pPr>
      <w:spacing w:after="0"/>
      <w:ind w:left="1320"/>
    </w:pPr>
    <w:rPr>
      <w:sz w:val="20"/>
      <w:szCs w:val="20"/>
    </w:rPr>
  </w:style>
  <w:style w:type="paragraph" w:styleId="TOC8">
    <w:name w:val="toc 8"/>
    <w:basedOn w:val="Normal"/>
    <w:next w:val="Normal"/>
    <w:autoRedefine/>
    <w:uiPriority w:val="39"/>
    <w:unhideWhenUsed/>
    <w:rsid w:val="00795341"/>
    <w:pPr>
      <w:spacing w:after="0"/>
      <w:ind w:left="1540"/>
    </w:pPr>
    <w:rPr>
      <w:sz w:val="20"/>
      <w:szCs w:val="20"/>
    </w:rPr>
  </w:style>
  <w:style w:type="character" w:styleId="CommentReference">
    <w:name w:val="annotation reference"/>
    <w:basedOn w:val="DefaultParagraphFont"/>
    <w:uiPriority w:val="99"/>
    <w:semiHidden/>
    <w:unhideWhenUsed/>
    <w:rsid w:val="00066C9C"/>
    <w:rPr>
      <w:sz w:val="16"/>
      <w:szCs w:val="16"/>
    </w:rPr>
  </w:style>
  <w:style w:type="paragraph" w:styleId="CommentText">
    <w:name w:val="annotation text"/>
    <w:basedOn w:val="Normal"/>
    <w:link w:val="CommentTextChar"/>
    <w:uiPriority w:val="99"/>
    <w:semiHidden/>
    <w:unhideWhenUsed/>
    <w:rsid w:val="00066C9C"/>
    <w:pPr>
      <w:spacing w:line="240" w:lineRule="auto"/>
    </w:pPr>
    <w:rPr>
      <w:sz w:val="20"/>
      <w:szCs w:val="20"/>
    </w:rPr>
  </w:style>
  <w:style w:type="character" w:customStyle="1" w:styleId="CommentTextChar">
    <w:name w:val="Comment Text Char"/>
    <w:basedOn w:val="DefaultParagraphFont"/>
    <w:link w:val="CommentText"/>
    <w:uiPriority w:val="99"/>
    <w:semiHidden/>
    <w:rsid w:val="00066C9C"/>
    <w:rPr>
      <w:sz w:val="20"/>
      <w:szCs w:val="20"/>
    </w:rPr>
  </w:style>
  <w:style w:type="paragraph" w:styleId="CommentSubject">
    <w:name w:val="annotation subject"/>
    <w:basedOn w:val="CommentText"/>
    <w:next w:val="CommentText"/>
    <w:link w:val="CommentSubjectChar"/>
    <w:uiPriority w:val="99"/>
    <w:semiHidden/>
    <w:unhideWhenUsed/>
    <w:rsid w:val="00066C9C"/>
    <w:rPr>
      <w:b/>
      <w:bCs/>
    </w:rPr>
  </w:style>
  <w:style w:type="character" w:customStyle="1" w:styleId="CommentSubjectChar">
    <w:name w:val="Comment Subject Char"/>
    <w:basedOn w:val="CommentTextChar"/>
    <w:link w:val="CommentSubject"/>
    <w:uiPriority w:val="99"/>
    <w:semiHidden/>
    <w:rsid w:val="00066C9C"/>
    <w:rPr>
      <w:b/>
      <w:bCs/>
      <w:sz w:val="20"/>
      <w:szCs w:val="20"/>
    </w:rPr>
  </w:style>
  <w:style w:type="paragraph" w:styleId="PlainText">
    <w:name w:val="Plain Text"/>
    <w:basedOn w:val="Normal"/>
    <w:link w:val="PlainTextChar"/>
    <w:uiPriority w:val="99"/>
    <w:semiHidden/>
    <w:unhideWhenUsed/>
    <w:rsid w:val="0095620B"/>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semiHidden/>
    <w:rsid w:val="0095620B"/>
    <w:rPr>
      <w:rFonts w:ascii="Calibri" w:eastAsia="Times New Roman" w:hAnsi="Calibri" w:cs="Times New Roman"/>
      <w:szCs w:val="21"/>
    </w:rPr>
  </w:style>
  <w:style w:type="character" w:customStyle="1" w:styleId="ProceduresChar">
    <w:name w:val="Procedures Char"/>
    <w:basedOn w:val="DefaultParagraphFont"/>
    <w:link w:val="Procedures"/>
    <w:locked/>
    <w:rsid w:val="0036761C"/>
    <w:rPr>
      <w:rFonts w:ascii="Times New Roman" w:eastAsia="Times New Roman" w:hAnsi="Times New Roman" w:cs="Arial"/>
      <w:b/>
      <w:bCs/>
      <w:kern w:val="28"/>
      <w:sz w:val="28"/>
      <w:szCs w:val="28"/>
    </w:rPr>
  </w:style>
  <w:style w:type="paragraph" w:customStyle="1" w:styleId="Procedures">
    <w:name w:val="Procedures"/>
    <w:basedOn w:val="Normal"/>
    <w:link w:val="ProceduresChar"/>
    <w:qFormat/>
    <w:rsid w:val="0036761C"/>
    <w:pPr>
      <w:widowControl w:val="0"/>
      <w:overflowPunct w:val="0"/>
      <w:adjustRightInd w:val="0"/>
      <w:spacing w:after="0" w:line="240" w:lineRule="auto"/>
      <w:ind w:firstLine="360"/>
    </w:pPr>
    <w:rPr>
      <w:rFonts w:ascii="Times New Roman" w:eastAsia="Times New Roman" w:hAnsi="Times New Roman" w:cs="Arial"/>
      <w:b/>
      <w:bCs/>
      <w:kern w:val="28"/>
      <w:sz w:val="28"/>
      <w:szCs w:val="28"/>
    </w:rPr>
  </w:style>
  <w:style w:type="character" w:styleId="FollowedHyperlink">
    <w:name w:val="FollowedHyperlink"/>
    <w:basedOn w:val="DefaultParagraphFont"/>
    <w:uiPriority w:val="99"/>
    <w:semiHidden/>
    <w:unhideWhenUsed/>
    <w:rsid w:val="00D430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042">
      <w:bodyDiv w:val="1"/>
      <w:marLeft w:val="0"/>
      <w:marRight w:val="0"/>
      <w:marTop w:val="0"/>
      <w:marBottom w:val="0"/>
      <w:divBdr>
        <w:top w:val="none" w:sz="0" w:space="0" w:color="auto"/>
        <w:left w:val="none" w:sz="0" w:space="0" w:color="auto"/>
        <w:bottom w:val="none" w:sz="0" w:space="0" w:color="auto"/>
        <w:right w:val="none" w:sz="0" w:space="0" w:color="auto"/>
      </w:divBdr>
      <w:divsChild>
        <w:div w:id="1907840528">
          <w:marLeft w:val="0"/>
          <w:marRight w:val="0"/>
          <w:marTop w:val="240"/>
          <w:marBottom w:val="240"/>
          <w:divBdr>
            <w:top w:val="none" w:sz="0" w:space="0" w:color="auto"/>
            <w:left w:val="none" w:sz="0" w:space="0" w:color="auto"/>
            <w:bottom w:val="none" w:sz="0" w:space="0" w:color="auto"/>
            <w:right w:val="none" w:sz="0" w:space="0" w:color="auto"/>
          </w:divBdr>
        </w:div>
        <w:div w:id="1455906740">
          <w:marLeft w:val="0"/>
          <w:marRight w:val="0"/>
          <w:marTop w:val="240"/>
          <w:marBottom w:val="240"/>
          <w:divBdr>
            <w:top w:val="none" w:sz="0" w:space="0" w:color="auto"/>
            <w:left w:val="none" w:sz="0" w:space="0" w:color="auto"/>
            <w:bottom w:val="none" w:sz="0" w:space="0" w:color="auto"/>
            <w:right w:val="none" w:sz="0" w:space="0" w:color="auto"/>
          </w:divBdr>
        </w:div>
        <w:div w:id="778068665">
          <w:marLeft w:val="0"/>
          <w:marRight w:val="0"/>
          <w:marTop w:val="240"/>
          <w:marBottom w:val="240"/>
          <w:divBdr>
            <w:top w:val="none" w:sz="0" w:space="0" w:color="auto"/>
            <w:left w:val="none" w:sz="0" w:space="0" w:color="auto"/>
            <w:bottom w:val="none" w:sz="0" w:space="0" w:color="auto"/>
            <w:right w:val="none" w:sz="0" w:space="0" w:color="auto"/>
          </w:divBdr>
          <w:divsChild>
            <w:div w:id="606354036">
              <w:marLeft w:val="0"/>
              <w:marRight w:val="0"/>
              <w:marTop w:val="240"/>
              <w:marBottom w:val="240"/>
              <w:divBdr>
                <w:top w:val="none" w:sz="0" w:space="0" w:color="auto"/>
                <w:left w:val="none" w:sz="0" w:space="0" w:color="auto"/>
                <w:bottom w:val="none" w:sz="0" w:space="0" w:color="auto"/>
                <w:right w:val="none" w:sz="0" w:space="0" w:color="auto"/>
              </w:divBdr>
            </w:div>
            <w:div w:id="264194346">
              <w:marLeft w:val="0"/>
              <w:marRight w:val="0"/>
              <w:marTop w:val="240"/>
              <w:marBottom w:val="240"/>
              <w:divBdr>
                <w:top w:val="none" w:sz="0" w:space="0" w:color="auto"/>
                <w:left w:val="none" w:sz="0" w:space="0" w:color="auto"/>
                <w:bottom w:val="none" w:sz="0" w:space="0" w:color="auto"/>
                <w:right w:val="none" w:sz="0" w:space="0" w:color="auto"/>
              </w:divBdr>
            </w:div>
            <w:div w:id="19766428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776532">
      <w:bodyDiv w:val="1"/>
      <w:marLeft w:val="0"/>
      <w:marRight w:val="0"/>
      <w:marTop w:val="0"/>
      <w:marBottom w:val="0"/>
      <w:divBdr>
        <w:top w:val="none" w:sz="0" w:space="0" w:color="auto"/>
        <w:left w:val="none" w:sz="0" w:space="0" w:color="auto"/>
        <w:bottom w:val="none" w:sz="0" w:space="0" w:color="auto"/>
        <w:right w:val="none" w:sz="0" w:space="0" w:color="auto"/>
      </w:divBdr>
    </w:div>
    <w:div w:id="64109217">
      <w:bodyDiv w:val="1"/>
      <w:marLeft w:val="0"/>
      <w:marRight w:val="0"/>
      <w:marTop w:val="0"/>
      <w:marBottom w:val="0"/>
      <w:divBdr>
        <w:top w:val="none" w:sz="0" w:space="0" w:color="auto"/>
        <w:left w:val="none" w:sz="0" w:space="0" w:color="auto"/>
        <w:bottom w:val="none" w:sz="0" w:space="0" w:color="auto"/>
        <w:right w:val="none" w:sz="0" w:space="0" w:color="auto"/>
      </w:divBdr>
    </w:div>
    <w:div w:id="225722033">
      <w:bodyDiv w:val="1"/>
      <w:marLeft w:val="0"/>
      <w:marRight w:val="0"/>
      <w:marTop w:val="0"/>
      <w:marBottom w:val="0"/>
      <w:divBdr>
        <w:top w:val="none" w:sz="0" w:space="0" w:color="auto"/>
        <w:left w:val="none" w:sz="0" w:space="0" w:color="auto"/>
        <w:bottom w:val="none" w:sz="0" w:space="0" w:color="auto"/>
        <w:right w:val="none" w:sz="0" w:space="0" w:color="auto"/>
      </w:divBdr>
    </w:div>
    <w:div w:id="306011644">
      <w:bodyDiv w:val="1"/>
      <w:marLeft w:val="0"/>
      <w:marRight w:val="0"/>
      <w:marTop w:val="0"/>
      <w:marBottom w:val="0"/>
      <w:divBdr>
        <w:top w:val="none" w:sz="0" w:space="0" w:color="auto"/>
        <w:left w:val="none" w:sz="0" w:space="0" w:color="auto"/>
        <w:bottom w:val="none" w:sz="0" w:space="0" w:color="auto"/>
        <w:right w:val="none" w:sz="0" w:space="0" w:color="auto"/>
      </w:divBdr>
      <w:divsChild>
        <w:div w:id="2053341110">
          <w:marLeft w:val="0"/>
          <w:marRight w:val="0"/>
          <w:marTop w:val="240"/>
          <w:marBottom w:val="240"/>
          <w:divBdr>
            <w:top w:val="none" w:sz="0" w:space="0" w:color="auto"/>
            <w:left w:val="none" w:sz="0" w:space="0" w:color="auto"/>
            <w:bottom w:val="none" w:sz="0" w:space="0" w:color="auto"/>
            <w:right w:val="none" w:sz="0" w:space="0" w:color="auto"/>
          </w:divBdr>
        </w:div>
        <w:div w:id="405304824">
          <w:marLeft w:val="0"/>
          <w:marRight w:val="0"/>
          <w:marTop w:val="240"/>
          <w:marBottom w:val="240"/>
          <w:divBdr>
            <w:top w:val="none" w:sz="0" w:space="0" w:color="auto"/>
            <w:left w:val="none" w:sz="0" w:space="0" w:color="auto"/>
            <w:bottom w:val="none" w:sz="0" w:space="0" w:color="auto"/>
            <w:right w:val="none" w:sz="0" w:space="0" w:color="auto"/>
          </w:divBdr>
        </w:div>
        <w:div w:id="1375038594">
          <w:marLeft w:val="0"/>
          <w:marRight w:val="0"/>
          <w:marTop w:val="240"/>
          <w:marBottom w:val="240"/>
          <w:divBdr>
            <w:top w:val="none" w:sz="0" w:space="0" w:color="auto"/>
            <w:left w:val="none" w:sz="0" w:space="0" w:color="auto"/>
            <w:bottom w:val="none" w:sz="0" w:space="0" w:color="auto"/>
            <w:right w:val="none" w:sz="0" w:space="0" w:color="auto"/>
          </w:divBdr>
        </w:div>
        <w:div w:id="1723364833">
          <w:marLeft w:val="0"/>
          <w:marRight w:val="0"/>
          <w:marTop w:val="240"/>
          <w:marBottom w:val="240"/>
          <w:divBdr>
            <w:top w:val="none" w:sz="0" w:space="0" w:color="auto"/>
            <w:left w:val="none" w:sz="0" w:space="0" w:color="auto"/>
            <w:bottom w:val="none" w:sz="0" w:space="0" w:color="auto"/>
            <w:right w:val="none" w:sz="0" w:space="0" w:color="auto"/>
          </w:divBdr>
        </w:div>
        <w:div w:id="1329746748">
          <w:marLeft w:val="0"/>
          <w:marRight w:val="0"/>
          <w:marTop w:val="240"/>
          <w:marBottom w:val="240"/>
          <w:divBdr>
            <w:top w:val="none" w:sz="0" w:space="0" w:color="auto"/>
            <w:left w:val="none" w:sz="0" w:space="0" w:color="auto"/>
            <w:bottom w:val="none" w:sz="0" w:space="0" w:color="auto"/>
            <w:right w:val="none" w:sz="0" w:space="0" w:color="auto"/>
          </w:divBdr>
        </w:div>
        <w:div w:id="1206217131">
          <w:marLeft w:val="0"/>
          <w:marRight w:val="0"/>
          <w:marTop w:val="240"/>
          <w:marBottom w:val="240"/>
          <w:divBdr>
            <w:top w:val="none" w:sz="0" w:space="0" w:color="auto"/>
            <w:left w:val="none" w:sz="0" w:space="0" w:color="auto"/>
            <w:bottom w:val="none" w:sz="0" w:space="0" w:color="auto"/>
            <w:right w:val="none" w:sz="0" w:space="0" w:color="auto"/>
          </w:divBdr>
        </w:div>
        <w:div w:id="1722091357">
          <w:marLeft w:val="0"/>
          <w:marRight w:val="0"/>
          <w:marTop w:val="240"/>
          <w:marBottom w:val="240"/>
          <w:divBdr>
            <w:top w:val="single" w:sz="6" w:space="12" w:color="2C4D82"/>
            <w:left w:val="none" w:sz="0" w:space="0" w:color="auto"/>
            <w:bottom w:val="single" w:sz="6" w:space="12" w:color="2C4D82"/>
            <w:right w:val="none" w:sz="0" w:space="0" w:color="auto"/>
          </w:divBdr>
        </w:div>
        <w:div w:id="1952129154">
          <w:marLeft w:val="0"/>
          <w:marRight w:val="0"/>
          <w:marTop w:val="240"/>
          <w:marBottom w:val="240"/>
          <w:divBdr>
            <w:top w:val="none" w:sz="0" w:space="0" w:color="auto"/>
            <w:left w:val="none" w:sz="0" w:space="0" w:color="auto"/>
            <w:bottom w:val="none" w:sz="0" w:space="0" w:color="auto"/>
            <w:right w:val="none" w:sz="0" w:space="0" w:color="auto"/>
          </w:divBdr>
        </w:div>
        <w:div w:id="1211579583">
          <w:marLeft w:val="0"/>
          <w:marRight w:val="0"/>
          <w:marTop w:val="240"/>
          <w:marBottom w:val="240"/>
          <w:divBdr>
            <w:top w:val="none" w:sz="0" w:space="0" w:color="auto"/>
            <w:left w:val="none" w:sz="0" w:space="0" w:color="auto"/>
            <w:bottom w:val="none" w:sz="0" w:space="0" w:color="auto"/>
            <w:right w:val="none" w:sz="0" w:space="0" w:color="auto"/>
          </w:divBdr>
        </w:div>
      </w:divsChild>
    </w:div>
    <w:div w:id="328869085">
      <w:bodyDiv w:val="1"/>
      <w:marLeft w:val="0"/>
      <w:marRight w:val="0"/>
      <w:marTop w:val="0"/>
      <w:marBottom w:val="0"/>
      <w:divBdr>
        <w:top w:val="none" w:sz="0" w:space="0" w:color="auto"/>
        <w:left w:val="none" w:sz="0" w:space="0" w:color="auto"/>
        <w:bottom w:val="none" w:sz="0" w:space="0" w:color="auto"/>
        <w:right w:val="none" w:sz="0" w:space="0" w:color="auto"/>
      </w:divBdr>
    </w:div>
    <w:div w:id="425813162">
      <w:bodyDiv w:val="1"/>
      <w:marLeft w:val="0"/>
      <w:marRight w:val="0"/>
      <w:marTop w:val="0"/>
      <w:marBottom w:val="0"/>
      <w:divBdr>
        <w:top w:val="none" w:sz="0" w:space="0" w:color="auto"/>
        <w:left w:val="none" w:sz="0" w:space="0" w:color="auto"/>
        <w:bottom w:val="none" w:sz="0" w:space="0" w:color="auto"/>
        <w:right w:val="none" w:sz="0" w:space="0" w:color="auto"/>
      </w:divBdr>
    </w:div>
    <w:div w:id="455373919">
      <w:bodyDiv w:val="1"/>
      <w:marLeft w:val="0"/>
      <w:marRight w:val="0"/>
      <w:marTop w:val="0"/>
      <w:marBottom w:val="0"/>
      <w:divBdr>
        <w:top w:val="none" w:sz="0" w:space="0" w:color="auto"/>
        <w:left w:val="none" w:sz="0" w:space="0" w:color="auto"/>
        <w:bottom w:val="none" w:sz="0" w:space="0" w:color="auto"/>
        <w:right w:val="none" w:sz="0" w:space="0" w:color="auto"/>
      </w:divBdr>
      <w:divsChild>
        <w:div w:id="1543714519">
          <w:marLeft w:val="0"/>
          <w:marRight w:val="0"/>
          <w:marTop w:val="0"/>
          <w:marBottom w:val="0"/>
          <w:divBdr>
            <w:top w:val="none" w:sz="0" w:space="0" w:color="auto"/>
            <w:left w:val="none" w:sz="0" w:space="0" w:color="auto"/>
            <w:bottom w:val="none" w:sz="0" w:space="0" w:color="auto"/>
            <w:right w:val="none" w:sz="0" w:space="0" w:color="auto"/>
          </w:divBdr>
        </w:div>
        <w:div w:id="958727462">
          <w:marLeft w:val="0"/>
          <w:marRight w:val="0"/>
          <w:marTop w:val="240"/>
          <w:marBottom w:val="240"/>
          <w:divBdr>
            <w:top w:val="none" w:sz="0" w:space="0" w:color="auto"/>
            <w:left w:val="none" w:sz="0" w:space="0" w:color="auto"/>
            <w:bottom w:val="none" w:sz="0" w:space="0" w:color="auto"/>
            <w:right w:val="none" w:sz="0" w:space="0" w:color="auto"/>
          </w:divBdr>
        </w:div>
      </w:divsChild>
    </w:div>
    <w:div w:id="488449210">
      <w:bodyDiv w:val="1"/>
      <w:marLeft w:val="0"/>
      <w:marRight w:val="0"/>
      <w:marTop w:val="0"/>
      <w:marBottom w:val="0"/>
      <w:divBdr>
        <w:top w:val="none" w:sz="0" w:space="0" w:color="auto"/>
        <w:left w:val="none" w:sz="0" w:space="0" w:color="auto"/>
        <w:bottom w:val="none" w:sz="0" w:space="0" w:color="auto"/>
        <w:right w:val="none" w:sz="0" w:space="0" w:color="auto"/>
      </w:divBdr>
    </w:div>
    <w:div w:id="518740799">
      <w:bodyDiv w:val="1"/>
      <w:marLeft w:val="0"/>
      <w:marRight w:val="0"/>
      <w:marTop w:val="0"/>
      <w:marBottom w:val="0"/>
      <w:divBdr>
        <w:top w:val="none" w:sz="0" w:space="0" w:color="auto"/>
        <w:left w:val="none" w:sz="0" w:space="0" w:color="auto"/>
        <w:bottom w:val="none" w:sz="0" w:space="0" w:color="auto"/>
        <w:right w:val="none" w:sz="0" w:space="0" w:color="auto"/>
      </w:divBdr>
    </w:div>
    <w:div w:id="588735965">
      <w:bodyDiv w:val="1"/>
      <w:marLeft w:val="0"/>
      <w:marRight w:val="0"/>
      <w:marTop w:val="0"/>
      <w:marBottom w:val="0"/>
      <w:divBdr>
        <w:top w:val="none" w:sz="0" w:space="0" w:color="auto"/>
        <w:left w:val="none" w:sz="0" w:space="0" w:color="auto"/>
        <w:bottom w:val="none" w:sz="0" w:space="0" w:color="auto"/>
        <w:right w:val="none" w:sz="0" w:space="0" w:color="auto"/>
      </w:divBdr>
    </w:div>
    <w:div w:id="903181303">
      <w:bodyDiv w:val="1"/>
      <w:marLeft w:val="0"/>
      <w:marRight w:val="0"/>
      <w:marTop w:val="0"/>
      <w:marBottom w:val="0"/>
      <w:divBdr>
        <w:top w:val="none" w:sz="0" w:space="0" w:color="auto"/>
        <w:left w:val="none" w:sz="0" w:space="0" w:color="auto"/>
        <w:bottom w:val="none" w:sz="0" w:space="0" w:color="auto"/>
        <w:right w:val="none" w:sz="0" w:space="0" w:color="auto"/>
      </w:divBdr>
    </w:div>
    <w:div w:id="1044865859">
      <w:bodyDiv w:val="1"/>
      <w:marLeft w:val="0"/>
      <w:marRight w:val="0"/>
      <w:marTop w:val="0"/>
      <w:marBottom w:val="0"/>
      <w:divBdr>
        <w:top w:val="none" w:sz="0" w:space="0" w:color="auto"/>
        <w:left w:val="none" w:sz="0" w:space="0" w:color="auto"/>
        <w:bottom w:val="none" w:sz="0" w:space="0" w:color="auto"/>
        <w:right w:val="none" w:sz="0" w:space="0" w:color="auto"/>
      </w:divBdr>
    </w:div>
    <w:div w:id="1105999652">
      <w:bodyDiv w:val="1"/>
      <w:marLeft w:val="0"/>
      <w:marRight w:val="0"/>
      <w:marTop w:val="0"/>
      <w:marBottom w:val="0"/>
      <w:divBdr>
        <w:top w:val="none" w:sz="0" w:space="0" w:color="auto"/>
        <w:left w:val="none" w:sz="0" w:space="0" w:color="auto"/>
        <w:bottom w:val="none" w:sz="0" w:space="0" w:color="auto"/>
        <w:right w:val="none" w:sz="0" w:space="0" w:color="auto"/>
      </w:divBdr>
    </w:div>
    <w:div w:id="1134257752">
      <w:bodyDiv w:val="1"/>
      <w:marLeft w:val="0"/>
      <w:marRight w:val="0"/>
      <w:marTop w:val="0"/>
      <w:marBottom w:val="0"/>
      <w:divBdr>
        <w:top w:val="none" w:sz="0" w:space="0" w:color="auto"/>
        <w:left w:val="none" w:sz="0" w:space="0" w:color="auto"/>
        <w:bottom w:val="none" w:sz="0" w:space="0" w:color="auto"/>
        <w:right w:val="none" w:sz="0" w:space="0" w:color="auto"/>
      </w:divBdr>
    </w:div>
    <w:div w:id="1163349008">
      <w:bodyDiv w:val="1"/>
      <w:marLeft w:val="0"/>
      <w:marRight w:val="0"/>
      <w:marTop w:val="0"/>
      <w:marBottom w:val="0"/>
      <w:divBdr>
        <w:top w:val="none" w:sz="0" w:space="0" w:color="auto"/>
        <w:left w:val="none" w:sz="0" w:space="0" w:color="auto"/>
        <w:bottom w:val="none" w:sz="0" w:space="0" w:color="auto"/>
        <w:right w:val="none" w:sz="0" w:space="0" w:color="auto"/>
      </w:divBdr>
    </w:div>
    <w:div w:id="1693727246">
      <w:bodyDiv w:val="1"/>
      <w:marLeft w:val="0"/>
      <w:marRight w:val="0"/>
      <w:marTop w:val="0"/>
      <w:marBottom w:val="0"/>
      <w:divBdr>
        <w:top w:val="none" w:sz="0" w:space="0" w:color="auto"/>
        <w:left w:val="none" w:sz="0" w:space="0" w:color="auto"/>
        <w:bottom w:val="none" w:sz="0" w:space="0" w:color="auto"/>
        <w:right w:val="none" w:sz="0" w:space="0" w:color="auto"/>
      </w:divBdr>
    </w:div>
    <w:div w:id="1697534540">
      <w:bodyDiv w:val="1"/>
      <w:marLeft w:val="0"/>
      <w:marRight w:val="0"/>
      <w:marTop w:val="0"/>
      <w:marBottom w:val="0"/>
      <w:divBdr>
        <w:top w:val="none" w:sz="0" w:space="0" w:color="auto"/>
        <w:left w:val="none" w:sz="0" w:space="0" w:color="auto"/>
        <w:bottom w:val="none" w:sz="0" w:space="0" w:color="auto"/>
        <w:right w:val="none" w:sz="0" w:space="0" w:color="auto"/>
      </w:divBdr>
    </w:div>
    <w:div w:id="1749301026">
      <w:bodyDiv w:val="1"/>
      <w:marLeft w:val="0"/>
      <w:marRight w:val="0"/>
      <w:marTop w:val="0"/>
      <w:marBottom w:val="0"/>
      <w:divBdr>
        <w:top w:val="none" w:sz="0" w:space="0" w:color="auto"/>
        <w:left w:val="none" w:sz="0" w:space="0" w:color="auto"/>
        <w:bottom w:val="none" w:sz="0" w:space="0" w:color="auto"/>
        <w:right w:val="none" w:sz="0" w:space="0" w:color="auto"/>
      </w:divBdr>
    </w:div>
    <w:div w:id="1785226307">
      <w:bodyDiv w:val="1"/>
      <w:marLeft w:val="0"/>
      <w:marRight w:val="0"/>
      <w:marTop w:val="0"/>
      <w:marBottom w:val="0"/>
      <w:divBdr>
        <w:top w:val="none" w:sz="0" w:space="0" w:color="auto"/>
        <w:left w:val="none" w:sz="0" w:space="0" w:color="auto"/>
        <w:bottom w:val="none" w:sz="0" w:space="0" w:color="auto"/>
        <w:right w:val="none" w:sz="0" w:space="0" w:color="auto"/>
      </w:divBdr>
    </w:div>
    <w:div w:id="1785616907">
      <w:bodyDiv w:val="1"/>
      <w:marLeft w:val="0"/>
      <w:marRight w:val="0"/>
      <w:marTop w:val="0"/>
      <w:marBottom w:val="0"/>
      <w:divBdr>
        <w:top w:val="none" w:sz="0" w:space="0" w:color="auto"/>
        <w:left w:val="none" w:sz="0" w:space="0" w:color="auto"/>
        <w:bottom w:val="none" w:sz="0" w:space="0" w:color="auto"/>
        <w:right w:val="none" w:sz="0" w:space="0" w:color="auto"/>
      </w:divBdr>
    </w:div>
    <w:div w:id="1817994643">
      <w:bodyDiv w:val="1"/>
      <w:marLeft w:val="0"/>
      <w:marRight w:val="0"/>
      <w:marTop w:val="0"/>
      <w:marBottom w:val="0"/>
      <w:divBdr>
        <w:top w:val="none" w:sz="0" w:space="0" w:color="auto"/>
        <w:left w:val="none" w:sz="0" w:space="0" w:color="auto"/>
        <w:bottom w:val="none" w:sz="0" w:space="0" w:color="auto"/>
        <w:right w:val="none" w:sz="0" w:space="0" w:color="auto"/>
      </w:divBdr>
    </w:div>
    <w:div w:id="1819760600">
      <w:bodyDiv w:val="1"/>
      <w:marLeft w:val="0"/>
      <w:marRight w:val="0"/>
      <w:marTop w:val="0"/>
      <w:marBottom w:val="0"/>
      <w:divBdr>
        <w:top w:val="none" w:sz="0" w:space="0" w:color="auto"/>
        <w:left w:val="none" w:sz="0" w:space="0" w:color="auto"/>
        <w:bottom w:val="none" w:sz="0" w:space="0" w:color="auto"/>
        <w:right w:val="none" w:sz="0" w:space="0" w:color="auto"/>
      </w:divBdr>
    </w:div>
    <w:div w:id="1829134008">
      <w:bodyDiv w:val="1"/>
      <w:marLeft w:val="0"/>
      <w:marRight w:val="0"/>
      <w:marTop w:val="0"/>
      <w:marBottom w:val="0"/>
      <w:divBdr>
        <w:top w:val="none" w:sz="0" w:space="0" w:color="auto"/>
        <w:left w:val="none" w:sz="0" w:space="0" w:color="auto"/>
        <w:bottom w:val="none" w:sz="0" w:space="0" w:color="auto"/>
        <w:right w:val="none" w:sz="0" w:space="0" w:color="auto"/>
      </w:divBdr>
    </w:div>
    <w:div w:id="1884947264">
      <w:bodyDiv w:val="1"/>
      <w:marLeft w:val="0"/>
      <w:marRight w:val="0"/>
      <w:marTop w:val="0"/>
      <w:marBottom w:val="0"/>
      <w:divBdr>
        <w:top w:val="none" w:sz="0" w:space="0" w:color="auto"/>
        <w:left w:val="none" w:sz="0" w:space="0" w:color="auto"/>
        <w:bottom w:val="none" w:sz="0" w:space="0" w:color="auto"/>
        <w:right w:val="none" w:sz="0" w:space="0" w:color="auto"/>
      </w:divBdr>
    </w:div>
    <w:div w:id="1915435557">
      <w:bodyDiv w:val="1"/>
      <w:marLeft w:val="0"/>
      <w:marRight w:val="0"/>
      <w:marTop w:val="0"/>
      <w:marBottom w:val="0"/>
      <w:divBdr>
        <w:top w:val="none" w:sz="0" w:space="0" w:color="auto"/>
        <w:left w:val="none" w:sz="0" w:space="0" w:color="auto"/>
        <w:bottom w:val="none" w:sz="0" w:space="0" w:color="auto"/>
        <w:right w:val="none" w:sz="0" w:space="0" w:color="auto"/>
      </w:divBdr>
    </w:div>
    <w:div w:id="1988051677">
      <w:bodyDiv w:val="1"/>
      <w:marLeft w:val="0"/>
      <w:marRight w:val="0"/>
      <w:marTop w:val="0"/>
      <w:marBottom w:val="0"/>
      <w:divBdr>
        <w:top w:val="none" w:sz="0" w:space="0" w:color="auto"/>
        <w:left w:val="none" w:sz="0" w:space="0" w:color="auto"/>
        <w:bottom w:val="none" w:sz="0" w:space="0" w:color="auto"/>
        <w:right w:val="none" w:sz="0" w:space="0" w:color="auto"/>
      </w:divBdr>
      <w:divsChild>
        <w:div w:id="308897880">
          <w:marLeft w:val="0"/>
          <w:marRight w:val="0"/>
          <w:marTop w:val="240"/>
          <w:marBottom w:val="240"/>
          <w:divBdr>
            <w:top w:val="none" w:sz="0" w:space="0" w:color="auto"/>
            <w:left w:val="none" w:sz="0" w:space="0" w:color="auto"/>
            <w:bottom w:val="none" w:sz="0" w:space="0" w:color="auto"/>
            <w:right w:val="none" w:sz="0" w:space="0" w:color="auto"/>
          </w:divBdr>
        </w:div>
        <w:div w:id="114494569">
          <w:marLeft w:val="0"/>
          <w:marRight w:val="0"/>
          <w:marTop w:val="240"/>
          <w:marBottom w:val="240"/>
          <w:divBdr>
            <w:top w:val="none" w:sz="0" w:space="0" w:color="auto"/>
            <w:left w:val="none" w:sz="0" w:space="0" w:color="auto"/>
            <w:bottom w:val="none" w:sz="0" w:space="0" w:color="auto"/>
            <w:right w:val="none" w:sz="0" w:space="0" w:color="auto"/>
          </w:divBdr>
        </w:div>
        <w:div w:id="497039184">
          <w:marLeft w:val="0"/>
          <w:marRight w:val="0"/>
          <w:marTop w:val="240"/>
          <w:marBottom w:val="240"/>
          <w:divBdr>
            <w:top w:val="none" w:sz="0" w:space="0" w:color="auto"/>
            <w:left w:val="none" w:sz="0" w:space="0" w:color="auto"/>
            <w:bottom w:val="none" w:sz="0" w:space="0" w:color="auto"/>
            <w:right w:val="none" w:sz="0" w:space="0" w:color="auto"/>
          </w:divBdr>
        </w:div>
        <w:div w:id="1662197494">
          <w:marLeft w:val="0"/>
          <w:marRight w:val="0"/>
          <w:marTop w:val="240"/>
          <w:marBottom w:val="240"/>
          <w:divBdr>
            <w:top w:val="none" w:sz="0" w:space="0" w:color="auto"/>
            <w:left w:val="none" w:sz="0" w:space="0" w:color="auto"/>
            <w:bottom w:val="none" w:sz="0" w:space="0" w:color="auto"/>
            <w:right w:val="none" w:sz="0" w:space="0" w:color="auto"/>
          </w:divBdr>
        </w:div>
        <w:div w:id="1602059388">
          <w:marLeft w:val="0"/>
          <w:marRight w:val="0"/>
          <w:marTop w:val="240"/>
          <w:marBottom w:val="240"/>
          <w:divBdr>
            <w:top w:val="none" w:sz="0" w:space="0" w:color="auto"/>
            <w:left w:val="none" w:sz="0" w:space="0" w:color="auto"/>
            <w:bottom w:val="none" w:sz="0" w:space="0" w:color="auto"/>
            <w:right w:val="none" w:sz="0" w:space="0" w:color="auto"/>
          </w:divBdr>
        </w:div>
        <w:div w:id="1192693107">
          <w:marLeft w:val="0"/>
          <w:marRight w:val="0"/>
          <w:marTop w:val="240"/>
          <w:marBottom w:val="240"/>
          <w:divBdr>
            <w:top w:val="none" w:sz="0" w:space="0" w:color="auto"/>
            <w:left w:val="none" w:sz="0" w:space="0" w:color="auto"/>
            <w:bottom w:val="none" w:sz="0" w:space="0" w:color="auto"/>
            <w:right w:val="none" w:sz="0" w:space="0" w:color="auto"/>
          </w:divBdr>
        </w:div>
      </w:divsChild>
    </w:div>
    <w:div w:id="2056157460">
      <w:bodyDiv w:val="1"/>
      <w:marLeft w:val="0"/>
      <w:marRight w:val="0"/>
      <w:marTop w:val="0"/>
      <w:marBottom w:val="0"/>
      <w:divBdr>
        <w:top w:val="none" w:sz="0" w:space="0" w:color="auto"/>
        <w:left w:val="none" w:sz="0" w:space="0" w:color="auto"/>
        <w:bottom w:val="none" w:sz="0" w:space="0" w:color="auto"/>
        <w:right w:val="none" w:sz="0" w:space="0" w:color="auto"/>
      </w:divBdr>
    </w:div>
    <w:div w:id="2123569129">
      <w:bodyDiv w:val="1"/>
      <w:marLeft w:val="0"/>
      <w:marRight w:val="0"/>
      <w:marTop w:val="0"/>
      <w:marBottom w:val="0"/>
      <w:divBdr>
        <w:top w:val="none" w:sz="0" w:space="0" w:color="auto"/>
        <w:left w:val="none" w:sz="0" w:space="0" w:color="auto"/>
        <w:bottom w:val="none" w:sz="0" w:space="0" w:color="auto"/>
        <w:right w:val="none" w:sz="0" w:space="0" w:color="auto"/>
      </w:divBdr>
      <w:divsChild>
        <w:div w:id="1692880742">
          <w:marLeft w:val="0"/>
          <w:marRight w:val="0"/>
          <w:marTop w:val="240"/>
          <w:marBottom w:val="240"/>
          <w:divBdr>
            <w:top w:val="none" w:sz="0" w:space="0" w:color="auto"/>
            <w:left w:val="none" w:sz="0" w:space="0" w:color="auto"/>
            <w:bottom w:val="none" w:sz="0" w:space="0" w:color="auto"/>
            <w:right w:val="none" w:sz="0" w:space="0" w:color="auto"/>
          </w:divBdr>
        </w:div>
        <w:div w:id="70452366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eader" Target="header6.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7.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mailto:dutchesslibrary.illservices@sunydutchess.onmicrosoft.com" TargetMode="External"/><Relationship Id="rId53" Type="http://schemas.openxmlformats.org/officeDocument/2006/relationships/image" Target="media/image36.png"/><Relationship Id="rId58" Type="http://schemas.openxmlformats.org/officeDocument/2006/relationships/image" Target="cid:image001.png@01D54225.C3038A70"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slcny.libanswers.com/faq/260720" TargetMode="External"/><Relationship Id="rId48" Type="http://schemas.openxmlformats.org/officeDocument/2006/relationships/image" Target="media/image31.png"/><Relationship Id="rId56" Type="http://schemas.openxmlformats.org/officeDocument/2006/relationships/header" Target="header8.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image" Target="media/image25.png"/><Relationship Id="rId46" Type="http://schemas.openxmlformats.org/officeDocument/2006/relationships/hyperlink" Target="mailto:dutchesslibrary.illservices@sunydutchess.onmicrosoft.com" TargetMode="External"/><Relationship Id="rId59" Type="http://schemas.openxmlformats.org/officeDocument/2006/relationships/image" Target="media/image39.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24019-8448-4E99-96D9-C73A911E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13442</Words>
  <Characters>76622</Characters>
  <Application>Microsoft Office Word</Application>
  <DocSecurity>4</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Dutchess Community College</Company>
  <LinksUpToDate>false</LinksUpToDate>
  <CharactersWithSpaces>89885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Croft, Cheryl</dc:creator>
  <cp:keywords/>
  <dc:description/>
  <cp:lastModifiedBy>Gallagher, Bonnie L.</cp:lastModifiedBy>
  <cp:revision>2</cp:revision>
  <cp:lastPrinted>2019-08-30T18:52:00Z</cp:lastPrinted>
  <dcterms:created xsi:type="dcterms:W3CDTF">2019-10-17T14:28:00Z</dcterms:created>
  <dcterms:modified xsi:type="dcterms:W3CDTF">2019-10-17T14:28:00Z</dcterms:modified>
</cp:coreProperties>
</file>