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8BE73" w14:textId="77777777" w:rsidR="004A3FFE" w:rsidRPr="00A25D59" w:rsidRDefault="004A3FFE" w:rsidP="007455E7">
      <w:pPr>
        <w:rPr>
          <w:lang w:val="en-GB"/>
        </w:rPr>
      </w:pPr>
    </w:p>
    <w:p w14:paraId="495F0630" w14:textId="77777777" w:rsidR="00F55F50" w:rsidRPr="00A25D59" w:rsidRDefault="00F55F50" w:rsidP="00D01117">
      <w:pPr>
        <w:rPr>
          <w:i/>
          <w:sz w:val="16"/>
          <w:lang w:val="en-GB"/>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1990"/>
        <w:gridCol w:w="1919"/>
      </w:tblGrid>
      <w:tr w:rsidR="00656081" w:rsidRPr="00A25D59" w14:paraId="7625D127" w14:textId="77777777" w:rsidTr="5CCCEE9D">
        <w:tc>
          <w:tcPr>
            <w:tcW w:w="6237" w:type="dxa"/>
            <w:vAlign w:val="center"/>
          </w:tcPr>
          <w:p w14:paraId="5D7D330E" w14:textId="77777777" w:rsidR="0051411A" w:rsidRPr="00A25D59" w:rsidRDefault="0051411A" w:rsidP="007455E7">
            <w:pPr>
              <w:rPr>
                <w:b/>
                <w:color w:val="808080" w:themeColor="background1" w:themeShade="80"/>
                <w:sz w:val="144"/>
                <w:lang w:val="en-GB"/>
              </w:rPr>
            </w:pPr>
            <w:r w:rsidRPr="00A25D59">
              <w:rPr>
                <w:b/>
                <w:color w:val="808080" w:themeColor="background1" w:themeShade="80"/>
                <w:sz w:val="180"/>
                <w:lang w:val="en-GB"/>
              </w:rPr>
              <w:t>RCA</w:t>
            </w:r>
          </w:p>
        </w:tc>
        <w:tc>
          <w:tcPr>
            <w:tcW w:w="1909" w:type="dxa"/>
            <w:vAlign w:val="center"/>
          </w:tcPr>
          <w:p w14:paraId="271C9533" w14:textId="77777777" w:rsidR="0051411A" w:rsidRPr="00A25D59" w:rsidRDefault="00656081" w:rsidP="007455E7">
            <w:pPr>
              <w:rPr>
                <w:b/>
                <w:i/>
                <w:sz w:val="16"/>
                <w:lang w:val="en-GB"/>
              </w:rPr>
            </w:pPr>
            <w:bookmarkStart w:id="0" w:name="BkmSBB1"/>
            <w:bookmarkStart w:id="1" w:name="BkmLogo"/>
            <w:r>
              <w:rPr>
                <w:noProof/>
              </w:rPr>
              <w:drawing>
                <wp:inline distT="0" distB="0" distL="0" distR="0" wp14:anchorId="363A21DB" wp14:editId="67F678E7">
                  <wp:extent cx="1127051" cy="1040847"/>
                  <wp:effectExtent l="0" t="0" r="0" b="6985"/>
                  <wp:docPr id="2" name="Picture 2" descr="Z:\Templates\Logo EEIG UG\logo_GEIE_UG_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127051" cy="1040847"/>
                          </a:xfrm>
                          <a:prstGeom prst="rect">
                            <a:avLst/>
                          </a:prstGeom>
                        </pic:spPr>
                      </pic:pic>
                    </a:graphicData>
                  </a:graphic>
                </wp:inline>
              </w:drawing>
            </w:r>
            <w:bookmarkEnd w:id="0"/>
            <w:bookmarkEnd w:id="1"/>
          </w:p>
        </w:tc>
        <w:tc>
          <w:tcPr>
            <w:tcW w:w="1919" w:type="dxa"/>
            <w:vAlign w:val="center"/>
          </w:tcPr>
          <w:p w14:paraId="0E949BB3" w14:textId="489BE389" w:rsidR="0051411A" w:rsidRPr="00A25D59" w:rsidRDefault="3796C46F" w:rsidP="007455E7">
            <w:pPr>
              <w:rPr>
                <w:b/>
                <w:i/>
                <w:sz w:val="16"/>
                <w:lang w:val="en-GB"/>
              </w:rPr>
            </w:pPr>
            <w:r>
              <w:rPr>
                <w:noProof/>
              </w:rPr>
              <w:drawing>
                <wp:inline distT="0" distB="0" distL="0" distR="0" wp14:anchorId="3C12BBC3" wp14:editId="5D5D8D11">
                  <wp:extent cx="1081522" cy="956931"/>
                  <wp:effectExtent l="0" t="0" r="0" b="0"/>
                  <wp:docPr id="1" name="Afbeelding 1" descr="Macintosh HD:Users:frans:Library:Mobile Documents:com~apple~CloudDocs:Files:0 EULYNX:Website:Nieuw Logo:logo-eulynx-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1522" cy="956931"/>
                          </a:xfrm>
                          <a:prstGeom prst="rect">
                            <a:avLst/>
                          </a:prstGeom>
                        </pic:spPr>
                      </pic:pic>
                    </a:graphicData>
                  </a:graphic>
                </wp:inline>
              </w:drawing>
            </w:r>
          </w:p>
        </w:tc>
      </w:tr>
      <w:tr w:rsidR="00656081" w:rsidRPr="00A25D59" w14:paraId="564DB89D" w14:textId="77777777" w:rsidTr="5CCCEE9D">
        <w:tc>
          <w:tcPr>
            <w:tcW w:w="6237" w:type="dxa"/>
          </w:tcPr>
          <w:p w14:paraId="23D5CF0A" w14:textId="77777777" w:rsidR="0051411A" w:rsidRPr="00A25D59" w:rsidRDefault="0051411A" w:rsidP="00656081">
            <w:pPr>
              <w:spacing w:before="240" w:after="240"/>
              <w:rPr>
                <w:b/>
                <w:color w:val="808080" w:themeColor="background1" w:themeShade="80"/>
                <w:sz w:val="28"/>
                <w:lang w:val="en-GB"/>
              </w:rPr>
            </w:pPr>
            <w:r w:rsidRPr="00A25D59">
              <w:rPr>
                <w:b/>
                <w:color w:val="808080" w:themeColor="background1" w:themeShade="80"/>
                <w:sz w:val="28"/>
                <w:lang w:val="en-GB"/>
              </w:rPr>
              <w:t>Reference CCS Architecture</w:t>
            </w:r>
          </w:p>
        </w:tc>
        <w:tc>
          <w:tcPr>
            <w:tcW w:w="1909" w:type="dxa"/>
          </w:tcPr>
          <w:p w14:paraId="5C746E80" w14:textId="77777777" w:rsidR="0051411A" w:rsidRPr="00A25D59" w:rsidRDefault="0051411A" w:rsidP="00656081">
            <w:pPr>
              <w:spacing w:before="240" w:after="240"/>
              <w:rPr>
                <w:b/>
                <w:i/>
                <w:color w:val="808080" w:themeColor="background1" w:themeShade="80"/>
                <w:sz w:val="16"/>
                <w:lang w:val="en-GB"/>
              </w:rPr>
            </w:pPr>
          </w:p>
        </w:tc>
        <w:tc>
          <w:tcPr>
            <w:tcW w:w="1919" w:type="dxa"/>
          </w:tcPr>
          <w:p w14:paraId="79C0035B" w14:textId="77777777" w:rsidR="0051411A" w:rsidRPr="00A25D59" w:rsidRDefault="0051411A" w:rsidP="00656081">
            <w:pPr>
              <w:spacing w:before="240" w:after="240"/>
              <w:rPr>
                <w:noProof/>
                <w:lang w:val="en-GB"/>
              </w:rPr>
            </w:pPr>
          </w:p>
        </w:tc>
      </w:tr>
      <w:tr w:rsidR="00656081" w:rsidRPr="00A25D59" w14:paraId="7F14227A" w14:textId="77777777" w:rsidTr="5CCCEE9D">
        <w:tc>
          <w:tcPr>
            <w:tcW w:w="6237" w:type="dxa"/>
            <w:vAlign w:val="center"/>
          </w:tcPr>
          <w:p w14:paraId="7EB030EE" w14:textId="77777777" w:rsidR="0051411A" w:rsidRPr="00A25D59" w:rsidRDefault="006E5D79" w:rsidP="00656081">
            <w:pPr>
              <w:spacing w:before="240" w:after="240"/>
              <w:rPr>
                <w:b/>
                <w:color w:val="808080" w:themeColor="background1" w:themeShade="80"/>
                <w:sz w:val="28"/>
                <w:lang w:val="en-GB"/>
              </w:rPr>
            </w:pPr>
            <w:r w:rsidRPr="00A25D59">
              <w:rPr>
                <w:b/>
                <w:i/>
                <w:color w:val="808080" w:themeColor="background1" w:themeShade="80"/>
                <w:sz w:val="28"/>
                <w:lang w:val="en-GB"/>
              </w:rPr>
              <w:t>An initiative of the ER</w:t>
            </w:r>
            <w:r w:rsidR="0051411A" w:rsidRPr="00A25D59">
              <w:rPr>
                <w:b/>
                <w:i/>
                <w:color w:val="808080" w:themeColor="background1" w:themeShade="80"/>
                <w:sz w:val="28"/>
                <w:lang w:val="en-GB"/>
              </w:rPr>
              <w:t>T</w:t>
            </w:r>
            <w:r w:rsidRPr="00A25D59">
              <w:rPr>
                <w:b/>
                <w:i/>
                <w:color w:val="808080" w:themeColor="background1" w:themeShade="80"/>
                <w:sz w:val="28"/>
                <w:lang w:val="en-GB"/>
              </w:rPr>
              <w:t>M</w:t>
            </w:r>
            <w:r w:rsidR="0051411A" w:rsidRPr="00A25D59">
              <w:rPr>
                <w:b/>
                <w:i/>
                <w:color w:val="808080" w:themeColor="background1" w:themeShade="80"/>
                <w:sz w:val="28"/>
                <w:lang w:val="en-GB"/>
              </w:rPr>
              <w:t xml:space="preserve">S </w:t>
            </w:r>
            <w:proofErr w:type="gramStart"/>
            <w:r w:rsidR="0051411A" w:rsidRPr="00A25D59">
              <w:rPr>
                <w:b/>
                <w:i/>
                <w:color w:val="808080" w:themeColor="background1" w:themeShade="80"/>
                <w:sz w:val="28"/>
                <w:lang w:val="en-GB"/>
              </w:rPr>
              <w:t>user</w:t>
            </w:r>
            <w:r w:rsidR="000533D7" w:rsidRPr="00A25D59">
              <w:rPr>
                <w:b/>
                <w:i/>
                <w:color w:val="808080" w:themeColor="background1" w:themeShade="80"/>
                <w:sz w:val="28"/>
                <w:lang w:val="en-GB"/>
              </w:rPr>
              <w:t>s</w:t>
            </w:r>
            <w:proofErr w:type="gramEnd"/>
            <w:r w:rsidR="0051411A" w:rsidRPr="00A25D59">
              <w:rPr>
                <w:b/>
                <w:i/>
                <w:color w:val="808080" w:themeColor="background1" w:themeShade="80"/>
                <w:sz w:val="28"/>
                <w:lang w:val="en-GB"/>
              </w:rPr>
              <w:t xml:space="preserve"> group and the EULYNX consortium</w:t>
            </w:r>
          </w:p>
        </w:tc>
        <w:tc>
          <w:tcPr>
            <w:tcW w:w="1909" w:type="dxa"/>
          </w:tcPr>
          <w:p w14:paraId="485208C1" w14:textId="77777777" w:rsidR="0051411A" w:rsidRPr="00A25D59" w:rsidRDefault="0051411A" w:rsidP="00656081">
            <w:pPr>
              <w:spacing w:before="240" w:after="240"/>
              <w:rPr>
                <w:b/>
                <w:i/>
                <w:color w:val="808080" w:themeColor="background1" w:themeShade="80"/>
                <w:sz w:val="16"/>
                <w:lang w:val="en-GB"/>
              </w:rPr>
            </w:pPr>
          </w:p>
        </w:tc>
        <w:tc>
          <w:tcPr>
            <w:tcW w:w="1919" w:type="dxa"/>
          </w:tcPr>
          <w:p w14:paraId="0E26BC58" w14:textId="77777777" w:rsidR="0051411A" w:rsidRPr="00A25D59" w:rsidRDefault="0051411A" w:rsidP="00656081">
            <w:pPr>
              <w:spacing w:before="240" w:after="240"/>
              <w:rPr>
                <w:noProof/>
                <w:lang w:val="en-GB"/>
              </w:rPr>
            </w:pPr>
          </w:p>
        </w:tc>
      </w:tr>
    </w:tbl>
    <w:p w14:paraId="427BB076" w14:textId="77777777" w:rsidR="00442ED7" w:rsidRPr="00BB3DEA" w:rsidRDefault="00442ED7" w:rsidP="007455E7">
      <w:pPr>
        <w:rPr>
          <w:i/>
          <w:sz w:val="16"/>
          <w:lang w:val="en-GB"/>
        </w:rPr>
      </w:pPr>
    </w:p>
    <w:p w14:paraId="1E2D6860" w14:textId="77777777" w:rsidR="0051411A" w:rsidRPr="00A25D59" w:rsidRDefault="0051411A" w:rsidP="007455E7">
      <w:pPr>
        <w:rPr>
          <w:i/>
          <w:sz w:val="16"/>
          <w:lang w:val="en-GB"/>
        </w:rPr>
      </w:pPr>
    </w:p>
    <w:p w14:paraId="1D90B2EF" w14:textId="77777777" w:rsidR="00656081" w:rsidRPr="00A25D59" w:rsidRDefault="00656081" w:rsidP="007455E7">
      <w:pPr>
        <w:rPr>
          <w:i/>
          <w:sz w:val="16"/>
          <w:lang w:val="en-GB"/>
        </w:rPr>
      </w:pPr>
    </w:p>
    <w:p w14:paraId="532D4707" w14:textId="77777777" w:rsidR="00656081" w:rsidRPr="00A25D59" w:rsidRDefault="00656081" w:rsidP="007455E7">
      <w:pPr>
        <w:rPr>
          <w:i/>
          <w:sz w:val="16"/>
          <w:lang w:val="en-GB"/>
        </w:rPr>
      </w:pPr>
    </w:p>
    <w:sdt>
      <w:sdtPr>
        <w:rPr>
          <w:sz w:val="48"/>
          <w:lang w:val="fr-CH"/>
        </w:rPr>
        <w:alias w:val="Titel"/>
        <w:tag w:val=""/>
        <w:id w:val="2114083883"/>
        <w:placeholder>
          <w:docPart w:val="5F9F2364BAB69549AAE2C6A2DF7A9494"/>
        </w:placeholder>
        <w:dataBinding w:prefixMappings="xmlns:ns0='http://purl.org/dc/elements/1.1/' xmlns:ns1='http://schemas.openxmlformats.org/package/2006/metadata/core-properties' " w:xpath="/ns1:coreProperties[1]/ns0:title[1]" w:storeItemID="{6C3C8BC8-F283-45AE-878A-BAB7291924A1}"/>
        <w:text/>
      </w:sdtPr>
      <w:sdtEndPr/>
      <w:sdtContent>
        <w:p w14:paraId="0B0AA6F8" w14:textId="71DBBA94" w:rsidR="0051411A" w:rsidRPr="002E310A" w:rsidRDefault="004B7709" w:rsidP="0051411A">
          <w:pPr>
            <w:pStyle w:val="Titel"/>
            <w:jc w:val="center"/>
            <w:rPr>
              <w:sz w:val="48"/>
              <w:lang w:val="fr-CH"/>
            </w:rPr>
          </w:pPr>
          <w:r>
            <w:rPr>
              <w:sz w:val="48"/>
              <w:lang w:val="fr-CH"/>
            </w:rPr>
            <w:t xml:space="preserve">Digital </w:t>
          </w:r>
          <w:proofErr w:type="spellStart"/>
          <w:r>
            <w:rPr>
              <w:sz w:val="48"/>
              <w:lang w:val="fr-CH"/>
            </w:rPr>
            <w:t>Map</w:t>
          </w:r>
          <w:proofErr w:type="spellEnd"/>
          <w:r>
            <w:rPr>
              <w:sz w:val="48"/>
              <w:lang w:val="fr-CH"/>
            </w:rPr>
            <w:t xml:space="preserve"> - Concept</w:t>
          </w:r>
        </w:p>
      </w:sdtContent>
    </w:sdt>
    <w:p w14:paraId="32B44040" w14:textId="77777777" w:rsidR="0051411A" w:rsidRPr="002E310A" w:rsidRDefault="0051411A" w:rsidP="007455E7">
      <w:pPr>
        <w:rPr>
          <w:i/>
          <w:sz w:val="16"/>
          <w:lang w:val="fr-CH"/>
        </w:rPr>
      </w:pPr>
    </w:p>
    <w:p w14:paraId="4811AE04" w14:textId="77777777" w:rsidR="0051411A" w:rsidRPr="002E310A" w:rsidRDefault="0051411A" w:rsidP="007455E7">
      <w:pPr>
        <w:rPr>
          <w:i/>
          <w:sz w:val="16"/>
          <w:lang w:val="fr-CH"/>
        </w:rPr>
      </w:pPr>
    </w:p>
    <w:p w14:paraId="694DB654" w14:textId="77777777" w:rsidR="00656081" w:rsidRPr="002E310A" w:rsidRDefault="00656081" w:rsidP="007455E7">
      <w:pPr>
        <w:rPr>
          <w:i/>
          <w:sz w:val="16"/>
          <w:lang w:val="fr-CH"/>
        </w:rPr>
      </w:pPr>
    </w:p>
    <w:p w14:paraId="65589D6A" w14:textId="77777777" w:rsidR="00656081" w:rsidRPr="002E310A" w:rsidRDefault="00656081" w:rsidP="007455E7">
      <w:pPr>
        <w:rPr>
          <w:i/>
          <w:sz w:val="16"/>
          <w:lang w:val="fr-CH"/>
        </w:rPr>
      </w:pPr>
    </w:p>
    <w:p w14:paraId="139BD0BD" w14:textId="77777777" w:rsidR="00656081" w:rsidRPr="002E310A" w:rsidRDefault="00656081" w:rsidP="007455E7">
      <w:pPr>
        <w:rPr>
          <w:i/>
          <w:sz w:val="16"/>
          <w:lang w:val="fr-CH"/>
        </w:rPr>
      </w:pPr>
    </w:p>
    <w:p w14:paraId="5BA3A558" w14:textId="77777777" w:rsidR="00656081" w:rsidRPr="002E310A" w:rsidRDefault="00656081" w:rsidP="007455E7">
      <w:pPr>
        <w:rPr>
          <w:i/>
          <w:sz w:val="16"/>
          <w:lang w:val="fr-CH"/>
        </w:rPr>
      </w:pPr>
    </w:p>
    <w:p w14:paraId="300B1423" w14:textId="77777777" w:rsidR="00656081" w:rsidRPr="002E310A" w:rsidRDefault="00656081" w:rsidP="007455E7">
      <w:pPr>
        <w:rPr>
          <w:i/>
          <w:sz w:val="16"/>
          <w:lang w:val="fr-CH"/>
        </w:rPr>
      </w:pPr>
    </w:p>
    <w:p w14:paraId="34103D29" w14:textId="77777777" w:rsidR="00656081" w:rsidRPr="002E310A" w:rsidRDefault="00656081" w:rsidP="007455E7">
      <w:pPr>
        <w:rPr>
          <w:i/>
          <w:sz w:val="16"/>
          <w:lang w:val="fr-CH"/>
        </w:rPr>
      </w:pPr>
    </w:p>
    <w:p w14:paraId="6E071B71" w14:textId="77777777" w:rsidR="00656081" w:rsidRPr="002E310A" w:rsidRDefault="00656081" w:rsidP="007455E7">
      <w:pPr>
        <w:rPr>
          <w:i/>
          <w:sz w:val="16"/>
          <w:lang w:val="fr-CH"/>
        </w:rPr>
      </w:pPr>
    </w:p>
    <w:p w14:paraId="21B4BE2E" w14:textId="77777777" w:rsidR="00656081" w:rsidRPr="002E310A" w:rsidRDefault="00656081" w:rsidP="007455E7">
      <w:pPr>
        <w:rPr>
          <w:i/>
          <w:sz w:val="16"/>
          <w:lang w:val="fr-CH"/>
        </w:rPr>
      </w:pPr>
    </w:p>
    <w:p w14:paraId="2DF0B591" w14:textId="77777777" w:rsidR="00656081" w:rsidRPr="002E310A" w:rsidRDefault="00656081" w:rsidP="007455E7">
      <w:pPr>
        <w:rPr>
          <w:i/>
          <w:sz w:val="16"/>
          <w:lang w:val="fr-CH"/>
        </w:rPr>
      </w:pPr>
    </w:p>
    <w:p w14:paraId="067240C3" w14:textId="77777777" w:rsidR="00656081" w:rsidRPr="002E310A" w:rsidRDefault="00656081" w:rsidP="007455E7">
      <w:pPr>
        <w:rPr>
          <w:i/>
          <w:sz w:val="16"/>
          <w:lang w:val="fr-CH"/>
        </w:rPr>
      </w:pPr>
    </w:p>
    <w:p w14:paraId="16627B47" w14:textId="77777777" w:rsidR="007F57F1" w:rsidRDefault="007F57F1" w:rsidP="007455E7">
      <w:pPr>
        <w:rPr>
          <w:i/>
          <w:sz w:val="16"/>
          <w:lang w:val="fr-CH"/>
        </w:rPr>
      </w:pPr>
    </w:p>
    <w:p w14:paraId="76C2B50E" w14:textId="77777777" w:rsidR="007F57F1" w:rsidRPr="002E310A" w:rsidRDefault="007F57F1" w:rsidP="007455E7">
      <w:pPr>
        <w:rPr>
          <w:i/>
          <w:sz w:val="16"/>
          <w:lang w:val="fr-CH"/>
        </w:rPr>
      </w:pPr>
    </w:p>
    <w:p w14:paraId="5E0791CD" w14:textId="77777777" w:rsidR="00656081" w:rsidRPr="002E310A" w:rsidRDefault="00656081" w:rsidP="007455E7">
      <w:pPr>
        <w:rPr>
          <w:i/>
          <w:sz w:val="16"/>
          <w:lang w:val="fr-CH"/>
        </w:rPr>
      </w:pPr>
    </w:p>
    <w:p w14:paraId="63713F03" w14:textId="77777777" w:rsidR="00656081" w:rsidRPr="002E310A" w:rsidRDefault="00656081" w:rsidP="007455E7">
      <w:pPr>
        <w:rPr>
          <w:i/>
          <w:sz w:val="16"/>
          <w:lang w:val="fr-CH"/>
        </w:rPr>
      </w:pPr>
    </w:p>
    <w:p w14:paraId="0A8B3241" w14:textId="77777777" w:rsidR="00656081" w:rsidRPr="002E310A" w:rsidRDefault="00656081" w:rsidP="007455E7">
      <w:pPr>
        <w:rPr>
          <w:i/>
          <w:sz w:val="16"/>
          <w:lang w:val="fr-CH"/>
        </w:rPr>
      </w:pPr>
    </w:p>
    <w:p w14:paraId="1913AB20" w14:textId="2C8499BA" w:rsidR="00656081" w:rsidRPr="002E310A" w:rsidRDefault="00656081" w:rsidP="00656081">
      <w:pPr>
        <w:jc w:val="right"/>
        <w:rPr>
          <w:sz w:val="16"/>
          <w:lang w:val="fr-CH"/>
        </w:rPr>
      </w:pPr>
      <w:r w:rsidRPr="002E310A">
        <w:rPr>
          <w:sz w:val="16"/>
          <w:lang w:val="fr-CH"/>
        </w:rPr>
        <w:t xml:space="preserve">Document </w:t>
      </w:r>
      <w:proofErr w:type="gramStart"/>
      <w:r w:rsidRPr="002E310A">
        <w:rPr>
          <w:sz w:val="16"/>
          <w:lang w:val="fr-CH"/>
        </w:rPr>
        <w:t>id:</w:t>
      </w:r>
      <w:proofErr w:type="gramEnd"/>
      <w:r w:rsidRPr="002E310A">
        <w:rPr>
          <w:sz w:val="16"/>
          <w:lang w:val="fr-CH"/>
        </w:rPr>
        <w:t xml:space="preserve"> </w:t>
      </w:r>
      <w:r w:rsidR="000267A5">
        <w:rPr>
          <w:sz w:val="16"/>
          <w:lang w:val="fr-CH"/>
        </w:rPr>
        <w:t>RCA.doc.</w:t>
      </w:r>
      <w:r w:rsidR="004B121B">
        <w:rPr>
          <w:sz w:val="16"/>
          <w:lang w:val="fr-CH"/>
        </w:rPr>
        <w:t>46</w:t>
      </w:r>
    </w:p>
    <w:p w14:paraId="4E794671" w14:textId="77777777" w:rsidR="00656081" w:rsidRPr="00A25D59" w:rsidRDefault="00656081" w:rsidP="00656081">
      <w:pPr>
        <w:jc w:val="right"/>
        <w:rPr>
          <w:sz w:val="16"/>
          <w:lang w:val="en-GB"/>
        </w:rPr>
      </w:pPr>
      <w:r w:rsidRPr="00A25D59">
        <w:rPr>
          <w:sz w:val="16"/>
          <w:lang w:val="en-GB"/>
        </w:rPr>
        <w:t>© EUG and EULYNX partners</w:t>
      </w:r>
    </w:p>
    <w:p w14:paraId="65ACCF47" w14:textId="77777777" w:rsidR="00ED20C0" w:rsidRDefault="00ED20C0">
      <w:pPr>
        <w:spacing w:after="200" w:line="276" w:lineRule="auto"/>
        <w:jc w:val="left"/>
        <w:rPr>
          <w:lang w:val="en-GB"/>
        </w:rPr>
      </w:pPr>
      <w:bookmarkStart w:id="2" w:name="_Toc26016310"/>
      <w:r>
        <w:rPr>
          <w:lang w:val="en-GB"/>
        </w:rPr>
        <w:br w:type="page"/>
      </w:r>
    </w:p>
    <w:p w14:paraId="05BA4F7F" w14:textId="77777777" w:rsidR="00EA5CDA" w:rsidRPr="00A25D59" w:rsidRDefault="00EA5CDA" w:rsidP="00EA5CDA">
      <w:pPr>
        <w:keepNext/>
        <w:keepLines/>
        <w:pageBreakBefore/>
        <w:rPr>
          <w:b/>
          <w:lang w:val="en-GB"/>
        </w:rPr>
      </w:pPr>
      <w:r w:rsidRPr="00A25D59">
        <w:rPr>
          <w:b/>
          <w:lang w:val="en-GB"/>
        </w:rPr>
        <w:lastRenderedPageBreak/>
        <w:t>Table of contents</w:t>
      </w:r>
    </w:p>
    <w:sdt>
      <w:sdtPr>
        <w:rPr>
          <w:b/>
          <w:lang w:val="en-GB" w:eastAsia="en-US"/>
        </w:rPr>
        <w:id w:val="-1594468758"/>
        <w:docPartObj>
          <w:docPartGallery w:val="Table of Contents"/>
          <w:docPartUnique/>
        </w:docPartObj>
      </w:sdtPr>
      <w:sdtEndPr>
        <w:rPr>
          <w:b w:val="0"/>
          <w:lang w:eastAsia="de-CH"/>
        </w:rPr>
      </w:sdtEndPr>
      <w:sdtContent>
        <w:p w14:paraId="40855B47" w14:textId="7725F1CD" w:rsidR="00EA5CDA" w:rsidRPr="007B1FC7" w:rsidRDefault="00EA5CDA" w:rsidP="00ED20C0">
          <w:pPr>
            <w:rPr>
              <w:lang w:val="en-GB"/>
            </w:rPr>
          </w:pPr>
        </w:p>
        <w:p w14:paraId="56B7B8E3" w14:textId="1F5B1E90" w:rsidR="00C229BF" w:rsidRDefault="00EA5CDA" w:rsidP="00B25B53">
          <w:pPr>
            <w:pStyle w:val="Verzeichnis1"/>
            <w:framePr w:wrap="notBeside"/>
            <w:rPr>
              <w:rFonts w:asciiTheme="minorHAnsi" w:eastAsiaTheme="minorEastAsia" w:hAnsiTheme="minorHAnsi"/>
              <w:sz w:val="24"/>
              <w:szCs w:val="24"/>
              <w:lang w:val="de-DE" w:eastAsia="de-DE"/>
            </w:rPr>
          </w:pPr>
          <w:r w:rsidRPr="009211B3">
            <w:rPr>
              <w:lang w:val="en-GB"/>
            </w:rPr>
            <w:fldChar w:fldCharType="begin"/>
          </w:r>
          <w:r w:rsidRPr="00BB3DEA">
            <w:rPr>
              <w:lang w:val="en-GB"/>
            </w:rPr>
            <w:instrText xml:space="preserve"> TOC \o "1-2" \h \z \u </w:instrText>
          </w:r>
          <w:r w:rsidRPr="009211B3">
            <w:rPr>
              <w:lang w:val="en-GB"/>
            </w:rPr>
            <w:fldChar w:fldCharType="separate"/>
          </w:r>
          <w:hyperlink w:anchor="_Toc67522201" w:history="1">
            <w:r w:rsidR="00C229BF" w:rsidRPr="003E1AA9">
              <w:rPr>
                <w:rStyle w:val="Hyperlink"/>
                <w:lang w:val="en-GB"/>
              </w:rPr>
              <w:t>1.</w:t>
            </w:r>
            <w:r w:rsidR="00C229BF">
              <w:rPr>
                <w:rFonts w:asciiTheme="minorHAnsi" w:eastAsiaTheme="minorEastAsia" w:hAnsiTheme="minorHAnsi"/>
                <w:sz w:val="24"/>
                <w:szCs w:val="24"/>
                <w:lang w:val="de-DE" w:eastAsia="de-DE"/>
              </w:rPr>
              <w:tab/>
            </w:r>
            <w:r w:rsidR="00C229BF" w:rsidRPr="003E1AA9">
              <w:rPr>
                <w:rStyle w:val="Hyperlink"/>
                <w:lang w:val="en-GB"/>
              </w:rPr>
              <w:t>Introduction</w:t>
            </w:r>
            <w:r w:rsidR="00C229BF">
              <w:rPr>
                <w:webHidden/>
              </w:rPr>
              <w:tab/>
            </w:r>
            <w:r w:rsidR="00C229BF">
              <w:rPr>
                <w:webHidden/>
              </w:rPr>
              <w:fldChar w:fldCharType="begin"/>
            </w:r>
            <w:r w:rsidR="00C229BF">
              <w:rPr>
                <w:webHidden/>
              </w:rPr>
              <w:instrText xml:space="preserve"> PAGEREF _Toc67522201 \h </w:instrText>
            </w:r>
            <w:r w:rsidR="00C229BF">
              <w:rPr>
                <w:webHidden/>
              </w:rPr>
            </w:r>
            <w:r w:rsidR="00C229BF">
              <w:rPr>
                <w:webHidden/>
              </w:rPr>
              <w:fldChar w:fldCharType="separate"/>
            </w:r>
            <w:r w:rsidR="00C229BF">
              <w:rPr>
                <w:webHidden/>
              </w:rPr>
              <w:t>3</w:t>
            </w:r>
            <w:r w:rsidR="00C229BF">
              <w:rPr>
                <w:webHidden/>
              </w:rPr>
              <w:fldChar w:fldCharType="end"/>
            </w:r>
          </w:hyperlink>
        </w:p>
        <w:p w14:paraId="613CAFC9" w14:textId="22176587"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2" w:history="1">
            <w:r w:rsidR="00C229BF" w:rsidRPr="003E1AA9">
              <w:rPr>
                <w:rStyle w:val="Hyperlink"/>
                <w:lang w:val="en-GB"/>
              </w:rPr>
              <w:t>1.1</w:t>
            </w:r>
            <w:r w:rsidR="00C229BF">
              <w:rPr>
                <w:rFonts w:asciiTheme="minorHAnsi" w:eastAsiaTheme="minorEastAsia" w:hAnsiTheme="minorHAnsi"/>
                <w:bCs w:val="0"/>
                <w:sz w:val="24"/>
                <w:szCs w:val="24"/>
                <w:lang w:val="de-DE" w:eastAsia="de-DE"/>
              </w:rPr>
              <w:tab/>
            </w:r>
            <w:r w:rsidR="00C229BF" w:rsidRPr="003E1AA9">
              <w:rPr>
                <w:rStyle w:val="Hyperlink"/>
              </w:rPr>
              <w:t>Release</w:t>
            </w:r>
            <w:r w:rsidR="00C229BF" w:rsidRPr="003E1AA9">
              <w:rPr>
                <w:rStyle w:val="Hyperlink"/>
                <w:lang w:val="en-GB"/>
              </w:rPr>
              <w:t xml:space="preserve"> Information</w:t>
            </w:r>
            <w:r w:rsidR="00C229BF">
              <w:rPr>
                <w:webHidden/>
              </w:rPr>
              <w:tab/>
            </w:r>
            <w:r w:rsidR="00C229BF">
              <w:rPr>
                <w:webHidden/>
              </w:rPr>
              <w:fldChar w:fldCharType="begin"/>
            </w:r>
            <w:r w:rsidR="00C229BF">
              <w:rPr>
                <w:webHidden/>
              </w:rPr>
              <w:instrText xml:space="preserve"> PAGEREF _Toc67522202 \h </w:instrText>
            </w:r>
            <w:r w:rsidR="00C229BF">
              <w:rPr>
                <w:webHidden/>
              </w:rPr>
            </w:r>
            <w:r w:rsidR="00C229BF">
              <w:rPr>
                <w:webHidden/>
              </w:rPr>
              <w:fldChar w:fldCharType="separate"/>
            </w:r>
            <w:r w:rsidR="00C229BF">
              <w:rPr>
                <w:webHidden/>
              </w:rPr>
              <w:t>3</w:t>
            </w:r>
            <w:r w:rsidR="00C229BF">
              <w:rPr>
                <w:webHidden/>
              </w:rPr>
              <w:fldChar w:fldCharType="end"/>
            </w:r>
          </w:hyperlink>
        </w:p>
        <w:p w14:paraId="70308B42" w14:textId="248373AD"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3" w:history="1">
            <w:r w:rsidR="00C229BF" w:rsidRPr="003E1AA9">
              <w:rPr>
                <w:rStyle w:val="Hyperlink"/>
                <w:lang w:val="en-GB"/>
              </w:rPr>
              <w:t>1.2</w:t>
            </w:r>
            <w:r w:rsidR="00C229BF">
              <w:rPr>
                <w:rFonts w:asciiTheme="minorHAnsi" w:eastAsiaTheme="minorEastAsia" w:hAnsiTheme="minorHAnsi"/>
                <w:bCs w:val="0"/>
                <w:sz w:val="24"/>
                <w:szCs w:val="24"/>
                <w:lang w:val="de-DE" w:eastAsia="de-DE"/>
              </w:rPr>
              <w:tab/>
            </w:r>
            <w:r w:rsidR="00C229BF" w:rsidRPr="003E1AA9">
              <w:rPr>
                <w:rStyle w:val="Hyperlink"/>
              </w:rPr>
              <w:t>Imprint</w:t>
            </w:r>
            <w:r w:rsidR="00C229BF">
              <w:rPr>
                <w:webHidden/>
              </w:rPr>
              <w:tab/>
            </w:r>
            <w:r w:rsidR="00C229BF">
              <w:rPr>
                <w:webHidden/>
              </w:rPr>
              <w:fldChar w:fldCharType="begin"/>
            </w:r>
            <w:r w:rsidR="00C229BF">
              <w:rPr>
                <w:webHidden/>
              </w:rPr>
              <w:instrText xml:space="preserve"> PAGEREF _Toc67522203 \h </w:instrText>
            </w:r>
            <w:r w:rsidR="00C229BF">
              <w:rPr>
                <w:webHidden/>
              </w:rPr>
            </w:r>
            <w:r w:rsidR="00C229BF">
              <w:rPr>
                <w:webHidden/>
              </w:rPr>
              <w:fldChar w:fldCharType="separate"/>
            </w:r>
            <w:r w:rsidR="00C229BF">
              <w:rPr>
                <w:webHidden/>
              </w:rPr>
              <w:t>3</w:t>
            </w:r>
            <w:r w:rsidR="00C229BF">
              <w:rPr>
                <w:webHidden/>
              </w:rPr>
              <w:fldChar w:fldCharType="end"/>
            </w:r>
          </w:hyperlink>
        </w:p>
        <w:p w14:paraId="115B49A2" w14:textId="7E4EAE79"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4" w:history="1">
            <w:r w:rsidR="00C229BF" w:rsidRPr="003E1AA9">
              <w:rPr>
                <w:rStyle w:val="Hyperlink"/>
                <w:lang w:val="en-GB"/>
              </w:rPr>
              <w:t>1.3</w:t>
            </w:r>
            <w:r w:rsidR="00C229BF">
              <w:rPr>
                <w:rFonts w:asciiTheme="minorHAnsi" w:eastAsiaTheme="minorEastAsia" w:hAnsiTheme="minorHAnsi"/>
                <w:bCs w:val="0"/>
                <w:sz w:val="24"/>
                <w:szCs w:val="24"/>
                <w:lang w:val="de-DE" w:eastAsia="de-DE"/>
              </w:rPr>
              <w:tab/>
            </w:r>
            <w:r w:rsidR="00C229BF" w:rsidRPr="003E1AA9">
              <w:rPr>
                <w:rStyle w:val="Hyperlink"/>
              </w:rPr>
              <w:t>Purpose</w:t>
            </w:r>
            <w:r w:rsidR="00C229BF" w:rsidRPr="003E1AA9">
              <w:rPr>
                <w:rStyle w:val="Hyperlink"/>
                <w:lang w:val="en-GB"/>
              </w:rPr>
              <w:t xml:space="preserve"> of the document</w:t>
            </w:r>
            <w:r w:rsidR="00C229BF">
              <w:rPr>
                <w:webHidden/>
              </w:rPr>
              <w:tab/>
            </w:r>
            <w:r w:rsidR="00C229BF">
              <w:rPr>
                <w:webHidden/>
              </w:rPr>
              <w:fldChar w:fldCharType="begin"/>
            </w:r>
            <w:r w:rsidR="00C229BF">
              <w:rPr>
                <w:webHidden/>
              </w:rPr>
              <w:instrText xml:space="preserve"> PAGEREF _Toc67522204 \h </w:instrText>
            </w:r>
            <w:r w:rsidR="00C229BF">
              <w:rPr>
                <w:webHidden/>
              </w:rPr>
            </w:r>
            <w:r w:rsidR="00C229BF">
              <w:rPr>
                <w:webHidden/>
              </w:rPr>
              <w:fldChar w:fldCharType="separate"/>
            </w:r>
            <w:r w:rsidR="00C229BF">
              <w:rPr>
                <w:webHidden/>
              </w:rPr>
              <w:t>3</w:t>
            </w:r>
            <w:r w:rsidR="00C229BF">
              <w:rPr>
                <w:webHidden/>
              </w:rPr>
              <w:fldChar w:fldCharType="end"/>
            </w:r>
          </w:hyperlink>
        </w:p>
        <w:p w14:paraId="762479A1" w14:textId="13C9473F"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5" w:history="1">
            <w:r w:rsidR="00C229BF" w:rsidRPr="003E1AA9">
              <w:rPr>
                <w:rStyle w:val="Hyperlink"/>
                <w:lang w:val="en-GB"/>
              </w:rPr>
              <w:t>1.4</w:t>
            </w:r>
            <w:r w:rsidR="00C229BF">
              <w:rPr>
                <w:rFonts w:asciiTheme="minorHAnsi" w:eastAsiaTheme="minorEastAsia" w:hAnsiTheme="minorHAnsi"/>
                <w:bCs w:val="0"/>
                <w:sz w:val="24"/>
                <w:szCs w:val="24"/>
                <w:lang w:val="de-DE" w:eastAsia="de-DE"/>
              </w:rPr>
              <w:tab/>
            </w:r>
            <w:r w:rsidR="00C229BF" w:rsidRPr="003E1AA9">
              <w:rPr>
                <w:rStyle w:val="Hyperlink"/>
                <w:lang w:val="en-GB"/>
              </w:rPr>
              <w:t xml:space="preserve">Terms </w:t>
            </w:r>
            <w:r w:rsidR="00C229BF" w:rsidRPr="003E1AA9">
              <w:rPr>
                <w:rStyle w:val="Hyperlink"/>
              </w:rPr>
              <w:t>and</w:t>
            </w:r>
            <w:r w:rsidR="00C229BF" w:rsidRPr="003E1AA9">
              <w:rPr>
                <w:rStyle w:val="Hyperlink"/>
                <w:lang w:val="en-GB"/>
              </w:rPr>
              <w:t xml:space="preserve"> Abbreviations</w:t>
            </w:r>
            <w:r w:rsidR="00C229BF">
              <w:rPr>
                <w:webHidden/>
              </w:rPr>
              <w:tab/>
            </w:r>
            <w:r w:rsidR="00C229BF">
              <w:rPr>
                <w:webHidden/>
              </w:rPr>
              <w:fldChar w:fldCharType="begin"/>
            </w:r>
            <w:r w:rsidR="00C229BF">
              <w:rPr>
                <w:webHidden/>
              </w:rPr>
              <w:instrText xml:space="preserve"> PAGEREF _Toc67522205 \h </w:instrText>
            </w:r>
            <w:r w:rsidR="00C229BF">
              <w:rPr>
                <w:webHidden/>
              </w:rPr>
            </w:r>
            <w:r w:rsidR="00C229BF">
              <w:rPr>
                <w:webHidden/>
              </w:rPr>
              <w:fldChar w:fldCharType="separate"/>
            </w:r>
            <w:r w:rsidR="00C229BF">
              <w:rPr>
                <w:webHidden/>
              </w:rPr>
              <w:t>4</w:t>
            </w:r>
            <w:r w:rsidR="00C229BF">
              <w:rPr>
                <w:webHidden/>
              </w:rPr>
              <w:fldChar w:fldCharType="end"/>
            </w:r>
          </w:hyperlink>
        </w:p>
        <w:p w14:paraId="705B1503" w14:textId="1627821A"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6" w:history="1">
            <w:r w:rsidR="00C229BF" w:rsidRPr="003E1AA9">
              <w:rPr>
                <w:rStyle w:val="Hyperlink"/>
                <w:lang w:val="en-GB"/>
              </w:rPr>
              <w:t>1.5</w:t>
            </w:r>
            <w:r w:rsidR="00C229BF">
              <w:rPr>
                <w:rFonts w:asciiTheme="minorHAnsi" w:eastAsiaTheme="minorEastAsia" w:hAnsiTheme="minorHAnsi"/>
                <w:bCs w:val="0"/>
                <w:sz w:val="24"/>
                <w:szCs w:val="24"/>
                <w:lang w:val="de-DE" w:eastAsia="de-DE"/>
              </w:rPr>
              <w:tab/>
            </w:r>
            <w:r w:rsidR="00C229BF" w:rsidRPr="003E1AA9">
              <w:rPr>
                <w:rStyle w:val="Hyperlink"/>
              </w:rPr>
              <w:t>Definitions</w:t>
            </w:r>
            <w:r w:rsidR="00C229BF">
              <w:rPr>
                <w:webHidden/>
              </w:rPr>
              <w:tab/>
            </w:r>
            <w:r w:rsidR="00C229BF">
              <w:rPr>
                <w:webHidden/>
              </w:rPr>
              <w:fldChar w:fldCharType="begin"/>
            </w:r>
            <w:r w:rsidR="00C229BF">
              <w:rPr>
                <w:webHidden/>
              </w:rPr>
              <w:instrText xml:space="preserve"> PAGEREF _Toc67522206 \h </w:instrText>
            </w:r>
            <w:r w:rsidR="00C229BF">
              <w:rPr>
                <w:webHidden/>
              </w:rPr>
            </w:r>
            <w:r w:rsidR="00C229BF">
              <w:rPr>
                <w:webHidden/>
              </w:rPr>
              <w:fldChar w:fldCharType="separate"/>
            </w:r>
            <w:r w:rsidR="00C229BF">
              <w:rPr>
                <w:webHidden/>
              </w:rPr>
              <w:t>4</w:t>
            </w:r>
            <w:r w:rsidR="00C229BF">
              <w:rPr>
                <w:webHidden/>
              </w:rPr>
              <w:fldChar w:fldCharType="end"/>
            </w:r>
          </w:hyperlink>
        </w:p>
        <w:p w14:paraId="71421A49" w14:textId="7BA69EFC"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07" w:history="1">
            <w:r w:rsidR="00C229BF" w:rsidRPr="003E1AA9">
              <w:rPr>
                <w:rStyle w:val="Hyperlink"/>
                <w:lang w:val="en-GB"/>
              </w:rPr>
              <w:t>1.6</w:t>
            </w:r>
            <w:r w:rsidR="00C229BF">
              <w:rPr>
                <w:rFonts w:asciiTheme="minorHAnsi" w:eastAsiaTheme="minorEastAsia" w:hAnsiTheme="minorHAnsi"/>
                <w:bCs w:val="0"/>
                <w:sz w:val="24"/>
                <w:szCs w:val="24"/>
                <w:lang w:val="de-DE" w:eastAsia="de-DE"/>
              </w:rPr>
              <w:tab/>
            </w:r>
            <w:r w:rsidR="00C229BF" w:rsidRPr="003E1AA9">
              <w:rPr>
                <w:rStyle w:val="Hyperlink"/>
              </w:rPr>
              <w:t>Structure</w:t>
            </w:r>
            <w:r w:rsidR="00C229BF" w:rsidRPr="003E1AA9">
              <w:rPr>
                <w:rStyle w:val="Hyperlink"/>
                <w:lang w:val="en-GB"/>
              </w:rPr>
              <w:t xml:space="preserve"> of the document</w:t>
            </w:r>
            <w:r w:rsidR="00C229BF">
              <w:rPr>
                <w:webHidden/>
              </w:rPr>
              <w:tab/>
            </w:r>
            <w:r w:rsidR="00C229BF">
              <w:rPr>
                <w:webHidden/>
              </w:rPr>
              <w:fldChar w:fldCharType="begin"/>
            </w:r>
            <w:r w:rsidR="00C229BF">
              <w:rPr>
                <w:webHidden/>
              </w:rPr>
              <w:instrText xml:space="preserve"> PAGEREF _Toc67522207 \h </w:instrText>
            </w:r>
            <w:r w:rsidR="00C229BF">
              <w:rPr>
                <w:webHidden/>
              </w:rPr>
            </w:r>
            <w:r w:rsidR="00C229BF">
              <w:rPr>
                <w:webHidden/>
              </w:rPr>
              <w:fldChar w:fldCharType="separate"/>
            </w:r>
            <w:r w:rsidR="00C229BF">
              <w:rPr>
                <w:webHidden/>
              </w:rPr>
              <w:t>5</w:t>
            </w:r>
            <w:r w:rsidR="00C229BF">
              <w:rPr>
                <w:webHidden/>
              </w:rPr>
              <w:fldChar w:fldCharType="end"/>
            </w:r>
          </w:hyperlink>
        </w:p>
        <w:p w14:paraId="0FF748A6" w14:textId="01913D73"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08" w:history="1">
            <w:r w:rsidR="00C229BF" w:rsidRPr="003E1AA9">
              <w:rPr>
                <w:rStyle w:val="Hyperlink"/>
                <w:lang w:val="en-GB"/>
              </w:rPr>
              <w:t>2</w:t>
            </w:r>
            <w:r w:rsidR="00C229BF">
              <w:rPr>
                <w:rFonts w:asciiTheme="minorHAnsi" w:eastAsiaTheme="minorEastAsia" w:hAnsiTheme="minorHAnsi"/>
                <w:sz w:val="24"/>
                <w:szCs w:val="24"/>
                <w:lang w:val="de-DE" w:eastAsia="de-DE"/>
              </w:rPr>
              <w:tab/>
            </w:r>
            <w:r w:rsidR="00C229BF" w:rsidRPr="003E1AA9">
              <w:rPr>
                <w:rStyle w:val="Hyperlink"/>
              </w:rPr>
              <w:t>Scope</w:t>
            </w:r>
            <w:r w:rsidR="00C229BF" w:rsidRPr="003E1AA9">
              <w:rPr>
                <w:rStyle w:val="Hyperlink"/>
                <w:lang w:val="en-GB"/>
              </w:rPr>
              <w:t> of Digital Map</w:t>
            </w:r>
            <w:r w:rsidR="00C229BF">
              <w:rPr>
                <w:webHidden/>
              </w:rPr>
              <w:tab/>
            </w:r>
            <w:r w:rsidR="00C229BF">
              <w:rPr>
                <w:webHidden/>
              </w:rPr>
              <w:fldChar w:fldCharType="begin"/>
            </w:r>
            <w:r w:rsidR="00C229BF">
              <w:rPr>
                <w:webHidden/>
              </w:rPr>
              <w:instrText xml:space="preserve"> PAGEREF _Toc67522208 \h </w:instrText>
            </w:r>
            <w:r w:rsidR="00C229BF">
              <w:rPr>
                <w:webHidden/>
              </w:rPr>
            </w:r>
            <w:r w:rsidR="00C229BF">
              <w:rPr>
                <w:webHidden/>
              </w:rPr>
              <w:fldChar w:fldCharType="separate"/>
            </w:r>
            <w:r w:rsidR="00C229BF">
              <w:rPr>
                <w:webHidden/>
              </w:rPr>
              <w:t>6</w:t>
            </w:r>
            <w:r w:rsidR="00C229BF">
              <w:rPr>
                <w:webHidden/>
              </w:rPr>
              <w:fldChar w:fldCharType="end"/>
            </w:r>
          </w:hyperlink>
        </w:p>
        <w:p w14:paraId="1CAAD1F6" w14:textId="1AC14A24"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09" w:history="1">
            <w:r w:rsidR="00C229BF" w:rsidRPr="003E1AA9">
              <w:rPr>
                <w:rStyle w:val="Hyperlink"/>
                <w:lang w:val="en-GB"/>
              </w:rPr>
              <w:t>3</w:t>
            </w:r>
            <w:r w:rsidR="00C229BF">
              <w:rPr>
                <w:rFonts w:asciiTheme="minorHAnsi" w:eastAsiaTheme="minorEastAsia" w:hAnsiTheme="minorHAnsi"/>
                <w:sz w:val="24"/>
                <w:szCs w:val="24"/>
                <w:lang w:val="de-DE" w:eastAsia="de-DE"/>
              </w:rPr>
              <w:tab/>
            </w:r>
            <w:r w:rsidR="00C229BF" w:rsidRPr="003E1AA9">
              <w:rPr>
                <w:rStyle w:val="Hyperlink"/>
              </w:rPr>
              <w:t>Context</w:t>
            </w:r>
            <w:r w:rsidR="00C229BF" w:rsidRPr="003E1AA9">
              <w:rPr>
                <w:rStyle w:val="Hyperlink"/>
                <w:lang w:val="en-GB"/>
              </w:rPr>
              <w:t xml:space="preserve"> of the Digital Map</w:t>
            </w:r>
            <w:r w:rsidR="00C229BF">
              <w:rPr>
                <w:webHidden/>
              </w:rPr>
              <w:tab/>
            </w:r>
            <w:r w:rsidR="00C229BF">
              <w:rPr>
                <w:webHidden/>
              </w:rPr>
              <w:fldChar w:fldCharType="begin"/>
            </w:r>
            <w:r w:rsidR="00C229BF">
              <w:rPr>
                <w:webHidden/>
              </w:rPr>
              <w:instrText xml:space="preserve"> PAGEREF _Toc67522209 \h </w:instrText>
            </w:r>
            <w:r w:rsidR="00C229BF">
              <w:rPr>
                <w:webHidden/>
              </w:rPr>
            </w:r>
            <w:r w:rsidR="00C229BF">
              <w:rPr>
                <w:webHidden/>
              </w:rPr>
              <w:fldChar w:fldCharType="separate"/>
            </w:r>
            <w:r w:rsidR="00C229BF">
              <w:rPr>
                <w:webHidden/>
              </w:rPr>
              <w:t>7</w:t>
            </w:r>
            <w:r w:rsidR="00C229BF">
              <w:rPr>
                <w:webHidden/>
              </w:rPr>
              <w:fldChar w:fldCharType="end"/>
            </w:r>
          </w:hyperlink>
        </w:p>
        <w:p w14:paraId="6045930C" w14:textId="39CB69CC"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0" w:history="1">
            <w:r w:rsidR="00C229BF" w:rsidRPr="003E1AA9">
              <w:rPr>
                <w:rStyle w:val="Hyperlink"/>
                <w:lang w:val="en-GB"/>
              </w:rPr>
              <w:t>4</w:t>
            </w:r>
            <w:r w:rsidR="00C229BF">
              <w:rPr>
                <w:rFonts w:asciiTheme="minorHAnsi" w:eastAsiaTheme="minorEastAsia" w:hAnsiTheme="minorHAnsi"/>
                <w:sz w:val="24"/>
                <w:szCs w:val="24"/>
                <w:lang w:val="de-DE" w:eastAsia="de-DE"/>
              </w:rPr>
              <w:tab/>
            </w:r>
            <w:r w:rsidR="00C229BF" w:rsidRPr="003E1AA9">
              <w:rPr>
                <w:rStyle w:val="Hyperlink"/>
                <w:lang w:val="en-GB"/>
              </w:rPr>
              <w:t>Principles of Digital Map</w:t>
            </w:r>
            <w:r w:rsidR="00C229BF">
              <w:rPr>
                <w:webHidden/>
              </w:rPr>
              <w:tab/>
            </w:r>
            <w:r w:rsidR="00C229BF">
              <w:rPr>
                <w:webHidden/>
              </w:rPr>
              <w:fldChar w:fldCharType="begin"/>
            </w:r>
            <w:r w:rsidR="00C229BF">
              <w:rPr>
                <w:webHidden/>
              </w:rPr>
              <w:instrText xml:space="preserve"> PAGEREF _Toc67522210 \h </w:instrText>
            </w:r>
            <w:r w:rsidR="00C229BF">
              <w:rPr>
                <w:webHidden/>
              </w:rPr>
            </w:r>
            <w:r w:rsidR="00C229BF">
              <w:rPr>
                <w:webHidden/>
              </w:rPr>
              <w:fldChar w:fldCharType="separate"/>
            </w:r>
            <w:r w:rsidR="00C229BF">
              <w:rPr>
                <w:webHidden/>
              </w:rPr>
              <w:t>8</w:t>
            </w:r>
            <w:r w:rsidR="00C229BF">
              <w:rPr>
                <w:webHidden/>
              </w:rPr>
              <w:fldChar w:fldCharType="end"/>
            </w:r>
          </w:hyperlink>
        </w:p>
        <w:p w14:paraId="6827148A" w14:textId="76C9E478"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1" w:history="1">
            <w:r w:rsidR="00C229BF" w:rsidRPr="003E1AA9">
              <w:rPr>
                <w:rStyle w:val="Hyperlink"/>
              </w:rPr>
              <w:t>5</w:t>
            </w:r>
            <w:r w:rsidR="00C229BF">
              <w:rPr>
                <w:rFonts w:asciiTheme="minorHAnsi" w:eastAsiaTheme="minorEastAsia" w:hAnsiTheme="minorHAnsi"/>
                <w:sz w:val="24"/>
                <w:szCs w:val="24"/>
                <w:lang w:val="de-DE" w:eastAsia="de-DE"/>
              </w:rPr>
              <w:tab/>
            </w:r>
            <w:r w:rsidR="00C229BF" w:rsidRPr="003E1AA9">
              <w:rPr>
                <w:rStyle w:val="Hyperlink"/>
              </w:rPr>
              <w:t>Environment of Digital Map</w:t>
            </w:r>
            <w:r w:rsidR="00C229BF">
              <w:rPr>
                <w:webHidden/>
              </w:rPr>
              <w:tab/>
            </w:r>
            <w:r w:rsidR="00C229BF">
              <w:rPr>
                <w:webHidden/>
              </w:rPr>
              <w:fldChar w:fldCharType="begin"/>
            </w:r>
            <w:r w:rsidR="00C229BF">
              <w:rPr>
                <w:webHidden/>
              </w:rPr>
              <w:instrText xml:space="preserve"> PAGEREF _Toc67522211 \h </w:instrText>
            </w:r>
            <w:r w:rsidR="00C229BF">
              <w:rPr>
                <w:webHidden/>
              </w:rPr>
            </w:r>
            <w:r w:rsidR="00C229BF">
              <w:rPr>
                <w:webHidden/>
              </w:rPr>
              <w:fldChar w:fldCharType="separate"/>
            </w:r>
            <w:r w:rsidR="00C229BF">
              <w:rPr>
                <w:webHidden/>
              </w:rPr>
              <w:t>9</w:t>
            </w:r>
            <w:r w:rsidR="00C229BF">
              <w:rPr>
                <w:webHidden/>
              </w:rPr>
              <w:fldChar w:fldCharType="end"/>
            </w:r>
          </w:hyperlink>
        </w:p>
        <w:p w14:paraId="3E4BE287" w14:textId="4E1BF202"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2" w:history="1">
            <w:r w:rsidR="00C229BF" w:rsidRPr="003E1AA9">
              <w:rPr>
                <w:rStyle w:val="Hyperlink"/>
                <w:lang w:val="en-GB"/>
              </w:rPr>
              <w:t>6</w:t>
            </w:r>
            <w:r w:rsidR="00C229BF">
              <w:rPr>
                <w:rFonts w:asciiTheme="minorHAnsi" w:eastAsiaTheme="minorEastAsia" w:hAnsiTheme="minorHAnsi"/>
                <w:sz w:val="24"/>
                <w:szCs w:val="24"/>
                <w:lang w:val="de-DE" w:eastAsia="de-DE"/>
              </w:rPr>
              <w:tab/>
            </w:r>
            <w:r w:rsidR="00C229BF" w:rsidRPr="003E1AA9">
              <w:rPr>
                <w:rStyle w:val="Hyperlink"/>
              </w:rPr>
              <w:t>RAMSS</w:t>
            </w:r>
            <w:r w:rsidR="00C229BF" w:rsidRPr="003E1AA9">
              <w:rPr>
                <w:rStyle w:val="Hyperlink"/>
                <w:lang w:val="en-GB"/>
              </w:rPr>
              <w:t xml:space="preserve"> and performance requirements</w:t>
            </w:r>
            <w:r w:rsidR="00C229BF">
              <w:rPr>
                <w:webHidden/>
              </w:rPr>
              <w:tab/>
            </w:r>
            <w:r w:rsidR="00C229BF">
              <w:rPr>
                <w:webHidden/>
              </w:rPr>
              <w:fldChar w:fldCharType="begin"/>
            </w:r>
            <w:r w:rsidR="00C229BF">
              <w:rPr>
                <w:webHidden/>
              </w:rPr>
              <w:instrText xml:space="preserve"> PAGEREF _Toc67522212 \h </w:instrText>
            </w:r>
            <w:r w:rsidR="00C229BF">
              <w:rPr>
                <w:webHidden/>
              </w:rPr>
            </w:r>
            <w:r w:rsidR="00C229BF">
              <w:rPr>
                <w:webHidden/>
              </w:rPr>
              <w:fldChar w:fldCharType="separate"/>
            </w:r>
            <w:r w:rsidR="00C229BF">
              <w:rPr>
                <w:webHidden/>
              </w:rPr>
              <w:t>10</w:t>
            </w:r>
            <w:r w:rsidR="00C229BF">
              <w:rPr>
                <w:webHidden/>
              </w:rPr>
              <w:fldChar w:fldCharType="end"/>
            </w:r>
          </w:hyperlink>
        </w:p>
        <w:p w14:paraId="003E1A35" w14:textId="2C8BA078"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3" w:history="1">
            <w:r w:rsidR="00C229BF" w:rsidRPr="003E1AA9">
              <w:rPr>
                <w:rStyle w:val="Hyperlink"/>
                <w:lang w:val="en-GB"/>
              </w:rPr>
              <w:t>7</w:t>
            </w:r>
            <w:r w:rsidR="00C229BF">
              <w:rPr>
                <w:rFonts w:asciiTheme="minorHAnsi" w:eastAsiaTheme="minorEastAsia" w:hAnsiTheme="minorHAnsi"/>
                <w:sz w:val="24"/>
                <w:szCs w:val="24"/>
                <w:lang w:val="de-DE" w:eastAsia="de-DE"/>
              </w:rPr>
              <w:tab/>
            </w:r>
            <w:r w:rsidR="00C229BF" w:rsidRPr="003E1AA9">
              <w:rPr>
                <w:rStyle w:val="Hyperlink"/>
              </w:rPr>
              <w:t>Regulation</w:t>
            </w:r>
            <w:r w:rsidR="00C229BF" w:rsidRPr="003E1AA9">
              <w:rPr>
                <w:rStyle w:val="Hyperlink"/>
                <w:lang w:val="en-GB"/>
              </w:rPr>
              <w:t xml:space="preserve"> analysis</w:t>
            </w:r>
            <w:r w:rsidR="00C229BF">
              <w:rPr>
                <w:webHidden/>
              </w:rPr>
              <w:tab/>
            </w:r>
            <w:r w:rsidR="00C229BF">
              <w:rPr>
                <w:webHidden/>
              </w:rPr>
              <w:fldChar w:fldCharType="begin"/>
            </w:r>
            <w:r w:rsidR="00C229BF">
              <w:rPr>
                <w:webHidden/>
              </w:rPr>
              <w:instrText xml:space="preserve"> PAGEREF _Toc67522213 \h </w:instrText>
            </w:r>
            <w:r w:rsidR="00C229BF">
              <w:rPr>
                <w:webHidden/>
              </w:rPr>
            </w:r>
            <w:r w:rsidR="00C229BF">
              <w:rPr>
                <w:webHidden/>
              </w:rPr>
              <w:fldChar w:fldCharType="separate"/>
            </w:r>
            <w:r w:rsidR="00C229BF">
              <w:rPr>
                <w:webHidden/>
              </w:rPr>
              <w:t>14</w:t>
            </w:r>
            <w:r w:rsidR="00C229BF">
              <w:rPr>
                <w:webHidden/>
              </w:rPr>
              <w:fldChar w:fldCharType="end"/>
            </w:r>
          </w:hyperlink>
        </w:p>
        <w:p w14:paraId="69800977" w14:textId="5FAED8BA"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14" w:history="1">
            <w:r w:rsidR="00C229BF" w:rsidRPr="003E1AA9">
              <w:rPr>
                <w:rStyle w:val="Hyperlink"/>
                <w:lang w:val="en-GB"/>
              </w:rPr>
              <w:t>7.1</w:t>
            </w:r>
            <w:r w:rsidR="00C229BF">
              <w:rPr>
                <w:rFonts w:asciiTheme="minorHAnsi" w:eastAsiaTheme="minorEastAsia" w:hAnsiTheme="minorHAnsi"/>
                <w:bCs w:val="0"/>
                <w:sz w:val="24"/>
                <w:szCs w:val="24"/>
                <w:lang w:val="de-DE" w:eastAsia="de-DE"/>
              </w:rPr>
              <w:tab/>
            </w:r>
            <w:r w:rsidR="00C229BF" w:rsidRPr="003E1AA9">
              <w:rPr>
                <w:rStyle w:val="Hyperlink"/>
              </w:rPr>
              <w:t>Interoperability</w:t>
            </w:r>
            <w:r w:rsidR="00C229BF">
              <w:rPr>
                <w:webHidden/>
              </w:rPr>
              <w:tab/>
            </w:r>
            <w:r w:rsidR="00C229BF">
              <w:rPr>
                <w:webHidden/>
              </w:rPr>
              <w:fldChar w:fldCharType="begin"/>
            </w:r>
            <w:r w:rsidR="00C229BF">
              <w:rPr>
                <w:webHidden/>
              </w:rPr>
              <w:instrText xml:space="preserve"> PAGEREF _Toc67522214 \h </w:instrText>
            </w:r>
            <w:r w:rsidR="00C229BF">
              <w:rPr>
                <w:webHidden/>
              </w:rPr>
            </w:r>
            <w:r w:rsidR="00C229BF">
              <w:rPr>
                <w:webHidden/>
              </w:rPr>
              <w:fldChar w:fldCharType="separate"/>
            </w:r>
            <w:r w:rsidR="00C229BF">
              <w:rPr>
                <w:webHidden/>
              </w:rPr>
              <w:t>14</w:t>
            </w:r>
            <w:r w:rsidR="00C229BF">
              <w:rPr>
                <w:webHidden/>
              </w:rPr>
              <w:fldChar w:fldCharType="end"/>
            </w:r>
          </w:hyperlink>
        </w:p>
        <w:p w14:paraId="6FF80C7F" w14:textId="1E585A54"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15" w:history="1">
            <w:r w:rsidR="00C229BF" w:rsidRPr="003E1AA9">
              <w:rPr>
                <w:rStyle w:val="Hyperlink"/>
                <w:lang w:val="en-GB"/>
              </w:rPr>
              <w:t>7.2</w:t>
            </w:r>
            <w:r w:rsidR="00C229BF">
              <w:rPr>
                <w:rFonts w:asciiTheme="minorHAnsi" w:eastAsiaTheme="minorEastAsia" w:hAnsiTheme="minorHAnsi"/>
                <w:bCs w:val="0"/>
                <w:sz w:val="24"/>
                <w:szCs w:val="24"/>
                <w:lang w:val="de-DE" w:eastAsia="de-DE"/>
              </w:rPr>
              <w:tab/>
            </w:r>
            <w:r w:rsidR="00C229BF" w:rsidRPr="003E1AA9">
              <w:rPr>
                <w:rStyle w:val="Hyperlink"/>
              </w:rPr>
              <w:t>Safety</w:t>
            </w:r>
            <w:r w:rsidR="00C229BF" w:rsidRPr="003E1AA9">
              <w:rPr>
                <w:rStyle w:val="Hyperlink"/>
                <w:lang w:val="en-GB"/>
              </w:rPr>
              <w:t xml:space="preserve"> legislation/standards</w:t>
            </w:r>
            <w:r w:rsidR="00C229BF">
              <w:rPr>
                <w:webHidden/>
              </w:rPr>
              <w:tab/>
            </w:r>
            <w:r w:rsidR="00C229BF">
              <w:rPr>
                <w:webHidden/>
              </w:rPr>
              <w:fldChar w:fldCharType="begin"/>
            </w:r>
            <w:r w:rsidR="00C229BF">
              <w:rPr>
                <w:webHidden/>
              </w:rPr>
              <w:instrText xml:space="preserve"> PAGEREF _Toc67522215 \h </w:instrText>
            </w:r>
            <w:r w:rsidR="00C229BF">
              <w:rPr>
                <w:webHidden/>
              </w:rPr>
            </w:r>
            <w:r w:rsidR="00C229BF">
              <w:rPr>
                <w:webHidden/>
              </w:rPr>
              <w:fldChar w:fldCharType="separate"/>
            </w:r>
            <w:r w:rsidR="00C229BF">
              <w:rPr>
                <w:webHidden/>
              </w:rPr>
              <w:t>14</w:t>
            </w:r>
            <w:r w:rsidR="00C229BF">
              <w:rPr>
                <w:webHidden/>
              </w:rPr>
              <w:fldChar w:fldCharType="end"/>
            </w:r>
          </w:hyperlink>
        </w:p>
        <w:p w14:paraId="1A044C71" w14:textId="39D5948D"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16" w:history="1">
            <w:r w:rsidR="00C229BF" w:rsidRPr="003E1AA9">
              <w:rPr>
                <w:rStyle w:val="Hyperlink"/>
                <w:lang w:val="en-GB"/>
              </w:rPr>
              <w:t>7.3</w:t>
            </w:r>
            <w:r w:rsidR="00C229BF">
              <w:rPr>
                <w:rFonts w:asciiTheme="minorHAnsi" w:eastAsiaTheme="minorEastAsia" w:hAnsiTheme="minorHAnsi"/>
                <w:bCs w:val="0"/>
                <w:sz w:val="24"/>
                <w:szCs w:val="24"/>
                <w:lang w:val="de-DE" w:eastAsia="de-DE"/>
              </w:rPr>
              <w:tab/>
            </w:r>
            <w:r w:rsidR="00C229BF" w:rsidRPr="003E1AA9">
              <w:rPr>
                <w:rStyle w:val="Hyperlink"/>
              </w:rPr>
              <w:t>Harmonization</w:t>
            </w:r>
            <w:r w:rsidR="00C229BF">
              <w:rPr>
                <w:webHidden/>
              </w:rPr>
              <w:tab/>
            </w:r>
            <w:r w:rsidR="00C229BF">
              <w:rPr>
                <w:webHidden/>
              </w:rPr>
              <w:fldChar w:fldCharType="begin"/>
            </w:r>
            <w:r w:rsidR="00C229BF">
              <w:rPr>
                <w:webHidden/>
              </w:rPr>
              <w:instrText xml:space="preserve"> PAGEREF _Toc67522216 \h </w:instrText>
            </w:r>
            <w:r w:rsidR="00C229BF">
              <w:rPr>
                <w:webHidden/>
              </w:rPr>
            </w:r>
            <w:r w:rsidR="00C229BF">
              <w:rPr>
                <w:webHidden/>
              </w:rPr>
              <w:fldChar w:fldCharType="separate"/>
            </w:r>
            <w:r w:rsidR="00C229BF">
              <w:rPr>
                <w:webHidden/>
              </w:rPr>
              <w:t>14</w:t>
            </w:r>
            <w:r w:rsidR="00C229BF">
              <w:rPr>
                <w:webHidden/>
              </w:rPr>
              <w:fldChar w:fldCharType="end"/>
            </w:r>
          </w:hyperlink>
        </w:p>
        <w:p w14:paraId="31F53889" w14:textId="203A8EA3" w:rsidR="00C229BF" w:rsidRDefault="00B56979" w:rsidP="00C229BF">
          <w:pPr>
            <w:pStyle w:val="Verzeichnis2"/>
            <w:framePr w:wrap="notBeside"/>
            <w:rPr>
              <w:rFonts w:asciiTheme="minorHAnsi" w:eastAsiaTheme="minorEastAsia" w:hAnsiTheme="minorHAnsi"/>
              <w:bCs w:val="0"/>
              <w:sz w:val="24"/>
              <w:szCs w:val="24"/>
              <w:lang w:val="de-DE" w:eastAsia="de-DE"/>
            </w:rPr>
          </w:pPr>
          <w:hyperlink w:anchor="_Toc67522217" w:history="1">
            <w:r w:rsidR="00C229BF" w:rsidRPr="003E1AA9">
              <w:rPr>
                <w:rStyle w:val="Hyperlink"/>
                <w:lang w:val="en-GB"/>
              </w:rPr>
              <w:t>7.4</w:t>
            </w:r>
            <w:r w:rsidR="00C229BF">
              <w:rPr>
                <w:rFonts w:asciiTheme="minorHAnsi" w:eastAsiaTheme="minorEastAsia" w:hAnsiTheme="minorHAnsi"/>
                <w:bCs w:val="0"/>
                <w:sz w:val="24"/>
                <w:szCs w:val="24"/>
                <w:lang w:val="de-DE" w:eastAsia="de-DE"/>
              </w:rPr>
              <w:tab/>
            </w:r>
            <w:r w:rsidR="00C229BF" w:rsidRPr="003E1AA9">
              <w:rPr>
                <w:rStyle w:val="Hyperlink"/>
                <w:lang w:val="en-GB"/>
              </w:rPr>
              <w:t xml:space="preserve">Further </w:t>
            </w:r>
            <w:r w:rsidR="00C229BF" w:rsidRPr="003E1AA9">
              <w:rPr>
                <w:rStyle w:val="Hyperlink"/>
              </w:rPr>
              <w:t>regulations</w:t>
            </w:r>
            <w:r w:rsidR="00C229BF">
              <w:rPr>
                <w:webHidden/>
              </w:rPr>
              <w:tab/>
            </w:r>
            <w:r w:rsidR="00C229BF">
              <w:rPr>
                <w:webHidden/>
              </w:rPr>
              <w:fldChar w:fldCharType="begin"/>
            </w:r>
            <w:r w:rsidR="00C229BF">
              <w:rPr>
                <w:webHidden/>
              </w:rPr>
              <w:instrText xml:space="preserve"> PAGEREF _Toc67522217 \h </w:instrText>
            </w:r>
            <w:r w:rsidR="00C229BF">
              <w:rPr>
                <w:webHidden/>
              </w:rPr>
            </w:r>
            <w:r w:rsidR="00C229BF">
              <w:rPr>
                <w:webHidden/>
              </w:rPr>
              <w:fldChar w:fldCharType="separate"/>
            </w:r>
            <w:r w:rsidR="00C229BF">
              <w:rPr>
                <w:webHidden/>
              </w:rPr>
              <w:t>15</w:t>
            </w:r>
            <w:r w:rsidR="00C229BF">
              <w:rPr>
                <w:webHidden/>
              </w:rPr>
              <w:fldChar w:fldCharType="end"/>
            </w:r>
          </w:hyperlink>
        </w:p>
        <w:p w14:paraId="27869D10" w14:textId="09A26910"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8" w:history="1">
            <w:r w:rsidR="00C229BF" w:rsidRPr="003E1AA9">
              <w:rPr>
                <w:rStyle w:val="Hyperlink"/>
                <w:lang w:val="en-GB"/>
              </w:rPr>
              <w:t>8</w:t>
            </w:r>
            <w:r w:rsidR="00C229BF">
              <w:rPr>
                <w:rFonts w:asciiTheme="minorHAnsi" w:eastAsiaTheme="minorEastAsia" w:hAnsiTheme="minorHAnsi"/>
                <w:sz w:val="24"/>
                <w:szCs w:val="24"/>
                <w:lang w:val="de-DE" w:eastAsia="de-DE"/>
              </w:rPr>
              <w:tab/>
            </w:r>
            <w:r w:rsidR="00C229BF" w:rsidRPr="003E1AA9">
              <w:rPr>
                <w:rStyle w:val="Hyperlink"/>
              </w:rPr>
              <w:t>Exported</w:t>
            </w:r>
            <w:r w:rsidR="00C229BF" w:rsidRPr="003E1AA9">
              <w:rPr>
                <w:rStyle w:val="Hyperlink"/>
                <w:lang w:val="en-GB"/>
              </w:rPr>
              <w:t xml:space="preserve"> requirements</w:t>
            </w:r>
            <w:r w:rsidR="00C229BF">
              <w:rPr>
                <w:webHidden/>
              </w:rPr>
              <w:tab/>
            </w:r>
            <w:r w:rsidR="00C229BF">
              <w:rPr>
                <w:webHidden/>
              </w:rPr>
              <w:fldChar w:fldCharType="begin"/>
            </w:r>
            <w:r w:rsidR="00C229BF">
              <w:rPr>
                <w:webHidden/>
              </w:rPr>
              <w:instrText xml:space="preserve"> PAGEREF _Toc67522218 \h </w:instrText>
            </w:r>
            <w:r w:rsidR="00C229BF">
              <w:rPr>
                <w:webHidden/>
              </w:rPr>
            </w:r>
            <w:r w:rsidR="00C229BF">
              <w:rPr>
                <w:webHidden/>
              </w:rPr>
              <w:fldChar w:fldCharType="separate"/>
            </w:r>
            <w:r w:rsidR="00C229BF">
              <w:rPr>
                <w:webHidden/>
              </w:rPr>
              <w:t>16</w:t>
            </w:r>
            <w:r w:rsidR="00C229BF">
              <w:rPr>
                <w:webHidden/>
              </w:rPr>
              <w:fldChar w:fldCharType="end"/>
            </w:r>
          </w:hyperlink>
        </w:p>
        <w:p w14:paraId="7244389D" w14:textId="13B8BD85"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19" w:history="1">
            <w:r w:rsidR="00C229BF" w:rsidRPr="003E1AA9">
              <w:rPr>
                <w:rStyle w:val="Hyperlink"/>
                <w:lang w:val="en-GB"/>
              </w:rPr>
              <w:t>9</w:t>
            </w:r>
            <w:r w:rsidR="00C229BF">
              <w:rPr>
                <w:rFonts w:asciiTheme="minorHAnsi" w:eastAsiaTheme="minorEastAsia" w:hAnsiTheme="minorHAnsi"/>
                <w:sz w:val="24"/>
                <w:szCs w:val="24"/>
                <w:lang w:val="de-DE" w:eastAsia="de-DE"/>
              </w:rPr>
              <w:tab/>
            </w:r>
            <w:r w:rsidR="00C229BF" w:rsidRPr="003E1AA9">
              <w:rPr>
                <w:rStyle w:val="Hyperlink"/>
              </w:rPr>
              <w:t>Assumptions</w:t>
            </w:r>
            <w:r w:rsidR="00C229BF" w:rsidRPr="003E1AA9">
              <w:rPr>
                <w:rStyle w:val="Hyperlink"/>
                <w:lang w:val="en-GB"/>
              </w:rPr>
              <w:t xml:space="preserve"> &amp; Justifications</w:t>
            </w:r>
            <w:r w:rsidR="00C229BF">
              <w:rPr>
                <w:webHidden/>
              </w:rPr>
              <w:tab/>
            </w:r>
            <w:r w:rsidR="00C229BF">
              <w:rPr>
                <w:webHidden/>
              </w:rPr>
              <w:fldChar w:fldCharType="begin"/>
            </w:r>
            <w:r w:rsidR="00C229BF">
              <w:rPr>
                <w:webHidden/>
              </w:rPr>
              <w:instrText xml:space="preserve"> PAGEREF _Toc67522219 \h </w:instrText>
            </w:r>
            <w:r w:rsidR="00C229BF">
              <w:rPr>
                <w:webHidden/>
              </w:rPr>
            </w:r>
            <w:r w:rsidR="00C229BF">
              <w:rPr>
                <w:webHidden/>
              </w:rPr>
              <w:fldChar w:fldCharType="separate"/>
            </w:r>
            <w:r w:rsidR="00C229BF">
              <w:rPr>
                <w:webHidden/>
              </w:rPr>
              <w:t>18</w:t>
            </w:r>
            <w:r w:rsidR="00C229BF">
              <w:rPr>
                <w:webHidden/>
              </w:rPr>
              <w:fldChar w:fldCharType="end"/>
            </w:r>
          </w:hyperlink>
        </w:p>
        <w:p w14:paraId="3E3CDC04" w14:textId="02968D8D" w:rsidR="00C229BF" w:rsidRDefault="00B56979" w:rsidP="00B25B53">
          <w:pPr>
            <w:pStyle w:val="Verzeichnis1"/>
            <w:framePr w:wrap="notBeside"/>
            <w:rPr>
              <w:rFonts w:asciiTheme="minorHAnsi" w:eastAsiaTheme="minorEastAsia" w:hAnsiTheme="minorHAnsi"/>
              <w:sz w:val="24"/>
              <w:szCs w:val="24"/>
              <w:lang w:val="de-DE" w:eastAsia="de-DE"/>
            </w:rPr>
          </w:pPr>
          <w:hyperlink w:anchor="_Toc67522220" w:history="1">
            <w:r w:rsidR="00C229BF" w:rsidRPr="003E1AA9">
              <w:rPr>
                <w:rStyle w:val="Hyperlink"/>
                <w:lang w:val="en-GB"/>
              </w:rPr>
              <w:t>10</w:t>
            </w:r>
            <w:r w:rsidR="00C229BF">
              <w:rPr>
                <w:rFonts w:asciiTheme="minorHAnsi" w:eastAsiaTheme="minorEastAsia" w:hAnsiTheme="minorHAnsi"/>
                <w:sz w:val="24"/>
                <w:szCs w:val="24"/>
                <w:lang w:val="de-DE" w:eastAsia="de-DE"/>
              </w:rPr>
              <w:tab/>
            </w:r>
            <w:r w:rsidR="00C229BF" w:rsidRPr="003E1AA9">
              <w:rPr>
                <w:rStyle w:val="Hyperlink"/>
              </w:rPr>
              <w:t>References</w:t>
            </w:r>
            <w:r w:rsidR="00C229BF">
              <w:rPr>
                <w:webHidden/>
              </w:rPr>
              <w:tab/>
            </w:r>
            <w:r w:rsidR="00C229BF">
              <w:rPr>
                <w:webHidden/>
              </w:rPr>
              <w:fldChar w:fldCharType="begin"/>
            </w:r>
            <w:r w:rsidR="00C229BF">
              <w:rPr>
                <w:webHidden/>
              </w:rPr>
              <w:instrText xml:space="preserve"> PAGEREF _Toc67522220 \h </w:instrText>
            </w:r>
            <w:r w:rsidR="00C229BF">
              <w:rPr>
                <w:webHidden/>
              </w:rPr>
            </w:r>
            <w:r w:rsidR="00C229BF">
              <w:rPr>
                <w:webHidden/>
              </w:rPr>
              <w:fldChar w:fldCharType="separate"/>
            </w:r>
            <w:r w:rsidR="00C229BF">
              <w:rPr>
                <w:webHidden/>
              </w:rPr>
              <w:t>19</w:t>
            </w:r>
            <w:r w:rsidR="00C229BF">
              <w:rPr>
                <w:webHidden/>
              </w:rPr>
              <w:fldChar w:fldCharType="end"/>
            </w:r>
          </w:hyperlink>
        </w:p>
        <w:p w14:paraId="0D7C0375" w14:textId="3FD15E65" w:rsidR="00EA5CDA" w:rsidRPr="00A25D59" w:rsidRDefault="00EA5CDA" w:rsidP="00EA5CDA">
          <w:pPr>
            <w:rPr>
              <w:lang w:val="en-GB"/>
            </w:rPr>
          </w:pPr>
          <w:r w:rsidRPr="009211B3">
            <w:rPr>
              <w:rFonts w:eastAsia="Times New Roman"/>
              <w:b/>
              <w:bCs/>
              <w:noProof/>
              <w:lang w:val="en-GB"/>
            </w:rPr>
            <w:fldChar w:fldCharType="end"/>
          </w:r>
        </w:p>
      </w:sdtContent>
    </w:sdt>
    <w:p w14:paraId="699D6675" w14:textId="77777777" w:rsidR="00EA5CDA" w:rsidRPr="007B1FC7" w:rsidRDefault="00EA5CDA" w:rsidP="00EA5CDA">
      <w:pPr>
        <w:rPr>
          <w:b/>
          <w:bCs/>
          <w:lang w:val="en-GB"/>
        </w:rPr>
      </w:pPr>
      <w:r w:rsidRPr="007B1FC7">
        <w:rPr>
          <w:b/>
          <w:bCs/>
          <w:lang w:val="en-GB"/>
        </w:rPr>
        <w:t xml:space="preserve">List of Figures </w:t>
      </w:r>
    </w:p>
    <w:p w14:paraId="663151A4" w14:textId="7FAEE955" w:rsidR="00500E13" w:rsidRPr="00500E13" w:rsidRDefault="00EA5CDA" w:rsidP="00500E13">
      <w:pPr>
        <w:pStyle w:val="Verzeichnis2"/>
        <w:framePr w:wrap="notBeside"/>
        <w:rPr>
          <w:rFonts w:eastAsiaTheme="minorEastAsia"/>
        </w:rPr>
      </w:pPr>
      <w:r w:rsidRPr="009211B3">
        <w:rPr>
          <w:b/>
          <w:lang w:val="en-GB"/>
        </w:rPr>
        <w:fldChar w:fldCharType="begin"/>
      </w:r>
      <w:r w:rsidRPr="00A25D59">
        <w:rPr>
          <w:lang w:val="en-GB"/>
        </w:rPr>
        <w:instrText xml:space="preserve"> TOC \h \z \c "Figure" </w:instrText>
      </w:r>
      <w:r w:rsidRPr="009211B3">
        <w:rPr>
          <w:b/>
          <w:lang w:val="en-GB"/>
        </w:rPr>
        <w:fldChar w:fldCharType="separate"/>
      </w:r>
      <w:hyperlink w:anchor="_Toc66941860" w:history="1">
        <w:r w:rsidR="00500E13" w:rsidRPr="00500E13">
          <w:rPr>
            <w:rStyle w:val="Hyperlink"/>
            <w:rFonts w:cstheme="minorBidi"/>
            <w:color w:val="auto"/>
            <w:sz w:val="16"/>
            <w:szCs w:val="16"/>
            <w:u w:val="none"/>
            <w:lang w:val="en-US"/>
          </w:rPr>
          <w:t>Figure 1: Terms and basic process of Digital Map</w:t>
        </w:r>
        <w:r w:rsidR="00500E13" w:rsidRPr="00500E13">
          <w:rPr>
            <w:webHidden/>
          </w:rPr>
          <w:tab/>
        </w:r>
        <w:r w:rsidR="00500E13" w:rsidRPr="00500E13">
          <w:rPr>
            <w:webHidden/>
          </w:rPr>
          <w:fldChar w:fldCharType="begin"/>
        </w:r>
        <w:r w:rsidR="00500E13" w:rsidRPr="00500E13">
          <w:rPr>
            <w:webHidden/>
          </w:rPr>
          <w:instrText xml:space="preserve"> PAGEREF _Toc66941860 \h </w:instrText>
        </w:r>
        <w:r w:rsidR="00500E13" w:rsidRPr="00500E13">
          <w:rPr>
            <w:webHidden/>
          </w:rPr>
        </w:r>
        <w:r w:rsidR="00500E13" w:rsidRPr="00500E13">
          <w:rPr>
            <w:webHidden/>
          </w:rPr>
          <w:fldChar w:fldCharType="separate"/>
        </w:r>
        <w:r w:rsidR="00EB323D">
          <w:rPr>
            <w:webHidden/>
          </w:rPr>
          <w:t>4</w:t>
        </w:r>
        <w:r w:rsidR="00500E13" w:rsidRPr="00500E13">
          <w:rPr>
            <w:webHidden/>
          </w:rPr>
          <w:fldChar w:fldCharType="end"/>
        </w:r>
      </w:hyperlink>
    </w:p>
    <w:p w14:paraId="0D15E92E" w14:textId="7D5062B4" w:rsidR="00500E13" w:rsidRPr="00500E13" w:rsidRDefault="00B56979" w:rsidP="00500E13">
      <w:pPr>
        <w:pStyle w:val="Verzeichnis2"/>
        <w:framePr w:wrap="notBeside"/>
        <w:rPr>
          <w:rFonts w:eastAsiaTheme="minorEastAsia"/>
        </w:rPr>
      </w:pPr>
      <w:hyperlink w:anchor="_Toc66941861" w:history="1">
        <w:r w:rsidR="00500E13" w:rsidRPr="00500E13">
          <w:rPr>
            <w:rStyle w:val="Hyperlink"/>
            <w:rFonts w:cstheme="minorBidi"/>
            <w:color w:val="auto"/>
            <w:sz w:val="16"/>
            <w:szCs w:val="16"/>
            <w:u w:val="none"/>
            <w:lang w:val="en-US"/>
          </w:rPr>
          <w:t>Figure 2: Initial scope of DM and extensions</w:t>
        </w:r>
        <w:r w:rsidR="00500E13" w:rsidRPr="00500E13">
          <w:rPr>
            <w:webHidden/>
          </w:rPr>
          <w:tab/>
        </w:r>
        <w:r w:rsidR="00500E13" w:rsidRPr="00500E13">
          <w:rPr>
            <w:webHidden/>
          </w:rPr>
          <w:fldChar w:fldCharType="begin"/>
        </w:r>
        <w:r w:rsidR="00500E13" w:rsidRPr="00500E13">
          <w:rPr>
            <w:webHidden/>
          </w:rPr>
          <w:instrText xml:space="preserve"> PAGEREF _Toc66941861 \h </w:instrText>
        </w:r>
        <w:r w:rsidR="00500E13" w:rsidRPr="00500E13">
          <w:rPr>
            <w:webHidden/>
          </w:rPr>
        </w:r>
        <w:r w:rsidR="00500E13" w:rsidRPr="00500E13">
          <w:rPr>
            <w:webHidden/>
          </w:rPr>
          <w:fldChar w:fldCharType="separate"/>
        </w:r>
        <w:r w:rsidR="00EB323D">
          <w:rPr>
            <w:webHidden/>
          </w:rPr>
          <w:t>6</w:t>
        </w:r>
        <w:r w:rsidR="00500E13" w:rsidRPr="00500E13">
          <w:rPr>
            <w:webHidden/>
          </w:rPr>
          <w:fldChar w:fldCharType="end"/>
        </w:r>
      </w:hyperlink>
    </w:p>
    <w:p w14:paraId="1C9F5311" w14:textId="3F97DCAD" w:rsidR="00500E13" w:rsidRPr="00500E13" w:rsidRDefault="00B56979" w:rsidP="00500E13">
      <w:pPr>
        <w:pStyle w:val="Verzeichnis2"/>
        <w:framePr w:wrap="notBeside"/>
        <w:rPr>
          <w:rFonts w:eastAsiaTheme="minorEastAsia"/>
        </w:rPr>
      </w:pPr>
      <w:hyperlink w:anchor="_Toc66941862" w:history="1">
        <w:r w:rsidR="00500E13" w:rsidRPr="00500E13">
          <w:rPr>
            <w:rStyle w:val="Hyperlink"/>
            <w:rFonts w:cstheme="minorBidi"/>
            <w:color w:val="auto"/>
            <w:sz w:val="16"/>
            <w:szCs w:val="16"/>
            <w:u w:val="none"/>
            <w:lang w:val="en-US"/>
          </w:rPr>
          <w:t>Figure 3: Environment of Digital Map</w:t>
        </w:r>
        <w:r w:rsidR="00500E13" w:rsidRPr="00500E13">
          <w:rPr>
            <w:webHidden/>
          </w:rPr>
          <w:tab/>
        </w:r>
        <w:r w:rsidR="00500E13" w:rsidRPr="00500E13">
          <w:rPr>
            <w:webHidden/>
          </w:rPr>
          <w:fldChar w:fldCharType="begin"/>
        </w:r>
        <w:r w:rsidR="00500E13" w:rsidRPr="00500E13">
          <w:rPr>
            <w:webHidden/>
          </w:rPr>
          <w:instrText xml:space="preserve"> PAGEREF _Toc66941862 \h </w:instrText>
        </w:r>
        <w:r w:rsidR="00500E13" w:rsidRPr="00500E13">
          <w:rPr>
            <w:webHidden/>
          </w:rPr>
        </w:r>
        <w:r w:rsidR="00500E13" w:rsidRPr="00500E13">
          <w:rPr>
            <w:webHidden/>
          </w:rPr>
          <w:fldChar w:fldCharType="separate"/>
        </w:r>
        <w:r w:rsidR="00EB323D">
          <w:rPr>
            <w:webHidden/>
          </w:rPr>
          <w:t>9</w:t>
        </w:r>
        <w:r w:rsidR="00500E13" w:rsidRPr="00500E13">
          <w:rPr>
            <w:webHidden/>
          </w:rPr>
          <w:fldChar w:fldCharType="end"/>
        </w:r>
      </w:hyperlink>
    </w:p>
    <w:p w14:paraId="5670973B" w14:textId="27428659" w:rsidR="00EA5CDA" w:rsidRPr="007B1FC7" w:rsidRDefault="00EA5CDA" w:rsidP="004B1950">
      <w:pPr>
        <w:pStyle w:val="Verzeichnis2"/>
        <w:framePr w:wrap="notBeside"/>
        <w:spacing w:line="240" w:lineRule="auto"/>
        <w:rPr>
          <w:lang w:val="en-GB"/>
        </w:rPr>
      </w:pPr>
      <w:r w:rsidRPr="009211B3">
        <w:rPr>
          <w:lang w:val="en-GB"/>
        </w:rPr>
        <w:fldChar w:fldCharType="end"/>
      </w:r>
    </w:p>
    <w:p w14:paraId="54B1B584" w14:textId="26CD514F" w:rsidR="00EA5CDA" w:rsidRPr="007B1FC7" w:rsidRDefault="00EA5CDA" w:rsidP="00EA5CDA">
      <w:pPr>
        <w:rPr>
          <w:b/>
          <w:bCs/>
          <w:lang w:val="en-GB"/>
        </w:rPr>
      </w:pPr>
      <w:r w:rsidRPr="007B1FC7">
        <w:rPr>
          <w:b/>
          <w:bCs/>
          <w:lang w:val="en-GB"/>
        </w:rPr>
        <w:t xml:space="preserve">List of Tables </w:t>
      </w:r>
    </w:p>
    <w:p w14:paraId="647D87E8" w14:textId="6962BA71" w:rsidR="004A7EFC" w:rsidRPr="00500E13" w:rsidRDefault="00EA5CDA" w:rsidP="00500E13">
      <w:pPr>
        <w:pStyle w:val="Verzeichnis2"/>
        <w:framePr w:wrap="notBeside"/>
        <w:rPr>
          <w:rStyle w:val="Hyperlink"/>
          <w:rFonts w:cstheme="minorBidi"/>
          <w:color w:val="auto"/>
          <w:sz w:val="16"/>
          <w:szCs w:val="16"/>
          <w:u w:val="none"/>
          <w:lang w:val="en-US"/>
        </w:rPr>
      </w:pPr>
      <w:r w:rsidRPr="00500E13">
        <w:rPr>
          <w:rStyle w:val="Hyperlink"/>
          <w:rFonts w:cstheme="minorBidi"/>
          <w:color w:val="auto"/>
          <w:sz w:val="16"/>
          <w:szCs w:val="16"/>
          <w:u w:val="none"/>
          <w:lang w:val="en-US"/>
        </w:rPr>
        <w:fldChar w:fldCharType="begin"/>
      </w:r>
      <w:r w:rsidRPr="00500E13">
        <w:instrText xml:space="preserve"> TOC \h \z \c "Table" </w:instrText>
      </w:r>
      <w:r w:rsidRPr="00500E13">
        <w:rPr>
          <w:rStyle w:val="Hyperlink"/>
          <w:rFonts w:cstheme="minorBidi"/>
          <w:color w:val="auto"/>
          <w:sz w:val="16"/>
          <w:szCs w:val="16"/>
          <w:u w:val="none"/>
          <w:lang w:val="en-US"/>
        </w:rPr>
        <w:fldChar w:fldCharType="separate"/>
      </w:r>
      <w:hyperlink w:anchor="_Toc63086412" w:history="1">
        <w:r w:rsidR="004A7EFC" w:rsidRPr="00500E13">
          <w:rPr>
            <w:rStyle w:val="Hyperlink"/>
            <w:rFonts w:cstheme="minorBidi"/>
            <w:color w:val="auto"/>
            <w:sz w:val="16"/>
            <w:szCs w:val="16"/>
            <w:u w:val="none"/>
            <w:lang w:val="en-US"/>
          </w:rPr>
          <w:t>Table 3: Applicable NFR's for Digital Map</w:t>
        </w:r>
        <w:r w:rsidR="004A7EFC" w:rsidRPr="00500E13">
          <w:rPr>
            <w:rStyle w:val="Hyperlink"/>
            <w:rFonts w:cstheme="minorBidi"/>
            <w:webHidden/>
            <w:color w:val="auto"/>
            <w:sz w:val="16"/>
            <w:szCs w:val="16"/>
            <w:u w:val="none"/>
            <w:lang w:val="en-US"/>
          </w:rPr>
          <w:tab/>
        </w:r>
        <w:r w:rsidR="004A7EFC" w:rsidRPr="00500E13">
          <w:rPr>
            <w:rStyle w:val="Hyperlink"/>
            <w:rFonts w:cstheme="minorBidi"/>
            <w:webHidden/>
            <w:color w:val="auto"/>
            <w:sz w:val="16"/>
            <w:szCs w:val="16"/>
            <w:u w:val="none"/>
            <w:lang w:val="en-US"/>
          </w:rPr>
          <w:fldChar w:fldCharType="begin"/>
        </w:r>
        <w:r w:rsidR="004A7EFC" w:rsidRPr="00500E13">
          <w:rPr>
            <w:rStyle w:val="Hyperlink"/>
            <w:rFonts w:cstheme="minorBidi"/>
            <w:webHidden/>
            <w:color w:val="auto"/>
            <w:sz w:val="16"/>
            <w:szCs w:val="16"/>
            <w:u w:val="none"/>
            <w:lang w:val="en-US"/>
          </w:rPr>
          <w:instrText xml:space="preserve"> PAGEREF _Toc63086412 \h </w:instrText>
        </w:r>
        <w:r w:rsidR="004A7EFC" w:rsidRPr="00500E13">
          <w:rPr>
            <w:rStyle w:val="Hyperlink"/>
            <w:rFonts w:cstheme="minorBidi"/>
            <w:webHidden/>
            <w:color w:val="auto"/>
            <w:sz w:val="16"/>
            <w:szCs w:val="16"/>
            <w:u w:val="none"/>
            <w:lang w:val="en-US"/>
          </w:rPr>
        </w:r>
        <w:r w:rsidR="004A7EFC" w:rsidRPr="00500E13">
          <w:rPr>
            <w:rStyle w:val="Hyperlink"/>
            <w:rFonts w:cstheme="minorBidi"/>
            <w:webHidden/>
            <w:color w:val="auto"/>
            <w:sz w:val="16"/>
            <w:szCs w:val="16"/>
            <w:u w:val="none"/>
            <w:lang w:val="en-US"/>
          </w:rPr>
          <w:fldChar w:fldCharType="separate"/>
        </w:r>
        <w:r w:rsidR="00EB323D">
          <w:rPr>
            <w:rStyle w:val="Hyperlink"/>
            <w:rFonts w:cstheme="minorBidi"/>
            <w:webHidden/>
            <w:color w:val="auto"/>
            <w:sz w:val="16"/>
            <w:szCs w:val="16"/>
            <w:u w:val="none"/>
            <w:lang w:val="en-US"/>
          </w:rPr>
          <w:t>10</w:t>
        </w:r>
        <w:r w:rsidR="004A7EFC" w:rsidRPr="00500E13">
          <w:rPr>
            <w:rStyle w:val="Hyperlink"/>
            <w:rFonts w:cstheme="minorBidi"/>
            <w:webHidden/>
            <w:color w:val="auto"/>
            <w:sz w:val="16"/>
            <w:szCs w:val="16"/>
            <w:u w:val="none"/>
            <w:lang w:val="en-US"/>
          </w:rPr>
          <w:fldChar w:fldCharType="end"/>
        </w:r>
      </w:hyperlink>
    </w:p>
    <w:p w14:paraId="3ED3B20A" w14:textId="4E660ADD" w:rsidR="004A7EFC" w:rsidRPr="00500E13" w:rsidRDefault="00B56979" w:rsidP="00500E13">
      <w:pPr>
        <w:pStyle w:val="Verzeichnis2"/>
        <w:framePr w:wrap="notBeside"/>
        <w:rPr>
          <w:rStyle w:val="Hyperlink"/>
          <w:rFonts w:cstheme="minorBidi"/>
          <w:color w:val="auto"/>
          <w:sz w:val="16"/>
          <w:szCs w:val="16"/>
          <w:u w:val="none"/>
          <w:lang w:val="en-US"/>
        </w:rPr>
      </w:pPr>
      <w:hyperlink w:anchor="_Toc63086413" w:history="1">
        <w:r w:rsidR="004A7EFC" w:rsidRPr="00500E13">
          <w:rPr>
            <w:rStyle w:val="Hyperlink"/>
            <w:rFonts w:cstheme="minorBidi"/>
            <w:color w:val="auto"/>
            <w:sz w:val="16"/>
            <w:szCs w:val="16"/>
            <w:u w:val="none"/>
            <w:lang w:val="en-US"/>
          </w:rPr>
          <w:t>Table 4: Exported requirements from Digital Map Concept</w:t>
        </w:r>
        <w:r w:rsidR="004A7EFC" w:rsidRPr="00500E13">
          <w:rPr>
            <w:rStyle w:val="Hyperlink"/>
            <w:rFonts w:cstheme="minorBidi"/>
            <w:webHidden/>
            <w:color w:val="auto"/>
            <w:sz w:val="16"/>
            <w:szCs w:val="16"/>
            <w:u w:val="none"/>
            <w:lang w:val="en-US"/>
          </w:rPr>
          <w:tab/>
        </w:r>
        <w:r w:rsidR="004A7EFC" w:rsidRPr="00500E13">
          <w:rPr>
            <w:rStyle w:val="Hyperlink"/>
            <w:rFonts w:cstheme="minorBidi"/>
            <w:webHidden/>
            <w:color w:val="auto"/>
            <w:sz w:val="16"/>
            <w:szCs w:val="16"/>
            <w:u w:val="none"/>
            <w:lang w:val="en-US"/>
          </w:rPr>
          <w:fldChar w:fldCharType="begin"/>
        </w:r>
        <w:r w:rsidR="004A7EFC" w:rsidRPr="00500E13">
          <w:rPr>
            <w:rStyle w:val="Hyperlink"/>
            <w:webHidden/>
            <w:sz w:val="16"/>
            <w:szCs w:val="16"/>
            <w:lang w:val="en-GB"/>
          </w:rPr>
          <w:instrText xml:space="preserve"> PAGEREF _Toc63086413 \h </w:instrText>
        </w:r>
        <w:r w:rsidR="004A7EFC" w:rsidRPr="00500E13">
          <w:rPr>
            <w:rStyle w:val="Hyperlink"/>
            <w:rFonts w:cstheme="minorBidi"/>
            <w:webHidden/>
            <w:color w:val="auto"/>
            <w:sz w:val="16"/>
            <w:szCs w:val="16"/>
            <w:u w:val="none"/>
            <w:lang w:val="en-US"/>
          </w:rPr>
        </w:r>
        <w:r w:rsidR="004A7EFC" w:rsidRPr="00500E13">
          <w:rPr>
            <w:rStyle w:val="Hyperlink"/>
            <w:rFonts w:cstheme="minorBidi"/>
            <w:webHidden/>
            <w:color w:val="auto"/>
            <w:sz w:val="16"/>
            <w:szCs w:val="16"/>
            <w:u w:val="none"/>
            <w:lang w:val="en-US"/>
          </w:rPr>
          <w:fldChar w:fldCharType="separate"/>
        </w:r>
        <w:r w:rsidR="00EB323D" w:rsidRPr="002E310A">
          <w:rPr>
            <w:rStyle w:val="Hyperlink"/>
            <w:webHidden/>
            <w:sz w:val="16"/>
            <w:szCs w:val="16"/>
            <w:lang w:val="en-GB"/>
          </w:rPr>
          <w:t>16</w:t>
        </w:r>
        <w:r w:rsidR="004A7EFC" w:rsidRPr="00500E13">
          <w:rPr>
            <w:rStyle w:val="Hyperlink"/>
            <w:rFonts w:cstheme="minorBidi"/>
            <w:webHidden/>
            <w:color w:val="auto"/>
            <w:sz w:val="16"/>
            <w:szCs w:val="16"/>
            <w:u w:val="none"/>
            <w:lang w:val="en-US"/>
          </w:rPr>
          <w:fldChar w:fldCharType="end"/>
        </w:r>
      </w:hyperlink>
    </w:p>
    <w:p w14:paraId="5A61EC8B" w14:textId="25F7FC1A" w:rsidR="004A7EFC" w:rsidRPr="00500E13" w:rsidRDefault="00B56979" w:rsidP="00500E13">
      <w:pPr>
        <w:pStyle w:val="Verzeichnis2"/>
        <w:framePr w:wrap="notBeside"/>
        <w:rPr>
          <w:rStyle w:val="Hyperlink"/>
          <w:rFonts w:cstheme="minorBidi"/>
          <w:color w:val="auto"/>
          <w:sz w:val="16"/>
          <w:szCs w:val="16"/>
          <w:u w:val="none"/>
          <w:lang w:val="en-US"/>
        </w:rPr>
      </w:pPr>
      <w:hyperlink w:anchor="_Toc63086414" w:history="1">
        <w:r w:rsidR="004A7EFC" w:rsidRPr="00500E13">
          <w:rPr>
            <w:rStyle w:val="Hyperlink"/>
            <w:rFonts w:cstheme="minorBidi"/>
            <w:color w:val="auto"/>
            <w:sz w:val="16"/>
            <w:szCs w:val="16"/>
            <w:u w:val="none"/>
            <w:lang w:val="en-US"/>
          </w:rPr>
          <w:t>Table 5: List of assumptions from DM concept</w:t>
        </w:r>
        <w:r w:rsidR="004A7EFC" w:rsidRPr="00500E13">
          <w:rPr>
            <w:rStyle w:val="Hyperlink"/>
            <w:rFonts w:cstheme="minorBidi"/>
            <w:webHidden/>
            <w:color w:val="auto"/>
            <w:sz w:val="16"/>
            <w:szCs w:val="16"/>
            <w:u w:val="none"/>
            <w:lang w:val="en-US"/>
          </w:rPr>
          <w:tab/>
        </w:r>
        <w:r w:rsidR="004A7EFC" w:rsidRPr="00500E13">
          <w:rPr>
            <w:rStyle w:val="Hyperlink"/>
            <w:rFonts w:cstheme="minorBidi"/>
            <w:webHidden/>
            <w:color w:val="auto"/>
            <w:sz w:val="16"/>
            <w:szCs w:val="16"/>
            <w:u w:val="none"/>
            <w:lang w:val="en-US"/>
          </w:rPr>
          <w:fldChar w:fldCharType="begin"/>
        </w:r>
        <w:r w:rsidR="004A7EFC" w:rsidRPr="00500E13">
          <w:rPr>
            <w:rStyle w:val="Hyperlink"/>
            <w:webHidden/>
            <w:sz w:val="16"/>
            <w:szCs w:val="16"/>
            <w:lang w:val="en-GB"/>
          </w:rPr>
          <w:instrText xml:space="preserve"> PAGEREF _Toc63086414 \h </w:instrText>
        </w:r>
        <w:r w:rsidR="004A7EFC" w:rsidRPr="00500E13">
          <w:rPr>
            <w:rStyle w:val="Hyperlink"/>
            <w:rFonts w:cstheme="minorBidi"/>
            <w:webHidden/>
            <w:color w:val="auto"/>
            <w:sz w:val="16"/>
            <w:szCs w:val="16"/>
            <w:u w:val="none"/>
            <w:lang w:val="en-US"/>
          </w:rPr>
        </w:r>
        <w:r w:rsidR="004A7EFC" w:rsidRPr="00500E13">
          <w:rPr>
            <w:rStyle w:val="Hyperlink"/>
            <w:rFonts w:cstheme="minorBidi"/>
            <w:webHidden/>
            <w:color w:val="auto"/>
            <w:sz w:val="16"/>
            <w:szCs w:val="16"/>
            <w:u w:val="none"/>
            <w:lang w:val="en-US"/>
          </w:rPr>
          <w:fldChar w:fldCharType="separate"/>
        </w:r>
        <w:r w:rsidR="00EB323D" w:rsidRPr="002E310A">
          <w:rPr>
            <w:rStyle w:val="Hyperlink"/>
            <w:webHidden/>
            <w:sz w:val="16"/>
            <w:szCs w:val="16"/>
            <w:lang w:val="en-GB"/>
          </w:rPr>
          <w:t>18</w:t>
        </w:r>
        <w:r w:rsidR="004A7EFC" w:rsidRPr="00500E13">
          <w:rPr>
            <w:rStyle w:val="Hyperlink"/>
            <w:rFonts w:cstheme="minorBidi"/>
            <w:webHidden/>
            <w:color w:val="auto"/>
            <w:sz w:val="16"/>
            <w:szCs w:val="16"/>
            <w:u w:val="none"/>
            <w:lang w:val="en-US"/>
          </w:rPr>
          <w:fldChar w:fldCharType="end"/>
        </w:r>
      </w:hyperlink>
    </w:p>
    <w:p w14:paraId="51766739" w14:textId="31BAEE98" w:rsidR="00EA5CDA" w:rsidRPr="00500E13" w:rsidRDefault="00EA5CDA" w:rsidP="00500E13">
      <w:pPr>
        <w:pStyle w:val="Verzeichnis2"/>
        <w:framePr w:wrap="notBeside"/>
      </w:pPr>
      <w:r w:rsidRPr="00500E13">
        <w:rPr>
          <w:rStyle w:val="Hyperlink"/>
          <w:rFonts w:cstheme="minorBidi"/>
          <w:color w:val="auto"/>
          <w:sz w:val="16"/>
          <w:szCs w:val="16"/>
          <w:u w:val="none"/>
          <w:lang w:val="en-US"/>
        </w:rPr>
        <w:fldChar w:fldCharType="end"/>
      </w:r>
    </w:p>
    <w:p w14:paraId="018C47C9" w14:textId="77777777" w:rsidR="006E775C" w:rsidRDefault="006E775C" w:rsidP="007317F4">
      <w:pPr>
        <w:keepNext/>
        <w:rPr>
          <w:b/>
          <w:lang w:val="en-GB"/>
        </w:rPr>
      </w:pPr>
    </w:p>
    <w:p w14:paraId="4662C68E" w14:textId="4A2827D1" w:rsidR="00433DDD" w:rsidRPr="00A25D59" w:rsidRDefault="009F4CC0" w:rsidP="007317F4">
      <w:pPr>
        <w:keepNext/>
        <w:rPr>
          <w:b/>
          <w:lang w:val="en-GB"/>
        </w:rPr>
      </w:pPr>
      <w:r>
        <w:rPr>
          <w:b/>
          <w:lang w:val="en-GB"/>
        </w:rPr>
        <w:t>Change</w:t>
      </w:r>
      <w:r w:rsidR="00433DDD" w:rsidRPr="00A25D59">
        <w:rPr>
          <w:b/>
          <w:lang w:val="en-GB"/>
        </w:rPr>
        <w:t xml:space="preserve"> history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276"/>
        <w:gridCol w:w="4249"/>
        <w:gridCol w:w="3537"/>
      </w:tblGrid>
      <w:tr w:rsidR="001A6A41" w:rsidRPr="00961B40" w14:paraId="44798CEB" w14:textId="77777777" w:rsidTr="0072584E">
        <w:tc>
          <w:tcPr>
            <w:tcW w:w="566" w:type="dxa"/>
          </w:tcPr>
          <w:p w14:paraId="56680F0D" w14:textId="22C0BD00" w:rsidR="001A6A41" w:rsidRPr="00A25D59" w:rsidRDefault="009F603C" w:rsidP="00535C1D">
            <w:pPr>
              <w:rPr>
                <w:sz w:val="16"/>
                <w:lang w:val="en-GB"/>
              </w:rPr>
            </w:pPr>
            <w:r>
              <w:rPr>
                <w:sz w:val="16"/>
                <w:lang w:val="en-GB"/>
              </w:rPr>
              <w:t>1</w:t>
            </w:r>
            <w:r w:rsidR="001A6A41" w:rsidRPr="00A25D59">
              <w:rPr>
                <w:sz w:val="16"/>
                <w:lang w:val="en-GB"/>
              </w:rPr>
              <w:t>.</w:t>
            </w:r>
            <w:r>
              <w:rPr>
                <w:sz w:val="16"/>
                <w:lang w:val="en-GB"/>
              </w:rPr>
              <w:t>0</w:t>
            </w:r>
          </w:p>
        </w:tc>
        <w:tc>
          <w:tcPr>
            <w:tcW w:w="1276" w:type="dxa"/>
          </w:tcPr>
          <w:p w14:paraId="71163AEA" w14:textId="4A7BF850" w:rsidR="001A6A41" w:rsidRPr="00A25D59" w:rsidRDefault="00CA533B" w:rsidP="00535C1D">
            <w:pPr>
              <w:rPr>
                <w:sz w:val="16"/>
                <w:lang w:val="en-GB"/>
              </w:rPr>
            </w:pPr>
            <w:r>
              <w:rPr>
                <w:sz w:val="16"/>
                <w:lang w:val="en-GB"/>
              </w:rPr>
              <w:t>23</w:t>
            </w:r>
            <w:r w:rsidR="001A6A41" w:rsidRPr="00A25D59">
              <w:rPr>
                <w:sz w:val="16"/>
                <w:lang w:val="en-GB"/>
              </w:rPr>
              <w:t>.</w:t>
            </w:r>
            <w:r w:rsidR="009F603C">
              <w:rPr>
                <w:sz w:val="16"/>
                <w:lang w:val="en-GB"/>
              </w:rPr>
              <w:t>0</w:t>
            </w:r>
            <w:r w:rsidR="007A79DD">
              <w:rPr>
                <w:sz w:val="16"/>
                <w:lang w:val="en-GB"/>
              </w:rPr>
              <w:t>3</w:t>
            </w:r>
            <w:r w:rsidR="001A6A41" w:rsidRPr="00A25D59">
              <w:rPr>
                <w:sz w:val="16"/>
                <w:lang w:val="en-GB"/>
              </w:rPr>
              <w:t>.202</w:t>
            </w:r>
            <w:r w:rsidR="009F603C">
              <w:rPr>
                <w:sz w:val="16"/>
                <w:lang w:val="en-GB"/>
              </w:rPr>
              <w:t>1</w:t>
            </w:r>
          </w:p>
        </w:tc>
        <w:tc>
          <w:tcPr>
            <w:tcW w:w="4249" w:type="dxa"/>
          </w:tcPr>
          <w:p w14:paraId="7CDF1100" w14:textId="0BC6D6E3" w:rsidR="001A6A41" w:rsidRPr="00E41DDD" w:rsidRDefault="007C56AB" w:rsidP="00535C1D">
            <w:pPr>
              <w:rPr>
                <w:sz w:val="16"/>
              </w:rPr>
            </w:pPr>
            <w:r>
              <w:rPr>
                <w:sz w:val="16"/>
                <w:lang w:val="en-GB"/>
              </w:rPr>
              <w:t>Harish Nara</w:t>
            </w:r>
            <w:r w:rsidR="00A4173F">
              <w:rPr>
                <w:sz w:val="16"/>
                <w:lang w:val="en-GB"/>
              </w:rPr>
              <w:t>yanan</w:t>
            </w:r>
            <w:r w:rsidR="002129E9">
              <w:rPr>
                <w:sz w:val="16"/>
                <w:lang w:val="en-GB"/>
              </w:rPr>
              <w:t xml:space="preserve">, </w:t>
            </w:r>
            <w:r w:rsidR="007078B1">
              <w:rPr>
                <w:sz w:val="16"/>
                <w:lang w:val="en-GB"/>
              </w:rPr>
              <w:t>David Cuesta, Gabriele Ridolfi,</w:t>
            </w:r>
            <w:r w:rsidR="004B4BCA">
              <w:rPr>
                <w:sz w:val="16"/>
                <w:lang w:val="en-GB"/>
              </w:rPr>
              <w:t xml:space="preserve"> Marco Moos</w:t>
            </w:r>
            <w:r w:rsidR="009679FB">
              <w:rPr>
                <w:sz w:val="16"/>
                <w:lang w:val="en-GB"/>
              </w:rPr>
              <w:t>,</w:t>
            </w:r>
            <w:r w:rsidR="007078B1">
              <w:rPr>
                <w:sz w:val="16"/>
                <w:lang w:val="en-GB"/>
              </w:rPr>
              <w:t xml:space="preserve"> </w:t>
            </w:r>
            <w:r w:rsidR="004B4BCA">
              <w:rPr>
                <w:sz w:val="16"/>
                <w:lang w:val="en-GB"/>
              </w:rPr>
              <w:t xml:space="preserve">Henning </w:t>
            </w:r>
            <w:proofErr w:type="spellStart"/>
            <w:r w:rsidR="004B4BCA">
              <w:rPr>
                <w:sz w:val="16"/>
                <w:lang w:val="en-GB"/>
              </w:rPr>
              <w:t>Nitzsch</w:t>
            </w:r>
            <w:r w:rsidR="00AB060F">
              <w:rPr>
                <w:sz w:val="16"/>
                <w:lang w:val="en-GB"/>
              </w:rPr>
              <w:t>k</w:t>
            </w:r>
            <w:r w:rsidR="004B4BCA">
              <w:rPr>
                <w:sz w:val="16"/>
                <w:lang w:val="en-GB"/>
              </w:rPr>
              <w:t>e</w:t>
            </w:r>
            <w:proofErr w:type="spellEnd"/>
            <w:r w:rsidR="00523449">
              <w:rPr>
                <w:sz w:val="16"/>
                <w:lang w:val="en-GB"/>
              </w:rPr>
              <w:t xml:space="preserve">, </w:t>
            </w:r>
            <w:r w:rsidR="00E41DDD" w:rsidRPr="00E41DDD">
              <w:rPr>
                <w:sz w:val="16"/>
                <w:lang w:val="en-GB"/>
              </w:rPr>
              <w:t xml:space="preserve">Saïd </w:t>
            </w:r>
            <w:r w:rsidR="00FC6FF3">
              <w:rPr>
                <w:sz w:val="16"/>
                <w:lang w:val="en-GB"/>
              </w:rPr>
              <w:t xml:space="preserve">el </w:t>
            </w:r>
            <w:proofErr w:type="spellStart"/>
            <w:r w:rsidR="00FC6FF3">
              <w:rPr>
                <w:sz w:val="16"/>
                <w:lang w:val="en-GB"/>
              </w:rPr>
              <w:t>Fassi</w:t>
            </w:r>
            <w:proofErr w:type="spellEnd"/>
            <w:r w:rsidR="00B56979">
              <w:rPr>
                <w:sz w:val="16"/>
                <w:lang w:val="en-GB"/>
              </w:rPr>
              <w:t xml:space="preserve">, </w:t>
            </w:r>
            <w:proofErr w:type="spellStart"/>
            <w:r w:rsidR="00B56979">
              <w:rPr>
                <w:sz w:val="16"/>
                <w:lang w:val="en-GB"/>
              </w:rPr>
              <w:t>Benedikt</w:t>
            </w:r>
            <w:proofErr w:type="spellEnd"/>
            <w:r w:rsidR="00B56979">
              <w:rPr>
                <w:sz w:val="16"/>
                <w:lang w:val="en-GB"/>
              </w:rPr>
              <w:t xml:space="preserve"> Wenzel</w:t>
            </w:r>
            <w:r w:rsidR="00D77B0F">
              <w:rPr>
                <w:sz w:val="16"/>
                <w:lang w:val="en-GB"/>
              </w:rPr>
              <w:t xml:space="preserve"> &amp; other cluster members</w:t>
            </w:r>
          </w:p>
        </w:tc>
        <w:tc>
          <w:tcPr>
            <w:tcW w:w="3537" w:type="dxa"/>
          </w:tcPr>
          <w:p w14:paraId="149C1FB8" w14:textId="008A5E9C" w:rsidR="001A6A41" w:rsidRPr="00A25D59" w:rsidRDefault="00D77B0F" w:rsidP="00535C1D">
            <w:pPr>
              <w:rPr>
                <w:sz w:val="16"/>
                <w:lang w:val="en-GB"/>
              </w:rPr>
            </w:pPr>
            <w:r>
              <w:rPr>
                <w:sz w:val="16"/>
                <w:lang w:val="en-GB"/>
              </w:rPr>
              <w:t xml:space="preserve">First </w:t>
            </w:r>
            <w:r w:rsidR="00446060">
              <w:rPr>
                <w:sz w:val="16"/>
                <w:lang w:val="en-GB"/>
              </w:rPr>
              <w:t>version reviewed and approved</w:t>
            </w:r>
            <w:r>
              <w:rPr>
                <w:sz w:val="16"/>
                <w:lang w:val="en-GB"/>
              </w:rPr>
              <w:t xml:space="preserve"> by Digital Map Cluster members</w:t>
            </w:r>
          </w:p>
        </w:tc>
      </w:tr>
      <w:tr w:rsidR="0006520F" w:rsidRPr="00A25D59" w14:paraId="3DA0D96E" w14:textId="77777777" w:rsidTr="0072584E">
        <w:tc>
          <w:tcPr>
            <w:tcW w:w="566" w:type="dxa"/>
          </w:tcPr>
          <w:p w14:paraId="061FDA42" w14:textId="77777777" w:rsidR="0006520F" w:rsidRPr="00A25D59" w:rsidRDefault="0006520F" w:rsidP="00535C1D">
            <w:pPr>
              <w:rPr>
                <w:sz w:val="16"/>
                <w:lang w:val="en-GB"/>
              </w:rPr>
            </w:pPr>
          </w:p>
        </w:tc>
        <w:tc>
          <w:tcPr>
            <w:tcW w:w="1276" w:type="dxa"/>
          </w:tcPr>
          <w:p w14:paraId="0F04C303" w14:textId="77777777" w:rsidR="0006520F" w:rsidRPr="00A25D59" w:rsidRDefault="0006520F" w:rsidP="00535C1D">
            <w:pPr>
              <w:rPr>
                <w:sz w:val="16"/>
                <w:lang w:val="en-GB"/>
              </w:rPr>
            </w:pPr>
          </w:p>
        </w:tc>
        <w:tc>
          <w:tcPr>
            <w:tcW w:w="4249" w:type="dxa"/>
          </w:tcPr>
          <w:p w14:paraId="44BA03EF" w14:textId="77777777" w:rsidR="0006520F" w:rsidRPr="007B1FC7" w:rsidRDefault="0006520F" w:rsidP="00535C1D">
            <w:pPr>
              <w:rPr>
                <w:sz w:val="16"/>
                <w:lang w:val="en-GB"/>
              </w:rPr>
            </w:pPr>
          </w:p>
        </w:tc>
        <w:tc>
          <w:tcPr>
            <w:tcW w:w="3537" w:type="dxa"/>
          </w:tcPr>
          <w:p w14:paraId="2F35CA5B" w14:textId="77777777" w:rsidR="0006520F" w:rsidRPr="00A25D59" w:rsidRDefault="0006520F" w:rsidP="00535C1D">
            <w:pPr>
              <w:rPr>
                <w:sz w:val="16"/>
                <w:lang w:val="en-GB"/>
              </w:rPr>
            </w:pPr>
          </w:p>
        </w:tc>
      </w:tr>
    </w:tbl>
    <w:p w14:paraId="5EC218AA" w14:textId="4784B469" w:rsidR="0016447A" w:rsidRPr="00A25D59" w:rsidRDefault="00DF7B88" w:rsidP="007B1FC7">
      <w:pPr>
        <w:pStyle w:val="berschrift1"/>
        <w:numPr>
          <w:ilvl w:val="0"/>
          <w:numId w:val="49"/>
        </w:numPr>
        <w:rPr>
          <w:lang w:val="en-GB"/>
        </w:rPr>
      </w:pPr>
      <w:bookmarkStart w:id="3" w:name="_Ref66937515"/>
      <w:bookmarkStart w:id="4" w:name="_Toc67522201"/>
      <w:bookmarkStart w:id="5" w:name="_Toc31315009"/>
      <w:bookmarkStart w:id="6" w:name="_Toc31315091"/>
      <w:r w:rsidRPr="00A25D59">
        <w:rPr>
          <w:lang w:val="en-GB"/>
        </w:rPr>
        <w:lastRenderedPageBreak/>
        <w:t>I</w:t>
      </w:r>
      <w:r w:rsidR="00712182" w:rsidRPr="00A25D59">
        <w:rPr>
          <w:lang w:val="en-GB"/>
        </w:rPr>
        <w:t>ntroduction</w:t>
      </w:r>
      <w:bookmarkEnd w:id="3"/>
      <w:bookmarkEnd w:id="4"/>
      <w:r w:rsidR="00177466" w:rsidRPr="00A25D59">
        <w:rPr>
          <w:lang w:val="en-GB"/>
        </w:rPr>
        <w:t xml:space="preserve"> </w:t>
      </w:r>
      <w:bookmarkEnd w:id="2"/>
      <w:bookmarkEnd w:id="5"/>
      <w:bookmarkEnd w:id="6"/>
    </w:p>
    <w:p w14:paraId="77B42A5A" w14:textId="185796E3" w:rsidR="00330862" w:rsidRPr="00330862" w:rsidRDefault="00330862" w:rsidP="004F7A44">
      <w:pPr>
        <w:pStyle w:val="berschrift2"/>
        <w:rPr>
          <w:lang w:val="en-GB"/>
        </w:rPr>
      </w:pPr>
      <w:bookmarkStart w:id="7" w:name="_Toc67522202"/>
      <w:r w:rsidRPr="004F7A44">
        <w:t>Release</w:t>
      </w:r>
      <w:r>
        <w:rPr>
          <w:lang w:val="en-GB"/>
        </w:rPr>
        <w:t xml:space="preserve"> Information</w:t>
      </w:r>
      <w:bookmarkEnd w:id="7"/>
    </w:p>
    <w:p w14:paraId="4803E2F5" w14:textId="77777777" w:rsidR="00D64851" w:rsidRPr="006A411C" w:rsidRDefault="00D64851" w:rsidP="00330862">
      <w:pPr>
        <w:rPr>
          <w:b/>
          <w:bCs/>
          <w:lang w:val="en-GB"/>
        </w:rPr>
      </w:pPr>
      <w:r w:rsidRPr="006A411C">
        <w:rPr>
          <w:b/>
          <w:bCs/>
          <w:lang w:val="en-GB"/>
        </w:rPr>
        <w:t>Basic document information:</w:t>
      </w:r>
    </w:p>
    <w:p w14:paraId="5826A0CD" w14:textId="5C8C8BCD" w:rsidR="00D64851" w:rsidRPr="006E775C" w:rsidRDefault="00D64851" w:rsidP="00330862">
      <w:pPr>
        <w:rPr>
          <w:lang w:val="en-GB"/>
        </w:rPr>
      </w:pPr>
      <w:r w:rsidRPr="006E775C">
        <w:rPr>
          <w:lang w:val="en-GB"/>
        </w:rPr>
        <w:t>RCA.Doc.</w:t>
      </w:r>
      <w:r w:rsidR="007F57F1" w:rsidRPr="006E775C">
        <w:rPr>
          <w:lang w:val="en-GB"/>
        </w:rPr>
        <w:t>46</w:t>
      </w:r>
    </w:p>
    <w:p w14:paraId="6AFCF004" w14:textId="1D7B6672" w:rsidR="006A411C" w:rsidRPr="006E775C" w:rsidRDefault="006A411C" w:rsidP="00330862">
      <w:pPr>
        <w:rPr>
          <w:lang w:val="en-GB"/>
        </w:rPr>
      </w:pPr>
      <w:r w:rsidRPr="006E775C">
        <w:rPr>
          <w:lang w:val="en-GB"/>
        </w:rPr>
        <w:fldChar w:fldCharType="begin"/>
      </w:r>
      <w:r w:rsidRPr="006E775C">
        <w:rPr>
          <w:lang w:val="en-GB"/>
        </w:rPr>
        <w:instrText xml:space="preserve"> TITLE  \* MERGEFORMAT </w:instrText>
      </w:r>
      <w:r w:rsidRPr="006E775C">
        <w:rPr>
          <w:lang w:val="en-GB"/>
        </w:rPr>
        <w:fldChar w:fldCharType="separate"/>
      </w:r>
      <w:r w:rsidRPr="006E775C">
        <w:rPr>
          <w:lang w:val="en-GB"/>
        </w:rPr>
        <w:t>Digital Map - Concept</w:t>
      </w:r>
      <w:r w:rsidRPr="006E775C">
        <w:rPr>
          <w:lang w:val="en-GB"/>
        </w:rPr>
        <w:fldChar w:fldCharType="end"/>
      </w:r>
    </w:p>
    <w:p w14:paraId="0E9EBB1F" w14:textId="3ABF3C0D" w:rsidR="00D64851" w:rsidRPr="006E775C" w:rsidRDefault="00D64851" w:rsidP="00330862">
      <w:pPr>
        <w:rPr>
          <w:lang w:val="en-GB"/>
        </w:rPr>
      </w:pPr>
      <w:proofErr w:type="spellStart"/>
      <w:r w:rsidRPr="006E775C">
        <w:rPr>
          <w:lang w:val="en-GB"/>
        </w:rPr>
        <w:t>Cenelec</w:t>
      </w:r>
      <w:proofErr w:type="spellEnd"/>
      <w:r w:rsidRPr="006E775C">
        <w:rPr>
          <w:lang w:val="en-GB"/>
        </w:rPr>
        <w:t xml:space="preserve"> Phase: </w:t>
      </w:r>
      <w:r w:rsidR="006A411C" w:rsidRPr="006E775C">
        <w:rPr>
          <w:lang w:val="en-GB"/>
        </w:rPr>
        <w:t>1</w:t>
      </w:r>
    </w:p>
    <w:p w14:paraId="7A7D56A5" w14:textId="544F0F08" w:rsidR="00D64851" w:rsidRPr="006E775C" w:rsidRDefault="00D64851" w:rsidP="00330862">
      <w:pPr>
        <w:rPr>
          <w:lang w:val="en-GB"/>
        </w:rPr>
      </w:pPr>
      <w:r w:rsidRPr="006E775C">
        <w:rPr>
          <w:lang w:val="en-GB"/>
        </w:rPr>
        <w:t xml:space="preserve">Version: </w:t>
      </w:r>
      <w:r w:rsidR="006A411C" w:rsidRPr="006E775C">
        <w:rPr>
          <w:lang w:val="en-GB"/>
        </w:rPr>
        <w:t>1.0</w:t>
      </w:r>
      <w:r w:rsidRPr="006E775C">
        <w:rPr>
          <w:lang w:val="en-GB"/>
        </w:rPr>
        <w:t xml:space="preserve"> </w:t>
      </w:r>
    </w:p>
    <w:p w14:paraId="3571F599" w14:textId="77777777" w:rsidR="00D64851" w:rsidRPr="006E775C" w:rsidRDefault="00D64851" w:rsidP="00330862">
      <w:pPr>
        <w:rPr>
          <w:lang w:val="en-GB"/>
        </w:rPr>
      </w:pPr>
      <w:r w:rsidRPr="006E775C">
        <w:rPr>
          <w:lang w:val="en-GB"/>
        </w:rPr>
        <w:t>RCA Baseline set: 0</w:t>
      </w:r>
    </w:p>
    <w:p w14:paraId="6FE7B995" w14:textId="77777777" w:rsidR="00D64851" w:rsidRPr="00A56278" w:rsidRDefault="00D64851" w:rsidP="00330862">
      <w:pPr>
        <w:rPr>
          <w:lang w:val="en-GB"/>
        </w:rPr>
      </w:pPr>
      <w:r w:rsidRPr="006E775C">
        <w:rPr>
          <w:lang w:val="en-GB"/>
        </w:rPr>
        <w:t>Approval date: xx.04.2021</w:t>
      </w:r>
    </w:p>
    <w:p w14:paraId="27C78284" w14:textId="77777777" w:rsidR="00D64851" w:rsidRPr="00A56278" w:rsidRDefault="00D64851" w:rsidP="004F7A44">
      <w:pPr>
        <w:pStyle w:val="berschrift2"/>
        <w:rPr>
          <w:lang w:val="en-GB"/>
        </w:rPr>
      </w:pPr>
      <w:bookmarkStart w:id="8" w:name="_Toc50710067"/>
      <w:bookmarkStart w:id="9" w:name="_Toc50718206"/>
      <w:bookmarkStart w:id="10" w:name="_Toc67522203"/>
      <w:r w:rsidRPr="004F7A44">
        <w:t>Imprint</w:t>
      </w:r>
      <w:bookmarkEnd w:id="8"/>
      <w:bookmarkEnd w:id="9"/>
      <w:bookmarkEnd w:id="10"/>
    </w:p>
    <w:p w14:paraId="2BE6BF52" w14:textId="77777777" w:rsidR="00D64851" w:rsidRPr="006A411C" w:rsidRDefault="00D64851" w:rsidP="00330862">
      <w:pPr>
        <w:rPr>
          <w:b/>
          <w:lang w:val="en-GB"/>
        </w:rPr>
      </w:pPr>
      <w:r w:rsidRPr="006A411C">
        <w:rPr>
          <w:b/>
          <w:lang w:val="en-GB"/>
        </w:rPr>
        <w:t>Publisher:</w:t>
      </w:r>
    </w:p>
    <w:p w14:paraId="4E467D90" w14:textId="77777777" w:rsidR="00D64851" w:rsidRPr="00A56278" w:rsidRDefault="00D64851" w:rsidP="00330862">
      <w:pPr>
        <w:rPr>
          <w:lang w:val="en-GB"/>
        </w:rPr>
      </w:pPr>
      <w:bookmarkStart w:id="11" w:name="_Hlk50709915"/>
      <w:r w:rsidRPr="00A56278">
        <w:rPr>
          <w:lang w:val="en-GB"/>
        </w:rPr>
        <w:t>RCA (an initiative of the ERTMS Users Group and EULYNX Consortium)</w:t>
      </w:r>
    </w:p>
    <w:p w14:paraId="014BCFD0" w14:textId="77777777" w:rsidR="00D64851" w:rsidRPr="00A56278" w:rsidRDefault="00D64851" w:rsidP="00330862">
      <w:pPr>
        <w:rPr>
          <w:lang w:val="en-GB"/>
        </w:rPr>
      </w:pPr>
      <w:r w:rsidRPr="00A56278">
        <w:rPr>
          <w:lang w:val="en-GB"/>
        </w:rPr>
        <w:t xml:space="preserve">Copyright EUG and EULYNX partners. All information included or disclosed in this document is licensed under the European Union Public License EUPL, Version 1.2.  </w:t>
      </w:r>
    </w:p>
    <w:p w14:paraId="54701183" w14:textId="77777777" w:rsidR="00D64851" w:rsidRDefault="00D64851" w:rsidP="00330862">
      <w:pPr>
        <w:rPr>
          <w:lang w:val="en-GB"/>
        </w:rPr>
      </w:pPr>
      <w:r w:rsidRPr="00A56278">
        <w:rPr>
          <w:lang w:val="en-GB"/>
        </w:rPr>
        <w:t xml:space="preserve">Support and Feedback: For feedback, or if you have trouble accessing the material, please contact </w:t>
      </w:r>
      <w:hyperlink r:id="rId14" w:history="1">
        <w:r w:rsidRPr="00A56278">
          <w:rPr>
            <w:lang w:val="en-GB"/>
          </w:rPr>
          <w:t>rca@eulynx.eu</w:t>
        </w:r>
      </w:hyperlink>
      <w:r w:rsidRPr="00A56278">
        <w:rPr>
          <w:lang w:val="en-GB"/>
        </w:rPr>
        <w:t>.</w:t>
      </w:r>
      <w:bookmarkEnd w:id="11"/>
    </w:p>
    <w:p w14:paraId="7FB5C3F9" w14:textId="3CA4A755" w:rsidR="00D64851" w:rsidRPr="009B5DCD" w:rsidRDefault="009B5DCD" w:rsidP="004F7A44">
      <w:pPr>
        <w:pStyle w:val="berschrift2"/>
        <w:rPr>
          <w:lang w:val="en-GB"/>
        </w:rPr>
      </w:pPr>
      <w:bookmarkStart w:id="12" w:name="_Toc50718207"/>
      <w:bookmarkStart w:id="13" w:name="_Toc67522204"/>
      <w:r w:rsidRPr="004F7A44">
        <w:t>Purpose</w:t>
      </w:r>
      <w:r>
        <w:rPr>
          <w:lang w:val="en-GB"/>
        </w:rPr>
        <w:t xml:space="preserve"> of the document</w:t>
      </w:r>
      <w:bookmarkEnd w:id="12"/>
      <w:bookmarkEnd w:id="13"/>
    </w:p>
    <w:p w14:paraId="2521D778" w14:textId="0442C371" w:rsidR="22081FC4" w:rsidRPr="007B1FC7" w:rsidRDefault="22081FC4">
      <w:pPr>
        <w:rPr>
          <w:lang w:val="en-GB"/>
        </w:rPr>
      </w:pPr>
      <w:bookmarkStart w:id="14" w:name="_Ref20303603"/>
      <w:bookmarkStart w:id="15" w:name="_Ref20303608"/>
      <w:bookmarkStart w:id="16" w:name="_Toc26016311"/>
      <w:bookmarkStart w:id="17" w:name="_Toc31315010"/>
      <w:bookmarkStart w:id="18" w:name="_Toc31315092"/>
      <w:r w:rsidRPr="007B1FC7">
        <w:rPr>
          <w:rFonts w:eastAsiaTheme="minorEastAsia"/>
          <w:lang w:val="en-GB"/>
        </w:rPr>
        <w:t>In December 2015</w:t>
      </w:r>
      <w:r w:rsidR="005E5854">
        <w:rPr>
          <w:rFonts w:eastAsiaTheme="minorEastAsia"/>
          <w:lang w:val="en-GB"/>
        </w:rPr>
        <w:t>,</w:t>
      </w:r>
      <w:r w:rsidRPr="007B1FC7">
        <w:rPr>
          <w:rFonts w:eastAsiaTheme="minorEastAsia"/>
          <w:lang w:val="en-GB"/>
        </w:rPr>
        <w:t xml:space="preserve"> the European Union Agency for Railways (E</w:t>
      </w:r>
      <w:r w:rsidR="008F3935">
        <w:rPr>
          <w:rFonts w:eastAsiaTheme="minorEastAsia"/>
          <w:lang w:val="en-GB"/>
        </w:rPr>
        <w:t>UA</w:t>
      </w:r>
      <w:r w:rsidRPr="007B1FC7">
        <w:rPr>
          <w:rFonts w:eastAsiaTheme="minorEastAsia"/>
          <w:lang w:val="en-GB"/>
        </w:rPr>
        <w:t>R</w:t>
      </w:r>
      <w:r w:rsidR="002900D3">
        <w:rPr>
          <w:rFonts w:eastAsiaTheme="minorEastAsia"/>
          <w:lang w:val="en-GB"/>
        </w:rPr>
        <w:t>/ERA</w:t>
      </w:r>
      <w:r w:rsidRPr="007B1FC7">
        <w:rPr>
          <w:rFonts w:eastAsiaTheme="minorEastAsia"/>
          <w:lang w:val="en-GB"/>
        </w:rPr>
        <w:t>) defined different mid</w:t>
      </w:r>
      <w:r w:rsidR="5216740E" w:rsidRPr="007B1FC7">
        <w:rPr>
          <w:rFonts w:eastAsiaTheme="minorEastAsia"/>
          <w:lang w:val="en-GB"/>
        </w:rPr>
        <w:t>-</w:t>
      </w:r>
      <w:r w:rsidRPr="007B1FC7">
        <w:rPr>
          <w:rFonts w:eastAsiaTheme="minorEastAsia"/>
          <w:lang w:val="en-GB"/>
        </w:rPr>
        <w:t xml:space="preserve"> and longer</w:t>
      </w:r>
      <w:r w:rsidR="5216740E" w:rsidRPr="007B1FC7">
        <w:rPr>
          <w:rFonts w:eastAsiaTheme="minorEastAsia"/>
          <w:lang w:val="en-GB"/>
        </w:rPr>
        <w:t>-</w:t>
      </w:r>
      <w:r w:rsidRPr="007B1FC7">
        <w:rPr>
          <w:rFonts w:eastAsiaTheme="minorEastAsia"/>
          <w:lang w:val="en-GB"/>
        </w:rPr>
        <w:t xml:space="preserve">term strategic challenges related to the ERTMS specifications roadmap in </w:t>
      </w:r>
      <w:r w:rsidR="00331C83">
        <w:rPr>
          <w:rFonts w:eastAsiaTheme="minorEastAsia"/>
          <w:lang w:val="en-GB"/>
        </w:rPr>
        <w:fldChar w:fldCharType="begin"/>
      </w:r>
      <w:r w:rsidR="00331C83">
        <w:rPr>
          <w:rFonts w:eastAsiaTheme="minorEastAsia"/>
          <w:lang w:val="en-GB"/>
        </w:rPr>
        <w:instrText xml:space="preserve"> REF ERTMSlongtermreport \r \h </w:instrText>
      </w:r>
      <w:r w:rsidR="007C5394">
        <w:rPr>
          <w:rFonts w:eastAsiaTheme="minorEastAsia"/>
          <w:lang w:val="en-GB"/>
        </w:rPr>
        <w:instrText xml:space="preserve"> \* MERGEFORMAT </w:instrText>
      </w:r>
      <w:r w:rsidR="00331C83">
        <w:rPr>
          <w:rFonts w:eastAsiaTheme="minorEastAsia"/>
          <w:lang w:val="en-GB"/>
        </w:rPr>
      </w:r>
      <w:r w:rsidR="00331C83">
        <w:rPr>
          <w:rFonts w:eastAsiaTheme="minorEastAsia"/>
          <w:lang w:val="en-GB"/>
        </w:rPr>
        <w:fldChar w:fldCharType="separate"/>
      </w:r>
      <w:r w:rsidR="00331C83">
        <w:rPr>
          <w:rFonts w:eastAsiaTheme="minorEastAsia"/>
          <w:lang w:val="en-GB"/>
        </w:rPr>
        <w:t>[5]</w:t>
      </w:r>
      <w:r w:rsidR="00331C83">
        <w:rPr>
          <w:rFonts w:eastAsiaTheme="minorEastAsia"/>
          <w:lang w:val="en-GB"/>
        </w:rPr>
        <w:fldChar w:fldCharType="end"/>
      </w:r>
      <w:r w:rsidRPr="007B1FC7">
        <w:rPr>
          <w:rFonts w:eastAsiaTheme="minorEastAsia"/>
          <w:lang w:val="en-GB"/>
        </w:rPr>
        <w:t xml:space="preserve">, listing the different lines of work for the development of the control and signalling system. The objective was to identify the optimal balance </w:t>
      </w:r>
      <w:r w:rsidRPr="00BB3DEA">
        <w:rPr>
          <w:rFonts w:eastAsiaTheme="minorEastAsia"/>
          <w:lang w:val="en-GB"/>
        </w:rPr>
        <w:t>b</w:t>
      </w:r>
      <w:r w:rsidR="00C734CD" w:rsidRPr="00BB3DEA">
        <w:rPr>
          <w:rFonts w:eastAsiaTheme="minorEastAsia"/>
          <w:lang w:val="en-GB"/>
        </w:rPr>
        <w:t>e</w:t>
      </w:r>
      <w:r w:rsidRPr="00BB3DEA">
        <w:rPr>
          <w:rFonts w:eastAsiaTheme="minorEastAsia"/>
          <w:lang w:val="en-GB"/>
        </w:rPr>
        <w:t>tween</w:t>
      </w:r>
      <w:r w:rsidRPr="007B1FC7">
        <w:rPr>
          <w:rFonts w:eastAsiaTheme="minorEastAsia"/>
          <w:lang w:val="en-GB"/>
        </w:rPr>
        <w:t xml:space="preserve"> (a) ERTMS Specification stability on one side and (b) their evolution (enhancements and errors) and ERTMS products on the other side, while safeguarding interoperability in the most economical way.</w:t>
      </w:r>
    </w:p>
    <w:p w14:paraId="1426E947" w14:textId="3B5D991B" w:rsidR="001E5F84" w:rsidRDefault="22081FC4">
      <w:pPr>
        <w:rPr>
          <w:rFonts w:eastAsiaTheme="minorEastAsia"/>
          <w:lang w:val="en-GB"/>
        </w:rPr>
      </w:pPr>
      <w:r w:rsidRPr="007B1FC7">
        <w:rPr>
          <w:rFonts w:eastAsiaTheme="minorEastAsia"/>
          <w:lang w:val="en-GB"/>
        </w:rPr>
        <w:t xml:space="preserve">Among these </w:t>
      </w:r>
      <w:r w:rsidRPr="00A25D59">
        <w:rPr>
          <w:rFonts w:eastAsiaTheme="minorEastAsia"/>
          <w:lang w:val="en-GB"/>
        </w:rPr>
        <w:t>so-called</w:t>
      </w:r>
      <w:r w:rsidRPr="007B1FC7">
        <w:rPr>
          <w:rFonts w:eastAsiaTheme="minorEastAsia"/>
          <w:lang w:val="en-GB"/>
        </w:rPr>
        <w:t xml:space="preserve"> game </w:t>
      </w:r>
      <w:r w:rsidRPr="00A25D59">
        <w:rPr>
          <w:rFonts w:eastAsiaTheme="minorEastAsia"/>
          <w:lang w:val="en-GB"/>
        </w:rPr>
        <w:t>changers,</w:t>
      </w:r>
      <w:r w:rsidRPr="007B1FC7">
        <w:rPr>
          <w:rFonts w:eastAsiaTheme="minorEastAsia"/>
          <w:lang w:val="en-GB"/>
        </w:rPr>
        <w:t xml:space="preserve"> the sector </w:t>
      </w:r>
      <w:r w:rsidR="5E852B55" w:rsidRPr="00A25D59">
        <w:rPr>
          <w:rFonts w:eastAsiaTheme="minorEastAsia"/>
          <w:lang w:val="en-GB"/>
        </w:rPr>
        <w:t>identified</w:t>
      </w:r>
      <w:r w:rsidRPr="007B1FC7">
        <w:rPr>
          <w:rFonts w:eastAsiaTheme="minorEastAsia"/>
          <w:lang w:val="en-GB"/>
        </w:rPr>
        <w:t xml:space="preserve"> the necessity of improving </w:t>
      </w:r>
      <w:r w:rsidR="00DE172E" w:rsidRPr="00BB3DEA">
        <w:rPr>
          <w:rFonts w:eastAsiaTheme="minorEastAsia"/>
          <w:lang w:val="en-GB"/>
        </w:rPr>
        <w:t>on</w:t>
      </w:r>
      <w:r w:rsidR="00DE172E">
        <w:rPr>
          <w:rFonts w:eastAsiaTheme="minorEastAsia"/>
          <w:lang w:val="en-GB"/>
        </w:rPr>
        <w:t>-board</w:t>
      </w:r>
      <w:r w:rsidRPr="007B1FC7">
        <w:rPr>
          <w:rFonts w:eastAsiaTheme="minorEastAsia"/>
          <w:lang w:val="en-GB"/>
        </w:rPr>
        <w:t xml:space="preserve"> </w:t>
      </w:r>
      <w:r w:rsidR="005A1A4A" w:rsidRPr="00BB3DEA">
        <w:rPr>
          <w:rFonts w:eastAsiaTheme="minorEastAsia"/>
          <w:lang w:val="en-GB"/>
        </w:rPr>
        <w:t>localisation</w:t>
      </w:r>
      <w:r w:rsidRPr="007B1FC7">
        <w:rPr>
          <w:rFonts w:eastAsiaTheme="minorEastAsia"/>
          <w:lang w:val="en-GB"/>
        </w:rPr>
        <w:t xml:space="preserve"> by the introduction of new positioning technologies </w:t>
      </w:r>
      <w:r w:rsidR="002D1BF7">
        <w:rPr>
          <w:rFonts w:eastAsiaTheme="minorEastAsia"/>
          <w:lang w:val="en-GB"/>
        </w:rPr>
        <w:t>(</w:t>
      </w:r>
      <w:proofErr w:type="gramStart"/>
      <w:r w:rsidR="002D1BF7">
        <w:rPr>
          <w:rFonts w:eastAsiaTheme="minorEastAsia"/>
          <w:lang w:val="en-GB"/>
        </w:rPr>
        <w:t>e.g.</w:t>
      </w:r>
      <w:proofErr w:type="gramEnd"/>
      <w:r w:rsidRPr="007B1FC7">
        <w:rPr>
          <w:rFonts w:eastAsiaTheme="minorEastAsia"/>
          <w:lang w:val="en-GB"/>
        </w:rPr>
        <w:t xml:space="preserve"> </w:t>
      </w:r>
      <w:r w:rsidRPr="00A25D59">
        <w:rPr>
          <w:rFonts w:eastAsiaTheme="minorEastAsia"/>
          <w:lang w:val="en-GB"/>
        </w:rPr>
        <w:t>satellites</w:t>
      </w:r>
      <w:r w:rsidR="002D1BF7">
        <w:rPr>
          <w:rFonts w:eastAsiaTheme="minorEastAsia"/>
          <w:lang w:val="en-GB"/>
        </w:rPr>
        <w:t>)</w:t>
      </w:r>
      <w:r w:rsidR="00247454">
        <w:rPr>
          <w:rFonts w:eastAsiaTheme="minorEastAsia"/>
          <w:lang w:val="en-GB"/>
        </w:rPr>
        <w:t xml:space="preserve">. </w:t>
      </w:r>
      <w:r w:rsidR="002B2C8B">
        <w:rPr>
          <w:rFonts w:eastAsiaTheme="minorEastAsia"/>
          <w:lang w:val="en-GB"/>
        </w:rPr>
        <w:t>S</w:t>
      </w:r>
      <w:r w:rsidR="004416B0">
        <w:rPr>
          <w:rFonts w:eastAsiaTheme="minorEastAsia"/>
          <w:lang w:val="en-GB"/>
        </w:rPr>
        <w:t>everal</w:t>
      </w:r>
      <w:r w:rsidR="004C2B74">
        <w:rPr>
          <w:rFonts w:eastAsiaTheme="minorEastAsia"/>
          <w:lang w:val="en-GB"/>
        </w:rPr>
        <w:t xml:space="preserve"> national tests and international</w:t>
      </w:r>
      <w:r w:rsidR="004416B0">
        <w:rPr>
          <w:rFonts w:eastAsiaTheme="minorEastAsia"/>
          <w:lang w:val="en-GB"/>
        </w:rPr>
        <w:t xml:space="preserve"> research projects (</w:t>
      </w:r>
      <w:proofErr w:type="gramStart"/>
      <w:r w:rsidR="004416B0">
        <w:rPr>
          <w:rFonts w:eastAsiaTheme="minorEastAsia"/>
          <w:lang w:val="en-GB"/>
        </w:rPr>
        <w:t>e.g.</w:t>
      </w:r>
      <w:proofErr w:type="gramEnd"/>
      <w:r w:rsidR="004416B0">
        <w:rPr>
          <w:rFonts w:eastAsiaTheme="minorEastAsia"/>
          <w:lang w:val="en-GB"/>
        </w:rPr>
        <w:t xml:space="preserve"> </w:t>
      </w:r>
      <w:r w:rsidR="004416B0" w:rsidRPr="007B1FC7">
        <w:rPr>
          <w:rFonts w:eastAsiaTheme="minorEastAsia"/>
          <w:lang w:val="en-GB"/>
        </w:rPr>
        <w:t>GSA STARS, ERSAT GGC</w:t>
      </w:r>
      <w:r w:rsidR="004416B0">
        <w:rPr>
          <w:rFonts w:eastAsiaTheme="minorEastAsia"/>
          <w:lang w:val="en-GB"/>
        </w:rPr>
        <w:t xml:space="preserve"> regarding </w:t>
      </w:r>
      <w:r w:rsidR="00A133A1">
        <w:rPr>
          <w:rFonts w:eastAsiaTheme="minorEastAsia"/>
          <w:lang w:val="en-GB"/>
        </w:rPr>
        <w:t xml:space="preserve">the </w:t>
      </w:r>
      <w:r w:rsidR="004416B0">
        <w:rPr>
          <w:rFonts w:eastAsiaTheme="minorEastAsia"/>
          <w:lang w:val="en-GB"/>
        </w:rPr>
        <w:t xml:space="preserve">use </w:t>
      </w:r>
      <w:r w:rsidR="00A133A1">
        <w:rPr>
          <w:rFonts w:eastAsiaTheme="minorEastAsia"/>
          <w:lang w:val="en-GB"/>
        </w:rPr>
        <w:t>of</w:t>
      </w:r>
      <w:r w:rsidR="004416B0">
        <w:rPr>
          <w:rFonts w:eastAsiaTheme="minorEastAsia"/>
          <w:lang w:val="en-GB"/>
        </w:rPr>
        <w:t xml:space="preserve"> GNSS for railway localization)</w:t>
      </w:r>
      <w:r w:rsidR="002B2C8B">
        <w:rPr>
          <w:rFonts w:eastAsiaTheme="minorEastAsia"/>
          <w:lang w:val="en-GB"/>
        </w:rPr>
        <w:t xml:space="preserve"> have shown</w:t>
      </w:r>
      <w:r w:rsidRPr="007B1FC7">
        <w:rPr>
          <w:rFonts w:eastAsiaTheme="minorEastAsia"/>
          <w:lang w:val="en-GB"/>
        </w:rPr>
        <w:t xml:space="preserve">, that </w:t>
      </w:r>
      <w:r w:rsidR="00906643" w:rsidRPr="00BB3DEA">
        <w:rPr>
          <w:rFonts w:eastAsiaTheme="minorEastAsia"/>
          <w:lang w:val="en-GB"/>
        </w:rPr>
        <w:t>a</w:t>
      </w:r>
      <w:r w:rsidR="00C8117F" w:rsidRPr="00BB3DEA">
        <w:rPr>
          <w:rFonts w:eastAsiaTheme="minorEastAsia"/>
          <w:lang w:val="en-GB"/>
        </w:rPr>
        <w:t xml:space="preserve"> </w:t>
      </w:r>
      <w:r w:rsidR="00C8117F">
        <w:rPr>
          <w:rFonts w:eastAsiaTheme="minorEastAsia"/>
          <w:lang w:val="en-GB"/>
        </w:rPr>
        <w:t xml:space="preserve">combination </w:t>
      </w:r>
      <w:r w:rsidR="00C8117F" w:rsidRPr="00BB3DEA">
        <w:rPr>
          <w:rFonts w:eastAsiaTheme="minorEastAsia"/>
          <w:lang w:val="en-GB"/>
        </w:rPr>
        <w:t>of</w:t>
      </w:r>
      <w:r w:rsidRPr="007B1FC7" w:rsidDel="00C8117F">
        <w:rPr>
          <w:rFonts w:eastAsiaTheme="minorEastAsia"/>
          <w:lang w:val="en-GB"/>
        </w:rPr>
        <w:t xml:space="preserve"> </w:t>
      </w:r>
      <w:r w:rsidRPr="007B1FC7">
        <w:rPr>
          <w:rFonts w:eastAsiaTheme="minorEastAsia"/>
          <w:lang w:val="en-GB"/>
        </w:rPr>
        <w:t xml:space="preserve">sensors </w:t>
      </w:r>
      <w:r w:rsidR="00894849">
        <w:rPr>
          <w:rFonts w:eastAsiaTheme="minorEastAsia"/>
          <w:lang w:val="en-GB"/>
        </w:rPr>
        <w:t xml:space="preserve">is </w:t>
      </w:r>
      <w:r w:rsidR="00C8117F">
        <w:rPr>
          <w:rFonts w:eastAsiaTheme="minorEastAsia"/>
          <w:lang w:val="en-GB"/>
        </w:rPr>
        <w:t xml:space="preserve">required </w:t>
      </w:r>
      <w:r w:rsidRPr="007B1FC7">
        <w:rPr>
          <w:rFonts w:eastAsiaTheme="minorEastAsia"/>
          <w:lang w:val="en-GB"/>
        </w:rPr>
        <w:t>to ensure a more accurate and reliable (within the specified performance) odometry subsystem than the existing one</w:t>
      </w:r>
      <w:r w:rsidR="00CF06DC">
        <w:rPr>
          <w:rFonts w:eastAsiaTheme="minorEastAsia"/>
          <w:lang w:val="en-GB"/>
        </w:rPr>
        <w:t xml:space="preserve"> and the use of </w:t>
      </w:r>
      <w:r w:rsidR="008D082F">
        <w:rPr>
          <w:rFonts w:eastAsiaTheme="minorEastAsia"/>
          <w:lang w:val="en-GB"/>
        </w:rPr>
        <w:t xml:space="preserve">additional </w:t>
      </w:r>
      <w:r w:rsidR="00CF06DC">
        <w:rPr>
          <w:rFonts w:eastAsiaTheme="minorEastAsia"/>
          <w:lang w:val="en-GB"/>
        </w:rPr>
        <w:t xml:space="preserve">technologies providing absolute </w:t>
      </w:r>
      <w:r w:rsidR="008D082F">
        <w:rPr>
          <w:rFonts w:eastAsiaTheme="minorEastAsia"/>
          <w:lang w:val="en-GB"/>
        </w:rPr>
        <w:t xml:space="preserve">or relative </w:t>
      </w:r>
      <w:r w:rsidR="00CF06DC">
        <w:rPr>
          <w:rFonts w:eastAsiaTheme="minorEastAsia"/>
          <w:lang w:val="en-GB"/>
        </w:rPr>
        <w:t xml:space="preserve">positioning </w:t>
      </w:r>
      <w:r w:rsidR="008D082F">
        <w:rPr>
          <w:rFonts w:eastAsiaTheme="minorEastAsia"/>
          <w:lang w:val="en-GB"/>
        </w:rPr>
        <w:t xml:space="preserve">in combination with map data </w:t>
      </w:r>
      <w:r w:rsidR="00CF06DC">
        <w:rPr>
          <w:rFonts w:eastAsiaTheme="minorEastAsia"/>
          <w:lang w:val="en-GB"/>
        </w:rPr>
        <w:t>can help to reduce trackside asset</w:t>
      </w:r>
      <w:r w:rsidR="00343F83">
        <w:rPr>
          <w:rFonts w:eastAsiaTheme="minorEastAsia"/>
          <w:lang w:val="en-GB"/>
        </w:rPr>
        <w:t>s</w:t>
      </w:r>
      <w:r w:rsidRPr="007B1FC7">
        <w:rPr>
          <w:rFonts w:eastAsiaTheme="minorEastAsia"/>
          <w:lang w:val="en-GB"/>
        </w:rPr>
        <w:t xml:space="preserve">. </w:t>
      </w:r>
      <w:r w:rsidR="00AD7B31">
        <w:rPr>
          <w:rFonts w:eastAsiaTheme="minorEastAsia"/>
          <w:lang w:val="en-GB"/>
        </w:rPr>
        <w:t>In this context</w:t>
      </w:r>
      <w:r w:rsidR="00EA3A18">
        <w:rPr>
          <w:rFonts w:eastAsiaTheme="minorEastAsia"/>
          <w:lang w:val="en-GB"/>
        </w:rPr>
        <w:t>,</w:t>
      </w:r>
      <w:r w:rsidR="00AD7B31">
        <w:rPr>
          <w:rFonts w:eastAsiaTheme="minorEastAsia"/>
          <w:lang w:val="en-GB"/>
        </w:rPr>
        <w:t xml:space="preserve"> </w:t>
      </w:r>
      <w:r w:rsidR="001E5F84">
        <w:rPr>
          <w:rFonts w:eastAsiaTheme="minorEastAsia"/>
          <w:lang w:val="en-GB"/>
        </w:rPr>
        <w:t>on</w:t>
      </w:r>
      <w:r w:rsidR="00A51C9F">
        <w:rPr>
          <w:rFonts w:eastAsiaTheme="minorEastAsia"/>
          <w:lang w:val="en-GB"/>
        </w:rPr>
        <w:t>-</w:t>
      </w:r>
      <w:r w:rsidR="001E5F84">
        <w:rPr>
          <w:rFonts w:eastAsiaTheme="minorEastAsia"/>
          <w:lang w:val="en-GB"/>
        </w:rPr>
        <w:t xml:space="preserve">board map </w:t>
      </w:r>
      <w:r w:rsidR="001E5F84" w:rsidRPr="6F8B6AE8">
        <w:rPr>
          <w:rFonts w:eastAsiaTheme="minorEastAsia"/>
          <w:lang w:val="en-GB"/>
        </w:rPr>
        <w:t>data</w:t>
      </w:r>
      <w:r w:rsidR="001E5F84">
        <w:rPr>
          <w:rFonts w:eastAsiaTheme="minorEastAsia"/>
          <w:lang w:val="en-GB"/>
        </w:rPr>
        <w:t xml:space="preserve"> plays a central role as </w:t>
      </w:r>
      <w:r w:rsidR="00B94924">
        <w:rPr>
          <w:rFonts w:eastAsiaTheme="minorEastAsia"/>
          <w:lang w:val="en-GB"/>
        </w:rPr>
        <w:t xml:space="preserve">a </w:t>
      </w:r>
      <w:r w:rsidR="0070770C">
        <w:rPr>
          <w:rFonts w:eastAsiaTheme="minorEastAsia"/>
          <w:lang w:val="en-GB"/>
        </w:rPr>
        <w:t xml:space="preserve">kind of failure-free </w:t>
      </w:r>
      <w:r w:rsidR="00B94924">
        <w:rPr>
          <w:rFonts w:eastAsiaTheme="minorEastAsia"/>
          <w:lang w:val="en-GB"/>
        </w:rPr>
        <w:t xml:space="preserve">sensor, </w:t>
      </w:r>
      <w:r w:rsidR="0070770C">
        <w:rPr>
          <w:rFonts w:eastAsiaTheme="minorEastAsia"/>
          <w:lang w:val="en-GB"/>
        </w:rPr>
        <w:t xml:space="preserve">which delivers </w:t>
      </w:r>
      <w:r w:rsidR="00AD7B31">
        <w:rPr>
          <w:rFonts w:eastAsiaTheme="minorEastAsia"/>
          <w:lang w:val="en-GB"/>
        </w:rPr>
        <w:t xml:space="preserve">information </w:t>
      </w:r>
      <w:r w:rsidR="00850F70" w:rsidRPr="00BB3DEA">
        <w:rPr>
          <w:rFonts w:eastAsiaTheme="minorEastAsia"/>
          <w:lang w:val="en-GB"/>
        </w:rPr>
        <w:t>about</w:t>
      </w:r>
      <w:r w:rsidR="00850F70">
        <w:rPr>
          <w:rFonts w:eastAsiaTheme="minorEastAsia"/>
          <w:lang w:val="en-GB"/>
        </w:rPr>
        <w:t xml:space="preserve"> the</w:t>
      </w:r>
      <w:r w:rsidR="00AD7B31">
        <w:rPr>
          <w:rFonts w:eastAsiaTheme="minorEastAsia"/>
          <w:lang w:val="en-GB"/>
        </w:rPr>
        <w:t xml:space="preserve"> track axis </w:t>
      </w:r>
      <w:r w:rsidR="00EA3A18" w:rsidRPr="00BB3DEA">
        <w:rPr>
          <w:rFonts w:eastAsiaTheme="minorEastAsia"/>
          <w:lang w:val="en-GB"/>
        </w:rPr>
        <w:t>and</w:t>
      </w:r>
      <w:r w:rsidR="00AD7B31">
        <w:rPr>
          <w:rFonts w:eastAsiaTheme="minorEastAsia"/>
          <w:lang w:val="en-GB"/>
        </w:rPr>
        <w:t xml:space="preserve"> </w:t>
      </w:r>
      <w:r w:rsidR="661CF28D" w:rsidRPr="25B1C96A">
        <w:rPr>
          <w:rFonts w:eastAsiaTheme="minorEastAsia"/>
          <w:lang w:val="en-GB"/>
        </w:rPr>
        <w:t>relevant objects (</w:t>
      </w:r>
      <w:proofErr w:type="gramStart"/>
      <w:r w:rsidR="00AF0463">
        <w:rPr>
          <w:rFonts w:eastAsiaTheme="minorEastAsia"/>
          <w:lang w:val="en-GB"/>
        </w:rPr>
        <w:t>e.g.</w:t>
      </w:r>
      <w:proofErr w:type="gramEnd"/>
      <w:r w:rsidR="00AF0463">
        <w:rPr>
          <w:rFonts w:eastAsiaTheme="minorEastAsia"/>
          <w:lang w:val="en-GB"/>
        </w:rPr>
        <w:t xml:space="preserve"> </w:t>
      </w:r>
      <w:r w:rsidR="000D2FA7">
        <w:rPr>
          <w:rFonts w:eastAsiaTheme="minorEastAsia"/>
          <w:lang w:val="en-GB"/>
        </w:rPr>
        <w:t>reference points</w:t>
      </w:r>
      <w:r w:rsidR="00EA3A18">
        <w:rPr>
          <w:rFonts w:eastAsiaTheme="minorEastAsia"/>
          <w:lang w:val="en-GB"/>
        </w:rPr>
        <w:t xml:space="preserve"> such as </w:t>
      </w:r>
      <w:r w:rsidR="53FE5F6B" w:rsidRPr="4728502F">
        <w:rPr>
          <w:rFonts w:eastAsiaTheme="minorEastAsia"/>
          <w:lang w:val="en-GB"/>
        </w:rPr>
        <w:t>virtual or phy</w:t>
      </w:r>
      <w:r w:rsidR="00AF0463">
        <w:rPr>
          <w:rFonts w:eastAsiaTheme="minorEastAsia"/>
          <w:lang w:val="en-GB"/>
        </w:rPr>
        <w:t>si</w:t>
      </w:r>
      <w:r w:rsidR="53FE5F6B" w:rsidRPr="4728502F">
        <w:rPr>
          <w:rFonts w:eastAsiaTheme="minorEastAsia"/>
          <w:lang w:val="en-GB"/>
        </w:rPr>
        <w:t xml:space="preserve">cal </w:t>
      </w:r>
      <w:proofErr w:type="spellStart"/>
      <w:r w:rsidR="00EA3A18">
        <w:rPr>
          <w:rFonts w:eastAsiaTheme="minorEastAsia"/>
          <w:lang w:val="en-GB"/>
        </w:rPr>
        <w:t>balises</w:t>
      </w:r>
      <w:proofErr w:type="spellEnd"/>
      <w:r w:rsidR="00EA3A18">
        <w:rPr>
          <w:rFonts w:eastAsiaTheme="minorEastAsia"/>
          <w:lang w:val="en-GB"/>
        </w:rPr>
        <w:t>)</w:t>
      </w:r>
      <w:r w:rsidR="00936862">
        <w:rPr>
          <w:rFonts w:eastAsiaTheme="minorEastAsia"/>
          <w:lang w:val="en-GB"/>
        </w:rPr>
        <w:t xml:space="preserve"> to support the </w:t>
      </w:r>
      <w:r w:rsidR="00411F8E">
        <w:rPr>
          <w:rFonts w:eastAsiaTheme="minorEastAsia"/>
          <w:lang w:val="en-GB"/>
        </w:rPr>
        <w:t xml:space="preserve">data </w:t>
      </w:r>
      <w:r w:rsidR="00936862">
        <w:rPr>
          <w:rFonts w:eastAsiaTheme="minorEastAsia"/>
          <w:lang w:val="en-GB"/>
        </w:rPr>
        <w:t>evaluation</w:t>
      </w:r>
      <w:r w:rsidR="00EA3A18">
        <w:rPr>
          <w:rFonts w:eastAsiaTheme="minorEastAsia"/>
          <w:lang w:val="en-GB"/>
        </w:rPr>
        <w:t xml:space="preserve"> and pro</w:t>
      </w:r>
      <w:r w:rsidR="00411F8E">
        <w:rPr>
          <w:rFonts w:eastAsiaTheme="minorEastAsia"/>
          <w:lang w:val="en-GB"/>
        </w:rPr>
        <w:t>cessing</w:t>
      </w:r>
      <w:r w:rsidR="00936862">
        <w:rPr>
          <w:rFonts w:eastAsiaTheme="minorEastAsia"/>
          <w:lang w:val="en-GB"/>
        </w:rPr>
        <w:t xml:space="preserve"> </w:t>
      </w:r>
      <w:r w:rsidR="00411F8E" w:rsidRPr="00BB3DEA">
        <w:rPr>
          <w:rFonts w:eastAsiaTheme="minorEastAsia"/>
          <w:lang w:val="en-GB"/>
        </w:rPr>
        <w:t>measured</w:t>
      </w:r>
      <w:r w:rsidR="00411F8E">
        <w:rPr>
          <w:rFonts w:eastAsiaTheme="minorEastAsia"/>
          <w:lang w:val="en-GB"/>
        </w:rPr>
        <w:t xml:space="preserve"> by</w:t>
      </w:r>
      <w:r w:rsidR="00936862">
        <w:rPr>
          <w:rFonts w:eastAsiaTheme="minorEastAsia"/>
          <w:lang w:val="en-GB"/>
        </w:rPr>
        <w:t xml:space="preserve"> the actual sensors</w:t>
      </w:r>
      <w:r w:rsidR="000D2FA7">
        <w:rPr>
          <w:rFonts w:eastAsiaTheme="minorEastAsia"/>
          <w:lang w:val="en-GB"/>
        </w:rPr>
        <w:t xml:space="preserve">. </w:t>
      </w:r>
      <w:r w:rsidR="001E5CAF">
        <w:rPr>
          <w:rFonts w:eastAsiaTheme="minorEastAsia"/>
          <w:lang w:val="en-GB"/>
        </w:rPr>
        <w:t xml:space="preserve">In addition, </w:t>
      </w:r>
      <w:r w:rsidR="00B706F0">
        <w:rPr>
          <w:rFonts w:eastAsiaTheme="minorEastAsia"/>
          <w:lang w:val="en-GB"/>
        </w:rPr>
        <w:t>the on</w:t>
      </w:r>
      <w:r w:rsidR="00E86EBD">
        <w:rPr>
          <w:rFonts w:eastAsiaTheme="minorEastAsia"/>
          <w:lang w:val="en-GB"/>
        </w:rPr>
        <w:t>-</w:t>
      </w:r>
      <w:r w:rsidR="00B706F0">
        <w:rPr>
          <w:rFonts w:eastAsiaTheme="minorEastAsia"/>
          <w:lang w:val="en-GB"/>
        </w:rPr>
        <w:t xml:space="preserve">board map allows </w:t>
      </w:r>
      <w:r w:rsidR="001725A5" w:rsidRPr="00BB3DEA">
        <w:rPr>
          <w:rFonts w:eastAsiaTheme="minorEastAsia"/>
          <w:lang w:val="en-GB"/>
        </w:rPr>
        <w:t>to</w:t>
      </w:r>
      <w:r w:rsidR="001725A5">
        <w:rPr>
          <w:rFonts w:eastAsiaTheme="minorEastAsia"/>
          <w:lang w:val="en-GB"/>
        </w:rPr>
        <w:t xml:space="preserve"> match</w:t>
      </w:r>
      <w:r w:rsidR="00B706F0">
        <w:rPr>
          <w:rFonts w:eastAsiaTheme="minorEastAsia"/>
          <w:lang w:val="en-GB"/>
        </w:rPr>
        <w:t xml:space="preserve"> </w:t>
      </w:r>
      <w:r w:rsidR="00A10295">
        <w:rPr>
          <w:rFonts w:eastAsiaTheme="minorEastAsia"/>
          <w:lang w:val="en-GB"/>
        </w:rPr>
        <w:t>corresponding</w:t>
      </w:r>
      <w:r w:rsidR="006E762E">
        <w:rPr>
          <w:rFonts w:eastAsiaTheme="minorEastAsia"/>
          <w:lang w:val="en-GB"/>
        </w:rPr>
        <w:t xml:space="preserve"> positions in the railway system (</w:t>
      </w:r>
      <w:proofErr w:type="gramStart"/>
      <w:r w:rsidR="006E762E">
        <w:rPr>
          <w:rFonts w:eastAsiaTheme="minorEastAsia"/>
          <w:lang w:val="en-GB"/>
        </w:rPr>
        <w:t>e.g.</w:t>
      </w:r>
      <w:proofErr w:type="gramEnd"/>
      <w:r w:rsidR="006E762E">
        <w:rPr>
          <w:rFonts w:eastAsiaTheme="minorEastAsia"/>
          <w:lang w:val="en-GB"/>
        </w:rPr>
        <w:t xml:space="preserve"> distance on edge) </w:t>
      </w:r>
      <w:r w:rsidR="00A656F4">
        <w:rPr>
          <w:rFonts w:eastAsiaTheme="minorEastAsia"/>
          <w:lang w:val="en-GB"/>
        </w:rPr>
        <w:t>based on the acquired</w:t>
      </w:r>
      <w:r w:rsidR="00920CB7">
        <w:rPr>
          <w:rFonts w:eastAsiaTheme="minorEastAsia"/>
          <w:lang w:val="en-GB"/>
        </w:rPr>
        <w:t xml:space="preserve"> sensor data</w:t>
      </w:r>
      <w:r w:rsidR="00A656F4">
        <w:rPr>
          <w:rFonts w:eastAsiaTheme="minorEastAsia"/>
          <w:lang w:val="en-GB"/>
        </w:rPr>
        <w:t xml:space="preserve"> information</w:t>
      </w:r>
      <w:r w:rsidR="00D11430">
        <w:rPr>
          <w:rFonts w:eastAsiaTheme="minorEastAsia"/>
          <w:lang w:val="en-GB"/>
        </w:rPr>
        <w:t xml:space="preserve">, </w:t>
      </w:r>
      <w:r w:rsidR="008D5973">
        <w:rPr>
          <w:rFonts w:eastAsiaTheme="minorEastAsia"/>
          <w:lang w:val="en-GB"/>
        </w:rPr>
        <w:t xml:space="preserve">i.e. </w:t>
      </w:r>
      <w:r w:rsidR="00D11430">
        <w:rPr>
          <w:rFonts w:eastAsiaTheme="minorEastAsia"/>
          <w:lang w:val="en-GB"/>
        </w:rPr>
        <w:t>for</w:t>
      </w:r>
      <w:r w:rsidR="003D2D65">
        <w:rPr>
          <w:rFonts w:eastAsiaTheme="minorEastAsia"/>
          <w:lang w:val="en-GB"/>
        </w:rPr>
        <w:t xml:space="preserve"> the geographic</w:t>
      </w:r>
      <w:r w:rsidR="008D5973">
        <w:rPr>
          <w:rFonts w:eastAsiaTheme="minorEastAsia"/>
          <w:lang w:val="en-GB"/>
        </w:rPr>
        <w:t>al coordinates</w:t>
      </w:r>
      <w:r w:rsidR="0073140B">
        <w:rPr>
          <w:rFonts w:eastAsiaTheme="minorEastAsia"/>
          <w:lang w:val="en-GB"/>
        </w:rPr>
        <w:t xml:space="preserve"> gathered</w:t>
      </w:r>
      <w:r w:rsidR="008D5973">
        <w:rPr>
          <w:rFonts w:eastAsiaTheme="minorEastAsia"/>
          <w:lang w:val="en-GB"/>
        </w:rPr>
        <w:t xml:space="preserve"> </w:t>
      </w:r>
      <w:r w:rsidR="003D719D" w:rsidRPr="00BB3DEA">
        <w:rPr>
          <w:rFonts w:eastAsiaTheme="minorEastAsia"/>
          <w:lang w:val="en-GB"/>
        </w:rPr>
        <w:t>by</w:t>
      </w:r>
      <w:r w:rsidR="008D5973">
        <w:rPr>
          <w:rFonts w:eastAsiaTheme="minorEastAsia"/>
          <w:lang w:val="en-GB"/>
        </w:rPr>
        <w:t xml:space="preserve"> GNSS</w:t>
      </w:r>
      <w:r w:rsidR="00824090">
        <w:rPr>
          <w:rFonts w:eastAsiaTheme="minorEastAsia"/>
          <w:lang w:val="en-GB"/>
        </w:rPr>
        <w:t xml:space="preserve"> </w:t>
      </w:r>
      <w:r w:rsidR="00867595">
        <w:rPr>
          <w:rFonts w:eastAsiaTheme="minorEastAsia"/>
          <w:lang w:val="en-GB"/>
        </w:rPr>
        <w:t>(or other)</w:t>
      </w:r>
      <w:r w:rsidR="003D719D">
        <w:rPr>
          <w:rFonts w:eastAsiaTheme="minorEastAsia"/>
          <w:lang w:val="en-GB"/>
        </w:rPr>
        <w:t xml:space="preserve"> receivers</w:t>
      </w:r>
      <w:r w:rsidR="00792158">
        <w:rPr>
          <w:rFonts w:eastAsiaTheme="minorEastAsia"/>
          <w:lang w:val="en-GB"/>
        </w:rPr>
        <w:t xml:space="preserve"> or relative measurements done by </w:t>
      </w:r>
      <w:r w:rsidR="00792158" w:rsidRPr="00BB3DEA">
        <w:rPr>
          <w:rFonts w:eastAsiaTheme="minorEastAsia"/>
          <w:lang w:val="en-GB"/>
        </w:rPr>
        <w:t>IMU</w:t>
      </w:r>
      <w:r w:rsidR="0059540A" w:rsidRPr="00BB3DEA">
        <w:rPr>
          <w:rFonts w:eastAsiaTheme="minorEastAsia"/>
          <w:lang w:val="en-GB"/>
        </w:rPr>
        <w:t>s</w:t>
      </w:r>
      <w:r w:rsidR="008D5973" w:rsidRPr="00BB3DEA">
        <w:rPr>
          <w:rFonts w:eastAsiaTheme="minorEastAsia"/>
          <w:lang w:val="en-GB"/>
        </w:rPr>
        <w:t>.</w:t>
      </w:r>
    </w:p>
    <w:p w14:paraId="182EF04E" w14:textId="3BB833A2" w:rsidR="00551117" w:rsidRDefault="0016136B">
      <w:pPr>
        <w:rPr>
          <w:rFonts w:eastAsiaTheme="minorEastAsia"/>
          <w:lang w:val="en-GB"/>
        </w:rPr>
      </w:pPr>
      <w:r w:rsidRPr="00BB3DEA">
        <w:rPr>
          <w:rFonts w:eastAsiaTheme="minorEastAsia"/>
          <w:lang w:val="en-GB"/>
        </w:rPr>
        <w:t>T</w:t>
      </w:r>
      <w:r w:rsidR="00B90589" w:rsidRPr="00BB3DEA">
        <w:rPr>
          <w:rFonts w:eastAsiaTheme="minorEastAsia"/>
          <w:lang w:val="en-GB"/>
        </w:rPr>
        <w:t>o</w:t>
      </w:r>
      <w:r w:rsidR="00B90589">
        <w:rPr>
          <w:rFonts w:eastAsiaTheme="minorEastAsia"/>
          <w:lang w:val="en-GB"/>
        </w:rPr>
        <w:t xml:space="preserve"> realize an interoperable and efficient solution, the required map data shall be provided via a standardize</w:t>
      </w:r>
      <w:r w:rsidR="00436EF7">
        <w:rPr>
          <w:rFonts w:eastAsiaTheme="minorEastAsia"/>
          <w:lang w:val="en-GB"/>
        </w:rPr>
        <w:t>d</w:t>
      </w:r>
      <w:r w:rsidR="00B90589">
        <w:rPr>
          <w:rFonts w:eastAsiaTheme="minorEastAsia"/>
          <w:lang w:val="en-GB"/>
        </w:rPr>
        <w:t xml:space="preserve"> interface</w:t>
      </w:r>
      <w:r w:rsidR="007D1239">
        <w:rPr>
          <w:rFonts w:eastAsiaTheme="minorEastAsia"/>
          <w:lang w:val="en-GB"/>
        </w:rPr>
        <w:t xml:space="preserve">, not only for legacy but also for future </w:t>
      </w:r>
      <w:r w:rsidR="00722046">
        <w:rPr>
          <w:rFonts w:eastAsiaTheme="minorEastAsia"/>
          <w:lang w:val="en-GB"/>
        </w:rPr>
        <w:t xml:space="preserve">railway </w:t>
      </w:r>
      <w:r w:rsidR="007D1239">
        <w:rPr>
          <w:rFonts w:eastAsiaTheme="minorEastAsia"/>
          <w:lang w:val="en-GB"/>
        </w:rPr>
        <w:t xml:space="preserve">architectures. </w:t>
      </w:r>
      <w:r w:rsidR="00722046">
        <w:rPr>
          <w:rFonts w:eastAsiaTheme="minorEastAsia"/>
          <w:lang w:val="en-GB"/>
        </w:rPr>
        <w:t>Therefore</w:t>
      </w:r>
      <w:r w:rsidR="00531BD3">
        <w:rPr>
          <w:rFonts w:eastAsiaTheme="minorEastAsia"/>
          <w:lang w:val="en-GB"/>
        </w:rPr>
        <w:t>,</w:t>
      </w:r>
      <w:r w:rsidR="00722046">
        <w:rPr>
          <w:rFonts w:eastAsiaTheme="minorEastAsia"/>
          <w:lang w:val="en-GB"/>
        </w:rPr>
        <w:t xml:space="preserve"> the Digital Map </w:t>
      </w:r>
      <w:r w:rsidR="00CF169D">
        <w:rPr>
          <w:rFonts w:eastAsiaTheme="minorEastAsia"/>
          <w:lang w:val="en-GB"/>
        </w:rPr>
        <w:t>(DM)</w:t>
      </w:r>
      <w:r w:rsidR="00722046">
        <w:rPr>
          <w:rFonts w:eastAsiaTheme="minorEastAsia"/>
          <w:lang w:val="en-GB"/>
        </w:rPr>
        <w:t xml:space="preserve"> </w:t>
      </w:r>
      <w:r w:rsidR="00C56071">
        <w:rPr>
          <w:rFonts w:eastAsiaTheme="minorEastAsia"/>
          <w:lang w:val="en-GB"/>
        </w:rPr>
        <w:t xml:space="preserve">as a </w:t>
      </w:r>
      <w:r w:rsidR="00722046">
        <w:rPr>
          <w:rFonts w:eastAsiaTheme="minorEastAsia"/>
          <w:lang w:val="en-GB"/>
        </w:rPr>
        <w:t xml:space="preserve">cluster </w:t>
      </w:r>
      <w:r w:rsidR="00531BD3">
        <w:rPr>
          <w:rFonts w:eastAsiaTheme="minorEastAsia"/>
          <w:lang w:val="en-GB"/>
        </w:rPr>
        <w:t>has been</w:t>
      </w:r>
      <w:r w:rsidR="005829C4">
        <w:rPr>
          <w:rFonts w:eastAsiaTheme="minorEastAsia"/>
          <w:lang w:val="en-GB"/>
        </w:rPr>
        <w:t xml:space="preserve"> launched</w:t>
      </w:r>
      <w:r w:rsidR="006D2D3A">
        <w:rPr>
          <w:rFonts w:eastAsiaTheme="minorEastAsia"/>
          <w:lang w:val="en-GB"/>
        </w:rPr>
        <w:t xml:space="preserve"> </w:t>
      </w:r>
      <w:r w:rsidR="005829C4">
        <w:rPr>
          <w:rFonts w:eastAsiaTheme="minorEastAsia"/>
          <w:lang w:val="en-GB"/>
        </w:rPr>
        <w:t>as part of the</w:t>
      </w:r>
      <w:r w:rsidR="006D2D3A">
        <w:rPr>
          <w:rFonts w:eastAsiaTheme="minorEastAsia"/>
          <w:lang w:val="en-GB"/>
        </w:rPr>
        <w:t xml:space="preserve"> </w:t>
      </w:r>
      <w:r w:rsidR="005C622D">
        <w:rPr>
          <w:rFonts w:eastAsiaTheme="minorEastAsia"/>
          <w:lang w:val="en-GB"/>
        </w:rPr>
        <w:t>RCA</w:t>
      </w:r>
      <w:r w:rsidR="00531BD3">
        <w:rPr>
          <w:rFonts w:eastAsiaTheme="minorEastAsia"/>
          <w:lang w:val="en-GB"/>
        </w:rPr>
        <w:t xml:space="preserve"> to </w:t>
      </w:r>
      <w:r w:rsidR="00A717D0">
        <w:rPr>
          <w:rFonts w:eastAsiaTheme="minorEastAsia"/>
          <w:lang w:val="en-GB"/>
        </w:rPr>
        <w:t xml:space="preserve">cover the specification work. Besides </w:t>
      </w:r>
      <w:r w:rsidR="007929D0">
        <w:rPr>
          <w:rFonts w:eastAsiaTheme="minorEastAsia"/>
          <w:lang w:val="en-GB"/>
        </w:rPr>
        <w:t xml:space="preserve">as </w:t>
      </w:r>
      <w:r w:rsidR="007929D0" w:rsidRPr="00BB3DEA">
        <w:rPr>
          <w:rFonts w:eastAsiaTheme="minorEastAsia"/>
          <w:lang w:val="en-GB"/>
        </w:rPr>
        <w:t>a</w:t>
      </w:r>
      <w:r w:rsidR="003F45C4">
        <w:rPr>
          <w:rFonts w:eastAsiaTheme="minorEastAsia"/>
          <w:lang w:val="en-GB"/>
        </w:rPr>
        <w:t>n</w:t>
      </w:r>
      <w:r w:rsidR="00A717D0">
        <w:rPr>
          <w:rFonts w:eastAsiaTheme="minorEastAsia"/>
          <w:lang w:val="en-GB"/>
        </w:rPr>
        <w:t xml:space="preserve"> RCA </w:t>
      </w:r>
      <w:r w:rsidR="00A717D0" w:rsidRPr="00BB3DEA">
        <w:rPr>
          <w:rFonts w:eastAsiaTheme="minorEastAsia"/>
          <w:lang w:val="en-GB"/>
        </w:rPr>
        <w:t>delive</w:t>
      </w:r>
      <w:r w:rsidR="00C50AB2" w:rsidRPr="00BB3DEA">
        <w:rPr>
          <w:rFonts w:eastAsiaTheme="minorEastAsia"/>
          <w:lang w:val="en-GB"/>
        </w:rPr>
        <w:t>rable</w:t>
      </w:r>
      <w:r w:rsidR="00940270" w:rsidRPr="00BB3DEA">
        <w:rPr>
          <w:rFonts w:eastAsiaTheme="minorEastAsia"/>
          <w:lang w:val="en-GB"/>
        </w:rPr>
        <w:t>,</w:t>
      </w:r>
      <w:r w:rsidR="00A717D0">
        <w:rPr>
          <w:rFonts w:eastAsiaTheme="minorEastAsia"/>
          <w:lang w:val="en-GB"/>
        </w:rPr>
        <w:t xml:space="preserve"> it is</w:t>
      </w:r>
      <w:r w:rsidR="007929D0">
        <w:rPr>
          <w:rFonts w:eastAsiaTheme="minorEastAsia"/>
          <w:lang w:val="en-GB"/>
        </w:rPr>
        <w:t xml:space="preserve"> also</w:t>
      </w:r>
      <w:r w:rsidR="00A717D0">
        <w:rPr>
          <w:rFonts w:eastAsiaTheme="minorEastAsia"/>
          <w:lang w:val="en-GB"/>
        </w:rPr>
        <w:t xml:space="preserve"> cru</w:t>
      </w:r>
      <w:r w:rsidR="002841BA">
        <w:rPr>
          <w:rFonts w:eastAsiaTheme="minorEastAsia"/>
          <w:lang w:val="en-GB"/>
        </w:rPr>
        <w:t xml:space="preserve">cial to </w:t>
      </w:r>
      <w:r w:rsidR="007660E9">
        <w:rPr>
          <w:rFonts w:eastAsiaTheme="minorEastAsia"/>
          <w:lang w:val="en-GB"/>
        </w:rPr>
        <w:t>cover</w:t>
      </w:r>
      <w:r w:rsidR="002841BA">
        <w:rPr>
          <w:rFonts w:eastAsiaTheme="minorEastAsia"/>
          <w:lang w:val="en-GB"/>
        </w:rPr>
        <w:t xml:space="preserve"> aspects of interoperability with the highest </w:t>
      </w:r>
      <w:r w:rsidR="00575DE5">
        <w:rPr>
          <w:rFonts w:eastAsiaTheme="minorEastAsia"/>
          <w:lang w:val="en-GB"/>
        </w:rPr>
        <w:t xml:space="preserve">priority </w:t>
      </w:r>
      <w:r w:rsidR="007F0959">
        <w:rPr>
          <w:rFonts w:eastAsiaTheme="minorEastAsia"/>
          <w:lang w:val="en-GB"/>
        </w:rPr>
        <w:t xml:space="preserve">and </w:t>
      </w:r>
      <w:r w:rsidR="008A358A">
        <w:rPr>
          <w:rFonts w:eastAsiaTheme="minorEastAsia"/>
          <w:lang w:val="en-GB"/>
        </w:rPr>
        <w:t xml:space="preserve">summarize the results in </w:t>
      </w:r>
      <w:r w:rsidR="00AA0777">
        <w:rPr>
          <w:rFonts w:eastAsiaTheme="minorEastAsia"/>
          <w:lang w:val="en-GB"/>
        </w:rPr>
        <w:t>a solution proposal of the CR</w:t>
      </w:r>
      <w:r w:rsidR="00BA669A">
        <w:rPr>
          <w:rFonts w:eastAsiaTheme="minorEastAsia"/>
          <w:lang w:val="en-GB"/>
        </w:rPr>
        <w:t>13</w:t>
      </w:r>
      <w:r w:rsidR="00332AF1">
        <w:rPr>
          <w:rFonts w:eastAsiaTheme="minorEastAsia"/>
          <w:lang w:val="en-GB"/>
        </w:rPr>
        <w:t>68</w:t>
      </w:r>
      <w:r w:rsidR="00B75084">
        <w:rPr>
          <w:rFonts w:eastAsiaTheme="minorEastAsia"/>
          <w:lang w:val="en-GB"/>
        </w:rPr>
        <w:t xml:space="preserve"> </w:t>
      </w:r>
      <w:r w:rsidR="00B75084">
        <w:rPr>
          <w:rFonts w:eastAsiaTheme="minorEastAsia"/>
          <w:lang w:val="en-GB"/>
        </w:rPr>
        <w:fldChar w:fldCharType="begin"/>
      </w:r>
      <w:r w:rsidR="00B75084">
        <w:rPr>
          <w:rFonts w:eastAsiaTheme="minorEastAsia"/>
          <w:lang w:val="en-GB"/>
        </w:rPr>
        <w:instrText xml:space="preserve"> REF CR1368 \r \h </w:instrText>
      </w:r>
      <w:r w:rsidR="007C5394">
        <w:rPr>
          <w:rFonts w:eastAsiaTheme="minorEastAsia"/>
          <w:lang w:val="en-GB"/>
        </w:rPr>
        <w:instrText xml:space="preserve"> \* MERGEFORMAT </w:instrText>
      </w:r>
      <w:r w:rsidR="00B75084">
        <w:rPr>
          <w:rFonts w:eastAsiaTheme="minorEastAsia"/>
          <w:lang w:val="en-GB"/>
        </w:rPr>
      </w:r>
      <w:r w:rsidR="00B75084">
        <w:rPr>
          <w:rFonts w:eastAsiaTheme="minorEastAsia"/>
          <w:lang w:val="en-GB"/>
        </w:rPr>
        <w:fldChar w:fldCharType="separate"/>
      </w:r>
      <w:r w:rsidR="00B75084">
        <w:rPr>
          <w:rFonts w:eastAsiaTheme="minorEastAsia"/>
          <w:lang w:val="en-GB"/>
        </w:rPr>
        <w:t>[10]</w:t>
      </w:r>
      <w:r w:rsidR="00B75084">
        <w:rPr>
          <w:rFonts w:eastAsiaTheme="minorEastAsia"/>
          <w:lang w:val="en-GB"/>
        </w:rPr>
        <w:fldChar w:fldCharType="end"/>
      </w:r>
      <w:r w:rsidR="00BF387C" w:rsidRPr="00BB3DEA">
        <w:rPr>
          <w:rFonts w:eastAsiaTheme="minorEastAsia"/>
          <w:lang w:val="en-GB"/>
        </w:rPr>
        <w:t>.</w:t>
      </w:r>
    </w:p>
    <w:p w14:paraId="129B9EC1" w14:textId="4E7068E3" w:rsidR="00BF387C" w:rsidRDefault="00E94CCA">
      <w:pPr>
        <w:rPr>
          <w:rFonts w:eastAsiaTheme="minorEastAsia"/>
          <w:lang w:val="en-GB"/>
        </w:rPr>
      </w:pPr>
      <w:r>
        <w:rPr>
          <w:rFonts w:eastAsiaTheme="minorEastAsia"/>
          <w:lang w:val="en-GB"/>
        </w:rPr>
        <w:t xml:space="preserve">In addition, </w:t>
      </w:r>
      <w:r w:rsidR="002852DD">
        <w:rPr>
          <w:rFonts w:eastAsiaTheme="minorEastAsia"/>
          <w:lang w:val="en-GB"/>
        </w:rPr>
        <w:t xml:space="preserve">many other functions </w:t>
      </w:r>
      <w:r w:rsidR="004054CF">
        <w:rPr>
          <w:rFonts w:eastAsiaTheme="minorEastAsia"/>
          <w:lang w:val="en-GB"/>
        </w:rPr>
        <w:t>of the on</w:t>
      </w:r>
      <w:r w:rsidR="009A3F42">
        <w:rPr>
          <w:rFonts w:eastAsiaTheme="minorEastAsia"/>
          <w:lang w:val="en-GB"/>
        </w:rPr>
        <w:t>-</w:t>
      </w:r>
      <w:r w:rsidR="004054CF">
        <w:rPr>
          <w:rFonts w:eastAsiaTheme="minorEastAsia"/>
          <w:lang w:val="en-GB"/>
        </w:rPr>
        <w:t xml:space="preserve">board or trackside </w:t>
      </w:r>
      <w:r w:rsidR="00EC672D">
        <w:rPr>
          <w:rFonts w:eastAsiaTheme="minorEastAsia"/>
          <w:lang w:val="en-GB"/>
        </w:rPr>
        <w:t xml:space="preserve">railway systems rely on information about infrastructure, which can </w:t>
      </w:r>
      <w:r w:rsidR="005C2038">
        <w:rPr>
          <w:rFonts w:eastAsiaTheme="minorEastAsia"/>
          <w:lang w:val="en-GB"/>
        </w:rPr>
        <w:t xml:space="preserve">also </w:t>
      </w:r>
      <w:r w:rsidR="00EC672D">
        <w:rPr>
          <w:rFonts w:eastAsiaTheme="minorEastAsia"/>
          <w:lang w:val="en-GB"/>
        </w:rPr>
        <w:t xml:space="preserve">be characterized as </w:t>
      </w:r>
      <w:r w:rsidR="00C35C88">
        <w:rPr>
          <w:rFonts w:eastAsiaTheme="minorEastAsia"/>
          <w:lang w:val="en-GB"/>
        </w:rPr>
        <w:t>(</w:t>
      </w:r>
      <w:r w:rsidR="00C35C88">
        <w:rPr>
          <w:rFonts w:eastAsiaTheme="minorEastAsia"/>
          <w:iCs/>
          <w:lang w:val="en-GB"/>
        </w:rPr>
        <w:t>E</w:t>
      </w:r>
      <w:r w:rsidR="00F00655">
        <w:rPr>
          <w:rFonts w:eastAsiaTheme="minorEastAsia"/>
          <w:iCs/>
          <w:lang w:val="en-GB"/>
        </w:rPr>
        <w:t>ngineering</w:t>
      </w:r>
      <w:r w:rsidR="00C35C88">
        <w:rPr>
          <w:rFonts w:eastAsiaTheme="minorEastAsia"/>
          <w:iCs/>
          <w:lang w:val="en-GB"/>
        </w:rPr>
        <w:t>)</w:t>
      </w:r>
      <w:r w:rsidR="00EC672D">
        <w:rPr>
          <w:rFonts w:eastAsiaTheme="minorEastAsia"/>
          <w:lang w:val="en-GB"/>
        </w:rPr>
        <w:t xml:space="preserve"> </w:t>
      </w:r>
      <w:r w:rsidR="00C35C88">
        <w:rPr>
          <w:rFonts w:eastAsiaTheme="minorEastAsia"/>
          <w:lang w:val="en-GB"/>
        </w:rPr>
        <w:t>Map</w:t>
      </w:r>
      <w:r w:rsidR="00EC672D">
        <w:rPr>
          <w:rFonts w:eastAsiaTheme="minorEastAsia"/>
          <w:lang w:val="en-GB"/>
        </w:rPr>
        <w:t xml:space="preserve"> data</w:t>
      </w:r>
      <w:r w:rsidR="00E804A9">
        <w:rPr>
          <w:rFonts w:eastAsiaTheme="minorEastAsia"/>
          <w:lang w:val="en-GB"/>
        </w:rPr>
        <w:t>,</w:t>
      </w:r>
      <w:r w:rsidR="00EC672D">
        <w:rPr>
          <w:rFonts w:eastAsiaTheme="minorEastAsia"/>
          <w:lang w:val="en-GB"/>
        </w:rPr>
        <w:t xml:space="preserve"> for the </w:t>
      </w:r>
      <w:r w:rsidR="00EC672D" w:rsidRPr="0072584E">
        <w:rPr>
          <w:rFonts w:eastAsiaTheme="minorEastAsia"/>
          <w:lang w:val="en-GB"/>
        </w:rPr>
        <w:t>configuration</w:t>
      </w:r>
      <w:r w:rsidR="00EC672D">
        <w:rPr>
          <w:rFonts w:eastAsiaTheme="minorEastAsia"/>
          <w:lang w:val="en-GB"/>
        </w:rPr>
        <w:t xml:space="preserve"> of the systems</w:t>
      </w:r>
      <w:r w:rsidR="00FF4066">
        <w:rPr>
          <w:rFonts w:eastAsiaTheme="minorEastAsia"/>
          <w:lang w:val="en-GB"/>
        </w:rPr>
        <w:t xml:space="preserve"> (</w:t>
      </w:r>
      <w:proofErr w:type="gramStart"/>
      <w:r w:rsidR="00FF4066">
        <w:rPr>
          <w:rFonts w:eastAsiaTheme="minorEastAsia"/>
          <w:lang w:val="en-GB"/>
        </w:rPr>
        <w:t>e.g.</w:t>
      </w:r>
      <w:proofErr w:type="gramEnd"/>
      <w:r w:rsidR="00FF4066">
        <w:rPr>
          <w:rFonts w:eastAsiaTheme="minorEastAsia"/>
          <w:lang w:val="en-GB"/>
        </w:rPr>
        <w:t xml:space="preserve"> ATO, APS</w:t>
      </w:r>
      <w:r w:rsidR="004E29BA">
        <w:rPr>
          <w:rFonts w:eastAsiaTheme="minorEastAsia"/>
          <w:lang w:val="en-GB"/>
        </w:rPr>
        <w:t>, TMS)</w:t>
      </w:r>
      <w:r w:rsidR="00EC672D">
        <w:rPr>
          <w:rFonts w:eastAsiaTheme="minorEastAsia"/>
          <w:lang w:val="en-GB"/>
        </w:rPr>
        <w:t>.</w:t>
      </w:r>
      <w:r w:rsidR="00681165">
        <w:rPr>
          <w:rFonts w:eastAsiaTheme="minorEastAsia"/>
          <w:lang w:val="en-GB"/>
        </w:rPr>
        <w:t xml:space="preserve"> </w:t>
      </w:r>
    </w:p>
    <w:p w14:paraId="21875E63" w14:textId="62A59031" w:rsidR="00B61D50" w:rsidRDefault="00F54A0A">
      <w:pPr>
        <w:rPr>
          <w:rFonts w:eastAsiaTheme="minorEastAsia"/>
          <w:lang w:val="en-GB"/>
        </w:rPr>
      </w:pPr>
      <w:r w:rsidRPr="007739BE">
        <w:rPr>
          <w:rFonts w:eastAsiaTheme="minorEastAsia"/>
          <w:lang w:val="en-GB"/>
        </w:rPr>
        <w:t xml:space="preserve">Over the course of this document </w:t>
      </w:r>
      <w:r w:rsidR="00806BC1" w:rsidRPr="007739BE">
        <w:rPr>
          <w:rFonts w:eastAsiaTheme="minorEastAsia"/>
          <w:lang w:val="en-GB"/>
        </w:rPr>
        <w:t>the term ‘</w:t>
      </w:r>
      <w:r w:rsidRPr="007739BE">
        <w:rPr>
          <w:rFonts w:eastAsiaTheme="minorEastAsia"/>
          <w:lang w:val="en-GB"/>
        </w:rPr>
        <w:t>Digital Map</w:t>
      </w:r>
      <w:r w:rsidR="00806BC1" w:rsidRPr="007739BE">
        <w:rPr>
          <w:rFonts w:eastAsiaTheme="minorEastAsia"/>
          <w:lang w:val="en-GB"/>
        </w:rPr>
        <w:t xml:space="preserve">’ is </w:t>
      </w:r>
      <w:r w:rsidR="006244FB" w:rsidRPr="007739BE">
        <w:rPr>
          <w:rFonts w:eastAsiaTheme="minorEastAsia"/>
          <w:lang w:val="en-GB"/>
        </w:rPr>
        <w:t xml:space="preserve">stated </w:t>
      </w:r>
      <w:r w:rsidR="00806BC1" w:rsidRPr="007739BE">
        <w:rPr>
          <w:rFonts w:eastAsiaTheme="minorEastAsia"/>
          <w:lang w:val="en-GB"/>
        </w:rPr>
        <w:t>several tim</w:t>
      </w:r>
      <w:r w:rsidR="00B1250C" w:rsidRPr="007739BE">
        <w:rPr>
          <w:rFonts w:eastAsiaTheme="minorEastAsia"/>
          <w:lang w:val="en-GB"/>
        </w:rPr>
        <w:t xml:space="preserve">es </w:t>
      </w:r>
      <w:r w:rsidR="00F87B55" w:rsidRPr="007739BE">
        <w:rPr>
          <w:rFonts w:eastAsiaTheme="minorEastAsia"/>
          <w:lang w:val="en-GB"/>
        </w:rPr>
        <w:t>and is not to be confused with</w:t>
      </w:r>
      <w:r w:rsidR="00D6525B" w:rsidRPr="007739BE">
        <w:rPr>
          <w:rFonts w:eastAsiaTheme="minorEastAsia"/>
          <w:lang w:val="en-GB"/>
        </w:rPr>
        <w:t xml:space="preserve"> the</w:t>
      </w:r>
      <w:r w:rsidR="00D6558D" w:rsidRPr="007739BE">
        <w:rPr>
          <w:rFonts w:eastAsiaTheme="minorEastAsia"/>
          <w:lang w:val="en-GB"/>
        </w:rPr>
        <w:t xml:space="preserve"> actual</w:t>
      </w:r>
      <w:r w:rsidR="00C437EC" w:rsidRPr="007739BE">
        <w:rPr>
          <w:rFonts w:eastAsiaTheme="minorEastAsia"/>
          <w:lang w:val="en-GB"/>
        </w:rPr>
        <w:t xml:space="preserve"> ‘</w:t>
      </w:r>
      <w:r w:rsidR="007520CC" w:rsidRPr="002E310A">
        <w:rPr>
          <w:rFonts w:eastAsiaTheme="minorEastAsia"/>
          <w:lang w:val="en-GB"/>
        </w:rPr>
        <w:t>M</w:t>
      </w:r>
      <w:r w:rsidR="00C437EC" w:rsidRPr="007739BE">
        <w:rPr>
          <w:rFonts w:eastAsiaTheme="minorEastAsia"/>
          <w:lang w:val="en-GB"/>
        </w:rPr>
        <w:t xml:space="preserve">ap </w:t>
      </w:r>
      <w:r w:rsidR="007520CC" w:rsidRPr="002E310A">
        <w:rPr>
          <w:rFonts w:eastAsiaTheme="minorEastAsia"/>
          <w:lang w:val="en-GB"/>
        </w:rPr>
        <w:t>data</w:t>
      </w:r>
      <w:r w:rsidR="00C437EC" w:rsidRPr="007739BE">
        <w:rPr>
          <w:rFonts w:eastAsiaTheme="minorEastAsia"/>
          <w:lang w:val="en-GB"/>
        </w:rPr>
        <w:t>’ itself.</w:t>
      </w:r>
      <w:r w:rsidR="00C437EC">
        <w:rPr>
          <w:rFonts w:eastAsiaTheme="minorEastAsia"/>
          <w:lang w:val="en-GB"/>
        </w:rPr>
        <w:t xml:space="preserve"> </w:t>
      </w:r>
      <w:r w:rsidR="00806DD2" w:rsidRPr="007739BE">
        <w:rPr>
          <w:rFonts w:eastAsiaTheme="minorEastAsia"/>
          <w:lang w:val="en-GB"/>
        </w:rPr>
        <w:t xml:space="preserve">The following definitions </w:t>
      </w:r>
      <w:r w:rsidR="00224D4B">
        <w:rPr>
          <w:rFonts w:eastAsiaTheme="minorEastAsia"/>
          <w:lang w:val="en-GB"/>
        </w:rPr>
        <w:t xml:space="preserve">in </w:t>
      </w:r>
      <w:r w:rsidR="00224D4B">
        <w:rPr>
          <w:lang w:val="en-GB"/>
        </w:rPr>
        <w:t xml:space="preserve">section </w:t>
      </w:r>
      <w:r w:rsidR="00C30772">
        <w:rPr>
          <w:lang w:val="en-GB"/>
        </w:rPr>
        <w:fldChar w:fldCharType="begin"/>
      </w:r>
      <w:r w:rsidR="00C30772">
        <w:rPr>
          <w:lang w:val="en-GB"/>
        </w:rPr>
        <w:instrText xml:space="preserve"> REF _Ref66971026 \r \h </w:instrText>
      </w:r>
      <w:r w:rsidR="00C30772">
        <w:rPr>
          <w:lang w:val="en-GB"/>
        </w:rPr>
      </w:r>
      <w:r w:rsidR="00C30772">
        <w:rPr>
          <w:lang w:val="en-GB"/>
        </w:rPr>
        <w:fldChar w:fldCharType="separate"/>
      </w:r>
      <w:r w:rsidR="00C30772">
        <w:rPr>
          <w:lang w:val="en-GB"/>
        </w:rPr>
        <w:t>1.2</w:t>
      </w:r>
      <w:r w:rsidR="00C30772">
        <w:rPr>
          <w:lang w:val="en-GB"/>
        </w:rPr>
        <w:fldChar w:fldCharType="end"/>
      </w:r>
      <w:r w:rsidR="00224D4B">
        <w:rPr>
          <w:lang w:val="en-GB"/>
        </w:rPr>
        <w:t xml:space="preserve"> </w:t>
      </w:r>
      <w:r w:rsidR="007739BE" w:rsidRPr="007739BE">
        <w:rPr>
          <w:rFonts w:eastAsiaTheme="minorEastAsia"/>
          <w:lang w:val="en-GB"/>
        </w:rPr>
        <w:t>shall avoid any misinterpretations.</w:t>
      </w:r>
    </w:p>
    <w:p w14:paraId="724F3B63" w14:textId="23EE1311" w:rsidR="00FB3910" w:rsidRPr="007E0942" w:rsidRDefault="00FB3910">
      <w:pPr>
        <w:rPr>
          <w:lang w:val="en-GB"/>
        </w:rPr>
      </w:pPr>
      <w:r w:rsidRPr="00A25D59">
        <w:rPr>
          <w:lang w:val="en-GB"/>
        </w:rPr>
        <w:lastRenderedPageBreak/>
        <w:t xml:space="preserve">This document aims to provide a complete system view of the </w:t>
      </w:r>
      <w:r w:rsidRPr="00BB3DEA">
        <w:rPr>
          <w:lang w:val="en-GB"/>
        </w:rPr>
        <w:t>Digital Map</w:t>
      </w:r>
      <w:r w:rsidRPr="00A25D59">
        <w:rPr>
          <w:lang w:val="en-GB"/>
        </w:rPr>
        <w:t xml:space="preserve">, its main </w:t>
      </w:r>
      <w:r>
        <w:rPr>
          <w:lang w:val="en-GB"/>
        </w:rPr>
        <w:t>scope and principles</w:t>
      </w:r>
      <w:r w:rsidRPr="00A25D59">
        <w:rPr>
          <w:lang w:val="en-GB"/>
        </w:rPr>
        <w:t xml:space="preserve">, </w:t>
      </w:r>
      <w:r>
        <w:rPr>
          <w:lang w:val="en-GB"/>
        </w:rPr>
        <w:t>the expected environment</w:t>
      </w:r>
      <w:r w:rsidRPr="00A25D59">
        <w:rPr>
          <w:lang w:val="en-GB"/>
        </w:rPr>
        <w:t xml:space="preserve"> </w:t>
      </w:r>
      <w:r>
        <w:rPr>
          <w:lang w:val="en-GB"/>
        </w:rPr>
        <w:t>as well as the</w:t>
      </w:r>
      <w:r w:rsidRPr="11A57E29">
        <w:rPr>
          <w:lang w:val="en-GB"/>
        </w:rPr>
        <w:t xml:space="preserve"> objectives </w:t>
      </w:r>
      <w:r w:rsidRPr="59725737">
        <w:rPr>
          <w:lang w:val="en-GB"/>
        </w:rPr>
        <w:t xml:space="preserve">in terms of functional and </w:t>
      </w:r>
      <w:r>
        <w:rPr>
          <w:lang w:val="en-GB"/>
        </w:rPr>
        <w:t>n</w:t>
      </w:r>
      <w:r w:rsidRPr="00BB3DEA">
        <w:rPr>
          <w:lang w:val="en-GB"/>
        </w:rPr>
        <w:t>on-</w:t>
      </w:r>
      <w:r>
        <w:rPr>
          <w:lang w:val="en-GB"/>
        </w:rPr>
        <w:t>f</w:t>
      </w:r>
      <w:r w:rsidRPr="00BB3DEA">
        <w:rPr>
          <w:lang w:val="en-GB"/>
        </w:rPr>
        <w:t xml:space="preserve">unctional </w:t>
      </w:r>
      <w:r>
        <w:rPr>
          <w:lang w:val="en-GB"/>
        </w:rPr>
        <w:t>r</w:t>
      </w:r>
      <w:r w:rsidRPr="00BB3DEA">
        <w:rPr>
          <w:lang w:val="en-GB"/>
        </w:rPr>
        <w:t>equirement</w:t>
      </w:r>
      <w:r>
        <w:rPr>
          <w:lang w:val="en-GB"/>
        </w:rPr>
        <w:t>s (NFR)</w:t>
      </w:r>
      <w:r w:rsidRPr="59725737">
        <w:rPr>
          <w:lang w:val="en-GB"/>
        </w:rPr>
        <w:t xml:space="preserve"> </w:t>
      </w:r>
      <w:r w:rsidRPr="11A57E29">
        <w:rPr>
          <w:lang w:val="en-GB"/>
        </w:rPr>
        <w:t>that Digital</w:t>
      </w:r>
      <w:r>
        <w:rPr>
          <w:lang w:val="en-GB"/>
        </w:rPr>
        <w:t xml:space="preserve"> </w:t>
      </w:r>
      <w:r w:rsidRPr="11A57E29">
        <w:rPr>
          <w:lang w:val="en-GB"/>
        </w:rPr>
        <w:t xml:space="preserve">Map </w:t>
      </w:r>
      <w:r w:rsidRPr="59725737">
        <w:rPr>
          <w:lang w:val="en-GB"/>
        </w:rPr>
        <w:t>pursues</w:t>
      </w:r>
      <w:r>
        <w:rPr>
          <w:lang w:val="en-GB"/>
        </w:rPr>
        <w:t>.</w:t>
      </w:r>
    </w:p>
    <w:p w14:paraId="5DE28E1E" w14:textId="78B87318" w:rsidR="003B55F0" w:rsidRDefault="003B55F0" w:rsidP="003B3FD4">
      <w:pPr>
        <w:pStyle w:val="berschrift2"/>
        <w:rPr>
          <w:lang w:val="en-GB"/>
        </w:rPr>
      </w:pPr>
      <w:bookmarkStart w:id="19" w:name="_Toc61874481"/>
      <w:bookmarkStart w:id="20" w:name="_Toc61874482"/>
      <w:bookmarkStart w:id="21" w:name="_Toc61874483"/>
      <w:bookmarkStart w:id="22" w:name="_Toc61872523"/>
      <w:bookmarkStart w:id="23" w:name="_Toc61872524"/>
      <w:bookmarkStart w:id="24" w:name="_Toc61872525"/>
      <w:bookmarkStart w:id="25" w:name="_Toc67522205"/>
      <w:bookmarkStart w:id="26" w:name="_Ref62802775"/>
      <w:bookmarkEnd w:id="19"/>
      <w:bookmarkEnd w:id="20"/>
      <w:bookmarkEnd w:id="21"/>
      <w:bookmarkEnd w:id="22"/>
      <w:bookmarkEnd w:id="23"/>
      <w:bookmarkEnd w:id="24"/>
      <w:r>
        <w:rPr>
          <w:lang w:val="en-GB"/>
        </w:rPr>
        <w:t xml:space="preserve">Terms </w:t>
      </w:r>
      <w:r w:rsidRPr="003B3FD4">
        <w:t>and</w:t>
      </w:r>
      <w:r>
        <w:rPr>
          <w:lang w:val="en-GB"/>
        </w:rPr>
        <w:t xml:space="preserve"> Abbreviations</w:t>
      </w:r>
      <w:bookmarkEnd w:id="25"/>
      <w:r>
        <w:rPr>
          <w:lang w:val="en-GB"/>
        </w:rPr>
        <w:t xml:space="preserve"> </w:t>
      </w:r>
    </w:p>
    <w:p w14:paraId="572452F5" w14:textId="615FFEE4" w:rsidR="0093170D" w:rsidRPr="006465A1" w:rsidRDefault="0093170D" w:rsidP="006465A1">
      <w:pPr>
        <w:rPr>
          <w:lang w:val="en-GB"/>
        </w:rPr>
      </w:pPr>
      <w:r w:rsidRPr="006311D8">
        <w:rPr>
          <w:lang w:val="en-GB"/>
        </w:rPr>
        <w:t xml:space="preserve">For terms and definitions refer to </w:t>
      </w:r>
      <w:r w:rsidRPr="000156FA">
        <w:t>RCA DM Glossary</w:t>
      </w:r>
      <w:r w:rsidRPr="006311D8">
        <w:rPr>
          <w:lang w:val="en-GB"/>
        </w:rPr>
        <w:t xml:space="preserve"> </w:t>
      </w:r>
      <w:r w:rsidRPr="006465A1">
        <w:rPr>
          <w:lang w:val="en-GB"/>
        </w:rPr>
        <w:fldChar w:fldCharType="begin"/>
      </w:r>
      <w:r w:rsidRPr="006465A1">
        <w:rPr>
          <w:lang w:val="en-GB"/>
        </w:rPr>
        <w:instrText xml:space="preserve"> REF DMGlossary \r \h </w:instrText>
      </w:r>
      <w:r w:rsidRPr="006465A1">
        <w:rPr>
          <w:lang w:val="en-GB"/>
        </w:rPr>
      </w:r>
      <w:r w:rsidRPr="006465A1">
        <w:rPr>
          <w:lang w:val="en-GB"/>
        </w:rPr>
        <w:fldChar w:fldCharType="separate"/>
      </w:r>
      <w:r w:rsidRPr="006465A1">
        <w:rPr>
          <w:lang w:val="en-GB"/>
        </w:rPr>
        <w:t>[9]</w:t>
      </w:r>
      <w:r w:rsidRPr="006465A1">
        <w:rPr>
          <w:lang w:val="en-GB"/>
        </w:rPr>
        <w:fldChar w:fldCharType="end"/>
      </w:r>
      <w:r w:rsidRPr="006465A1">
        <w:rPr>
          <w:lang w:val="en-GB"/>
        </w:rPr>
        <w:t xml:space="preserve"> </w:t>
      </w:r>
    </w:p>
    <w:p w14:paraId="520A2678" w14:textId="4592BA87" w:rsidR="009022D1" w:rsidRDefault="009022D1" w:rsidP="003B3FD4">
      <w:pPr>
        <w:pStyle w:val="berschrift2"/>
        <w:rPr>
          <w:lang w:val="en-GB"/>
        </w:rPr>
      </w:pPr>
      <w:bookmarkStart w:id="27" w:name="_Ref66970849"/>
      <w:bookmarkStart w:id="28" w:name="_Ref66971026"/>
      <w:bookmarkStart w:id="29" w:name="_Toc67522206"/>
      <w:r w:rsidRPr="003B3FD4">
        <w:t>Definitions</w:t>
      </w:r>
      <w:bookmarkEnd w:id="26"/>
      <w:bookmarkEnd w:id="27"/>
      <w:bookmarkEnd w:id="28"/>
      <w:bookmarkEnd w:id="29"/>
      <w:r>
        <w:rPr>
          <w:lang w:val="en-GB"/>
        </w:rPr>
        <w:t xml:space="preserve"> </w:t>
      </w:r>
    </w:p>
    <w:p w14:paraId="630B3251" w14:textId="636195CD" w:rsidR="00D969FB" w:rsidRPr="00D969FB" w:rsidRDefault="00F57C66" w:rsidP="00F57C66">
      <w:r>
        <w:rPr>
          <w:lang w:val="en-GB"/>
        </w:rPr>
        <w:t xml:space="preserve">The definitions provided here are to assist with better understanding and readability of the document. For complete list of all the other terms and abbreviations, refer to </w:t>
      </w:r>
      <w:r w:rsidRPr="003543B9">
        <w:t>RCA DM Glossary</w:t>
      </w:r>
      <w:r>
        <w:rPr>
          <w:lang w:val="en-GB"/>
        </w:rPr>
        <w:t xml:space="preserve"> </w:t>
      </w:r>
      <w:r>
        <w:rPr>
          <w:lang w:val="en-GB"/>
        </w:rPr>
        <w:fldChar w:fldCharType="begin"/>
      </w:r>
      <w:r>
        <w:rPr>
          <w:lang w:val="en-GB"/>
        </w:rPr>
        <w:instrText xml:space="preserve"> REF DMGlossary \r \h  \* MERGEFORMAT </w:instrText>
      </w:r>
      <w:r>
        <w:rPr>
          <w:lang w:val="en-GB"/>
        </w:rPr>
      </w:r>
      <w:r>
        <w:rPr>
          <w:lang w:val="en-GB"/>
        </w:rPr>
        <w:fldChar w:fldCharType="separate"/>
      </w:r>
      <w:r>
        <w:rPr>
          <w:lang w:val="en-GB"/>
        </w:rPr>
        <w:t>[9]</w:t>
      </w:r>
      <w:r>
        <w:rPr>
          <w:lang w:val="en-GB"/>
        </w:rPr>
        <w:fldChar w:fldCharType="end"/>
      </w:r>
    </w:p>
    <w:p w14:paraId="4D9B0C7A" w14:textId="77777777" w:rsidR="009022D1" w:rsidRPr="001E7EBB" w:rsidRDefault="009022D1" w:rsidP="009022D1">
      <w:pPr>
        <w:pStyle w:val="Listenabsatz"/>
        <w:numPr>
          <w:ilvl w:val="0"/>
          <w:numId w:val="61"/>
        </w:numPr>
        <w:rPr>
          <w:lang w:val="en-GB"/>
        </w:rPr>
      </w:pPr>
      <w:r w:rsidRPr="004940F8">
        <w:rPr>
          <w:lang w:val="en-GB"/>
        </w:rPr>
        <w:t>Digital Map</w:t>
      </w:r>
      <w:r w:rsidRPr="001E7EBB">
        <w:rPr>
          <w:lang w:val="en-GB"/>
        </w:rPr>
        <w:t>:</w:t>
      </w:r>
    </w:p>
    <w:p w14:paraId="737D4253" w14:textId="676C0027" w:rsidR="00EB323D" w:rsidRPr="00EB323D" w:rsidRDefault="009022D1" w:rsidP="006711D4">
      <w:pPr>
        <w:ind w:left="1440"/>
        <w:rPr>
          <w:rFonts w:cs="Arial"/>
        </w:rPr>
      </w:pPr>
      <w:r w:rsidRPr="52B4DCD4">
        <w:rPr>
          <w:rFonts w:cs="Arial"/>
          <w:lang w:val="en-GB"/>
        </w:rPr>
        <w:t xml:space="preserve">Digital Map is </w:t>
      </w:r>
      <w:r w:rsidR="00352D22">
        <w:rPr>
          <w:rFonts w:cs="Arial"/>
          <w:lang w:val="en-GB"/>
        </w:rPr>
        <w:t xml:space="preserve">a set of </w:t>
      </w:r>
      <w:r w:rsidRPr="52B4DCD4">
        <w:rPr>
          <w:rFonts w:cs="Arial"/>
          <w:lang w:val="en-GB"/>
        </w:rPr>
        <w:t>functionalit</w:t>
      </w:r>
      <w:r w:rsidR="00352D22">
        <w:rPr>
          <w:rFonts w:cs="Arial"/>
          <w:lang w:val="en-GB"/>
        </w:rPr>
        <w:t>ies</w:t>
      </w:r>
      <w:r w:rsidRPr="52B4DCD4">
        <w:rPr>
          <w:rFonts w:cs="Arial"/>
        </w:rPr>
        <w:t xml:space="preserve"> </w:t>
      </w:r>
      <w:r w:rsidRPr="52B4DCD4">
        <w:rPr>
          <w:rFonts w:cs="Arial"/>
          <w:lang w:val="en-GB"/>
        </w:rPr>
        <w:t xml:space="preserve">providing track and trackside infrastructure </w:t>
      </w:r>
      <w:r w:rsidR="00D34A02">
        <w:rPr>
          <w:rFonts w:cs="Arial"/>
          <w:lang w:val="en-GB"/>
        </w:rPr>
        <w:t xml:space="preserve">information </w:t>
      </w:r>
      <w:r w:rsidRPr="52B4DCD4">
        <w:rPr>
          <w:rFonts w:cs="Arial"/>
          <w:lang w:val="en-GB"/>
        </w:rPr>
        <w:t xml:space="preserve">in the form of </w:t>
      </w:r>
      <w:r w:rsidR="00DE62A4">
        <w:rPr>
          <w:rFonts w:cs="Arial"/>
          <w:lang w:val="en-GB"/>
        </w:rPr>
        <w:t>structured</w:t>
      </w:r>
      <w:r w:rsidR="00DE62A4" w:rsidRPr="52B4DCD4">
        <w:rPr>
          <w:rFonts w:cs="Arial"/>
          <w:lang w:val="en-GB"/>
        </w:rPr>
        <w:t xml:space="preserve"> </w:t>
      </w:r>
      <w:r w:rsidRPr="52B4DCD4">
        <w:rPr>
          <w:rFonts w:cs="Arial"/>
          <w:lang w:val="en-GB"/>
        </w:rPr>
        <w:t>map data</w:t>
      </w:r>
      <w:r w:rsidR="00261C12">
        <w:rPr>
          <w:rFonts w:cs="Arial"/>
          <w:lang w:val="en-GB"/>
        </w:rPr>
        <w:t>, including quality criteri</w:t>
      </w:r>
      <w:r w:rsidR="00CD2F80">
        <w:rPr>
          <w:rFonts w:cs="Arial"/>
          <w:lang w:val="en-GB"/>
        </w:rPr>
        <w:t>a</w:t>
      </w:r>
      <w:r w:rsidR="00261C12">
        <w:rPr>
          <w:rFonts w:cs="Arial"/>
          <w:lang w:val="en-GB"/>
        </w:rPr>
        <w:t xml:space="preserve"> for the data</w:t>
      </w:r>
      <w:r w:rsidRPr="52B4DCD4">
        <w:rPr>
          <w:rFonts w:cs="Arial"/>
          <w:lang w:val="en-GB"/>
        </w:rPr>
        <w:t>. I</w:t>
      </w:r>
      <w:r w:rsidR="00F6507D" w:rsidRPr="52B4DCD4">
        <w:rPr>
          <w:rFonts w:cs="Arial"/>
          <w:lang w:val="en-GB"/>
        </w:rPr>
        <w:t>n addition, i</w:t>
      </w:r>
      <w:r w:rsidRPr="52B4DCD4">
        <w:rPr>
          <w:rFonts w:cs="Arial"/>
          <w:lang w:val="en-GB"/>
        </w:rPr>
        <w:t xml:space="preserve">t also ensures </w:t>
      </w:r>
      <w:r w:rsidR="001B36E3" w:rsidRPr="52B4DCD4">
        <w:rPr>
          <w:rFonts w:cs="Arial"/>
          <w:lang w:val="en-GB"/>
        </w:rPr>
        <w:t xml:space="preserve">map management </w:t>
      </w:r>
      <w:r w:rsidRPr="52B4DCD4">
        <w:rPr>
          <w:rFonts w:cs="Arial"/>
          <w:lang w:val="en-GB"/>
        </w:rPr>
        <w:t xml:space="preserve">functionalities </w:t>
      </w:r>
      <w:r w:rsidR="001B36E3" w:rsidRPr="52B4DCD4">
        <w:rPr>
          <w:rFonts w:cs="Arial"/>
          <w:lang w:val="en-GB"/>
        </w:rPr>
        <w:t xml:space="preserve">like </w:t>
      </w:r>
      <w:r w:rsidR="004419F4" w:rsidRPr="52B4DCD4">
        <w:rPr>
          <w:rFonts w:cs="Arial"/>
          <w:lang w:val="en-GB"/>
        </w:rPr>
        <w:t xml:space="preserve">map versioning, </w:t>
      </w:r>
      <w:r w:rsidR="00C03B37">
        <w:rPr>
          <w:rFonts w:cs="Arial"/>
          <w:lang w:val="en-GB"/>
        </w:rPr>
        <w:t xml:space="preserve">and </w:t>
      </w:r>
      <w:r w:rsidR="008F6A99">
        <w:rPr>
          <w:rFonts w:cs="Arial"/>
          <w:lang w:val="en-GB"/>
        </w:rPr>
        <w:t>download of map dat</w:t>
      </w:r>
      <w:r w:rsidR="001E0B39">
        <w:rPr>
          <w:rFonts w:cs="Arial"/>
          <w:lang w:val="en-GB"/>
        </w:rPr>
        <w:t>a</w:t>
      </w:r>
      <w:r w:rsidR="00A864CB">
        <w:rPr>
          <w:rFonts w:cs="Arial"/>
          <w:lang w:val="en-GB"/>
        </w:rPr>
        <w:t>.</w:t>
      </w:r>
    </w:p>
    <w:p w14:paraId="51D930C1" w14:textId="6F641FB8" w:rsidR="00913804" w:rsidRPr="001E7EBB" w:rsidRDefault="00913804" w:rsidP="00913804">
      <w:pPr>
        <w:pStyle w:val="Listenabsatz"/>
        <w:numPr>
          <w:ilvl w:val="0"/>
          <w:numId w:val="61"/>
        </w:numPr>
        <w:rPr>
          <w:lang w:val="en-GB"/>
        </w:rPr>
      </w:pPr>
      <w:r>
        <w:rPr>
          <w:lang w:val="en-GB"/>
        </w:rPr>
        <w:t>Engineering Data</w:t>
      </w:r>
      <w:r w:rsidR="002C28AD">
        <w:rPr>
          <w:lang w:val="en-GB"/>
        </w:rPr>
        <w:t>:</w:t>
      </w:r>
    </w:p>
    <w:p w14:paraId="21A6ECD4" w14:textId="29432F0D" w:rsidR="00913804" w:rsidRPr="00B06F10" w:rsidDel="00F605F0" w:rsidRDefault="00D253CF" w:rsidP="00B06F10">
      <w:pPr>
        <w:ind w:left="1440"/>
        <w:rPr>
          <w:rFonts w:cs="Arial"/>
        </w:rPr>
      </w:pPr>
      <w:r w:rsidRPr="004A16C6">
        <w:rPr>
          <w:rFonts w:cs="Arial"/>
        </w:rPr>
        <w:t xml:space="preserve">Engineering data is </w:t>
      </w:r>
      <w:r w:rsidR="00554E94" w:rsidRPr="004A16C6">
        <w:rPr>
          <w:rFonts w:cs="Arial"/>
        </w:rPr>
        <w:t xml:space="preserve">a set of </w:t>
      </w:r>
      <w:r w:rsidRPr="004A16C6">
        <w:rPr>
          <w:rFonts w:cs="Arial"/>
        </w:rPr>
        <w:t>r</w:t>
      </w:r>
      <w:r w:rsidR="00F605F0" w:rsidRPr="004A16C6">
        <w:rPr>
          <w:rFonts w:cs="Arial"/>
        </w:rPr>
        <w:t xml:space="preserve">esulting data </w:t>
      </w:r>
      <w:r w:rsidR="007A70FA" w:rsidRPr="004A16C6">
        <w:rPr>
          <w:rFonts w:cs="Arial"/>
        </w:rPr>
        <w:t>from</w:t>
      </w:r>
      <w:r w:rsidR="00F605F0" w:rsidRPr="004A16C6">
        <w:rPr>
          <w:rFonts w:cs="Arial"/>
        </w:rPr>
        <w:t xml:space="preserve"> </w:t>
      </w:r>
      <w:r w:rsidR="000A363B">
        <w:rPr>
          <w:rFonts w:cs="Arial"/>
        </w:rPr>
        <w:t xml:space="preserve">the </w:t>
      </w:r>
      <w:r w:rsidR="00F605F0" w:rsidRPr="004A16C6">
        <w:rPr>
          <w:rFonts w:cs="Arial"/>
        </w:rPr>
        <w:t xml:space="preserve">Engineering Process of Infrastructure Manager. </w:t>
      </w:r>
      <w:r w:rsidR="00F605F0">
        <w:t xml:space="preserve">Typically, the data </w:t>
      </w:r>
      <w:r w:rsidR="00137D8E">
        <w:t xml:space="preserve">are </w:t>
      </w:r>
      <w:r w:rsidR="00E6452F">
        <w:t xml:space="preserve">not adapted </w:t>
      </w:r>
      <w:r w:rsidR="00C676B6">
        <w:t>to cope with</w:t>
      </w:r>
      <w:r w:rsidR="007C21B9">
        <w:t xml:space="preserve"> </w:t>
      </w:r>
      <w:r w:rsidR="00047A0C">
        <w:t>specific</w:t>
      </w:r>
      <w:r w:rsidR="007C21B9">
        <w:t xml:space="preserve"> </w:t>
      </w:r>
      <w:r w:rsidR="00C676B6">
        <w:t>views demanded by each consumer</w:t>
      </w:r>
      <w:r w:rsidR="001C7B36">
        <w:t>.</w:t>
      </w:r>
      <w:r w:rsidR="00B66AAF">
        <w:t xml:space="preserve"> </w:t>
      </w:r>
      <w:r w:rsidR="00F605F0" w:rsidRPr="004A16C6">
        <w:rPr>
          <w:rFonts w:cs="Arial"/>
        </w:rPr>
        <w:t xml:space="preserve">The </w:t>
      </w:r>
      <w:r w:rsidR="46FB0FF7" w:rsidRPr="004A16C6">
        <w:rPr>
          <w:rFonts w:cs="Arial"/>
        </w:rPr>
        <w:t>engineering</w:t>
      </w:r>
      <w:r w:rsidR="00F605F0" w:rsidRPr="004A16C6">
        <w:rPr>
          <w:rFonts w:cs="Arial"/>
        </w:rPr>
        <w:t xml:space="preserve"> data contains all the base data</w:t>
      </w:r>
      <w:r w:rsidR="00CC17F3">
        <w:rPr>
          <w:rFonts w:cs="Arial"/>
        </w:rPr>
        <w:t xml:space="preserve"> </w:t>
      </w:r>
      <w:r w:rsidR="000D5285">
        <w:rPr>
          <w:rFonts w:cs="Arial"/>
        </w:rPr>
        <w:t>(</w:t>
      </w:r>
      <w:proofErr w:type="gramStart"/>
      <w:r w:rsidR="006B703E">
        <w:rPr>
          <w:rFonts w:cs="Arial"/>
        </w:rPr>
        <w:t>i.e.</w:t>
      </w:r>
      <w:proofErr w:type="gramEnd"/>
      <w:r w:rsidR="006B703E">
        <w:rPr>
          <w:rFonts w:cs="Arial"/>
        </w:rPr>
        <w:t xml:space="preserve"> </w:t>
      </w:r>
      <w:r w:rsidR="000D5285">
        <w:rPr>
          <w:rFonts w:cs="Arial"/>
        </w:rPr>
        <w:t>track topology and</w:t>
      </w:r>
      <w:r w:rsidR="00CC17F3">
        <w:rPr>
          <w:rFonts w:cs="Arial"/>
        </w:rPr>
        <w:t xml:space="preserve"> topography)</w:t>
      </w:r>
      <w:r w:rsidR="00F605F0" w:rsidRPr="004A16C6">
        <w:rPr>
          <w:rFonts w:cs="Arial"/>
        </w:rPr>
        <w:t xml:space="preserve"> for deriving the (</w:t>
      </w:r>
      <w:r w:rsidR="007E7793">
        <w:rPr>
          <w:rFonts w:cs="Arial"/>
        </w:rPr>
        <w:t>e</w:t>
      </w:r>
      <w:r w:rsidR="00F605F0" w:rsidRPr="004A16C6">
        <w:rPr>
          <w:rFonts w:cs="Arial"/>
        </w:rPr>
        <w:t xml:space="preserve">ngineering) </w:t>
      </w:r>
      <w:r w:rsidR="007E7793">
        <w:rPr>
          <w:rFonts w:cs="Arial"/>
        </w:rPr>
        <w:t>m</w:t>
      </w:r>
      <w:r w:rsidR="00F605F0" w:rsidRPr="004A16C6">
        <w:rPr>
          <w:rFonts w:cs="Arial"/>
        </w:rPr>
        <w:t xml:space="preserve">ap </w:t>
      </w:r>
      <w:r w:rsidR="007E7793">
        <w:rPr>
          <w:rFonts w:cs="Arial"/>
        </w:rPr>
        <w:t>d</w:t>
      </w:r>
      <w:r w:rsidR="00F605F0" w:rsidRPr="004A16C6">
        <w:rPr>
          <w:rFonts w:cs="Arial"/>
        </w:rPr>
        <w:t xml:space="preserve">ata during the compile process. </w:t>
      </w:r>
      <w:r w:rsidR="009F11CA" w:rsidRPr="004A16C6">
        <w:rPr>
          <w:rFonts w:cs="Arial"/>
        </w:rPr>
        <w:t>The engineering data must fulfil engineering rules, that are influenced by requirements of (</w:t>
      </w:r>
      <w:r w:rsidR="00E04CB2">
        <w:rPr>
          <w:rFonts w:cs="Arial"/>
        </w:rPr>
        <w:t>e</w:t>
      </w:r>
      <w:r w:rsidR="009F11CA" w:rsidRPr="004A16C6">
        <w:rPr>
          <w:rFonts w:cs="Arial"/>
        </w:rPr>
        <w:t>ngineering) map data</w:t>
      </w:r>
      <w:r w:rsidR="001B73DF" w:rsidRPr="004A16C6">
        <w:rPr>
          <w:rFonts w:cs="Arial"/>
        </w:rPr>
        <w:t>.</w:t>
      </w:r>
      <w:r w:rsidR="00131EFF">
        <w:br/>
      </w:r>
      <w:r w:rsidR="00EA7A67" w:rsidRPr="004A16C6">
        <w:rPr>
          <w:rFonts w:cs="Arial"/>
        </w:rPr>
        <w:t xml:space="preserve">Engineering data contains only the </w:t>
      </w:r>
      <w:r w:rsidR="00A662A7">
        <w:rPr>
          <w:rFonts w:cs="Arial"/>
        </w:rPr>
        <w:t>updated</w:t>
      </w:r>
      <w:r w:rsidR="00F154E8">
        <w:rPr>
          <w:rFonts w:cs="Arial"/>
        </w:rPr>
        <w:t xml:space="preserve"> resulting </w:t>
      </w:r>
      <w:r w:rsidR="00EA7A67" w:rsidRPr="004A16C6">
        <w:rPr>
          <w:rFonts w:cs="Arial"/>
        </w:rPr>
        <w:t>data</w:t>
      </w:r>
      <w:r w:rsidR="0077712C">
        <w:rPr>
          <w:rFonts w:cs="Arial"/>
        </w:rPr>
        <w:t xml:space="preserve"> </w:t>
      </w:r>
      <w:r w:rsidR="0077712C" w:rsidRPr="004A16C6">
        <w:rPr>
          <w:rFonts w:cs="Arial"/>
        </w:rPr>
        <w:t>(</w:t>
      </w:r>
      <w:proofErr w:type="spellStart"/>
      <w:proofErr w:type="gramStart"/>
      <w:r w:rsidR="0077712C" w:rsidRPr="004A16C6">
        <w:rPr>
          <w:rFonts w:cs="Arial"/>
        </w:rPr>
        <w:t>i,e</w:t>
      </w:r>
      <w:proofErr w:type="spellEnd"/>
      <w:proofErr w:type="gramEnd"/>
      <w:r w:rsidR="0077712C" w:rsidRPr="004A16C6">
        <w:rPr>
          <w:rFonts w:cs="Arial"/>
        </w:rPr>
        <w:t>, no several variants/versions of the same track)</w:t>
      </w:r>
      <w:r w:rsidR="0077712C">
        <w:rPr>
          <w:rFonts w:cs="Arial"/>
        </w:rPr>
        <w:t xml:space="preserve"> </w:t>
      </w:r>
      <w:r w:rsidR="00EA7A67" w:rsidRPr="004A16C6">
        <w:rPr>
          <w:rFonts w:cs="Arial"/>
        </w:rPr>
        <w:t>that is needed for the next provisioning</w:t>
      </w:r>
      <w:r w:rsidR="00FD2611">
        <w:rPr>
          <w:rFonts w:cs="Arial"/>
        </w:rPr>
        <w:t xml:space="preserve"> </w:t>
      </w:r>
      <w:r w:rsidR="00A4640E">
        <w:rPr>
          <w:rFonts w:cs="Arial"/>
        </w:rPr>
        <w:t xml:space="preserve">and operation </w:t>
      </w:r>
      <w:r w:rsidR="00C46EE9">
        <w:rPr>
          <w:rFonts w:cs="Arial"/>
        </w:rPr>
        <w:t>at</w:t>
      </w:r>
      <w:r w:rsidR="00A4640E">
        <w:rPr>
          <w:rFonts w:cs="Arial"/>
        </w:rPr>
        <w:t xml:space="preserve"> a certain point of time </w:t>
      </w:r>
      <w:r w:rsidR="00834CBB">
        <w:rPr>
          <w:rFonts w:cs="Arial"/>
        </w:rPr>
        <w:t>in</w:t>
      </w:r>
      <w:r w:rsidR="0085054D">
        <w:rPr>
          <w:rFonts w:cs="Arial"/>
        </w:rPr>
        <w:t xml:space="preserve"> the</w:t>
      </w:r>
      <w:r w:rsidR="0077712C">
        <w:rPr>
          <w:rFonts w:cs="Arial"/>
        </w:rPr>
        <w:t xml:space="preserve"> consuming systems.</w:t>
      </w:r>
      <w:r w:rsidR="00EA7A67" w:rsidRPr="004A16C6">
        <w:rPr>
          <w:rFonts w:cs="Arial"/>
        </w:rPr>
        <w:t xml:space="preserve"> </w:t>
      </w:r>
    </w:p>
    <w:p w14:paraId="086BDC37" w14:textId="1C243584" w:rsidR="007338DB" w:rsidRPr="00B06F10" w:rsidRDefault="001C7834" w:rsidP="007338DB">
      <w:pPr>
        <w:pStyle w:val="Listenabsatz"/>
        <w:numPr>
          <w:ilvl w:val="0"/>
          <w:numId w:val="61"/>
        </w:numPr>
      </w:pPr>
      <w:r w:rsidRPr="00B06F10">
        <w:t>Map Data</w:t>
      </w:r>
      <w:r w:rsidR="009C2B53" w:rsidRPr="00B06F10">
        <w:t xml:space="preserve"> </w:t>
      </w:r>
      <w:r w:rsidR="0005353F">
        <w:t>(also referred to as “</w:t>
      </w:r>
      <w:r w:rsidR="007E7793">
        <w:t>e</w:t>
      </w:r>
      <w:r w:rsidR="009C2B53" w:rsidRPr="00B06F10">
        <w:t xml:space="preserve">ngineering </w:t>
      </w:r>
      <w:r w:rsidR="007E7793">
        <w:t>m</w:t>
      </w:r>
      <w:r w:rsidR="009C2B53" w:rsidRPr="00B06F10">
        <w:t xml:space="preserve">ap </w:t>
      </w:r>
      <w:r w:rsidR="007E7793">
        <w:t>d</w:t>
      </w:r>
      <w:r w:rsidR="007338DB" w:rsidRPr="00B06F10">
        <w:t>ata</w:t>
      </w:r>
      <w:r w:rsidR="0005353F">
        <w:t>”)</w:t>
      </w:r>
      <w:r w:rsidR="007338DB" w:rsidRPr="00B06F10">
        <w:t>:</w:t>
      </w:r>
    </w:p>
    <w:p w14:paraId="5308F8EC" w14:textId="6F977284" w:rsidR="007338DB" w:rsidRPr="00B06F10" w:rsidRDefault="00C70EEA" w:rsidP="007338DB">
      <w:pPr>
        <w:ind w:left="1440"/>
        <w:rPr>
          <w:rFonts w:cs="Arial"/>
          <w:szCs w:val="20"/>
        </w:rPr>
      </w:pPr>
      <w:r w:rsidRPr="00B06F10">
        <w:rPr>
          <w:rFonts w:cs="Arial"/>
          <w:szCs w:val="20"/>
        </w:rPr>
        <w:t>M</w:t>
      </w:r>
      <w:r w:rsidR="007338DB" w:rsidRPr="00B06F10">
        <w:rPr>
          <w:rFonts w:cs="Arial"/>
          <w:szCs w:val="20"/>
        </w:rPr>
        <w:t>ap data is provided to the consuming systems</w:t>
      </w:r>
      <w:r w:rsidR="00345C1B">
        <w:rPr>
          <w:rFonts w:cs="Arial"/>
          <w:szCs w:val="20"/>
        </w:rPr>
        <w:t>. Dur</w:t>
      </w:r>
      <w:r w:rsidR="00D11536">
        <w:rPr>
          <w:rFonts w:cs="Arial"/>
          <w:szCs w:val="20"/>
        </w:rPr>
        <w:t xml:space="preserve">ing the </w:t>
      </w:r>
      <w:r w:rsidR="002517C5">
        <w:rPr>
          <w:rFonts w:cs="Arial"/>
          <w:szCs w:val="20"/>
        </w:rPr>
        <w:t>operation</w:t>
      </w:r>
      <w:r w:rsidR="00092816">
        <w:rPr>
          <w:rFonts w:cs="Arial"/>
          <w:szCs w:val="20"/>
        </w:rPr>
        <w:t>,</w:t>
      </w:r>
      <w:r w:rsidR="00275A88">
        <w:rPr>
          <w:rFonts w:cs="Arial"/>
          <w:szCs w:val="20"/>
        </w:rPr>
        <w:t xml:space="preserve"> the map data is used </w:t>
      </w:r>
      <w:r w:rsidR="00747C36">
        <w:rPr>
          <w:rFonts w:cs="Arial"/>
          <w:szCs w:val="20"/>
        </w:rPr>
        <w:t xml:space="preserve">to realize functions requiring </w:t>
      </w:r>
      <w:r w:rsidR="00B16876">
        <w:rPr>
          <w:rFonts w:cs="Arial"/>
          <w:szCs w:val="20"/>
        </w:rPr>
        <w:t xml:space="preserve">map data, </w:t>
      </w:r>
      <w:proofErr w:type="spellStart"/>
      <w:proofErr w:type="gramStart"/>
      <w:r w:rsidR="00B16876">
        <w:rPr>
          <w:rFonts w:cs="Arial"/>
          <w:szCs w:val="20"/>
        </w:rPr>
        <w:t>e,g</w:t>
      </w:r>
      <w:proofErr w:type="spellEnd"/>
      <w:proofErr w:type="gramEnd"/>
      <w:r w:rsidR="00B16876">
        <w:rPr>
          <w:rFonts w:cs="Arial"/>
          <w:szCs w:val="20"/>
        </w:rPr>
        <w:t xml:space="preserve">, </w:t>
      </w:r>
      <w:r w:rsidR="007338DB" w:rsidRPr="00B06F10">
        <w:rPr>
          <w:rFonts w:cs="Arial"/>
          <w:szCs w:val="20"/>
        </w:rPr>
        <w:t xml:space="preserve">for support with on-board </w:t>
      </w:r>
      <w:r w:rsidR="004D2589">
        <w:rPr>
          <w:rFonts w:cs="Arial"/>
          <w:szCs w:val="20"/>
        </w:rPr>
        <w:t xml:space="preserve">localization, </w:t>
      </w:r>
      <w:r w:rsidR="00B16876">
        <w:rPr>
          <w:rFonts w:cs="Arial"/>
          <w:szCs w:val="20"/>
        </w:rPr>
        <w:t>generating ATO segment profiles</w:t>
      </w:r>
      <w:r w:rsidR="00874195">
        <w:rPr>
          <w:rFonts w:cs="Arial"/>
          <w:szCs w:val="20"/>
        </w:rPr>
        <w:t>,</w:t>
      </w:r>
      <w:r w:rsidR="00B16876">
        <w:rPr>
          <w:rFonts w:cs="Arial"/>
          <w:szCs w:val="20"/>
        </w:rPr>
        <w:t xml:space="preserve"> </w:t>
      </w:r>
      <w:r w:rsidR="004A12A3">
        <w:rPr>
          <w:rFonts w:cs="Arial"/>
          <w:szCs w:val="20"/>
        </w:rPr>
        <w:t>genera</w:t>
      </w:r>
      <w:r w:rsidR="00DF653A">
        <w:rPr>
          <w:rFonts w:cs="Arial"/>
          <w:szCs w:val="20"/>
        </w:rPr>
        <w:t xml:space="preserve">ting </w:t>
      </w:r>
      <w:r w:rsidR="00B16876">
        <w:rPr>
          <w:rFonts w:cs="Arial"/>
          <w:szCs w:val="20"/>
        </w:rPr>
        <w:t xml:space="preserve">ETCS movement </w:t>
      </w:r>
      <w:r w:rsidR="00150CE1">
        <w:rPr>
          <w:rFonts w:cs="Arial"/>
          <w:szCs w:val="20"/>
        </w:rPr>
        <w:t>authorities</w:t>
      </w:r>
      <w:r w:rsidR="007338DB" w:rsidRPr="00B06F10">
        <w:rPr>
          <w:rFonts w:cs="Arial"/>
          <w:szCs w:val="20"/>
        </w:rPr>
        <w:t xml:space="preserve"> or other specific use cases. </w:t>
      </w:r>
      <w:r w:rsidR="00966F2C">
        <w:rPr>
          <w:rFonts w:cs="Arial"/>
          <w:szCs w:val="20"/>
        </w:rPr>
        <w:br/>
      </w:r>
      <w:r w:rsidR="007338DB" w:rsidRPr="00B06F10">
        <w:rPr>
          <w:rFonts w:cs="Arial"/>
          <w:szCs w:val="20"/>
        </w:rPr>
        <w:t xml:space="preserve">The </w:t>
      </w:r>
      <w:r w:rsidR="00F77971" w:rsidRPr="00B06F10">
        <w:rPr>
          <w:rFonts w:cs="Arial"/>
          <w:szCs w:val="20"/>
        </w:rPr>
        <w:t>(</w:t>
      </w:r>
      <w:r w:rsidR="007338DB" w:rsidRPr="00B06F10">
        <w:rPr>
          <w:rFonts w:cs="Arial"/>
          <w:szCs w:val="20"/>
        </w:rPr>
        <w:t>engineering</w:t>
      </w:r>
      <w:r w:rsidR="00F77971" w:rsidRPr="00B06F10">
        <w:rPr>
          <w:rFonts w:cs="Arial"/>
          <w:szCs w:val="20"/>
        </w:rPr>
        <w:t>)</w:t>
      </w:r>
      <w:r w:rsidR="007338DB" w:rsidRPr="00B06F10">
        <w:rPr>
          <w:rFonts w:cs="Arial"/>
          <w:szCs w:val="20"/>
        </w:rPr>
        <w:t xml:space="preserve"> map data includes a build-up set of edges along with associated nodes (</w:t>
      </w:r>
      <w:proofErr w:type="gramStart"/>
      <w:r w:rsidR="007338DB" w:rsidRPr="00B06F10">
        <w:rPr>
          <w:rFonts w:cs="Arial"/>
          <w:szCs w:val="20"/>
        </w:rPr>
        <w:t>e.g.</w:t>
      </w:r>
      <w:proofErr w:type="gramEnd"/>
      <w:r w:rsidR="007338DB" w:rsidRPr="00B06F10">
        <w:rPr>
          <w:rFonts w:cs="Arial"/>
          <w:szCs w:val="20"/>
        </w:rPr>
        <w:t xml:space="preserve"> Points, Buffer stops), the relevant infrastructure characteristics (e.g. curve radius and gradients), and location information (e.g. specific reference points, </w:t>
      </w:r>
      <w:proofErr w:type="spellStart"/>
      <w:r w:rsidR="007338DB" w:rsidRPr="00B06F10">
        <w:rPr>
          <w:rFonts w:cs="Arial"/>
          <w:szCs w:val="20"/>
        </w:rPr>
        <w:t>balises</w:t>
      </w:r>
      <w:proofErr w:type="spellEnd"/>
      <w:r w:rsidR="007338DB" w:rsidRPr="00B06F10">
        <w:rPr>
          <w:rFonts w:cs="Arial"/>
          <w:szCs w:val="20"/>
        </w:rPr>
        <w:t xml:space="preserve">). The </w:t>
      </w:r>
      <w:r w:rsidR="00B562C5" w:rsidRPr="00B06F10">
        <w:rPr>
          <w:rFonts w:cs="Arial"/>
          <w:szCs w:val="20"/>
        </w:rPr>
        <w:t>(</w:t>
      </w:r>
      <w:r w:rsidR="007338DB" w:rsidRPr="00B06F10">
        <w:rPr>
          <w:rFonts w:cs="Arial"/>
          <w:szCs w:val="20"/>
        </w:rPr>
        <w:t>engineering</w:t>
      </w:r>
      <w:r w:rsidR="00B562C5" w:rsidRPr="00B06F10">
        <w:rPr>
          <w:rFonts w:cs="Arial"/>
          <w:szCs w:val="20"/>
        </w:rPr>
        <w:t>)</w:t>
      </w:r>
      <w:r w:rsidR="007338DB" w:rsidRPr="00B06F10">
        <w:rPr>
          <w:rFonts w:cs="Arial"/>
          <w:szCs w:val="20"/>
        </w:rPr>
        <w:t xml:space="preserve"> map data remain unchanged </w:t>
      </w:r>
      <w:r w:rsidR="00735C56" w:rsidRPr="00B06F10">
        <w:rPr>
          <w:rFonts w:cs="Arial"/>
          <w:szCs w:val="20"/>
        </w:rPr>
        <w:t xml:space="preserve">during operation phase </w:t>
      </w:r>
      <w:r w:rsidR="007338DB" w:rsidRPr="00B06F10">
        <w:rPr>
          <w:rFonts w:cs="Arial"/>
          <w:szCs w:val="20"/>
        </w:rPr>
        <w:t xml:space="preserve">until the next </w:t>
      </w:r>
      <w:r w:rsidR="00193EC4" w:rsidRPr="00B06F10">
        <w:rPr>
          <w:rFonts w:cs="Arial"/>
          <w:szCs w:val="20"/>
        </w:rPr>
        <w:t xml:space="preserve">provisioning of </w:t>
      </w:r>
      <w:r w:rsidR="007338DB" w:rsidRPr="00B06F10">
        <w:rPr>
          <w:rFonts w:cs="Arial"/>
          <w:szCs w:val="20"/>
        </w:rPr>
        <w:t xml:space="preserve">engineering map data.  </w:t>
      </w:r>
    </w:p>
    <w:p w14:paraId="2C79779B" w14:textId="642EEEB1" w:rsidR="007338DB" w:rsidRDefault="007338DB" w:rsidP="007338DB">
      <w:pPr>
        <w:pStyle w:val="Listenabsatz"/>
        <w:numPr>
          <w:ilvl w:val="0"/>
          <w:numId w:val="61"/>
        </w:numPr>
        <w:rPr>
          <w:rFonts w:cs="Arial"/>
          <w:szCs w:val="20"/>
          <w:lang w:val="en-GB"/>
        </w:rPr>
      </w:pPr>
      <w:bookmarkStart w:id="30" w:name="_Ref63064806"/>
      <w:r>
        <w:rPr>
          <w:rFonts w:cs="Arial"/>
          <w:szCs w:val="20"/>
          <w:lang w:val="en-GB"/>
        </w:rPr>
        <w:t>Operational</w:t>
      </w:r>
      <w:r w:rsidR="0004076D">
        <w:rPr>
          <w:rFonts w:cs="Arial"/>
          <w:szCs w:val="20"/>
          <w:lang w:val="en-GB"/>
        </w:rPr>
        <w:t xml:space="preserve"> </w:t>
      </w:r>
      <w:r>
        <w:rPr>
          <w:rFonts w:cs="Arial"/>
          <w:szCs w:val="20"/>
          <w:lang w:val="en-GB"/>
        </w:rPr>
        <w:t xml:space="preserve">data: </w:t>
      </w:r>
    </w:p>
    <w:p w14:paraId="583AECA7" w14:textId="2780B32A" w:rsidR="008F1643" w:rsidRDefault="007D478E" w:rsidP="001107EF">
      <w:pPr>
        <w:ind w:left="1440"/>
        <w:rPr>
          <w:rFonts w:cs="Arial"/>
        </w:rPr>
      </w:pPr>
      <w:r>
        <w:rPr>
          <w:rFonts w:cs="Arial"/>
        </w:rPr>
        <w:t xml:space="preserve">Operational data is transmitted between </w:t>
      </w:r>
      <w:r w:rsidR="00C113CD">
        <w:rPr>
          <w:rFonts w:cs="Arial"/>
        </w:rPr>
        <w:t>production system</w:t>
      </w:r>
      <w:r w:rsidR="00FB7D7D">
        <w:rPr>
          <w:rFonts w:cs="Arial"/>
        </w:rPr>
        <w:t xml:space="preserve">s as </w:t>
      </w:r>
      <w:r w:rsidR="00DA29A5">
        <w:rPr>
          <w:rFonts w:cs="Arial"/>
        </w:rPr>
        <w:t>part of</w:t>
      </w:r>
      <w:r w:rsidR="00FB7D7D">
        <w:rPr>
          <w:rFonts w:cs="Arial"/>
        </w:rPr>
        <w:t xml:space="preserve"> messages, commands, requests, </w:t>
      </w:r>
      <w:proofErr w:type="gramStart"/>
      <w:r w:rsidR="00FB7D7D">
        <w:rPr>
          <w:rFonts w:cs="Arial"/>
        </w:rPr>
        <w:t>etc..</w:t>
      </w:r>
      <w:proofErr w:type="gramEnd"/>
      <w:r w:rsidR="00FB7D7D">
        <w:rPr>
          <w:rFonts w:cs="Arial"/>
        </w:rPr>
        <w:t xml:space="preserve"> </w:t>
      </w:r>
      <w:r w:rsidR="001107EF" w:rsidRPr="19AFCFAA">
        <w:rPr>
          <w:rFonts w:cs="Arial"/>
        </w:rPr>
        <w:t xml:space="preserve">Operational data can refer to or contain </w:t>
      </w:r>
      <w:r w:rsidR="00A82CB6">
        <w:rPr>
          <w:rFonts w:cs="Arial"/>
        </w:rPr>
        <w:t xml:space="preserve">required parts of </w:t>
      </w:r>
      <w:r w:rsidR="001107EF" w:rsidRPr="19AFCFAA">
        <w:rPr>
          <w:rFonts w:cs="Arial"/>
        </w:rPr>
        <w:t xml:space="preserve">(engineering) map data. </w:t>
      </w:r>
      <w:r w:rsidR="00766428">
        <w:rPr>
          <w:rFonts w:cs="Arial"/>
        </w:rPr>
        <w:t xml:space="preserve">In addition, </w:t>
      </w:r>
      <w:r w:rsidR="00A82CB6">
        <w:rPr>
          <w:rFonts w:cs="Arial"/>
        </w:rPr>
        <w:t xml:space="preserve">operational data </w:t>
      </w:r>
      <w:r w:rsidR="00042ACD">
        <w:rPr>
          <w:rFonts w:cs="Arial"/>
        </w:rPr>
        <w:t xml:space="preserve">can contain </w:t>
      </w:r>
      <w:r w:rsidR="004F00CE">
        <w:rPr>
          <w:rFonts w:cs="Arial"/>
        </w:rPr>
        <w:t xml:space="preserve">temporary </w:t>
      </w:r>
      <w:r w:rsidR="005D27D1">
        <w:rPr>
          <w:rFonts w:cs="Arial"/>
        </w:rPr>
        <w:t>states or properties of infrastructure and its elements</w:t>
      </w:r>
      <w:r w:rsidR="002C3651">
        <w:rPr>
          <w:rFonts w:cs="Arial"/>
        </w:rPr>
        <w:t xml:space="preserve">, that is overlaid on the </w:t>
      </w:r>
      <w:r w:rsidR="00994F49">
        <w:rPr>
          <w:rFonts w:cs="Arial"/>
        </w:rPr>
        <w:t>(</w:t>
      </w:r>
      <w:r w:rsidR="002C3651">
        <w:rPr>
          <w:rFonts w:cs="Arial"/>
        </w:rPr>
        <w:t>engineering</w:t>
      </w:r>
      <w:r w:rsidR="00994F49">
        <w:rPr>
          <w:rFonts w:cs="Arial"/>
        </w:rPr>
        <w:t>)</w:t>
      </w:r>
      <w:r w:rsidR="002C3651">
        <w:rPr>
          <w:rFonts w:cs="Arial"/>
        </w:rPr>
        <w:t xml:space="preserve"> map data</w:t>
      </w:r>
      <w:r w:rsidR="008F1643">
        <w:rPr>
          <w:rFonts w:cs="Arial"/>
        </w:rPr>
        <w:t>:</w:t>
      </w:r>
    </w:p>
    <w:p w14:paraId="253E6B22" w14:textId="37044262" w:rsidR="008F1643" w:rsidRPr="008F1643" w:rsidRDefault="008F1643" w:rsidP="00DA29A5">
      <w:pPr>
        <w:pStyle w:val="Listenabsatz"/>
        <w:numPr>
          <w:ilvl w:val="0"/>
          <w:numId w:val="83"/>
        </w:numPr>
        <w:rPr>
          <w:rFonts w:cs="Arial"/>
        </w:rPr>
      </w:pPr>
      <w:r w:rsidRPr="008F1643">
        <w:rPr>
          <w:rFonts w:cs="Arial"/>
        </w:rPr>
        <w:t xml:space="preserve"> </w:t>
      </w:r>
      <w:r w:rsidR="00A82CB6" w:rsidRPr="008F1643">
        <w:rPr>
          <w:rFonts w:cs="Arial"/>
        </w:rPr>
        <w:t xml:space="preserve"> </w:t>
      </w:r>
      <w:r w:rsidR="004544A9" w:rsidRPr="004A16C6">
        <w:rPr>
          <w:rFonts w:cs="Arial"/>
        </w:rPr>
        <w:t xml:space="preserve">The operational data </w:t>
      </w:r>
      <w:r w:rsidR="001704FE" w:rsidRPr="004A16C6">
        <w:rPr>
          <w:rFonts w:cs="Arial"/>
        </w:rPr>
        <w:t xml:space="preserve">is provided to consuming systems </w:t>
      </w:r>
      <w:r w:rsidR="00251EDF" w:rsidRPr="004A16C6">
        <w:rPr>
          <w:rFonts w:cs="Arial"/>
        </w:rPr>
        <w:t xml:space="preserve">with information on the </w:t>
      </w:r>
      <w:r w:rsidR="00906909" w:rsidRPr="004A16C6">
        <w:rPr>
          <w:rFonts w:cs="Arial"/>
        </w:rPr>
        <w:t xml:space="preserve">operational </w:t>
      </w:r>
      <w:r w:rsidR="00251EDF" w:rsidRPr="004A16C6">
        <w:rPr>
          <w:rFonts w:cs="Arial"/>
        </w:rPr>
        <w:t xml:space="preserve">track </w:t>
      </w:r>
      <w:r w:rsidR="00C253D7" w:rsidRPr="004A16C6">
        <w:rPr>
          <w:rFonts w:cs="Arial"/>
        </w:rPr>
        <w:t>infrastructure restrictions</w:t>
      </w:r>
      <w:r w:rsidR="00A23B7C" w:rsidRPr="004A16C6">
        <w:rPr>
          <w:rFonts w:cs="Arial"/>
        </w:rPr>
        <w:t>/properties</w:t>
      </w:r>
      <w:r w:rsidR="00C253D7" w:rsidRPr="00D812E7">
        <w:rPr>
          <w:rFonts w:cs="Arial"/>
        </w:rPr>
        <w:t xml:space="preserve"> </w:t>
      </w:r>
      <w:proofErr w:type="gramStart"/>
      <w:r w:rsidR="005A1B70" w:rsidRPr="00DA29A5">
        <w:rPr>
          <w:rFonts w:cs="Arial"/>
        </w:rPr>
        <w:t>i.e.</w:t>
      </w:r>
      <w:proofErr w:type="gramEnd"/>
      <w:r w:rsidR="005A1B70" w:rsidRPr="00DA29A5">
        <w:rPr>
          <w:rFonts w:cs="Arial"/>
        </w:rPr>
        <w:t xml:space="preserve"> usage restriction areas, </w:t>
      </w:r>
      <w:r w:rsidR="003345E1">
        <w:rPr>
          <w:rFonts w:cs="Arial"/>
        </w:rPr>
        <w:t xml:space="preserve">temporary </w:t>
      </w:r>
      <w:r w:rsidR="00DF79BE" w:rsidRPr="00DA29A5">
        <w:rPr>
          <w:rFonts w:cs="Arial"/>
        </w:rPr>
        <w:t>l</w:t>
      </w:r>
      <w:r w:rsidR="005A1B70" w:rsidRPr="00DA29A5">
        <w:rPr>
          <w:rFonts w:cs="Arial"/>
        </w:rPr>
        <w:t xml:space="preserve">ow adhesion zones, </w:t>
      </w:r>
      <w:r w:rsidR="00E3528A">
        <w:rPr>
          <w:rFonts w:cs="Arial"/>
        </w:rPr>
        <w:t>t</w:t>
      </w:r>
      <w:r w:rsidR="005A1B70" w:rsidRPr="00DA29A5">
        <w:rPr>
          <w:rFonts w:cs="Arial"/>
        </w:rPr>
        <w:t xml:space="preserve">emporary </w:t>
      </w:r>
      <w:r w:rsidR="00E3528A">
        <w:rPr>
          <w:rFonts w:cs="Arial"/>
        </w:rPr>
        <w:t>s</w:t>
      </w:r>
      <w:r w:rsidR="005A1B70" w:rsidRPr="00DA29A5">
        <w:rPr>
          <w:rFonts w:cs="Arial"/>
        </w:rPr>
        <w:t>p</w:t>
      </w:r>
      <w:r w:rsidR="005A1B70" w:rsidRPr="001A5FDF">
        <w:rPr>
          <w:rFonts w:cs="Arial"/>
        </w:rPr>
        <w:t xml:space="preserve">eed </w:t>
      </w:r>
      <w:r w:rsidR="00E3528A">
        <w:rPr>
          <w:rFonts w:cs="Arial"/>
        </w:rPr>
        <w:t>r</w:t>
      </w:r>
      <w:r w:rsidR="005A1B70" w:rsidRPr="001A5FDF">
        <w:rPr>
          <w:rFonts w:cs="Arial"/>
        </w:rPr>
        <w:t>estriction</w:t>
      </w:r>
      <w:r w:rsidR="00E3528A">
        <w:rPr>
          <w:rFonts w:cs="Arial"/>
        </w:rPr>
        <w:t xml:space="preserve"> (TSR)</w:t>
      </w:r>
      <w:r w:rsidR="005A1B70" w:rsidRPr="001A5FDF">
        <w:rPr>
          <w:rFonts w:cs="Arial"/>
        </w:rPr>
        <w:t xml:space="preserve"> </w:t>
      </w:r>
      <w:r w:rsidR="00DD3376">
        <w:rPr>
          <w:rFonts w:cs="Arial"/>
        </w:rPr>
        <w:t>a</w:t>
      </w:r>
      <w:r w:rsidR="005A1B70" w:rsidRPr="001A5FDF">
        <w:rPr>
          <w:rFonts w:cs="Arial"/>
        </w:rPr>
        <w:t>reas</w:t>
      </w:r>
      <w:r w:rsidR="00CB797A">
        <w:rPr>
          <w:rFonts w:cs="Arial"/>
        </w:rPr>
        <w:t>.</w:t>
      </w:r>
      <w:r w:rsidR="002550F6" w:rsidRPr="001A5FDF">
        <w:rPr>
          <w:rFonts w:cs="Arial"/>
        </w:rPr>
        <w:t xml:space="preserve"> </w:t>
      </w:r>
      <w:r w:rsidR="00E8397C" w:rsidRPr="001A5FDF">
        <w:rPr>
          <w:rFonts w:cs="Arial"/>
        </w:rPr>
        <w:t xml:space="preserve"> </w:t>
      </w:r>
      <w:r w:rsidR="00EA302F" w:rsidRPr="004A16C6">
        <w:rPr>
          <w:rFonts w:cs="Arial"/>
        </w:rPr>
        <w:t>The</w:t>
      </w:r>
      <w:r w:rsidR="00832F22" w:rsidRPr="004A16C6">
        <w:rPr>
          <w:rFonts w:cs="Arial"/>
        </w:rPr>
        <w:t>se</w:t>
      </w:r>
      <w:r w:rsidR="00FB3E55" w:rsidRPr="004A16C6">
        <w:rPr>
          <w:rFonts w:cs="Arial"/>
        </w:rPr>
        <w:t xml:space="preserve"> restrictions/properties remain </w:t>
      </w:r>
      <w:r w:rsidR="002315A5" w:rsidRPr="00D812E7">
        <w:rPr>
          <w:rFonts w:cs="Arial"/>
        </w:rPr>
        <w:t xml:space="preserve">unchanged </w:t>
      </w:r>
      <w:r w:rsidR="003A4955" w:rsidRPr="00DA29A5">
        <w:rPr>
          <w:rFonts w:cs="Arial"/>
        </w:rPr>
        <w:t xml:space="preserve">over time </w:t>
      </w:r>
      <w:r w:rsidR="002315A5" w:rsidRPr="00DA29A5">
        <w:rPr>
          <w:rFonts w:cs="Arial"/>
        </w:rPr>
        <w:t>un</w:t>
      </w:r>
      <w:r w:rsidR="007F1D79" w:rsidRPr="00DA29A5">
        <w:rPr>
          <w:rFonts w:cs="Arial"/>
        </w:rPr>
        <w:t>less updated</w:t>
      </w:r>
      <w:r w:rsidR="00832F22" w:rsidRPr="001A5FDF">
        <w:rPr>
          <w:rFonts w:cs="Arial"/>
        </w:rPr>
        <w:t xml:space="preserve"> </w:t>
      </w:r>
      <w:r w:rsidR="00DD5641" w:rsidRPr="001A5FDF">
        <w:rPr>
          <w:rFonts w:cs="Arial"/>
        </w:rPr>
        <w:t xml:space="preserve">and </w:t>
      </w:r>
      <w:r w:rsidR="00832F22" w:rsidRPr="001A5FDF">
        <w:rPr>
          <w:rFonts w:cs="Arial"/>
        </w:rPr>
        <w:t xml:space="preserve">can be overlaid on the </w:t>
      </w:r>
      <w:r w:rsidR="00B70E2D" w:rsidRPr="00CC6B25">
        <w:rPr>
          <w:rFonts w:cs="Arial"/>
        </w:rPr>
        <w:t>(</w:t>
      </w:r>
      <w:r w:rsidR="00832F22" w:rsidRPr="00BC337C">
        <w:rPr>
          <w:rFonts w:cs="Arial"/>
        </w:rPr>
        <w:t>engineering</w:t>
      </w:r>
      <w:r w:rsidR="00B70E2D" w:rsidRPr="00BC337C">
        <w:rPr>
          <w:rFonts w:cs="Arial"/>
        </w:rPr>
        <w:t>)</w:t>
      </w:r>
      <w:r w:rsidR="00832F22" w:rsidRPr="00CB797A">
        <w:rPr>
          <w:rFonts w:cs="Arial"/>
        </w:rPr>
        <w:t xml:space="preserve"> map data</w:t>
      </w:r>
      <w:r w:rsidR="00A6488B" w:rsidRPr="00CB797A">
        <w:rPr>
          <w:rFonts w:cs="Arial"/>
        </w:rPr>
        <w:t>.</w:t>
      </w:r>
    </w:p>
    <w:p w14:paraId="0B7BC9B5" w14:textId="32C4354C" w:rsidR="004365DE" w:rsidRDefault="005B3D21" w:rsidP="00DA29A5">
      <w:pPr>
        <w:pStyle w:val="Listenabsatz"/>
        <w:numPr>
          <w:ilvl w:val="0"/>
          <w:numId w:val="83"/>
        </w:numPr>
        <w:rPr>
          <w:rFonts w:cs="Arial"/>
          <w:szCs w:val="20"/>
        </w:rPr>
      </w:pPr>
      <w:r w:rsidRPr="00D812E7">
        <w:rPr>
          <w:rFonts w:cs="Arial"/>
          <w:szCs w:val="20"/>
        </w:rPr>
        <w:t xml:space="preserve">In addition, the operational data </w:t>
      </w:r>
      <w:r w:rsidR="00253D9F" w:rsidRPr="00D812E7">
        <w:rPr>
          <w:rFonts w:cs="Arial"/>
          <w:szCs w:val="20"/>
        </w:rPr>
        <w:t xml:space="preserve">is referred to </w:t>
      </w:r>
      <w:r w:rsidR="006A6814" w:rsidRPr="00DA29A5">
        <w:rPr>
          <w:rFonts w:cs="Arial"/>
          <w:szCs w:val="20"/>
        </w:rPr>
        <w:t xml:space="preserve">the </w:t>
      </w:r>
      <w:r w:rsidR="00BA6C17" w:rsidRPr="00DA29A5">
        <w:rPr>
          <w:rFonts w:cs="Arial"/>
          <w:szCs w:val="20"/>
        </w:rPr>
        <w:t xml:space="preserve">transient </w:t>
      </w:r>
      <w:r w:rsidR="00114C17" w:rsidRPr="00DA29A5">
        <w:rPr>
          <w:rFonts w:cs="Arial"/>
          <w:szCs w:val="20"/>
        </w:rPr>
        <w:t xml:space="preserve">track assets </w:t>
      </w:r>
      <w:r w:rsidR="009B79E6" w:rsidRPr="001A5FDF">
        <w:rPr>
          <w:rFonts w:cs="Arial"/>
          <w:szCs w:val="20"/>
        </w:rPr>
        <w:t xml:space="preserve">state information </w:t>
      </w:r>
      <w:proofErr w:type="gramStart"/>
      <w:r w:rsidR="00114C17" w:rsidRPr="001A5FDF">
        <w:rPr>
          <w:rFonts w:cs="Arial"/>
          <w:szCs w:val="20"/>
        </w:rPr>
        <w:t>e.g.</w:t>
      </w:r>
      <w:proofErr w:type="gramEnd"/>
      <w:r w:rsidR="00114C17" w:rsidRPr="001A5FDF">
        <w:rPr>
          <w:rFonts w:cs="Arial"/>
          <w:szCs w:val="20"/>
        </w:rPr>
        <w:t xml:space="preserve"> </w:t>
      </w:r>
      <w:r w:rsidR="00B84F42" w:rsidRPr="001A5FDF">
        <w:rPr>
          <w:rFonts w:cs="Arial"/>
          <w:szCs w:val="20"/>
        </w:rPr>
        <w:t>p</w:t>
      </w:r>
      <w:r w:rsidR="00114C17" w:rsidRPr="00CC6B25">
        <w:rPr>
          <w:rFonts w:cs="Arial"/>
          <w:szCs w:val="20"/>
        </w:rPr>
        <w:t>oint state</w:t>
      </w:r>
      <w:r w:rsidR="00D44F5F" w:rsidRPr="00BC337C">
        <w:rPr>
          <w:rFonts w:cs="Arial"/>
          <w:szCs w:val="20"/>
        </w:rPr>
        <w:t>s</w:t>
      </w:r>
      <w:r w:rsidR="004878FE" w:rsidRPr="00CB797A">
        <w:rPr>
          <w:rFonts w:cs="Arial"/>
          <w:szCs w:val="20"/>
        </w:rPr>
        <w:t xml:space="preserve"> or</w:t>
      </w:r>
      <w:r w:rsidR="001141A6" w:rsidRPr="00CB797A">
        <w:rPr>
          <w:rFonts w:cs="Arial"/>
          <w:szCs w:val="20"/>
        </w:rPr>
        <w:t xml:space="preserve"> tra</w:t>
      </w:r>
      <w:r w:rsidR="00E8287A" w:rsidRPr="00AD643A">
        <w:rPr>
          <w:rFonts w:cs="Arial"/>
          <w:szCs w:val="20"/>
        </w:rPr>
        <w:t xml:space="preserve">in track detection </w:t>
      </w:r>
      <w:r w:rsidR="00261210" w:rsidRPr="00A13803">
        <w:rPr>
          <w:rFonts w:cs="Arial"/>
          <w:szCs w:val="20"/>
        </w:rPr>
        <w:t xml:space="preserve">section </w:t>
      </w:r>
      <w:r w:rsidR="00E8287A" w:rsidRPr="00A13803">
        <w:rPr>
          <w:rFonts w:cs="Arial"/>
          <w:szCs w:val="20"/>
        </w:rPr>
        <w:t>states</w:t>
      </w:r>
      <w:r w:rsidR="00114C17" w:rsidRPr="00E34F6E">
        <w:rPr>
          <w:rFonts w:cs="Arial"/>
          <w:szCs w:val="20"/>
        </w:rPr>
        <w:t xml:space="preserve">. </w:t>
      </w:r>
      <w:r w:rsidR="00387313" w:rsidRPr="00E34F6E">
        <w:rPr>
          <w:rFonts w:cs="Arial"/>
          <w:szCs w:val="20"/>
        </w:rPr>
        <w:t>This</w:t>
      </w:r>
      <w:r w:rsidR="007C7915" w:rsidRPr="002661CE">
        <w:rPr>
          <w:rFonts w:cs="Arial"/>
          <w:szCs w:val="20"/>
        </w:rPr>
        <w:t xml:space="preserve"> state </w:t>
      </w:r>
      <w:r w:rsidR="00BB48E8" w:rsidRPr="008C2E0C">
        <w:rPr>
          <w:rFonts w:cs="Arial"/>
          <w:szCs w:val="20"/>
        </w:rPr>
        <w:t>information</w:t>
      </w:r>
      <w:r w:rsidR="007C7915" w:rsidRPr="00753EE4">
        <w:rPr>
          <w:rFonts w:cs="Arial"/>
          <w:szCs w:val="20"/>
        </w:rPr>
        <w:t xml:space="preserve"> can </w:t>
      </w:r>
      <w:r w:rsidR="00767B83" w:rsidRPr="00753EE4">
        <w:rPr>
          <w:rFonts w:cs="Arial"/>
          <w:szCs w:val="20"/>
        </w:rPr>
        <w:t xml:space="preserve">also </w:t>
      </w:r>
      <w:r w:rsidR="007C7915" w:rsidRPr="00753EE4">
        <w:rPr>
          <w:rFonts w:cs="Arial"/>
          <w:szCs w:val="20"/>
        </w:rPr>
        <w:t>be overlaid on the</w:t>
      </w:r>
      <w:r w:rsidR="00CB31D9" w:rsidRPr="00753EE4">
        <w:rPr>
          <w:rFonts w:cs="Arial"/>
          <w:szCs w:val="20"/>
        </w:rPr>
        <w:t xml:space="preserve"> </w:t>
      </w:r>
      <w:r w:rsidR="00B70E2D" w:rsidRPr="00092816">
        <w:rPr>
          <w:rFonts w:cs="Arial"/>
          <w:szCs w:val="20"/>
        </w:rPr>
        <w:t>(</w:t>
      </w:r>
      <w:r w:rsidR="00CB31D9" w:rsidRPr="00500D7F">
        <w:rPr>
          <w:rFonts w:cs="Arial"/>
          <w:szCs w:val="20"/>
        </w:rPr>
        <w:t>engineering</w:t>
      </w:r>
      <w:r w:rsidR="00B70E2D" w:rsidRPr="00A77595">
        <w:rPr>
          <w:rFonts w:cs="Arial"/>
          <w:szCs w:val="20"/>
        </w:rPr>
        <w:t>)</w:t>
      </w:r>
      <w:r w:rsidR="00CB31D9" w:rsidRPr="00326E39">
        <w:rPr>
          <w:rFonts w:cs="Arial"/>
          <w:szCs w:val="20"/>
        </w:rPr>
        <w:t xml:space="preserve"> map data</w:t>
      </w:r>
      <w:r w:rsidR="00FA728E" w:rsidRPr="00326E39">
        <w:rPr>
          <w:rFonts w:cs="Arial"/>
          <w:szCs w:val="20"/>
        </w:rPr>
        <w:t>. It is to be noted that, t</w:t>
      </w:r>
      <w:r w:rsidR="00261210" w:rsidRPr="008F1643">
        <w:rPr>
          <w:rFonts w:cs="Arial"/>
          <w:szCs w:val="20"/>
        </w:rPr>
        <w:t>he</w:t>
      </w:r>
      <w:r w:rsidR="007C654B" w:rsidRPr="008F1643">
        <w:rPr>
          <w:rFonts w:cs="Arial"/>
          <w:szCs w:val="20"/>
        </w:rPr>
        <w:t>se</w:t>
      </w:r>
      <w:r w:rsidR="00CD573C" w:rsidRPr="008F1643">
        <w:rPr>
          <w:rFonts w:cs="Arial"/>
          <w:szCs w:val="20"/>
        </w:rPr>
        <w:t xml:space="preserve"> </w:t>
      </w:r>
      <w:r w:rsidR="00092159" w:rsidRPr="008F1643">
        <w:rPr>
          <w:rFonts w:cs="Arial"/>
          <w:szCs w:val="20"/>
        </w:rPr>
        <w:t xml:space="preserve">state information are not </w:t>
      </w:r>
      <w:r w:rsidR="00B91E81" w:rsidRPr="008F1643">
        <w:rPr>
          <w:rFonts w:cs="Arial"/>
          <w:szCs w:val="20"/>
        </w:rPr>
        <w:t xml:space="preserve">constant and vary as per train movements. </w:t>
      </w:r>
      <w:r w:rsidR="00114C17" w:rsidRPr="008F1643">
        <w:rPr>
          <w:rFonts w:cs="Arial"/>
          <w:szCs w:val="20"/>
        </w:rPr>
        <w:t xml:space="preserve"> </w:t>
      </w:r>
    </w:p>
    <w:p w14:paraId="39B3F8D8" w14:textId="77777777" w:rsidR="00342889" w:rsidRDefault="00342889" w:rsidP="00342889">
      <w:pPr>
        <w:rPr>
          <w:rFonts w:cs="Arial"/>
          <w:szCs w:val="20"/>
        </w:rPr>
      </w:pPr>
    </w:p>
    <w:p w14:paraId="43819B6C" w14:textId="77777777" w:rsidR="00342889" w:rsidRPr="00394BC4" w:rsidRDefault="00342889" w:rsidP="006711D4">
      <w:pPr>
        <w:rPr>
          <w:rFonts w:cs="Arial"/>
          <w:szCs w:val="20"/>
        </w:rPr>
      </w:pPr>
    </w:p>
    <w:p w14:paraId="1C3A74C4" w14:textId="77777777" w:rsidR="009022D1" w:rsidRPr="00BB3DEA" w:rsidRDefault="009022D1" w:rsidP="009022D1">
      <w:pPr>
        <w:pStyle w:val="Listenabsatz"/>
        <w:numPr>
          <w:ilvl w:val="0"/>
          <w:numId w:val="61"/>
        </w:numPr>
        <w:rPr>
          <w:lang w:val="en-GB"/>
        </w:rPr>
      </w:pPr>
      <w:r w:rsidRPr="00BB3DEA">
        <w:rPr>
          <w:lang w:val="en-GB"/>
        </w:rPr>
        <w:t>Safety-related data:</w:t>
      </w:r>
      <w:bookmarkEnd w:id="30"/>
      <w:r w:rsidRPr="00BB3DEA">
        <w:rPr>
          <w:lang w:val="en-GB"/>
        </w:rPr>
        <w:t xml:space="preserve"> </w:t>
      </w:r>
    </w:p>
    <w:p w14:paraId="645AFC96" w14:textId="577BE357" w:rsidR="009E5E28" w:rsidRDefault="009022D1">
      <w:pPr>
        <w:ind w:left="1440"/>
        <w:rPr>
          <w:lang w:val="en-GB"/>
        </w:rPr>
      </w:pPr>
      <w:r w:rsidRPr="00BB3DEA">
        <w:rPr>
          <w:lang w:val="en-GB"/>
        </w:rPr>
        <w:t>Safety-related map</w:t>
      </w:r>
      <w:r w:rsidRPr="004940F8">
        <w:rPr>
          <w:lang w:val="en-GB"/>
        </w:rPr>
        <w:t xml:space="preserve"> </w:t>
      </w:r>
      <w:r w:rsidRPr="00BB3DEA">
        <w:rPr>
          <w:lang w:val="en-GB"/>
        </w:rPr>
        <w:t>data refers to the data which are utilized by system functions</w:t>
      </w:r>
      <w:r w:rsidR="008E6BDD">
        <w:rPr>
          <w:lang w:val="en-GB"/>
        </w:rPr>
        <w:t>,</w:t>
      </w:r>
      <w:r w:rsidRPr="00BB3DEA">
        <w:rPr>
          <w:lang w:val="en-GB"/>
        </w:rPr>
        <w:t xml:space="preserve"> which have a pre-defined safety classification i.e., from SIL1 up to SIL4. These data for SIL functions, when imprecise/incorrect leads to a safety-related failure in the system.</w:t>
      </w:r>
    </w:p>
    <w:p w14:paraId="19189FA7" w14:textId="06FB7D7F" w:rsidR="003823CE" w:rsidRPr="00B06F10" w:rsidRDefault="007338DB" w:rsidP="00B06F10">
      <w:pPr>
        <w:pStyle w:val="Listenabsatz"/>
        <w:numPr>
          <w:ilvl w:val="0"/>
          <w:numId w:val="0"/>
        </w:numPr>
        <w:ind w:left="1440"/>
        <w:rPr>
          <w:i/>
          <w:iCs/>
          <w:lang w:val="en-GB"/>
        </w:rPr>
      </w:pPr>
      <w:r w:rsidRPr="007338DB">
        <w:rPr>
          <w:rFonts w:cs="Arial"/>
          <w:i/>
          <w:iCs/>
          <w:szCs w:val="20"/>
        </w:rPr>
        <w:t>Note: the term “safety-related map data” is used to avoid the often used, but misleading term “SIL-data”, since the data itself does not have any SIL according EN 50126”</w:t>
      </w:r>
      <w:r w:rsidRPr="007338DB">
        <w:rPr>
          <w:i/>
          <w:iCs/>
          <w:lang w:val="en-GB"/>
        </w:rPr>
        <w:t xml:space="preserve"> </w:t>
      </w:r>
      <w:r w:rsidR="007C0F67">
        <w:rPr>
          <w:i/>
          <w:iCs/>
          <w:lang w:val="en-GB"/>
        </w:rPr>
        <w:br/>
      </w:r>
    </w:p>
    <w:p w14:paraId="1500AA42" w14:textId="77777777" w:rsidR="009022D1" w:rsidRPr="00BB3DEA" w:rsidRDefault="009022D1" w:rsidP="009022D1">
      <w:pPr>
        <w:pStyle w:val="Listenabsatz"/>
        <w:numPr>
          <w:ilvl w:val="0"/>
          <w:numId w:val="61"/>
        </w:numPr>
        <w:rPr>
          <w:lang w:val="en-GB"/>
        </w:rPr>
      </w:pPr>
      <w:r w:rsidRPr="00BB3DEA">
        <w:rPr>
          <w:lang w:val="en-GB"/>
        </w:rPr>
        <w:t>Non-Safety-related data:</w:t>
      </w:r>
    </w:p>
    <w:p w14:paraId="53CA928A" w14:textId="35C0E263" w:rsidR="009022D1" w:rsidRDefault="009022D1" w:rsidP="009022D1">
      <w:pPr>
        <w:ind w:left="1440"/>
        <w:rPr>
          <w:lang w:val="en-GB"/>
        </w:rPr>
      </w:pPr>
      <w:r w:rsidRPr="00BB3DEA">
        <w:rPr>
          <w:lang w:val="en-GB"/>
        </w:rPr>
        <w:t>Non-safety-related map data</w:t>
      </w:r>
      <w:r w:rsidRPr="004940F8">
        <w:rPr>
          <w:lang w:val="en-GB"/>
        </w:rPr>
        <w:t> </w:t>
      </w:r>
      <w:r w:rsidRPr="00622348">
        <w:rPr>
          <w:lang w:val="en-GB"/>
        </w:rPr>
        <w:t>represents any other data (complementary to safe</w:t>
      </w:r>
      <w:r>
        <w:rPr>
          <w:lang w:val="en-GB"/>
        </w:rPr>
        <w:t>ty</w:t>
      </w:r>
      <w:r w:rsidRPr="00BB3DEA">
        <w:rPr>
          <w:lang w:val="en-GB"/>
        </w:rPr>
        <w:t>-related</w:t>
      </w:r>
      <w:r w:rsidRPr="00622348">
        <w:rPr>
          <w:lang w:val="en-GB"/>
        </w:rPr>
        <w:t xml:space="preserve"> map data), which does not require any safety-related </w:t>
      </w:r>
      <w:r>
        <w:rPr>
          <w:lang w:val="en-GB"/>
        </w:rPr>
        <w:t>requirements/classifications.</w:t>
      </w:r>
      <w:r w:rsidRPr="00622348">
        <w:rPr>
          <w:lang w:val="en-GB"/>
        </w:rPr>
        <w:t xml:space="preserve"> However, this data must still fulfil a certain level of required quality, </w:t>
      </w:r>
      <w:proofErr w:type="gramStart"/>
      <w:r>
        <w:rPr>
          <w:lang w:val="en-GB"/>
        </w:rPr>
        <w:t>e.g.</w:t>
      </w:r>
      <w:proofErr w:type="gramEnd"/>
      <w:r w:rsidRPr="00622348">
        <w:rPr>
          <w:lang w:val="en-GB"/>
        </w:rPr>
        <w:t> to guarantee a high level of availability.  </w:t>
      </w:r>
    </w:p>
    <w:p w14:paraId="1E686171" w14:textId="77777777" w:rsidR="009022D1" w:rsidRDefault="009022D1" w:rsidP="009022D1">
      <w:pPr>
        <w:pStyle w:val="Listenabsatz"/>
        <w:numPr>
          <w:ilvl w:val="0"/>
          <w:numId w:val="61"/>
        </w:numPr>
        <w:rPr>
          <w:lang w:val="en-GB"/>
        </w:rPr>
      </w:pPr>
      <w:bookmarkStart w:id="31" w:name="Reliabledata"/>
      <w:r>
        <w:rPr>
          <w:lang w:val="en-GB"/>
        </w:rPr>
        <w:t>Reliable Data</w:t>
      </w:r>
    </w:p>
    <w:bookmarkEnd w:id="31"/>
    <w:p w14:paraId="28B831F4" w14:textId="124E0F4A" w:rsidR="00CB526B" w:rsidRDefault="009022D1" w:rsidP="002E310A">
      <w:pPr>
        <w:ind w:left="1440"/>
        <w:rPr>
          <w:lang w:val="en-GB"/>
        </w:rPr>
      </w:pPr>
      <w:r w:rsidRPr="000156FA">
        <w:rPr>
          <w:rFonts w:cs="Arial"/>
          <w:szCs w:val="20"/>
        </w:rPr>
        <w:t>Reliable data refers to a typical characteristic of data which satisfies the qualities of being trustworthy</w:t>
      </w:r>
      <w:r>
        <w:rPr>
          <w:rFonts w:cs="Arial"/>
          <w:szCs w:val="20"/>
        </w:rPr>
        <w:t>/</w:t>
      </w:r>
      <w:r w:rsidRPr="000156FA">
        <w:rPr>
          <w:rFonts w:cs="Arial"/>
          <w:szCs w:val="20"/>
        </w:rPr>
        <w:t>lower probability of incorrect information</w:t>
      </w:r>
      <w:r>
        <w:rPr>
          <w:rFonts w:cs="Arial"/>
          <w:szCs w:val="20"/>
        </w:rPr>
        <w:t>/</w:t>
      </w:r>
      <w:r w:rsidRPr="000156FA">
        <w:rPr>
          <w:rFonts w:cs="Arial"/>
          <w:szCs w:val="20"/>
        </w:rPr>
        <w:t>lower fault rate of the information</w:t>
      </w:r>
      <w:r>
        <w:rPr>
          <w:rFonts w:cs="Arial"/>
          <w:szCs w:val="20"/>
        </w:rPr>
        <w:t xml:space="preserve">, </w:t>
      </w:r>
      <w:r>
        <w:t>current</w:t>
      </w:r>
      <w:r w:rsidR="00742995">
        <w:t xml:space="preserve"> (not obsolete)</w:t>
      </w:r>
      <w:r>
        <w:t>, complete, accurate</w:t>
      </w:r>
      <w:r>
        <w:rPr>
          <w:rFonts w:cs="Arial"/>
          <w:szCs w:val="20"/>
        </w:rPr>
        <w:t>.</w:t>
      </w:r>
      <w:r w:rsidRPr="000156FA">
        <w:rPr>
          <w:rFonts w:cs="Arial"/>
          <w:szCs w:val="20"/>
        </w:rPr>
        <w:t xml:space="preserve">   </w:t>
      </w:r>
      <w:r>
        <w:rPr>
          <w:lang w:val="en-GB"/>
        </w:rPr>
        <w:br/>
        <w:t xml:space="preserve">Reliable data is not only about </w:t>
      </w:r>
      <w:r w:rsidRPr="003543B9">
        <w:rPr>
          <w:i/>
          <w:iCs/>
          <w:lang w:val="en-GB"/>
        </w:rPr>
        <w:t>safety-related data</w:t>
      </w:r>
      <w:r>
        <w:rPr>
          <w:lang w:val="en-GB"/>
        </w:rPr>
        <w:t xml:space="preserve">, but also </w:t>
      </w:r>
      <w:r w:rsidRPr="003543B9">
        <w:rPr>
          <w:i/>
          <w:iCs/>
          <w:lang w:val="en-GB"/>
        </w:rPr>
        <w:t>non-safety-related</w:t>
      </w:r>
      <w:r>
        <w:rPr>
          <w:lang w:val="en-GB"/>
        </w:rPr>
        <w:t xml:space="preserve"> data that still needs to fulfil certain criteria for a specific function of consumer/system. </w:t>
      </w:r>
    </w:p>
    <w:p w14:paraId="25BAABAF" w14:textId="4A62EFA2" w:rsidR="00DB3756" w:rsidRPr="00A25D59" w:rsidRDefault="003D5A39" w:rsidP="003B3FD4">
      <w:pPr>
        <w:pStyle w:val="berschrift2"/>
        <w:rPr>
          <w:lang w:val="en-GB"/>
        </w:rPr>
      </w:pPr>
      <w:bookmarkStart w:id="32" w:name="_Toc67522207"/>
      <w:bookmarkEnd w:id="14"/>
      <w:bookmarkEnd w:id="15"/>
      <w:bookmarkEnd w:id="16"/>
      <w:bookmarkEnd w:id="17"/>
      <w:bookmarkEnd w:id="18"/>
      <w:r w:rsidRPr="003B3FD4">
        <w:t>Structure</w:t>
      </w:r>
      <w:r w:rsidRPr="00A25D59">
        <w:rPr>
          <w:lang w:val="en-GB"/>
        </w:rPr>
        <w:t xml:space="preserve"> of the </w:t>
      </w:r>
      <w:r w:rsidR="0088363F">
        <w:rPr>
          <w:lang w:val="en-GB"/>
        </w:rPr>
        <w:t>d</w:t>
      </w:r>
      <w:r w:rsidRPr="5AA21C93">
        <w:rPr>
          <w:lang w:val="en-GB"/>
        </w:rPr>
        <w:t>ocument</w:t>
      </w:r>
      <w:bookmarkEnd w:id="32"/>
    </w:p>
    <w:p w14:paraId="055919EA" w14:textId="0987620E" w:rsidR="00FC740C" w:rsidRPr="00A25D59" w:rsidRDefault="003D5A39">
      <w:pPr>
        <w:rPr>
          <w:lang w:val="en-GB"/>
        </w:rPr>
      </w:pPr>
      <w:r w:rsidRPr="00A25D59">
        <w:rPr>
          <w:lang w:val="en-GB"/>
        </w:rPr>
        <w:t xml:space="preserve">The document </w:t>
      </w:r>
      <w:r w:rsidR="00FC740C" w:rsidRPr="00A25D59">
        <w:rPr>
          <w:lang w:val="en-GB"/>
        </w:rPr>
        <w:t xml:space="preserve">is </w:t>
      </w:r>
      <w:r w:rsidR="793D3F24" w:rsidRPr="00A25D59">
        <w:rPr>
          <w:lang w:val="en-GB"/>
        </w:rPr>
        <w:t>structured as follows:</w:t>
      </w:r>
    </w:p>
    <w:p w14:paraId="59064B96" w14:textId="71F88ED4" w:rsidR="0051733C" w:rsidRPr="003543B9" w:rsidRDefault="007C53D5" w:rsidP="0085255D">
      <w:pPr>
        <w:pStyle w:val="Listenabsatz"/>
        <w:numPr>
          <w:ilvl w:val="0"/>
          <w:numId w:val="68"/>
        </w:numPr>
        <w:rPr>
          <w:lang w:val="en-GB"/>
        </w:rPr>
      </w:pPr>
      <w:r w:rsidRPr="003543B9">
        <w:rPr>
          <w:lang w:val="en-GB"/>
        </w:rPr>
        <w:t xml:space="preserve">Chapter 2: </w:t>
      </w:r>
      <w:r w:rsidR="0085255D" w:rsidRPr="003543B9">
        <w:rPr>
          <w:lang w:val="en-GB"/>
        </w:rPr>
        <w:fldChar w:fldCharType="begin"/>
      </w:r>
      <w:r w:rsidR="0085255D" w:rsidRPr="003543B9">
        <w:rPr>
          <w:lang w:val="en-GB"/>
        </w:rPr>
        <w:instrText xml:space="preserve"> REF _Ref62052721 \h </w:instrText>
      </w:r>
      <w:r>
        <w:rPr>
          <w:lang w:val="en-GB"/>
        </w:rPr>
        <w:instrText xml:space="preserve"> \* MERGEFORMAT </w:instrText>
      </w:r>
      <w:r w:rsidR="0085255D" w:rsidRPr="003543B9">
        <w:rPr>
          <w:lang w:val="en-GB"/>
        </w:rPr>
      </w:r>
      <w:r w:rsidR="0085255D" w:rsidRPr="003543B9">
        <w:rPr>
          <w:lang w:val="en-GB"/>
        </w:rPr>
        <w:fldChar w:fldCharType="separate"/>
      </w:r>
      <w:r w:rsidR="000B426D" w:rsidRPr="003543B9">
        <w:rPr>
          <w:lang w:val="en-GB"/>
        </w:rPr>
        <w:t xml:space="preserve">Scope of Digital Map </w:t>
      </w:r>
      <w:r w:rsidR="0085255D" w:rsidRPr="003543B9">
        <w:rPr>
          <w:lang w:val="en-GB"/>
        </w:rPr>
        <w:fldChar w:fldCharType="end"/>
      </w:r>
    </w:p>
    <w:p w14:paraId="34AAAD91" w14:textId="39B0C130" w:rsidR="009977F1" w:rsidRPr="00EB6D2D" w:rsidRDefault="5BE79C42" w:rsidP="002E310A">
      <w:pPr>
        <w:ind w:left="720"/>
        <w:rPr>
          <w:lang w:val="en-GB"/>
        </w:rPr>
      </w:pPr>
      <w:r w:rsidRPr="7C4A810B">
        <w:rPr>
          <w:lang w:val="en-GB"/>
        </w:rPr>
        <w:t>D</w:t>
      </w:r>
      <w:r w:rsidRPr="002E310A">
        <w:rPr>
          <w:lang w:val="en-GB"/>
        </w:rPr>
        <w:t>escribes the scope of the of the digital map within the current RCA framework. Some of the possible consumers are listed and the role that the DM will play in the architecture is presented.</w:t>
      </w:r>
    </w:p>
    <w:p w14:paraId="2E0AC49C" w14:textId="6654B675" w:rsidR="0085255D" w:rsidRPr="00B076FC" w:rsidRDefault="007C53D5" w:rsidP="003543B9">
      <w:pPr>
        <w:pStyle w:val="Listenabsatz"/>
        <w:numPr>
          <w:ilvl w:val="0"/>
          <w:numId w:val="68"/>
        </w:numPr>
        <w:rPr>
          <w:lang w:val="en-GB"/>
        </w:rPr>
      </w:pPr>
      <w:r w:rsidRPr="000156FA">
        <w:rPr>
          <w:lang w:val="en-GB"/>
        </w:rPr>
        <w:t xml:space="preserve">Chapter </w:t>
      </w:r>
      <w:r>
        <w:rPr>
          <w:lang w:val="en-GB"/>
        </w:rPr>
        <w:t>3</w:t>
      </w:r>
      <w:r w:rsidRPr="000156FA">
        <w:rPr>
          <w:lang w:val="en-GB"/>
        </w:rPr>
        <w:t xml:space="preserve">: </w:t>
      </w:r>
      <w:r w:rsidR="0051733C">
        <w:rPr>
          <w:lang w:val="en-GB"/>
        </w:rPr>
        <w:fldChar w:fldCharType="begin"/>
      </w:r>
      <w:r w:rsidR="0051733C">
        <w:rPr>
          <w:lang w:val="en-GB"/>
        </w:rPr>
        <w:instrText xml:space="preserve"> REF _Ref62052925 \h </w:instrText>
      </w:r>
      <w:r w:rsidR="007C5394">
        <w:rPr>
          <w:lang w:val="en-GB"/>
        </w:rPr>
        <w:instrText xml:space="preserve"> \* MERGEFORMAT </w:instrText>
      </w:r>
      <w:r w:rsidR="0051733C">
        <w:rPr>
          <w:lang w:val="en-GB"/>
        </w:rPr>
      </w:r>
      <w:r w:rsidR="0051733C">
        <w:rPr>
          <w:lang w:val="en-GB"/>
        </w:rPr>
        <w:fldChar w:fldCharType="separate"/>
      </w:r>
      <w:r w:rsidR="006F15A2" w:rsidRPr="00A25D59">
        <w:rPr>
          <w:lang w:val="en-GB"/>
        </w:rPr>
        <w:t>Context</w:t>
      </w:r>
      <w:r w:rsidR="006F15A2" w:rsidRPr="6C519CE5">
        <w:rPr>
          <w:lang w:val="en-GB"/>
        </w:rPr>
        <w:t xml:space="preserve"> of the </w:t>
      </w:r>
      <w:r w:rsidR="006F15A2">
        <w:rPr>
          <w:lang w:val="en-GB"/>
        </w:rPr>
        <w:t>c</w:t>
      </w:r>
      <w:r w:rsidR="006F15A2" w:rsidRPr="6C519CE5">
        <w:rPr>
          <w:lang w:val="en-GB"/>
        </w:rPr>
        <w:t>luster</w:t>
      </w:r>
      <w:r w:rsidR="006F15A2" w:rsidRPr="00A25D59">
        <w:rPr>
          <w:lang w:val="en-GB"/>
        </w:rPr>
        <w:t> </w:t>
      </w:r>
      <w:r w:rsidR="0051733C">
        <w:rPr>
          <w:lang w:val="en-GB"/>
        </w:rPr>
        <w:fldChar w:fldCharType="end"/>
      </w:r>
    </w:p>
    <w:p w14:paraId="5A179F16" w14:textId="23D740CE" w:rsidR="00BF1380" w:rsidRPr="00BF1380" w:rsidRDefault="4E3316C6" w:rsidP="002E310A">
      <w:pPr>
        <w:ind w:left="720"/>
        <w:rPr>
          <w:lang w:val="en-GB"/>
        </w:rPr>
      </w:pPr>
      <w:r w:rsidRPr="7C4A810B">
        <w:rPr>
          <w:lang w:val="en-GB"/>
        </w:rPr>
        <w:t>Describes the background and the historical reasons that led the creation of the RCA DM Cluster and the main goals the group pursuits.</w:t>
      </w:r>
    </w:p>
    <w:p w14:paraId="3EA6A8AE" w14:textId="5AE89E76" w:rsidR="0085255D" w:rsidRDefault="007C53D5" w:rsidP="003543B9">
      <w:pPr>
        <w:pStyle w:val="Listenabsatz"/>
        <w:numPr>
          <w:ilvl w:val="0"/>
          <w:numId w:val="68"/>
        </w:numPr>
        <w:rPr>
          <w:lang w:val="en-GB"/>
        </w:rPr>
      </w:pPr>
      <w:r w:rsidRPr="000156FA">
        <w:rPr>
          <w:lang w:val="en-GB"/>
        </w:rPr>
        <w:t xml:space="preserve">Chapter </w:t>
      </w:r>
      <w:r>
        <w:rPr>
          <w:lang w:val="en-GB"/>
        </w:rPr>
        <w:t>4</w:t>
      </w:r>
      <w:r w:rsidRPr="000156FA">
        <w:rPr>
          <w:lang w:val="en-GB"/>
        </w:rPr>
        <w:t xml:space="preserve">: </w:t>
      </w:r>
      <w:r w:rsidR="0085255D">
        <w:rPr>
          <w:lang w:val="en-GB"/>
        </w:rPr>
        <w:fldChar w:fldCharType="begin"/>
      </w:r>
      <w:r w:rsidR="0085255D">
        <w:rPr>
          <w:lang w:val="en-GB"/>
        </w:rPr>
        <w:instrText xml:space="preserve"> REF _Ref62052739 \h </w:instrText>
      </w:r>
      <w:r w:rsidR="007C5394">
        <w:rPr>
          <w:lang w:val="en-GB"/>
        </w:rPr>
        <w:instrText xml:space="preserve"> \* MERGEFORMAT </w:instrText>
      </w:r>
      <w:r w:rsidR="0085255D">
        <w:rPr>
          <w:lang w:val="en-GB"/>
        </w:rPr>
      </w:r>
      <w:r w:rsidR="0085255D">
        <w:rPr>
          <w:lang w:val="en-GB"/>
        </w:rPr>
        <w:fldChar w:fldCharType="separate"/>
      </w:r>
      <w:r w:rsidR="006F15A2" w:rsidRPr="00BB3DEA">
        <w:rPr>
          <w:lang w:val="en-GB"/>
        </w:rPr>
        <w:t>Principles</w:t>
      </w:r>
      <w:r w:rsidR="006F15A2" w:rsidRPr="00A25D59">
        <w:rPr>
          <w:lang w:val="en-GB"/>
        </w:rPr>
        <w:t> </w:t>
      </w:r>
      <w:r w:rsidR="006F15A2" w:rsidRPr="5B06083C">
        <w:rPr>
          <w:lang w:val="en-GB"/>
        </w:rPr>
        <w:t>of Digital</w:t>
      </w:r>
      <w:r w:rsidR="006F15A2">
        <w:rPr>
          <w:lang w:val="en-GB"/>
        </w:rPr>
        <w:t xml:space="preserve"> </w:t>
      </w:r>
      <w:r w:rsidR="006F15A2" w:rsidRPr="5B06083C">
        <w:rPr>
          <w:lang w:val="en-GB"/>
        </w:rPr>
        <w:t>Map</w:t>
      </w:r>
      <w:r w:rsidR="006F15A2" w:rsidRPr="39FE5BC9">
        <w:rPr>
          <w:lang w:val="en-GB"/>
        </w:rPr>
        <w:t xml:space="preserve"> </w:t>
      </w:r>
      <w:r w:rsidR="0085255D">
        <w:rPr>
          <w:lang w:val="en-GB"/>
        </w:rPr>
        <w:fldChar w:fldCharType="end"/>
      </w:r>
    </w:p>
    <w:p w14:paraId="29A1049E" w14:textId="16B190F5" w:rsidR="00E370AC" w:rsidRPr="00E370AC" w:rsidRDefault="25556689" w:rsidP="002E310A">
      <w:pPr>
        <w:ind w:left="720"/>
        <w:rPr>
          <w:lang w:val="en-GB"/>
        </w:rPr>
      </w:pPr>
      <w:r w:rsidRPr="7C4A810B">
        <w:rPr>
          <w:lang w:val="en-GB"/>
        </w:rPr>
        <w:t>Describes the principles of the DM function. Some high-level requirements are listed as the basis of the DM specification.</w:t>
      </w:r>
    </w:p>
    <w:p w14:paraId="1708E74B" w14:textId="29140DA7" w:rsidR="0051733C" w:rsidRDefault="007C53D5" w:rsidP="003543B9">
      <w:pPr>
        <w:pStyle w:val="Listenabsatz"/>
        <w:numPr>
          <w:ilvl w:val="0"/>
          <w:numId w:val="68"/>
        </w:numPr>
        <w:rPr>
          <w:lang w:val="en-GB"/>
        </w:rPr>
      </w:pPr>
      <w:r w:rsidRPr="000156FA">
        <w:rPr>
          <w:lang w:val="en-GB"/>
        </w:rPr>
        <w:t xml:space="preserve">Chapter </w:t>
      </w:r>
      <w:r>
        <w:rPr>
          <w:lang w:val="en-GB"/>
        </w:rPr>
        <w:t>5</w:t>
      </w:r>
      <w:r w:rsidRPr="000156FA">
        <w:rPr>
          <w:lang w:val="en-GB"/>
        </w:rPr>
        <w:t xml:space="preserve">: </w:t>
      </w:r>
      <w:r w:rsidR="0051733C">
        <w:rPr>
          <w:lang w:val="en-GB"/>
        </w:rPr>
        <w:fldChar w:fldCharType="begin"/>
      </w:r>
      <w:r w:rsidR="0051733C">
        <w:rPr>
          <w:lang w:val="en-GB"/>
        </w:rPr>
        <w:instrText xml:space="preserve"> REF _Ref62052914 \h </w:instrText>
      </w:r>
      <w:r w:rsidR="007C5394">
        <w:rPr>
          <w:lang w:val="en-GB"/>
        </w:rPr>
        <w:instrText xml:space="preserve"> \* MERGEFORMAT </w:instrText>
      </w:r>
      <w:r w:rsidR="0051733C">
        <w:rPr>
          <w:lang w:val="en-GB"/>
        </w:rPr>
      </w:r>
      <w:r w:rsidR="0051733C">
        <w:rPr>
          <w:lang w:val="en-GB"/>
        </w:rPr>
        <w:fldChar w:fldCharType="separate"/>
      </w:r>
      <w:r w:rsidR="006F15A2">
        <w:t>Environment of Digital Map</w:t>
      </w:r>
      <w:r w:rsidR="0051733C">
        <w:rPr>
          <w:lang w:val="en-GB"/>
        </w:rPr>
        <w:fldChar w:fldCharType="end"/>
      </w:r>
    </w:p>
    <w:p w14:paraId="4AB031E7" w14:textId="2BA2B76C" w:rsidR="00141246" w:rsidRPr="00141246" w:rsidRDefault="648D52FA" w:rsidP="002E310A">
      <w:pPr>
        <w:ind w:left="360" w:firstLine="360"/>
        <w:rPr>
          <w:lang w:val="en-GB"/>
        </w:rPr>
      </w:pPr>
      <w:r w:rsidRPr="7C4A810B">
        <w:rPr>
          <w:lang w:val="en-GB"/>
        </w:rPr>
        <w:t>Presents the Environment that will be used as basis to build up the function solution.</w:t>
      </w:r>
    </w:p>
    <w:p w14:paraId="70A77846" w14:textId="015C9205" w:rsidR="00334BC8" w:rsidRPr="00334BC8" w:rsidRDefault="007C53D5" w:rsidP="0085255D">
      <w:pPr>
        <w:pStyle w:val="Listenabsatz"/>
        <w:numPr>
          <w:ilvl w:val="0"/>
          <w:numId w:val="68"/>
        </w:numPr>
        <w:rPr>
          <w:lang w:val="en-GB"/>
        </w:rPr>
      </w:pPr>
      <w:bookmarkStart w:id="33" w:name="_Ref62138207"/>
      <w:r w:rsidRPr="000156FA">
        <w:rPr>
          <w:lang w:val="en-GB"/>
        </w:rPr>
        <w:t xml:space="preserve">Chapter </w:t>
      </w:r>
      <w:r>
        <w:rPr>
          <w:lang w:val="en-GB"/>
        </w:rPr>
        <w:t>6</w:t>
      </w:r>
      <w:r w:rsidRPr="000156FA">
        <w:rPr>
          <w:lang w:val="en-GB"/>
        </w:rPr>
        <w:t xml:space="preserve">: </w:t>
      </w:r>
      <w:r w:rsidR="0051733C">
        <w:rPr>
          <w:lang w:val="en-GB"/>
        </w:rPr>
        <w:fldChar w:fldCharType="begin"/>
      </w:r>
      <w:r w:rsidR="0051733C">
        <w:rPr>
          <w:lang w:val="en-GB"/>
        </w:rPr>
        <w:instrText xml:space="preserve"> REF _Ref62052934 \h </w:instrText>
      </w:r>
      <w:r w:rsidR="007C5394">
        <w:rPr>
          <w:lang w:val="en-GB"/>
        </w:rPr>
        <w:instrText xml:space="preserve"> \* MERGEFORMAT </w:instrText>
      </w:r>
      <w:r w:rsidR="0051733C">
        <w:rPr>
          <w:lang w:val="en-GB"/>
        </w:rPr>
      </w:r>
      <w:r w:rsidR="0051733C">
        <w:rPr>
          <w:lang w:val="en-GB"/>
        </w:rPr>
        <w:fldChar w:fldCharType="separate"/>
      </w:r>
      <w:r w:rsidR="00711310" w:rsidRPr="00A25D59">
        <w:rPr>
          <w:lang w:val="en-GB"/>
        </w:rPr>
        <w:t xml:space="preserve">RAMSS </w:t>
      </w:r>
      <w:r w:rsidR="00711310">
        <w:rPr>
          <w:lang w:val="en-GB"/>
        </w:rPr>
        <w:t xml:space="preserve">and </w:t>
      </w:r>
      <w:r w:rsidR="00711310" w:rsidRPr="00A25D59">
        <w:rPr>
          <w:lang w:val="en-GB"/>
        </w:rPr>
        <w:t xml:space="preserve">performance </w:t>
      </w:r>
      <w:r w:rsidR="00711310">
        <w:rPr>
          <w:lang w:val="en-GB"/>
        </w:rPr>
        <w:t>r</w:t>
      </w:r>
      <w:r w:rsidR="00711310" w:rsidRPr="00A25D59">
        <w:rPr>
          <w:lang w:val="en-GB"/>
        </w:rPr>
        <w:t>equirements </w:t>
      </w:r>
      <w:r w:rsidR="0051733C">
        <w:rPr>
          <w:lang w:val="en-GB"/>
        </w:rPr>
        <w:fldChar w:fldCharType="end"/>
      </w:r>
      <w:bookmarkEnd w:id="33"/>
    </w:p>
    <w:p w14:paraId="5BC65865" w14:textId="71119DBA" w:rsidR="0016294C" w:rsidRPr="0016294C" w:rsidRDefault="3FA068B6" w:rsidP="002E310A">
      <w:pPr>
        <w:ind w:left="720"/>
        <w:rPr>
          <w:lang w:val="en-GB"/>
        </w:rPr>
      </w:pPr>
      <w:r w:rsidRPr="7C4A810B">
        <w:rPr>
          <w:lang w:val="en-GB"/>
        </w:rPr>
        <w:t>Provides the list of Non</w:t>
      </w:r>
      <w:r w:rsidR="007D6F54">
        <w:rPr>
          <w:lang w:val="en-GB"/>
        </w:rPr>
        <w:t>-</w:t>
      </w:r>
      <w:r w:rsidRPr="7C4A810B">
        <w:rPr>
          <w:lang w:val="en-GB"/>
        </w:rPr>
        <w:t xml:space="preserve">Functional Requirements that are </w:t>
      </w:r>
      <w:r w:rsidR="39FB89D3" w:rsidRPr="7C4A810B">
        <w:rPr>
          <w:lang w:val="en-GB"/>
        </w:rPr>
        <w:t>applicable f</w:t>
      </w:r>
      <w:r w:rsidR="133B325F" w:rsidRPr="7C4A810B">
        <w:rPr>
          <w:lang w:val="en-GB"/>
        </w:rPr>
        <w:t>or</w:t>
      </w:r>
      <w:r w:rsidR="39FB89D3" w:rsidRPr="7C4A810B">
        <w:rPr>
          <w:lang w:val="en-GB"/>
        </w:rPr>
        <w:t xml:space="preserve"> the DM</w:t>
      </w:r>
      <w:r w:rsidR="0403A58F" w:rsidRPr="7C4A810B">
        <w:rPr>
          <w:lang w:val="en-GB"/>
        </w:rPr>
        <w:t>.</w:t>
      </w:r>
      <w:r w:rsidR="39FB89D3" w:rsidRPr="7C4A810B">
        <w:rPr>
          <w:lang w:val="en-GB"/>
        </w:rPr>
        <w:t xml:space="preserve"> </w:t>
      </w:r>
    </w:p>
    <w:p w14:paraId="4F1B25D7" w14:textId="45B58694" w:rsidR="0051733C" w:rsidRDefault="007C53D5" w:rsidP="0085255D">
      <w:pPr>
        <w:pStyle w:val="Listenabsatz"/>
        <w:numPr>
          <w:ilvl w:val="0"/>
          <w:numId w:val="68"/>
        </w:numPr>
        <w:rPr>
          <w:lang w:val="en-GB"/>
        </w:rPr>
      </w:pPr>
      <w:r w:rsidRPr="000156FA">
        <w:rPr>
          <w:lang w:val="en-GB"/>
        </w:rPr>
        <w:t xml:space="preserve">Chapter </w:t>
      </w:r>
      <w:r>
        <w:rPr>
          <w:lang w:val="en-GB"/>
        </w:rPr>
        <w:t>7</w:t>
      </w:r>
      <w:r w:rsidRPr="000156FA">
        <w:rPr>
          <w:lang w:val="en-GB"/>
        </w:rPr>
        <w:t xml:space="preserve">: </w:t>
      </w:r>
      <w:r w:rsidR="0051733C">
        <w:rPr>
          <w:lang w:val="en-GB"/>
        </w:rPr>
        <w:fldChar w:fldCharType="begin"/>
      </w:r>
      <w:r w:rsidR="0051733C">
        <w:rPr>
          <w:lang w:val="en-GB"/>
        </w:rPr>
        <w:instrText xml:space="preserve"> REF _Ref62052938 \h </w:instrText>
      </w:r>
      <w:r w:rsidR="007C5394">
        <w:rPr>
          <w:lang w:val="en-GB"/>
        </w:rPr>
        <w:instrText xml:space="preserve"> \* MERGEFORMAT </w:instrText>
      </w:r>
      <w:r w:rsidR="0051733C">
        <w:rPr>
          <w:lang w:val="en-GB"/>
        </w:rPr>
      </w:r>
      <w:r w:rsidR="0051733C">
        <w:rPr>
          <w:lang w:val="en-GB"/>
        </w:rPr>
        <w:fldChar w:fldCharType="separate"/>
      </w:r>
      <w:r w:rsidR="00E256A8" w:rsidRPr="00A25D59">
        <w:rPr>
          <w:lang w:val="en-GB"/>
        </w:rPr>
        <w:t xml:space="preserve">Regulation </w:t>
      </w:r>
      <w:r w:rsidR="00E256A8">
        <w:rPr>
          <w:lang w:val="en-GB"/>
        </w:rPr>
        <w:t>a</w:t>
      </w:r>
      <w:r w:rsidR="00E256A8" w:rsidRPr="00A25D59">
        <w:rPr>
          <w:lang w:val="en-GB"/>
        </w:rPr>
        <w:t>nalysis </w:t>
      </w:r>
      <w:r w:rsidR="0051733C">
        <w:rPr>
          <w:lang w:val="en-GB"/>
        </w:rPr>
        <w:fldChar w:fldCharType="end"/>
      </w:r>
    </w:p>
    <w:p w14:paraId="0AB01621" w14:textId="4B63D67D" w:rsidR="006066E5" w:rsidRPr="006066E5" w:rsidRDefault="3034919F" w:rsidP="002E310A">
      <w:pPr>
        <w:ind w:left="720"/>
        <w:rPr>
          <w:lang w:val="en-GB"/>
        </w:rPr>
      </w:pPr>
      <w:r w:rsidRPr="00314265">
        <w:rPr>
          <w:lang w:val="en-GB"/>
        </w:rPr>
        <w:t>Provides an insight on the list of regulat</w:t>
      </w:r>
      <w:r w:rsidR="4B809A73" w:rsidRPr="00314265">
        <w:rPr>
          <w:lang w:val="en-GB"/>
        </w:rPr>
        <w:t xml:space="preserve">ions that are to be considered </w:t>
      </w:r>
      <w:r w:rsidR="369DD61E" w:rsidRPr="00314265">
        <w:rPr>
          <w:lang w:val="en-GB"/>
        </w:rPr>
        <w:t xml:space="preserve">for </w:t>
      </w:r>
      <w:r w:rsidR="00314265">
        <w:rPr>
          <w:lang w:val="en-GB"/>
        </w:rPr>
        <w:t>development</w:t>
      </w:r>
      <w:r w:rsidR="369DD61E" w:rsidRPr="00314265">
        <w:rPr>
          <w:lang w:val="en-GB"/>
        </w:rPr>
        <w:t xml:space="preserve"> of DM.</w:t>
      </w:r>
      <w:r w:rsidRPr="7C4A810B">
        <w:rPr>
          <w:lang w:val="en-GB"/>
        </w:rPr>
        <w:t xml:space="preserve"> </w:t>
      </w:r>
    </w:p>
    <w:p w14:paraId="7B366B49" w14:textId="435AB0E1" w:rsidR="00844D85" w:rsidRDefault="007C53D5" w:rsidP="00312165">
      <w:pPr>
        <w:pStyle w:val="Listenabsatz"/>
        <w:numPr>
          <w:ilvl w:val="0"/>
          <w:numId w:val="68"/>
        </w:numPr>
        <w:rPr>
          <w:lang w:val="en-GB"/>
        </w:rPr>
      </w:pPr>
      <w:r w:rsidRPr="000156FA">
        <w:rPr>
          <w:lang w:val="en-GB"/>
        </w:rPr>
        <w:t xml:space="preserve">Chapter </w:t>
      </w:r>
      <w:r>
        <w:rPr>
          <w:lang w:val="en-GB"/>
        </w:rPr>
        <w:t>8</w:t>
      </w:r>
      <w:r w:rsidRPr="000156FA">
        <w:rPr>
          <w:lang w:val="en-GB"/>
        </w:rPr>
        <w:t xml:space="preserve">: </w:t>
      </w:r>
      <w:r w:rsidR="0051733C">
        <w:rPr>
          <w:lang w:val="en-GB"/>
        </w:rPr>
        <w:fldChar w:fldCharType="begin"/>
      </w:r>
      <w:r w:rsidR="0051733C">
        <w:rPr>
          <w:lang w:val="en-GB"/>
        </w:rPr>
        <w:instrText xml:space="preserve"> REF _Ref62052948 \h </w:instrText>
      </w:r>
      <w:r w:rsidR="007C5394">
        <w:rPr>
          <w:lang w:val="en-GB"/>
        </w:rPr>
        <w:instrText xml:space="preserve"> \* MERGEFORMAT </w:instrText>
      </w:r>
      <w:r w:rsidR="0051733C">
        <w:rPr>
          <w:lang w:val="en-GB"/>
        </w:rPr>
      </w:r>
      <w:r w:rsidR="0051733C">
        <w:rPr>
          <w:lang w:val="en-GB"/>
        </w:rPr>
        <w:fldChar w:fldCharType="separate"/>
      </w:r>
      <w:r w:rsidR="006F15A2">
        <w:rPr>
          <w:lang w:val="en-GB"/>
        </w:rPr>
        <w:t>Exported requirements</w:t>
      </w:r>
      <w:r w:rsidR="0051733C">
        <w:rPr>
          <w:lang w:val="en-GB"/>
        </w:rPr>
        <w:fldChar w:fldCharType="end"/>
      </w:r>
    </w:p>
    <w:p w14:paraId="5F27E33F" w14:textId="4BDCD49E" w:rsidR="0051733C" w:rsidRPr="003543B9" w:rsidRDefault="369DD61E" w:rsidP="002E310A">
      <w:pPr>
        <w:ind w:left="720"/>
        <w:rPr>
          <w:lang w:val="en-GB"/>
        </w:rPr>
      </w:pPr>
      <w:r w:rsidRPr="7C4A810B">
        <w:rPr>
          <w:lang w:val="en-GB"/>
        </w:rPr>
        <w:t>Provides a list of high</w:t>
      </w:r>
      <w:r w:rsidR="00F26615">
        <w:rPr>
          <w:lang w:val="en-GB"/>
        </w:rPr>
        <w:t>-</w:t>
      </w:r>
      <w:r w:rsidRPr="7C4A810B">
        <w:rPr>
          <w:lang w:val="en-GB"/>
        </w:rPr>
        <w:t xml:space="preserve">level requirements that are exported from </w:t>
      </w:r>
      <w:r w:rsidR="32B04904" w:rsidRPr="7C4A810B">
        <w:rPr>
          <w:lang w:val="en-GB"/>
        </w:rPr>
        <w:t xml:space="preserve">this DM concept </w:t>
      </w:r>
      <w:r w:rsidRPr="7C4A810B">
        <w:rPr>
          <w:lang w:val="en-GB"/>
        </w:rPr>
        <w:t xml:space="preserve">document.  </w:t>
      </w:r>
      <w:r w:rsidR="0051733C" w:rsidRPr="003543B9">
        <w:rPr>
          <w:lang w:val="en-GB"/>
        </w:rPr>
        <w:fldChar w:fldCharType="begin"/>
      </w:r>
      <w:r w:rsidR="0051733C" w:rsidRPr="003543B9">
        <w:rPr>
          <w:lang w:val="en-GB"/>
        </w:rPr>
        <w:instrText xml:space="preserve"> REF _Ref62052953 \h </w:instrText>
      </w:r>
      <w:r w:rsidR="007C5394">
        <w:rPr>
          <w:lang w:val="en-GB"/>
        </w:rPr>
        <w:instrText xml:space="preserve"> \* MERGEFORMAT </w:instrText>
      </w:r>
      <w:r w:rsidR="0051733C" w:rsidRPr="003543B9">
        <w:rPr>
          <w:lang w:val="en-GB"/>
        </w:rPr>
      </w:r>
      <w:r w:rsidR="0051733C" w:rsidRPr="003543B9">
        <w:rPr>
          <w:lang w:val="en-GB"/>
        </w:rPr>
        <w:fldChar w:fldCharType="end"/>
      </w:r>
    </w:p>
    <w:p w14:paraId="58C141D3" w14:textId="0AD49B26" w:rsidR="0051733C" w:rsidRDefault="007C53D5" w:rsidP="0085255D">
      <w:pPr>
        <w:pStyle w:val="Listenabsatz"/>
        <w:numPr>
          <w:ilvl w:val="0"/>
          <w:numId w:val="68"/>
        </w:numPr>
        <w:rPr>
          <w:lang w:val="en-GB"/>
        </w:rPr>
      </w:pPr>
      <w:r w:rsidRPr="000156FA">
        <w:rPr>
          <w:lang w:val="en-GB"/>
        </w:rPr>
        <w:t xml:space="preserve">Chapter </w:t>
      </w:r>
      <w:r>
        <w:rPr>
          <w:lang w:val="en-GB"/>
        </w:rPr>
        <w:t>9</w:t>
      </w:r>
      <w:r w:rsidRPr="000156FA">
        <w:rPr>
          <w:lang w:val="en-GB"/>
        </w:rPr>
        <w:t xml:space="preserve">: </w:t>
      </w:r>
      <w:r w:rsidR="0051733C">
        <w:rPr>
          <w:lang w:val="en-GB"/>
        </w:rPr>
        <w:fldChar w:fldCharType="begin"/>
      </w:r>
      <w:r w:rsidR="0051733C">
        <w:rPr>
          <w:lang w:val="en-GB"/>
        </w:rPr>
        <w:instrText xml:space="preserve"> REF _Ref62052958 \h </w:instrText>
      </w:r>
      <w:r w:rsidR="007C5394">
        <w:rPr>
          <w:lang w:val="en-GB"/>
        </w:rPr>
        <w:instrText xml:space="preserve"> \* MERGEFORMAT </w:instrText>
      </w:r>
      <w:r w:rsidR="0051733C">
        <w:rPr>
          <w:lang w:val="en-GB"/>
        </w:rPr>
      </w:r>
      <w:r w:rsidR="0051733C">
        <w:rPr>
          <w:lang w:val="en-GB"/>
        </w:rPr>
        <w:fldChar w:fldCharType="separate"/>
      </w:r>
      <w:r w:rsidR="006F15A2" w:rsidRPr="00A25D59">
        <w:rPr>
          <w:lang w:val="en-GB"/>
        </w:rPr>
        <w:t>Assumptions &amp; Justifications </w:t>
      </w:r>
      <w:r w:rsidR="0051733C">
        <w:rPr>
          <w:lang w:val="en-GB"/>
        </w:rPr>
        <w:fldChar w:fldCharType="end"/>
      </w:r>
    </w:p>
    <w:p w14:paraId="1E9AB093" w14:textId="71D5888A" w:rsidR="00844D85" w:rsidRPr="00844D85" w:rsidRDefault="369DD61E" w:rsidP="002E310A">
      <w:pPr>
        <w:ind w:left="720"/>
        <w:rPr>
          <w:lang w:val="en-GB"/>
        </w:rPr>
      </w:pPr>
      <w:r w:rsidRPr="7C4A810B">
        <w:rPr>
          <w:lang w:val="en-GB"/>
        </w:rPr>
        <w:t>Provides a list of high</w:t>
      </w:r>
      <w:r w:rsidR="00F26615">
        <w:rPr>
          <w:lang w:val="en-GB"/>
        </w:rPr>
        <w:t>-</w:t>
      </w:r>
      <w:r w:rsidRPr="7C4A810B">
        <w:rPr>
          <w:lang w:val="en-GB"/>
        </w:rPr>
        <w:t xml:space="preserve">level assumptions </w:t>
      </w:r>
      <w:r w:rsidR="3A5274D8" w:rsidRPr="7C4A810B">
        <w:rPr>
          <w:lang w:val="en-GB"/>
        </w:rPr>
        <w:t xml:space="preserve">at the concept phase of DM. </w:t>
      </w:r>
    </w:p>
    <w:p w14:paraId="5990FCD9" w14:textId="4AF2ED55" w:rsidR="0051733C" w:rsidRPr="00334BC8" w:rsidRDefault="007C53D5" w:rsidP="003543B9">
      <w:pPr>
        <w:pStyle w:val="Listenabsatz"/>
        <w:numPr>
          <w:ilvl w:val="0"/>
          <w:numId w:val="68"/>
        </w:numPr>
        <w:rPr>
          <w:lang w:val="en-GB"/>
        </w:rPr>
      </w:pPr>
      <w:r w:rsidRPr="000156FA">
        <w:rPr>
          <w:lang w:val="en-GB"/>
        </w:rPr>
        <w:t xml:space="preserve">Chapter </w:t>
      </w:r>
      <w:r>
        <w:rPr>
          <w:lang w:val="en-GB"/>
        </w:rPr>
        <w:t>1</w:t>
      </w:r>
      <w:r w:rsidR="0032040D">
        <w:rPr>
          <w:lang w:val="en-GB"/>
        </w:rPr>
        <w:t>0</w:t>
      </w:r>
      <w:r w:rsidRPr="000156FA">
        <w:rPr>
          <w:lang w:val="en-GB"/>
        </w:rPr>
        <w:t xml:space="preserve">: </w:t>
      </w:r>
      <w:r w:rsidR="0051733C">
        <w:rPr>
          <w:lang w:val="en-GB"/>
        </w:rPr>
        <w:fldChar w:fldCharType="begin"/>
      </w:r>
      <w:r w:rsidR="0051733C">
        <w:rPr>
          <w:lang w:val="en-GB"/>
        </w:rPr>
        <w:instrText xml:space="preserve"> REF _Ref62052961 \h </w:instrText>
      </w:r>
      <w:r w:rsidR="007C5394">
        <w:rPr>
          <w:lang w:val="en-GB"/>
        </w:rPr>
        <w:instrText xml:space="preserve"> \* MERGEFORMAT </w:instrText>
      </w:r>
      <w:r w:rsidR="0051733C">
        <w:rPr>
          <w:lang w:val="en-GB"/>
        </w:rPr>
      </w:r>
      <w:r w:rsidR="0051733C">
        <w:rPr>
          <w:lang w:val="en-GB"/>
        </w:rPr>
        <w:fldChar w:fldCharType="separate"/>
      </w:r>
      <w:r w:rsidR="006F15A2" w:rsidRPr="00A25D59">
        <w:rPr>
          <w:lang w:val="en-GB"/>
        </w:rPr>
        <w:t>References</w:t>
      </w:r>
      <w:r w:rsidR="0051733C">
        <w:rPr>
          <w:lang w:val="en-GB"/>
        </w:rPr>
        <w:fldChar w:fldCharType="end"/>
      </w:r>
      <w:r w:rsidR="0051733C" w:rsidRPr="00334BC8">
        <w:rPr>
          <w:lang w:val="en-GB"/>
        </w:rPr>
        <w:t xml:space="preserve"> </w:t>
      </w:r>
    </w:p>
    <w:p w14:paraId="69AC9AE1" w14:textId="3B4118DE" w:rsidR="007F6B1A" w:rsidRPr="00BB3DEA" w:rsidRDefault="00CB526B" w:rsidP="00E3725F">
      <w:pPr>
        <w:rPr>
          <w:lang w:val="en-GB"/>
        </w:rPr>
      </w:pPr>
      <w:r>
        <w:rPr>
          <w:lang w:val="en-GB"/>
        </w:rPr>
        <w:tab/>
      </w:r>
      <w:r w:rsidR="00B06E12">
        <w:rPr>
          <w:lang w:val="en-GB"/>
        </w:rPr>
        <w:t xml:space="preserve">Provides a list of applicable documents and references. </w:t>
      </w:r>
    </w:p>
    <w:p w14:paraId="417F578F" w14:textId="1B259B87" w:rsidR="00177466" w:rsidRDefault="00177466" w:rsidP="00011D5C">
      <w:pPr>
        <w:pStyle w:val="berschrift1"/>
        <w:rPr>
          <w:lang w:val="en-GB"/>
        </w:rPr>
      </w:pPr>
      <w:bookmarkStart w:id="34" w:name="_Toc63154236"/>
      <w:bookmarkStart w:id="35" w:name="_Toc61872529"/>
      <w:bookmarkStart w:id="36" w:name="_Toc61874487"/>
      <w:bookmarkStart w:id="37" w:name="_Toc63154224"/>
      <w:bookmarkStart w:id="38" w:name="_Toc63154225"/>
      <w:bookmarkStart w:id="39" w:name="_Toc63154226"/>
      <w:bookmarkStart w:id="40" w:name="_Toc63154227"/>
      <w:bookmarkStart w:id="41" w:name="_Toc63154228"/>
      <w:bookmarkStart w:id="42" w:name="_Toc63154229"/>
      <w:bookmarkStart w:id="43" w:name="_Toc63154230"/>
      <w:bookmarkStart w:id="44" w:name="_Toc63154231"/>
      <w:bookmarkStart w:id="45" w:name="_Toc63154232"/>
      <w:bookmarkStart w:id="46" w:name="_Toc63154233"/>
      <w:bookmarkStart w:id="47" w:name="_Toc63154234"/>
      <w:bookmarkStart w:id="48" w:name="_Toc63154235"/>
      <w:bookmarkStart w:id="49" w:name="_Ref62052721"/>
      <w:bookmarkStart w:id="50" w:name="_Ref62808419"/>
      <w:bookmarkStart w:id="51" w:name="_Toc6752220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11D5C">
        <w:lastRenderedPageBreak/>
        <w:t>Scope</w:t>
      </w:r>
      <w:r w:rsidRPr="39FE5BC9">
        <w:rPr>
          <w:lang w:val="en-GB"/>
        </w:rPr>
        <w:t> </w:t>
      </w:r>
      <w:r w:rsidR="01722819" w:rsidRPr="39FE5BC9">
        <w:rPr>
          <w:lang w:val="en-GB"/>
        </w:rPr>
        <w:t>of Digital</w:t>
      </w:r>
      <w:r w:rsidR="009027D0">
        <w:rPr>
          <w:lang w:val="en-GB"/>
        </w:rPr>
        <w:t xml:space="preserve"> </w:t>
      </w:r>
      <w:r w:rsidR="01722819" w:rsidRPr="39FE5BC9">
        <w:rPr>
          <w:lang w:val="en-GB"/>
        </w:rPr>
        <w:t>Map</w:t>
      </w:r>
      <w:bookmarkEnd w:id="49"/>
      <w:bookmarkEnd w:id="50"/>
      <w:bookmarkEnd w:id="51"/>
    </w:p>
    <w:p w14:paraId="09E6A270" w14:textId="13F229D7" w:rsidR="00E66A91" w:rsidRDefault="008E615F" w:rsidP="0072584E">
      <w:pPr>
        <w:rPr>
          <w:lang w:val="en-GB"/>
        </w:rPr>
      </w:pPr>
      <w:r>
        <w:rPr>
          <w:lang w:val="en-GB"/>
        </w:rPr>
        <w:t xml:space="preserve">As defined in </w:t>
      </w:r>
      <w:r w:rsidR="00850AF0">
        <w:rPr>
          <w:lang w:val="en-GB"/>
        </w:rPr>
        <w:t>section</w:t>
      </w:r>
      <w:r w:rsidR="00BF2D6E">
        <w:rPr>
          <w:lang w:val="en-GB"/>
        </w:rPr>
        <w:t xml:space="preserve"> </w:t>
      </w:r>
      <w:r w:rsidR="00BF2D6E">
        <w:rPr>
          <w:lang w:val="en-GB"/>
        </w:rPr>
        <w:fldChar w:fldCharType="begin"/>
      </w:r>
      <w:r w:rsidR="00BF2D6E">
        <w:rPr>
          <w:lang w:val="en-GB"/>
        </w:rPr>
        <w:instrText xml:space="preserve"> REF _Ref66970849 \r \h </w:instrText>
      </w:r>
      <w:r w:rsidR="00BF2D6E">
        <w:rPr>
          <w:lang w:val="en-GB"/>
        </w:rPr>
      </w:r>
      <w:r w:rsidR="00BF2D6E">
        <w:rPr>
          <w:lang w:val="en-GB"/>
        </w:rPr>
        <w:fldChar w:fldCharType="separate"/>
      </w:r>
      <w:r w:rsidR="00BF2D6E">
        <w:rPr>
          <w:lang w:val="en-GB"/>
        </w:rPr>
        <w:t>1.5</w:t>
      </w:r>
      <w:r w:rsidR="00BF2D6E">
        <w:rPr>
          <w:lang w:val="en-GB"/>
        </w:rPr>
        <w:fldChar w:fldCharType="end"/>
      </w:r>
      <w:r w:rsidR="0028218A">
        <w:rPr>
          <w:lang w:val="en-GB"/>
        </w:rPr>
        <w:t xml:space="preserve">, </w:t>
      </w:r>
      <w:r w:rsidR="00BB035A">
        <w:rPr>
          <w:lang w:val="en-GB"/>
        </w:rPr>
        <w:t>D</w:t>
      </w:r>
      <w:r w:rsidR="00E62DCA">
        <w:rPr>
          <w:lang w:val="en-GB"/>
        </w:rPr>
        <w:t>igital Map</w:t>
      </w:r>
      <w:r w:rsidR="00BB035A">
        <w:rPr>
          <w:lang w:val="en-GB"/>
        </w:rPr>
        <w:t xml:space="preserve"> </w:t>
      </w:r>
      <w:r w:rsidR="00FA625A">
        <w:rPr>
          <w:lang w:val="en-GB"/>
        </w:rPr>
        <w:t xml:space="preserve">also </w:t>
      </w:r>
      <w:r>
        <w:rPr>
          <w:lang w:val="en-GB"/>
        </w:rPr>
        <w:t xml:space="preserve">focuses on </w:t>
      </w:r>
      <w:r w:rsidR="0024007C">
        <w:rPr>
          <w:lang w:val="en-GB"/>
        </w:rPr>
        <w:t xml:space="preserve">the structure and </w:t>
      </w:r>
      <w:r>
        <w:rPr>
          <w:lang w:val="en-GB"/>
        </w:rPr>
        <w:t xml:space="preserve">management of infrastructure data. </w:t>
      </w:r>
      <w:r w:rsidR="00FA625A">
        <w:rPr>
          <w:lang w:val="en-GB"/>
        </w:rPr>
        <w:t>To be precise</w:t>
      </w:r>
      <w:r w:rsidR="00B60916" w:rsidRPr="007B1FC7">
        <w:rPr>
          <w:lang w:val="en-GB"/>
        </w:rPr>
        <w:t xml:space="preserve">, </w:t>
      </w:r>
      <w:r w:rsidR="00C51414">
        <w:rPr>
          <w:lang w:val="en-GB"/>
        </w:rPr>
        <w:t>D</w:t>
      </w:r>
      <w:r w:rsidR="00DB19F6">
        <w:rPr>
          <w:lang w:val="en-GB"/>
        </w:rPr>
        <w:t xml:space="preserve">igital </w:t>
      </w:r>
      <w:r w:rsidR="00C51414">
        <w:rPr>
          <w:lang w:val="en-GB"/>
        </w:rPr>
        <w:t>M</w:t>
      </w:r>
      <w:r w:rsidR="00DB19F6">
        <w:rPr>
          <w:lang w:val="en-GB"/>
        </w:rPr>
        <w:t>ap</w:t>
      </w:r>
      <w:r w:rsidR="00B60916" w:rsidRPr="007B1FC7">
        <w:rPr>
          <w:lang w:val="en-GB"/>
        </w:rPr>
        <w:t xml:space="preserve"> addresses the interplay of the relevant RCA systems</w:t>
      </w:r>
      <w:r w:rsidR="00347577">
        <w:rPr>
          <w:lang w:val="en-GB"/>
        </w:rPr>
        <w:t xml:space="preserve"> through </w:t>
      </w:r>
      <w:r w:rsidR="00B60916" w:rsidRPr="007B1FC7">
        <w:rPr>
          <w:lang w:val="en-GB"/>
        </w:rPr>
        <w:t xml:space="preserve">definition of exchanged map data content </w:t>
      </w:r>
      <w:r w:rsidR="00347577">
        <w:rPr>
          <w:lang w:val="en-GB"/>
        </w:rPr>
        <w:t xml:space="preserve">between relevant </w:t>
      </w:r>
      <w:r w:rsidR="00C978B3">
        <w:rPr>
          <w:lang w:val="en-GB"/>
        </w:rPr>
        <w:t xml:space="preserve">RCA </w:t>
      </w:r>
      <w:r w:rsidR="00347577">
        <w:rPr>
          <w:lang w:val="en-GB"/>
        </w:rPr>
        <w:t xml:space="preserve">interfaces, </w:t>
      </w:r>
      <w:r w:rsidR="00AF641B">
        <w:rPr>
          <w:lang w:val="en-GB"/>
        </w:rPr>
        <w:t xml:space="preserve">map </w:t>
      </w:r>
      <w:r w:rsidR="00C978B3">
        <w:rPr>
          <w:lang w:val="en-GB"/>
        </w:rPr>
        <w:t xml:space="preserve">data </w:t>
      </w:r>
      <w:r w:rsidR="00347577">
        <w:rPr>
          <w:lang w:val="en-GB"/>
        </w:rPr>
        <w:t>q</w:t>
      </w:r>
      <w:r w:rsidR="00B60916" w:rsidRPr="007B1FC7">
        <w:rPr>
          <w:lang w:val="en-GB"/>
        </w:rPr>
        <w:t xml:space="preserve">uality </w:t>
      </w:r>
      <w:r w:rsidR="00B60916" w:rsidRPr="003C5A20">
        <w:rPr>
          <w:lang w:val="en-GB"/>
        </w:rPr>
        <w:t>requirements</w:t>
      </w:r>
      <w:r w:rsidR="00AD2D52">
        <w:rPr>
          <w:lang w:val="en-GB"/>
        </w:rPr>
        <w:t xml:space="preserve"> as well as the functional needs </w:t>
      </w:r>
      <w:r w:rsidR="00980465">
        <w:rPr>
          <w:lang w:val="en-GB"/>
        </w:rPr>
        <w:t>for</w:t>
      </w:r>
      <w:r w:rsidR="00AD2D52">
        <w:rPr>
          <w:lang w:val="en-GB"/>
        </w:rPr>
        <w:t xml:space="preserve"> </w:t>
      </w:r>
      <w:r w:rsidR="00AD2D52" w:rsidRPr="002E310A">
        <w:rPr>
          <w:lang w:val="en-GB"/>
        </w:rPr>
        <w:t xml:space="preserve">relevant </w:t>
      </w:r>
      <w:r w:rsidR="00980465">
        <w:rPr>
          <w:lang w:val="en-GB"/>
        </w:rPr>
        <w:t xml:space="preserve">RCA </w:t>
      </w:r>
      <w:r w:rsidR="00AD2D52" w:rsidRPr="002E310A">
        <w:rPr>
          <w:lang w:val="en-GB"/>
        </w:rPr>
        <w:t xml:space="preserve">systems to realize the </w:t>
      </w:r>
      <w:r w:rsidR="00980465">
        <w:rPr>
          <w:lang w:val="en-GB"/>
        </w:rPr>
        <w:t>D</w:t>
      </w:r>
      <w:r w:rsidR="00AD2D52" w:rsidRPr="002E310A">
        <w:rPr>
          <w:lang w:val="en-GB"/>
        </w:rPr>
        <w:t xml:space="preserve">igital </w:t>
      </w:r>
      <w:r w:rsidR="00980465">
        <w:rPr>
          <w:lang w:val="en-GB"/>
        </w:rPr>
        <w:t>M</w:t>
      </w:r>
      <w:r w:rsidR="00AD2D52" w:rsidRPr="002E310A">
        <w:rPr>
          <w:lang w:val="en-GB"/>
        </w:rPr>
        <w:t>ap service</w:t>
      </w:r>
      <w:r w:rsidR="00AB441F">
        <w:rPr>
          <w:lang w:val="en-GB"/>
        </w:rPr>
        <w:t>s</w:t>
      </w:r>
      <w:r w:rsidR="00AD2D52" w:rsidRPr="002E310A">
        <w:rPr>
          <w:lang w:val="en-GB"/>
        </w:rPr>
        <w:t xml:space="preserve"> including management functions</w:t>
      </w:r>
      <w:r w:rsidR="00B60916" w:rsidRPr="003C5A20">
        <w:rPr>
          <w:lang w:val="en-GB"/>
        </w:rPr>
        <w:t>.</w:t>
      </w:r>
      <w:r w:rsidR="00F41879">
        <w:rPr>
          <w:lang w:val="en-GB"/>
        </w:rPr>
        <w:t xml:space="preserve"> </w:t>
      </w:r>
    </w:p>
    <w:p w14:paraId="73DFADE4" w14:textId="43A1A43D" w:rsidR="00A3217B" w:rsidRDefault="008E615F" w:rsidP="0072584E">
      <w:r w:rsidRPr="003C5A20">
        <w:rPr>
          <w:lang w:val="en-GB"/>
        </w:rPr>
        <w:t>F</w:t>
      </w:r>
      <w:r w:rsidR="00177466" w:rsidRPr="003C5A20">
        <w:rPr>
          <w:lang w:val="en-GB"/>
        </w:rPr>
        <w:t xml:space="preserve">urthermore, </w:t>
      </w:r>
      <w:r w:rsidR="5737982A" w:rsidRPr="003C5A20">
        <w:rPr>
          <w:lang w:val="en-GB"/>
        </w:rPr>
        <w:t xml:space="preserve">in order to </w:t>
      </w:r>
      <w:r w:rsidR="2D1457A4" w:rsidRPr="003C5A20">
        <w:rPr>
          <w:lang w:val="en-GB"/>
        </w:rPr>
        <w:t>allow</w:t>
      </w:r>
      <w:r w:rsidR="73BB5772" w:rsidRPr="008C3270">
        <w:rPr>
          <w:lang w:val="en-GB"/>
        </w:rPr>
        <w:t xml:space="preserve"> </w:t>
      </w:r>
      <w:r w:rsidR="2D1457A4" w:rsidRPr="003C5A20">
        <w:rPr>
          <w:lang w:val="en-GB"/>
        </w:rPr>
        <w:t>the applicability of Digital Map within legacy architectures</w:t>
      </w:r>
      <w:r w:rsidR="5737982A" w:rsidRPr="003C5A20">
        <w:rPr>
          <w:lang w:val="en-GB"/>
        </w:rPr>
        <w:t>,</w:t>
      </w:r>
      <w:r w:rsidR="71449E21" w:rsidRPr="003C5A20">
        <w:rPr>
          <w:lang w:val="en-GB"/>
        </w:rPr>
        <w:t xml:space="preserve"> </w:t>
      </w:r>
      <w:r w:rsidR="00177466" w:rsidRPr="003C5A20">
        <w:rPr>
          <w:lang w:val="en-GB"/>
        </w:rPr>
        <w:t>existing</w:t>
      </w:r>
      <w:r w:rsidR="269C9BEE" w:rsidRPr="003C5A20">
        <w:rPr>
          <w:lang w:val="en-GB"/>
        </w:rPr>
        <w:t xml:space="preserve"> non-RCA</w:t>
      </w:r>
      <w:r w:rsidR="00177466" w:rsidRPr="003C5A20">
        <w:rPr>
          <w:lang w:val="en-GB"/>
        </w:rPr>
        <w:t xml:space="preserve"> systems</w:t>
      </w:r>
      <w:r w:rsidR="52604E57" w:rsidRPr="003C5A20">
        <w:rPr>
          <w:lang w:val="en-GB"/>
        </w:rPr>
        <w:t xml:space="preserve"> </w:t>
      </w:r>
      <w:r w:rsidR="5DF152E1" w:rsidRPr="003C5A20">
        <w:rPr>
          <w:lang w:val="en-GB"/>
        </w:rPr>
        <w:t>(</w:t>
      </w:r>
      <w:proofErr w:type="gramStart"/>
      <w:r w:rsidR="5DF152E1" w:rsidRPr="003C5A20">
        <w:rPr>
          <w:lang w:val="en-GB"/>
        </w:rPr>
        <w:t>e.g.</w:t>
      </w:r>
      <w:proofErr w:type="gramEnd"/>
      <w:r w:rsidR="5DF152E1" w:rsidRPr="003C5A20">
        <w:rPr>
          <w:lang w:val="en-GB"/>
        </w:rPr>
        <w:t xml:space="preserve"> </w:t>
      </w:r>
      <w:r w:rsidR="6EF180D7" w:rsidRPr="003C5A20">
        <w:rPr>
          <w:lang w:val="en-GB"/>
        </w:rPr>
        <w:t xml:space="preserve">proprietary </w:t>
      </w:r>
      <w:r w:rsidR="46E56A55" w:rsidRPr="003C5A20">
        <w:rPr>
          <w:lang w:val="en-GB"/>
        </w:rPr>
        <w:t>Map Server</w:t>
      </w:r>
      <w:r w:rsidR="501791B7" w:rsidRPr="003C5A20">
        <w:rPr>
          <w:lang w:val="en-GB"/>
        </w:rPr>
        <w:t>s</w:t>
      </w:r>
      <w:r w:rsidR="5DF152E1" w:rsidRPr="003C5A20">
        <w:rPr>
          <w:lang w:val="en-GB"/>
        </w:rPr>
        <w:t xml:space="preserve">, </w:t>
      </w:r>
      <w:r w:rsidR="1235CA48" w:rsidRPr="003C5A20">
        <w:rPr>
          <w:lang w:val="en-GB"/>
        </w:rPr>
        <w:t>RBC</w:t>
      </w:r>
      <w:r w:rsidR="5689B2E2" w:rsidRPr="003C5A20">
        <w:rPr>
          <w:lang w:val="en-GB"/>
        </w:rPr>
        <w:t>s</w:t>
      </w:r>
      <w:r w:rsidR="5DF152E1" w:rsidRPr="003C5A20">
        <w:rPr>
          <w:lang w:val="en-GB"/>
        </w:rPr>
        <w:t>)</w:t>
      </w:r>
      <w:r w:rsidR="00177466" w:rsidRPr="003C5A20" w:rsidDel="008F2D4D">
        <w:rPr>
          <w:lang w:val="en-GB"/>
        </w:rPr>
        <w:t xml:space="preserve"> </w:t>
      </w:r>
      <w:r w:rsidR="00177466" w:rsidRPr="003C5A20">
        <w:rPr>
          <w:lang w:val="en-GB"/>
        </w:rPr>
        <w:t xml:space="preserve">are considered </w:t>
      </w:r>
      <w:r w:rsidR="6F541ACE" w:rsidRPr="62DAC643">
        <w:rPr>
          <w:lang w:val="en-GB"/>
        </w:rPr>
        <w:t>as a part of the e</w:t>
      </w:r>
      <w:r w:rsidR="42D31364" w:rsidRPr="62DAC643">
        <w:rPr>
          <w:lang w:val="en-GB"/>
        </w:rPr>
        <w:t>nvironment</w:t>
      </w:r>
      <w:r w:rsidR="7383E953" w:rsidRPr="003C5A20">
        <w:rPr>
          <w:lang w:val="en-GB"/>
        </w:rPr>
        <w:t xml:space="preserve">, </w:t>
      </w:r>
      <w:r w:rsidR="2D1457A4" w:rsidRPr="003C5A20">
        <w:rPr>
          <w:lang w:val="en-GB"/>
        </w:rPr>
        <w:t xml:space="preserve">but </w:t>
      </w:r>
      <w:r w:rsidR="7383E953" w:rsidRPr="003C5A20">
        <w:rPr>
          <w:lang w:val="en-GB"/>
        </w:rPr>
        <w:t>no</w:t>
      </w:r>
      <w:r w:rsidR="71449E21" w:rsidRPr="003C5A20">
        <w:rPr>
          <w:lang w:val="en-GB"/>
        </w:rPr>
        <w:t>t</w:t>
      </w:r>
      <w:r w:rsidR="7383E953" w:rsidRPr="003C5A20">
        <w:rPr>
          <w:lang w:val="en-GB"/>
        </w:rPr>
        <w:t xml:space="preserve"> with the intention of designing a migration scenario, </w:t>
      </w:r>
      <w:r w:rsidR="2D1457A4" w:rsidRPr="003C5A20">
        <w:rPr>
          <w:lang w:val="en-GB"/>
        </w:rPr>
        <w:t xml:space="preserve">which is out of </w:t>
      </w:r>
      <w:r w:rsidR="752AABA3" w:rsidRPr="62DAC643">
        <w:rPr>
          <w:lang w:val="en-GB"/>
        </w:rPr>
        <w:t xml:space="preserve">the </w:t>
      </w:r>
      <w:r w:rsidR="2D1457A4" w:rsidRPr="003C5A20">
        <w:rPr>
          <w:lang w:val="en-GB"/>
        </w:rPr>
        <w:t xml:space="preserve">scope </w:t>
      </w:r>
      <w:r w:rsidR="752AABA3" w:rsidRPr="62DAC643">
        <w:rPr>
          <w:lang w:val="en-GB"/>
        </w:rPr>
        <w:t>for</w:t>
      </w:r>
      <w:r w:rsidR="2D1457A4" w:rsidRPr="003C5A20">
        <w:rPr>
          <w:lang w:val="en-GB"/>
        </w:rPr>
        <w:t xml:space="preserve"> this cluster</w:t>
      </w:r>
      <w:r w:rsidR="2D1457A4" w:rsidRPr="008C3270">
        <w:rPr>
          <w:lang w:val="en-GB"/>
        </w:rPr>
        <w:t>.</w:t>
      </w:r>
      <w:r w:rsidR="2D1457A4" w:rsidRPr="007B1FC7">
        <w:rPr>
          <w:lang w:val="en-GB"/>
        </w:rPr>
        <w:t xml:space="preserve"> </w:t>
      </w:r>
      <w:r w:rsidR="00177466" w:rsidRPr="007B1FC7">
        <w:rPr>
          <w:lang w:val="en-GB"/>
        </w:rPr>
        <w:t xml:space="preserve">For the time being, the focus lies </w:t>
      </w:r>
      <w:r w:rsidR="2DAB398E">
        <w:rPr>
          <w:lang w:val="en-GB"/>
        </w:rPr>
        <w:t xml:space="preserve">with </w:t>
      </w:r>
      <w:r w:rsidR="00DE172E">
        <w:rPr>
          <w:lang w:val="en-GB"/>
        </w:rPr>
        <w:t>on-board localisation</w:t>
      </w:r>
      <w:r w:rsidR="002208F7" w:rsidRPr="62DAC643">
        <w:rPr>
          <w:rFonts w:eastAsiaTheme="minorEastAsia"/>
          <w:lang w:val="en-GB"/>
        </w:rPr>
        <w:t xml:space="preserve"> </w:t>
      </w:r>
      <w:r w:rsidR="00175839">
        <w:rPr>
          <w:rFonts w:eastAsiaTheme="minorEastAsia"/>
          <w:lang w:val="en-GB"/>
        </w:rPr>
        <w:t>for</w:t>
      </w:r>
      <w:r w:rsidR="00355151">
        <w:rPr>
          <w:rFonts w:eastAsiaTheme="minorEastAsia"/>
          <w:lang w:val="en-GB"/>
        </w:rPr>
        <w:t xml:space="preserve"> components </w:t>
      </w:r>
      <w:r w:rsidR="5832D85A" w:rsidRPr="62DAC643">
        <w:rPr>
          <w:rFonts w:eastAsiaTheme="minorEastAsia"/>
          <w:lang w:val="en-GB"/>
        </w:rPr>
        <w:t>such as</w:t>
      </w:r>
      <w:r w:rsidR="002208F7" w:rsidRPr="62DAC643">
        <w:rPr>
          <w:rFonts w:eastAsiaTheme="minorEastAsia"/>
          <w:lang w:val="en-GB"/>
        </w:rPr>
        <w:t xml:space="preserve"> Vehicle Locator</w:t>
      </w:r>
      <w:r w:rsidR="7CDEABC4" w:rsidRPr="62DAC643">
        <w:rPr>
          <w:rFonts w:eastAsiaTheme="minorEastAsia"/>
          <w:lang w:val="en-GB"/>
        </w:rPr>
        <w:t xml:space="preserve"> (VL)</w:t>
      </w:r>
      <w:r w:rsidR="002208F7" w:rsidRPr="62DAC643">
        <w:rPr>
          <w:rFonts w:eastAsiaTheme="minorEastAsia"/>
          <w:lang w:val="en-GB"/>
        </w:rPr>
        <w:t xml:space="preserve"> </w:t>
      </w:r>
      <w:r w:rsidR="00C128A7" w:rsidRPr="62DAC643">
        <w:rPr>
          <w:rFonts w:eastAsiaTheme="minorEastAsia"/>
          <w:lang w:val="en-GB"/>
        </w:rPr>
        <w:fldChar w:fldCharType="begin"/>
      </w:r>
      <w:r w:rsidR="00C128A7" w:rsidRPr="62DAC643">
        <w:rPr>
          <w:rFonts w:eastAsiaTheme="minorEastAsia"/>
          <w:lang w:val="en-GB"/>
        </w:rPr>
        <w:instrText xml:space="preserve"> REF RCADoc15 \r \h </w:instrText>
      </w:r>
      <w:r w:rsidR="00A3217B">
        <w:rPr>
          <w:rFonts w:eastAsiaTheme="minorEastAsia"/>
          <w:lang w:val="en-GB"/>
        </w:rPr>
        <w:instrText xml:space="preserve"> \* MERGEFORMAT </w:instrText>
      </w:r>
      <w:r w:rsidR="00C128A7" w:rsidRPr="62DAC643">
        <w:rPr>
          <w:rFonts w:eastAsiaTheme="minorEastAsia"/>
          <w:lang w:val="en-GB"/>
        </w:rPr>
      </w:r>
      <w:r w:rsidR="00C128A7" w:rsidRPr="62DAC643">
        <w:rPr>
          <w:rFonts w:eastAsiaTheme="minorEastAsia"/>
          <w:lang w:val="en-GB"/>
        </w:rPr>
        <w:fldChar w:fldCharType="separate"/>
      </w:r>
      <w:r w:rsidR="7C22C15B" w:rsidRPr="62DAC643">
        <w:rPr>
          <w:rFonts w:eastAsiaTheme="minorEastAsia"/>
          <w:lang w:val="en-GB"/>
        </w:rPr>
        <w:t>[2]</w:t>
      </w:r>
      <w:r w:rsidR="00C128A7" w:rsidRPr="62DAC643">
        <w:rPr>
          <w:rFonts w:eastAsiaTheme="minorEastAsia"/>
          <w:lang w:val="en-GB"/>
        </w:rPr>
        <w:fldChar w:fldCharType="end"/>
      </w:r>
      <w:r w:rsidR="001F7743">
        <w:rPr>
          <w:rFonts w:eastAsiaTheme="minorEastAsia"/>
          <w:lang w:val="en-GB"/>
        </w:rPr>
        <w:t xml:space="preserve"> for </w:t>
      </w:r>
      <w:r w:rsidR="005D5DF5">
        <w:rPr>
          <w:rFonts w:eastAsiaTheme="minorEastAsia"/>
          <w:lang w:val="en-GB"/>
        </w:rPr>
        <w:t>Train Protection</w:t>
      </w:r>
      <w:r w:rsidR="002F2BE1">
        <w:rPr>
          <w:rFonts w:eastAsiaTheme="minorEastAsia"/>
          <w:lang w:val="en-GB"/>
        </w:rPr>
        <w:t xml:space="preserve"> </w:t>
      </w:r>
      <w:r w:rsidR="001F7743">
        <w:rPr>
          <w:rFonts w:eastAsiaTheme="minorEastAsia"/>
          <w:lang w:val="en-GB"/>
        </w:rPr>
        <w:t>appl</w:t>
      </w:r>
      <w:r w:rsidR="00D95F4C">
        <w:rPr>
          <w:rFonts w:eastAsiaTheme="minorEastAsia"/>
          <w:lang w:val="en-GB"/>
        </w:rPr>
        <w:t>i</w:t>
      </w:r>
      <w:r w:rsidR="001F7743">
        <w:rPr>
          <w:rFonts w:eastAsiaTheme="minorEastAsia"/>
          <w:lang w:val="en-GB"/>
        </w:rPr>
        <w:t>ca</w:t>
      </w:r>
      <w:r w:rsidR="00D95F4C">
        <w:rPr>
          <w:rFonts w:eastAsiaTheme="minorEastAsia"/>
          <w:lang w:val="en-GB"/>
        </w:rPr>
        <w:t xml:space="preserve">tions (improvement of ERTMS </w:t>
      </w:r>
      <w:r w:rsidR="00D8582E">
        <w:rPr>
          <w:rFonts w:eastAsiaTheme="minorEastAsia"/>
          <w:lang w:val="en-GB"/>
        </w:rPr>
        <w:t xml:space="preserve">odometer </w:t>
      </w:r>
      <w:r w:rsidR="00D95F4C">
        <w:rPr>
          <w:rFonts w:eastAsiaTheme="minorEastAsia"/>
          <w:lang w:val="en-GB"/>
        </w:rPr>
        <w:t>performances</w:t>
      </w:r>
      <w:r w:rsidR="00A32D50" w:rsidRPr="00A32D50">
        <w:rPr>
          <w:rFonts w:eastAsiaTheme="minorEastAsia"/>
          <w:lang w:val="en-GB"/>
        </w:rPr>
        <w:t xml:space="preserve"> </w:t>
      </w:r>
      <w:r w:rsidR="00A32D50">
        <w:rPr>
          <w:rFonts w:eastAsiaTheme="minorEastAsia"/>
          <w:lang w:val="en-GB"/>
        </w:rPr>
        <w:t xml:space="preserve">and </w:t>
      </w:r>
      <w:r w:rsidR="002815F9">
        <w:rPr>
          <w:rFonts w:eastAsiaTheme="minorEastAsia"/>
          <w:lang w:val="en-GB"/>
        </w:rPr>
        <w:t xml:space="preserve">second order effects like </w:t>
      </w:r>
      <w:r w:rsidR="000D768C">
        <w:rPr>
          <w:rFonts w:eastAsiaTheme="minorEastAsia"/>
          <w:lang w:val="en-GB"/>
        </w:rPr>
        <w:t xml:space="preserve">the </w:t>
      </w:r>
      <w:r w:rsidR="00A32D50">
        <w:rPr>
          <w:rFonts w:eastAsiaTheme="minorEastAsia"/>
          <w:lang w:val="en-GB"/>
        </w:rPr>
        <w:t xml:space="preserve">reduction of number of </w:t>
      </w:r>
      <w:r w:rsidR="00C70FAD">
        <w:rPr>
          <w:rFonts w:eastAsiaTheme="minorEastAsia"/>
          <w:lang w:val="en-GB"/>
        </w:rPr>
        <w:t xml:space="preserve">virtual or </w:t>
      </w:r>
      <w:r w:rsidR="00A32D50">
        <w:rPr>
          <w:rFonts w:eastAsiaTheme="minorEastAsia"/>
          <w:lang w:val="en-GB"/>
        </w:rPr>
        <w:t xml:space="preserve">physical </w:t>
      </w:r>
      <w:proofErr w:type="spellStart"/>
      <w:r w:rsidR="00A32D50">
        <w:rPr>
          <w:rFonts w:eastAsiaTheme="minorEastAsia"/>
          <w:lang w:val="en-GB"/>
        </w:rPr>
        <w:t>balises</w:t>
      </w:r>
      <w:proofErr w:type="spellEnd"/>
      <w:r w:rsidR="00D95F4C">
        <w:rPr>
          <w:rFonts w:eastAsiaTheme="minorEastAsia"/>
          <w:lang w:val="en-GB"/>
        </w:rPr>
        <w:t>)</w:t>
      </w:r>
      <w:r w:rsidR="5E17FC5F" w:rsidRPr="62DAC643">
        <w:rPr>
          <w:rFonts w:eastAsiaTheme="minorEastAsia"/>
          <w:lang w:val="en-GB"/>
        </w:rPr>
        <w:t xml:space="preserve">. </w:t>
      </w:r>
    </w:p>
    <w:p w14:paraId="740237D1" w14:textId="0669410F" w:rsidR="002208F7" w:rsidRPr="00E66A91" w:rsidRDefault="3FBB4BC8" w:rsidP="0072584E">
      <w:pPr>
        <w:rPr>
          <w:rFonts w:eastAsiaTheme="minorEastAsia"/>
          <w:lang w:val="en-GB"/>
        </w:rPr>
      </w:pPr>
      <w:r w:rsidRPr="62DAC643">
        <w:rPr>
          <w:rFonts w:eastAsiaTheme="minorEastAsia"/>
          <w:lang w:val="en-GB"/>
        </w:rPr>
        <w:t>However</w:t>
      </w:r>
      <w:r w:rsidR="002208F7" w:rsidRPr="62DAC643">
        <w:rPr>
          <w:rFonts w:eastAsiaTheme="minorEastAsia"/>
          <w:lang w:val="en-GB"/>
        </w:rPr>
        <w:t xml:space="preserve">, it is not the only </w:t>
      </w:r>
      <w:r w:rsidR="00F97F2A" w:rsidRPr="62DAC643">
        <w:rPr>
          <w:rFonts w:eastAsiaTheme="minorEastAsia"/>
          <w:lang w:val="en-GB"/>
        </w:rPr>
        <w:t>component</w:t>
      </w:r>
      <w:r w:rsidR="2C498FBE" w:rsidRPr="62DAC643">
        <w:rPr>
          <w:rFonts w:eastAsiaTheme="minorEastAsia"/>
          <w:lang w:val="en-GB"/>
        </w:rPr>
        <w:t xml:space="preserve"> </w:t>
      </w:r>
      <w:r w:rsidR="002208F7" w:rsidRPr="62DAC643">
        <w:rPr>
          <w:rFonts w:eastAsiaTheme="minorEastAsia"/>
          <w:lang w:val="en-GB"/>
        </w:rPr>
        <w:t xml:space="preserve">that </w:t>
      </w:r>
      <w:r w:rsidR="00CA1FAB">
        <w:rPr>
          <w:rFonts w:eastAsiaTheme="minorEastAsia"/>
          <w:lang w:val="en-GB"/>
        </w:rPr>
        <w:t>utilizes</w:t>
      </w:r>
      <w:r w:rsidR="002208F7" w:rsidRPr="62DAC643">
        <w:rPr>
          <w:rFonts w:eastAsiaTheme="minorEastAsia"/>
          <w:lang w:val="en-GB"/>
        </w:rPr>
        <w:t xml:space="preserve"> this data</w:t>
      </w:r>
      <w:r w:rsidR="00B24C29">
        <w:rPr>
          <w:rFonts w:eastAsiaTheme="minorEastAsia"/>
          <w:lang w:val="en-GB"/>
        </w:rPr>
        <w:t>.</w:t>
      </w:r>
      <w:r w:rsidR="2EB9A286" w:rsidRPr="62DAC643">
        <w:rPr>
          <w:rFonts w:eastAsiaTheme="minorEastAsia"/>
          <w:lang w:val="en-GB"/>
        </w:rPr>
        <w:t xml:space="preserve"> </w:t>
      </w:r>
      <w:r w:rsidR="00B24C29">
        <w:rPr>
          <w:rFonts w:eastAsiaTheme="minorEastAsia"/>
          <w:lang w:val="en-GB"/>
        </w:rPr>
        <w:t>S</w:t>
      </w:r>
      <w:r w:rsidR="002208F7" w:rsidRPr="00925E8A">
        <w:rPr>
          <w:rFonts w:eastAsiaTheme="minorEastAsia"/>
          <w:lang w:val="en-GB"/>
        </w:rPr>
        <w:t>everal other</w:t>
      </w:r>
      <w:r w:rsidR="002208F7" w:rsidRPr="00925E8A" w:rsidDel="00F97F2A">
        <w:rPr>
          <w:rFonts w:eastAsiaTheme="minorEastAsia"/>
          <w:lang w:val="en-GB"/>
        </w:rPr>
        <w:t xml:space="preserve"> </w:t>
      </w:r>
      <w:r w:rsidR="00F97F2A">
        <w:rPr>
          <w:rFonts w:eastAsiaTheme="minorEastAsia"/>
          <w:lang w:val="en-GB"/>
        </w:rPr>
        <w:t>components</w:t>
      </w:r>
      <w:r w:rsidR="00F97F2A" w:rsidRPr="00925E8A">
        <w:rPr>
          <w:rFonts w:eastAsiaTheme="minorEastAsia"/>
          <w:lang w:val="en-GB"/>
        </w:rPr>
        <w:t xml:space="preserve"> </w:t>
      </w:r>
      <w:r w:rsidR="002208F7" w:rsidRPr="00925E8A">
        <w:rPr>
          <w:rFonts w:eastAsiaTheme="minorEastAsia"/>
          <w:lang w:val="en-GB"/>
        </w:rPr>
        <w:t xml:space="preserve">in the RCA Architecture </w:t>
      </w:r>
      <w:r w:rsidR="00331C83">
        <w:rPr>
          <w:rFonts w:eastAsiaTheme="minorEastAsia"/>
          <w:lang w:val="en-GB"/>
        </w:rPr>
        <w:fldChar w:fldCharType="begin"/>
      </w:r>
      <w:r w:rsidR="00331C83">
        <w:rPr>
          <w:rFonts w:eastAsiaTheme="minorEastAsia"/>
          <w:lang w:val="en-GB"/>
        </w:rPr>
        <w:instrText xml:space="preserve"> REF RCADoc15 \r \h </w:instrText>
      </w:r>
      <w:r w:rsidR="007C5394">
        <w:rPr>
          <w:rFonts w:eastAsiaTheme="minorEastAsia"/>
          <w:lang w:val="en-GB"/>
        </w:rPr>
        <w:instrText xml:space="preserve"> \* MERGEFORMAT </w:instrText>
      </w:r>
      <w:r w:rsidR="00331C83">
        <w:rPr>
          <w:rFonts w:eastAsiaTheme="minorEastAsia"/>
          <w:lang w:val="en-GB"/>
        </w:rPr>
      </w:r>
      <w:r w:rsidR="00331C83">
        <w:rPr>
          <w:rFonts w:eastAsiaTheme="minorEastAsia"/>
          <w:lang w:val="en-GB"/>
        </w:rPr>
        <w:fldChar w:fldCharType="separate"/>
      </w:r>
      <w:r w:rsidR="00331C83">
        <w:rPr>
          <w:rFonts w:eastAsiaTheme="minorEastAsia"/>
          <w:lang w:val="en-GB"/>
        </w:rPr>
        <w:t>[2]</w:t>
      </w:r>
      <w:r w:rsidR="00331C83">
        <w:rPr>
          <w:rFonts w:eastAsiaTheme="minorEastAsia"/>
          <w:lang w:val="en-GB"/>
        </w:rPr>
        <w:fldChar w:fldCharType="end"/>
      </w:r>
      <w:r w:rsidR="002208F7" w:rsidRPr="00925E8A">
        <w:rPr>
          <w:rFonts w:eastAsiaTheme="minorEastAsia"/>
          <w:lang w:val="en-GB"/>
        </w:rPr>
        <w:t xml:space="preserve"> concept</w:t>
      </w:r>
      <w:r w:rsidR="00AF0814">
        <w:rPr>
          <w:rFonts w:eastAsiaTheme="minorEastAsia"/>
          <w:lang w:val="en-GB"/>
        </w:rPr>
        <w:t>,</w:t>
      </w:r>
      <w:r w:rsidR="002208F7" w:rsidRPr="00925E8A">
        <w:rPr>
          <w:rFonts w:eastAsiaTheme="minorEastAsia"/>
          <w:lang w:val="en-GB"/>
        </w:rPr>
        <w:t xml:space="preserve"> </w:t>
      </w:r>
      <w:r w:rsidR="00AF0814" w:rsidRPr="00925E8A">
        <w:rPr>
          <w:rFonts w:eastAsiaTheme="minorEastAsia"/>
          <w:lang w:val="en-GB"/>
        </w:rPr>
        <w:t xml:space="preserve">such as ATO, </w:t>
      </w:r>
      <w:r w:rsidR="00F728B7">
        <w:rPr>
          <w:rFonts w:eastAsiaTheme="minorEastAsia"/>
          <w:lang w:val="en-GB"/>
        </w:rPr>
        <w:t>APS</w:t>
      </w:r>
      <w:r w:rsidR="007B4FDE">
        <w:rPr>
          <w:rFonts w:eastAsiaTheme="minorEastAsia"/>
          <w:lang w:val="en-GB"/>
        </w:rPr>
        <w:t xml:space="preserve">, </w:t>
      </w:r>
      <w:r w:rsidR="00AF0814" w:rsidRPr="00925E8A">
        <w:rPr>
          <w:rFonts w:eastAsiaTheme="minorEastAsia"/>
          <w:lang w:val="en-GB"/>
        </w:rPr>
        <w:t>TMS</w:t>
      </w:r>
      <w:r w:rsidR="00410ACA">
        <w:rPr>
          <w:rFonts w:eastAsiaTheme="minorEastAsia"/>
          <w:lang w:val="en-GB"/>
        </w:rPr>
        <w:t xml:space="preserve"> </w:t>
      </w:r>
      <w:r w:rsidR="00493FBE">
        <w:rPr>
          <w:rFonts w:eastAsiaTheme="minorEastAsia"/>
          <w:lang w:val="en-GB"/>
        </w:rPr>
        <w:t>or</w:t>
      </w:r>
      <w:r w:rsidR="000C459E">
        <w:rPr>
          <w:rFonts w:eastAsiaTheme="minorEastAsia"/>
          <w:lang w:val="en-GB"/>
        </w:rPr>
        <w:t xml:space="preserve"> MOL, PSL</w:t>
      </w:r>
      <w:r w:rsidR="00410ACA">
        <w:rPr>
          <w:rFonts w:eastAsiaTheme="minorEastAsia"/>
          <w:lang w:val="en-GB"/>
        </w:rPr>
        <w:t xml:space="preserve"> </w:t>
      </w:r>
      <w:r w:rsidR="00293A33">
        <w:rPr>
          <w:rFonts w:eastAsiaTheme="minorEastAsia"/>
          <w:lang w:val="en-GB"/>
        </w:rPr>
        <w:t>will</w:t>
      </w:r>
      <w:r w:rsidR="00293A33" w:rsidRPr="00925E8A">
        <w:rPr>
          <w:rFonts w:eastAsiaTheme="minorEastAsia"/>
          <w:lang w:val="en-GB"/>
        </w:rPr>
        <w:t xml:space="preserve"> </w:t>
      </w:r>
      <w:r w:rsidR="00AF0814">
        <w:rPr>
          <w:rFonts w:eastAsiaTheme="minorEastAsia"/>
          <w:lang w:val="en-GB"/>
        </w:rPr>
        <w:t xml:space="preserve">also </w:t>
      </w:r>
      <w:r w:rsidR="002208F7" w:rsidRPr="00925E8A">
        <w:rPr>
          <w:rFonts w:eastAsiaTheme="minorEastAsia"/>
          <w:lang w:val="en-GB"/>
        </w:rPr>
        <w:t xml:space="preserve">be consumers of the </w:t>
      </w:r>
      <w:r w:rsidR="00BD6FB3">
        <w:rPr>
          <w:rFonts w:eastAsiaTheme="minorEastAsia"/>
          <w:lang w:val="en-GB"/>
        </w:rPr>
        <w:t>map data</w:t>
      </w:r>
      <w:r w:rsidR="00BD6FB3" w:rsidRPr="00925E8A">
        <w:rPr>
          <w:rFonts w:eastAsiaTheme="minorEastAsia"/>
          <w:lang w:val="en-GB"/>
        </w:rPr>
        <w:t xml:space="preserve"> </w:t>
      </w:r>
      <w:r w:rsidR="002208F7" w:rsidRPr="00925E8A">
        <w:rPr>
          <w:rFonts w:eastAsiaTheme="minorEastAsia"/>
          <w:lang w:val="en-GB"/>
        </w:rPr>
        <w:t xml:space="preserve">contained in the </w:t>
      </w:r>
      <w:r w:rsidR="002208F7">
        <w:rPr>
          <w:rFonts w:eastAsiaTheme="minorEastAsia"/>
          <w:lang w:val="en-GB"/>
        </w:rPr>
        <w:t>D</w:t>
      </w:r>
      <w:r w:rsidR="002208F7" w:rsidRPr="00925E8A">
        <w:rPr>
          <w:rFonts w:eastAsiaTheme="minorEastAsia"/>
          <w:lang w:val="en-GB"/>
        </w:rPr>
        <w:t xml:space="preserve">igital </w:t>
      </w:r>
      <w:r w:rsidR="002208F7">
        <w:rPr>
          <w:rFonts w:eastAsiaTheme="minorEastAsia"/>
          <w:lang w:val="en-GB"/>
        </w:rPr>
        <w:t>M</w:t>
      </w:r>
      <w:r w:rsidR="002208F7" w:rsidRPr="00925E8A">
        <w:rPr>
          <w:rFonts w:eastAsiaTheme="minorEastAsia"/>
          <w:lang w:val="en-GB"/>
        </w:rPr>
        <w:t>ap.</w:t>
      </w:r>
      <w:r w:rsidR="002208F7">
        <w:rPr>
          <w:rFonts w:eastAsiaTheme="minorEastAsia"/>
          <w:lang w:val="en-GB"/>
        </w:rPr>
        <w:t xml:space="preserve"> Therefore, the scope of </w:t>
      </w:r>
      <w:r w:rsidR="005A6215">
        <w:rPr>
          <w:rFonts w:eastAsiaTheme="minorEastAsia"/>
          <w:lang w:val="en-GB"/>
        </w:rPr>
        <w:t>Digital Map</w:t>
      </w:r>
      <w:r w:rsidR="002208F7">
        <w:rPr>
          <w:rFonts w:eastAsiaTheme="minorEastAsia"/>
          <w:lang w:val="en-GB"/>
        </w:rPr>
        <w:t xml:space="preserve"> </w:t>
      </w:r>
      <w:r w:rsidR="00DD326E">
        <w:rPr>
          <w:rFonts w:eastAsiaTheme="minorEastAsia"/>
          <w:lang w:val="en-GB"/>
        </w:rPr>
        <w:t>(</w:t>
      </w:r>
      <w:r w:rsidR="00371CBE">
        <w:rPr>
          <w:rFonts w:eastAsiaTheme="minorEastAsia"/>
          <w:lang w:val="en-GB"/>
        </w:rPr>
        <w:t xml:space="preserve">regarding </w:t>
      </w:r>
      <w:r w:rsidR="00206548">
        <w:rPr>
          <w:rFonts w:eastAsiaTheme="minorEastAsia"/>
          <w:lang w:val="en-GB"/>
        </w:rPr>
        <w:t xml:space="preserve">map </w:t>
      </w:r>
      <w:r w:rsidR="00371CBE">
        <w:rPr>
          <w:rFonts w:eastAsiaTheme="minorEastAsia"/>
          <w:lang w:val="en-GB"/>
        </w:rPr>
        <w:t>data</w:t>
      </w:r>
      <w:r w:rsidR="00DD326E">
        <w:rPr>
          <w:rFonts w:eastAsiaTheme="minorEastAsia"/>
          <w:lang w:val="en-GB"/>
        </w:rPr>
        <w:t>)</w:t>
      </w:r>
      <w:r w:rsidR="00371CBE">
        <w:rPr>
          <w:rFonts w:eastAsiaTheme="minorEastAsia"/>
          <w:lang w:val="en-GB"/>
        </w:rPr>
        <w:t xml:space="preserve"> </w:t>
      </w:r>
      <w:r w:rsidR="00230288">
        <w:rPr>
          <w:rFonts w:eastAsiaTheme="minorEastAsia"/>
          <w:lang w:val="en-GB"/>
        </w:rPr>
        <w:t xml:space="preserve">will </w:t>
      </w:r>
      <w:r w:rsidR="002208F7">
        <w:rPr>
          <w:rFonts w:eastAsiaTheme="minorEastAsia"/>
          <w:lang w:val="en-GB"/>
        </w:rPr>
        <w:t xml:space="preserve">be extended </w:t>
      </w:r>
      <w:r w:rsidR="00CB3078">
        <w:rPr>
          <w:rFonts w:eastAsiaTheme="minorEastAsia"/>
          <w:lang w:val="en-GB"/>
        </w:rPr>
        <w:t xml:space="preserve">in the </w:t>
      </w:r>
      <w:r w:rsidR="00510FC1">
        <w:rPr>
          <w:rFonts w:eastAsiaTheme="minorEastAsia"/>
          <w:lang w:val="en-GB"/>
        </w:rPr>
        <w:t>next step</w:t>
      </w:r>
      <w:r w:rsidR="005231C7">
        <w:rPr>
          <w:rFonts w:eastAsiaTheme="minorEastAsia"/>
          <w:lang w:val="en-GB"/>
        </w:rPr>
        <w:t xml:space="preserve"> </w:t>
      </w:r>
      <w:r w:rsidR="002208F7">
        <w:rPr>
          <w:rFonts w:eastAsiaTheme="minorEastAsia"/>
          <w:lang w:val="en-GB"/>
        </w:rPr>
        <w:t xml:space="preserve">to cover the needs of </w:t>
      </w:r>
      <w:r w:rsidR="00A67052" w:rsidRPr="00925E8A">
        <w:rPr>
          <w:lang w:val="en-GB"/>
        </w:rPr>
        <w:t xml:space="preserve">other safety-relevant and non-safety-relevant </w:t>
      </w:r>
      <w:r w:rsidR="002208F7">
        <w:rPr>
          <w:rFonts w:eastAsiaTheme="minorEastAsia"/>
          <w:lang w:val="en-GB"/>
        </w:rPr>
        <w:t>trackside</w:t>
      </w:r>
      <w:r w:rsidR="00A67052">
        <w:rPr>
          <w:rFonts w:eastAsiaTheme="minorEastAsia"/>
          <w:lang w:val="en-GB"/>
        </w:rPr>
        <w:t xml:space="preserve"> and </w:t>
      </w:r>
      <w:r w:rsidR="002208F7">
        <w:rPr>
          <w:rFonts w:eastAsiaTheme="minorEastAsia"/>
          <w:lang w:val="en-GB"/>
        </w:rPr>
        <w:t>on</w:t>
      </w:r>
      <w:r w:rsidR="0023093E">
        <w:rPr>
          <w:rFonts w:eastAsiaTheme="minorEastAsia"/>
          <w:lang w:val="en-GB"/>
        </w:rPr>
        <w:t>-</w:t>
      </w:r>
      <w:r w:rsidR="002208F7">
        <w:rPr>
          <w:rFonts w:eastAsiaTheme="minorEastAsia"/>
          <w:lang w:val="en-GB"/>
        </w:rPr>
        <w:t>board systems</w:t>
      </w:r>
      <w:r w:rsidR="007B4FDE">
        <w:rPr>
          <w:rFonts w:eastAsiaTheme="minorEastAsia"/>
          <w:lang w:val="en-GB"/>
        </w:rPr>
        <w:t>.</w:t>
      </w:r>
      <w:r w:rsidR="00F36EEB">
        <w:rPr>
          <w:rFonts w:eastAsiaTheme="minorEastAsia"/>
          <w:lang w:val="en-GB"/>
        </w:rPr>
        <w:t xml:space="preserve"> </w:t>
      </w:r>
      <w:r w:rsidR="00874FF1" w:rsidRPr="00C74CE0">
        <w:rPr>
          <w:rFonts w:eastAsiaTheme="minorEastAsia"/>
          <w:lang w:val="en-GB"/>
        </w:rPr>
        <w:t xml:space="preserve">Digital Map </w:t>
      </w:r>
      <w:r w:rsidR="005E10CC" w:rsidRPr="00C74CE0">
        <w:rPr>
          <w:rFonts w:eastAsiaTheme="minorEastAsia"/>
          <w:lang w:val="en-GB"/>
        </w:rPr>
        <w:t>will</w:t>
      </w:r>
      <w:r w:rsidR="00874FF1" w:rsidRPr="00C74CE0">
        <w:rPr>
          <w:rFonts w:eastAsiaTheme="minorEastAsia"/>
          <w:lang w:val="en-GB"/>
        </w:rPr>
        <w:t xml:space="preserve"> </w:t>
      </w:r>
      <w:r w:rsidR="00A753BF" w:rsidRPr="00C74CE0">
        <w:rPr>
          <w:rFonts w:eastAsiaTheme="minorEastAsia"/>
          <w:lang w:val="en-GB"/>
        </w:rPr>
        <w:t>ensure</w:t>
      </w:r>
      <w:r w:rsidR="00874FF1" w:rsidRPr="00C74CE0">
        <w:rPr>
          <w:rFonts w:eastAsiaTheme="minorEastAsia"/>
          <w:lang w:val="en-GB"/>
        </w:rPr>
        <w:t xml:space="preserve"> </w:t>
      </w:r>
      <w:r w:rsidR="00C74CE0" w:rsidRPr="00C74CE0">
        <w:rPr>
          <w:rFonts w:eastAsiaTheme="minorEastAsia"/>
          <w:lang w:val="en-GB"/>
        </w:rPr>
        <w:t xml:space="preserve">the </w:t>
      </w:r>
      <w:r w:rsidR="00874FF1" w:rsidRPr="00C74CE0">
        <w:rPr>
          <w:rFonts w:eastAsiaTheme="minorEastAsia"/>
          <w:lang w:val="en-GB"/>
        </w:rPr>
        <w:t xml:space="preserve">development of </w:t>
      </w:r>
      <w:r w:rsidR="00A753BF" w:rsidRPr="00C74CE0">
        <w:rPr>
          <w:rFonts w:eastAsiaTheme="minorEastAsia"/>
          <w:lang w:val="en-GB"/>
        </w:rPr>
        <w:t xml:space="preserve">scalable </w:t>
      </w:r>
      <w:r w:rsidR="00874FF1" w:rsidRPr="00C74CE0">
        <w:rPr>
          <w:rFonts w:eastAsiaTheme="minorEastAsia"/>
          <w:lang w:val="en-GB"/>
        </w:rPr>
        <w:t xml:space="preserve">requirements </w:t>
      </w:r>
      <w:r w:rsidR="00D60D82" w:rsidRPr="00C74CE0">
        <w:rPr>
          <w:rFonts w:eastAsiaTheme="minorEastAsia"/>
          <w:lang w:val="en-GB"/>
        </w:rPr>
        <w:t>(</w:t>
      </w:r>
      <w:proofErr w:type="gramStart"/>
      <w:r w:rsidR="00D60D82" w:rsidRPr="00C74CE0">
        <w:rPr>
          <w:rFonts w:eastAsiaTheme="minorEastAsia"/>
          <w:lang w:val="en-GB"/>
        </w:rPr>
        <w:t>e.g.</w:t>
      </w:r>
      <w:proofErr w:type="gramEnd"/>
      <w:r w:rsidR="00D60D82" w:rsidRPr="00C74CE0">
        <w:rPr>
          <w:rFonts w:eastAsiaTheme="minorEastAsia"/>
          <w:lang w:val="en-GB"/>
        </w:rPr>
        <w:t xml:space="preserve"> data model or functions)</w:t>
      </w:r>
      <w:r w:rsidR="00E74EBA" w:rsidRPr="00C74CE0">
        <w:rPr>
          <w:rFonts w:eastAsiaTheme="minorEastAsia"/>
          <w:lang w:val="en-GB"/>
        </w:rPr>
        <w:t xml:space="preserve"> depending</w:t>
      </w:r>
      <w:r w:rsidR="00A753BF" w:rsidRPr="00C74CE0">
        <w:rPr>
          <w:rFonts w:eastAsiaTheme="minorEastAsia"/>
          <w:lang w:val="en-GB"/>
        </w:rPr>
        <w:t xml:space="preserve"> </w:t>
      </w:r>
      <w:r w:rsidR="0023080F" w:rsidRPr="00C74CE0">
        <w:rPr>
          <w:rFonts w:eastAsiaTheme="minorEastAsia"/>
          <w:lang w:val="en-GB"/>
        </w:rPr>
        <w:t xml:space="preserve">on </w:t>
      </w:r>
      <w:r w:rsidR="00A753BF" w:rsidRPr="00C74CE0">
        <w:rPr>
          <w:rFonts w:eastAsiaTheme="minorEastAsia"/>
          <w:lang w:val="en-GB"/>
        </w:rPr>
        <w:t>the needs</w:t>
      </w:r>
      <w:r w:rsidR="00320ECE" w:rsidRPr="00C74CE0">
        <w:rPr>
          <w:rFonts w:eastAsiaTheme="minorEastAsia"/>
          <w:lang w:val="en-GB"/>
        </w:rPr>
        <w:t xml:space="preserve"> of other stakeholders and </w:t>
      </w:r>
      <w:r w:rsidR="00F70046" w:rsidRPr="00C74CE0">
        <w:rPr>
          <w:rFonts w:eastAsiaTheme="minorEastAsia"/>
          <w:lang w:val="en-GB"/>
        </w:rPr>
        <w:t>phases</w:t>
      </w:r>
      <w:r w:rsidR="00A753BF" w:rsidRPr="00310111">
        <w:rPr>
          <w:rFonts w:eastAsiaTheme="minorEastAsia"/>
          <w:i/>
          <w:iCs/>
          <w:lang w:val="en-GB"/>
        </w:rPr>
        <w:t>.</w:t>
      </w:r>
      <w:r w:rsidR="00A753BF">
        <w:rPr>
          <w:rFonts w:eastAsiaTheme="minorEastAsia"/>
          <w:lang w:val="en-GB"/>
        </w:rPr>
        <w:t xml:space="preserve"> </w:t>
      </w:r>
      <w:r w:rsidR="0023080F">
        <w:rPr>
          <w:rFonts w:eastAsiaTheme="minorEastAsia"/>
          <w:lang w:val="en-GB"/>
        </w:rPr>
        <w:t xml:space="preserve"> </w:t>
      </w:r>
      <w:r w:rsidR="006C084F">
        <w:rPr>
          <w:rFonts w:eastAsiaTheme="minorEastAsia"/>
          <w:lang w:val="en-GB"/>
        </w:rPr>
        <w:t xml:space="preserve"> </w:t>
      </w:r>
    </w:p>
    <w:p w14:paraId="484C1598" w14:textId="6638DBC0" w:rsidR="008C3270" w:rsidRPr="00A25D59" w:rsidRDefault="008D3960" w:rsidP="002208F7">
      <w:pPr>
        <w:rPr>
          <w:rFonts w:eastAsiaTheme="minorEastAsia"/>
          <w:lang w:val="en-GB"/>
        </w:rPr>
      </w:pPr>
      <w:r>
        <w:rPr>
          <w:rFonts w:eastAsiaTheme="minorEastAsia"/>
          <w:lang w:val="en-GB"/>
        </w:rPr>
        <w:t xml:space="preserve">Since </w:t>
      </w:r>
      <w:r w:rsidR="008C3270">
        <w:rPr>
          <w:rFonts w:eastAsiaTheme="minorEastAsia"/>
          <w:lang w:val="en-GB"/>
        </w:rPr>
        <w:t>this concept focuses on the p</w:t>
      </w:r>
      <w:r w:rsidR="00CD418A">
        <w:rPr>
          <w:rFonts w:eastAsiaTheme="minorEastAsia"/>
          <w:lang w:val="en-GB"/>
        </w:rPr>
        <w:t>roviding</w:t>
      </w:r>
      <w:r w:rsidR="008C3270">
        <w:rPr>
          <w:rFonts w:eastAsiaTheme="minorEastAsia"/>
          <w:lang w:val="en-GB"/>
        </w:rPr>
        <w:t xml:space="preserve"> map data via standardized interfaces </w:t>
      </w:r>
      <w:r w:rsidR="00DE56B2">
        <w:rPr>
          <w:rFonts w:eastAsiaTheme="minorEastAsia"/>
          <w:lang w:val="en-GB"/>
        </w:rPr>
        <w:t xml:space="preserve">to consuming systems </w:t>
      </w:r>
      <w:r w:rsidR="008C3270">
        <w:rPr>
          <w:rFonts w:eastAsiaTheme="minorEastAsia"/>
          <w:lang w:val="en-GB"/>
        </w:rPr>
        <w:t xml:space="preserve">and processes during the operation phase of the systems, the preparation and validation of map data </w:t>
      </w:r>
      <w:r w:rsidR="00D06F21">
        <w:rPr>
          <w:rFonts w:eastAsiaTheme="minorEastAsia"/>
          <w:lang w:val="en-GB"/>
        </w:rPr>
        <w:t>are</w:t>
      </w:r>
      <w:r w:rsidR="008C3270">
        <w:rPr>
          <w:rFonts w:eastAsiaTheme="minorEastAsia"/>
          <w:lang w:val="en-GB"/>
        </w:rPr>
        <w:t xml:space="preserve"> included later</w:t>
      </w:r>
      <w:r w:rsidR="00A472D9">
        <w:rPr>
          <w:rFonts w:eastAsiaTheme="minorEastAsia"/>
          <w:lang w:val="en-GB"/>
        </w:rPr>
        <w:t xml:space="preserve">, see </w:t>
      </w:r>
      <w:r w:rsidR="00644969">
        <w:rPr>
          <w:rFonts w:eastAsiaTheme="minorEastAsia"/>
          <w:lang w:val="en-GB"/>
        </w:rPr>
        <w:fldChar w:fldCharType="begin"/>
      </w:r>
      <w:r w:rsidR="00644969">
        <w:rPr>
          <w:rFonts w:eastAsiaTheme="minorEastAsia"/>
          <w:lang w:val="en-GB"/>
        </w:rPr>
        <w:instrText xml:space="preserve"> REF _Ref63146283 \h </w:instrText>
      </w:r>
      <w:r w:rsidR="00644969">
        <w:rPr>
          <w:rFonts w:eastAsiaTheme="minorEastAsia"/>
          <w:lang w:val="en-GB"/>
        </w:rPr>
      </w:r>
      <w:r w:rsidR="00644969">
        <w:rPr>
          <w:rFonts w:eastAsiaTheme="minorEastAsia"/>
          <w:lang w:val="en-GB"/>
        </w:rPr>
        <w:fldChar w:fldCharType="separate"/>
      </w:r>
      <w:r w:rsidR="00644969">
        <w:t xml:space="preserve">Figure </w:t>
      </w:r>
      <w:r w:rsidR="00644969">
        <w:rPr>
          <w:noProof/>
        </w:rPr>
        <w:t>2</w:t>
      </w:r>
      <w:r w:rsidR="00644969">
        <w:rPr>
          <w:rFonts w:eastAsiaTheme="minorEastAsia"/>
          <w:lang w:val="en-GB"/>
        </w:rPr>
        <w:fldChar w:fldCharType="end"/>
      </w:r>
      <w:r w:rsidR="008C3270">
        <w:rPr>
          <w:rFonts w:eastAsiaTheme="minorEastAsia"/>
          <w:lang w:val="en-GB"/>
        </w:rPr>
        <w:t>.</w:t>
      </w:r>
    </w:p>
    <w:p w14:paraId="3D3F8DAF" w14:textId="77777777" w:rsidR="00E66A91" w:rsidRPr="00A25D59" w:rsidRDefault="00E66A91" w:rsidP="002208F7">
      <w:pPr>
        <w:rPr>
          <w:rFonts w:eastAsiaTheme="minorEastAsia"/>
          <w:lang w:val="en-GB"/>
        </w:rPr>
      </w:pPr>
    </w:p>
    <w:p w14:paraId="7FFF2AAF" w14:textId="4423A157" w:rsidR="00E66A91" w:rsidRDefault="7DE204FE" w:rsidP="00E66A91">
      <w:pPr>
        <w:keepNext/>
        <w:jc w:val="center"/>
      </w:pPr>
      <w:r w:rsidRPr="5CCCEE9D">
        <w:rPr>
          <w:noProof/>
        </w:rPr>
        <w:t xml:space="preserve"> </w:t>
      </w:r>
      <w:r w:rsidR="002943CD">
        <w:rPr>
          <w:noProof/>
        </w:rPr>
        <w:drawing>
          <wp:inline distT="0" distB="0" distL="0" distR="0" wp14:anchorId="25F14C84" wp14:editId="40CCA7EB">
            <wp:extent cx="5583674" cy="370371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5">
                      <a:extLst>
                        <a:ext uri="{96DAC541-7B7A-43D3-8B79-37D633B846F1}">
                          <asvg:svgBlip xmlns:asvg="http://schemas.microsoft.com/office/drawing/2016/SVG/main" r:embed="rId16"/>
                        </a:ext>
                      </a:extLst>
                    </a:blip>
                    <a:stretch>
                      <a:fillRect/>
                    </a:stretch>
                  </pic:blipFill>
                  <pic:spPr>
                    <a:xfrm>
                      <a:off x="0" y="0"/>
                      <a:ext cx="5583674" cy="3703719"/>
                    </a:xfrm>
                    <a:prstGeom prst="rect">
                      <a:avLst/>
                    </a:prstGeom>
                  </pic:spPr>
                </pic:pic>
              </a:graphicData>
            </a:graphic>
          </wp:inline>
        </w:drawing>
      </w:r>
    </w:p>
    <w:p w14:paraId="7B1580F1" w14:textId="70EFBEB0" w:rsidR="00E66A91" w:rsidRPr="00390555" w:rsidRDefault="00E66A91" w:rsidP="00E66A91">
      <w:pPr>
        <w:pStyle w:val="Beschriftung"/>
        <w:jc w:val="center"/>
        <w:rPr>
          <w:rFonts w:eastAsiaTheme="minorEastAsia"/>
          <w:b w:val="0"/>
          <w:sz w:val="20"/>
          <w:szCs w:val="20"/>
          <w:lang w:val="en-GB"/>
        </w:rPr>
      </w:pPr>
      <w:bookmarkStart w:id="52" w:name="_Ref63146283"/>
      <w:bookmarkStart w:id="53" w:name="_Toc66941861"/>
      <w:r w:rsidRPr="00390555">
        <w:rPr>
          <w:b w:val="0"/>
          <w:sz w:val="20"/>
          <w:szCs w:val="20"/>
        </w:rPr>
        <w:t xml:space="preserve">Figure </w:t>
      </w:r>
      <w:r w:rsidR="00BA75D9" w:rsidRPr="00390555">
        <w:rPr>
          <w:b w:val="0"/>
          <w:sz w:val="20"/>
          <w:szCs w:val="20"/>
        </w:rPr>
        <w:fldChar w:fldCharType="begin"/>
      </w:r>
      <w:r w:rsidR="00BA75D9">
        <w:instrText xml:space="preserve"> SEQ Figure \* ARABIC </w:instrText>
      </w:r>
      <w:r w:rsidR="00BA75D9" w:rsidRPr="00390555">
        <w:rPr>
          <w:b w:val="0"/>
          <w:sz w:val="20"/>
          <w:szCs w:val="20"/>
        </w:rPr>
        <w:fldChar w:fldCharType="separate"/>
      </w:r>
      <w:r w:rsidR="00353C18">
        <w:rPr>
          <w:noProof/>
        </w:rPr>
        <w:t>2</w:t>
      </w:r>
      <w:r w:rsidR="00BA75D9" w:rsidRPr="00390555">
        <w:rPr>
          <w:b w:val="0"/>
          <w:sz w:val="20"/>
          <w:szCs w:val="20"/>
        </w:rPr>
        <w:fldChar w:fldCharType="end"/>
      </w:r>
      <w:bookmarkEnd w:id="52"/>
      <w:r w:rsidRPr="00390555">
        <w:rPr>
          <w:b w:val="0"/>
          <w:sz w:val="20"/>
          <w:szCs w:val="20"/>
        </w:rPr>
        <w:t xml:space="preserve">: Initial scope of DM </w:t>
      </w:r>
      <w:r w:rsidR="00296142" w:rsidRPr="00390555">
        <w:rPr>
          <w:b w:val="0"/>
          <w:sz w:val="20"/>
          <w:szCs w:val="20"/>
        </w:rPr>
        <w:t xml:space="preserve">and </w:t>
      </w:r>
      <w:r w:rsidRPr="00390555">
        <w:rPr>
          <w:b w:val="0"/>
          <w:sz w:val="20"/>
          <w:szCs w:val="20"/>
        </w:rPr>
        <w:t>extensions</w:t>
      </w:r>
      <w:bookmarkEnd w:id="53"/>
    </w:p>
    <w:p w14:paraId="7B2BBA05" w14:textId="77777777" w:rsidR="00D762C5" w:rsidRPr="007B1FC7" w:rsidRDefault="00D762C5">
      <w:pPr>
        <w:rPr>
          <w:lang w:val="en-GB"/>
        </w:rPr>
      </w:pPr>
    </w:p>
    <w:p w14:paraId="05BED161" w14:textId="265E3915" w:rsidR="00D762C5" w:rsidRPr="00925E8A" w:rsidRDefault="00D762C5" w:rsidP="00011D5C">
      <w:pPr>
        <w:pStyle w:val="berschrift1"/>
        <w:rPr>
          <w:lang w:val="en-GB"/>
        </w:rPr>
      </w:pPr>
      <w:bookmarkStart w:id="54" w:name="_Ref62052925"/>
      <w:bookmarkStart w:id="55" w:name="_Toc67522209"/>
      <w:r w:rsidRPr="00011D5C">
        <w:lastRenderedPageBreak/>
        <w:t>Context</w:t>
      </w:r>
      <w:r w:rsidR="578BC666" w:rsidRPr="6C519CE5">
        <w:rPr>
          <w:lang w:val="en-GB"/>
        </w:rPr>
        <w:t xml:space="preserve"> of the </w:t>
      </w:r>
      <w:bookmarkEnd w:id="54"/>
      <w:r w:rsidR="00952574">
        <w:rPr>
          <w:lang w:val="en-GB"/>
        </w:rPr>
        <w:t>Digital Map</w:t>
      </w:r>
      <w:bookmarkEnd w:id="55"/>
      <w:r w:rsidR="00952574" w:rsidRPr="00A25D59">
        <w:rPr>
          <w:lang w:val="en-GB"/>
        </w:rPr>
        <w:t> </w:t>
      </w:r>
      <w:r w:rsidR="00952574" w:rsidRPr="00925E8A">
        <w:rPr>
          <w:lang w:val="en-GB"/>
        </w:rPr>
        <w:t> </w:t>
      </w:r>
    </w:p>
    <w:p w14:paraId="30C4621C" w14:textId="5904C02A" w:rsidR="00D762C5" w:rsidRPr="00A25D59" w:rsidRDefault="00D762C5">
      <w:pPr>
        <w:rPr>
          <w:lang w:val="en-GB"/>
        </w:rPr>
      </w:pPr>
      <w:r w:rsidRPr="00925E8A">
        <w:rPr>
          <w:lang w:val="en-GB"/>
        </w:rPr>
        <w:t xml:space="preserve">As it was previously stated, </w:t>
      </w:r>
      <w:r>
        <w:rPr>
          <w:lang w:val="en-GB"/>
        </w:rPr>
        <w:t>Digital Map</w:t>
      </w:r>
      <w:r w:rsidRPr="00925E8A">
        <w:rPr>
          <w:lang w:val="en-GB"/>
        </w:rPr>
        <w:t xml:space="preserve"> is one of the transversal functionalities that RCA envisages. </w:t>
      </w:r>
      <w:r w:rsidR="009C7B97">
        <w:rPr>
          <w:lang w:val="en-GB"/>
        </w:rPr>
        <w:t>M</w:t>
      </w:r>
      <w:r w:rsidR="00B56CEB">
        <w:rPr>
          <w:lang w:val="en-GB"/>
        </w:rPr>
        <w:t>ap d</w:t>
      </w:r>
      <w:r w:rsidRPr="00925E8A">
        <w:rPr>
          <w:lang w:val="en-GB"/>
        </w:rPr>
        <w:t xml:space="preserve">ata provided by the </w:t>
      </w:r>
      <w:r>
        <w:rPr>
          <w:lang w:val="en-GB"/>
        </w:rPr>
        <w:t>Digital Map</w:t>
      </w:r>
      <w:r w:rsidRPr="00925E8A">
        <w:rPr>
          <w:lang w:val="en-GB"/>
        </w:rPr>
        <w:t xml:space="preserve"> may be consumed by </w:t>
      </w:r>
      <w:r w:rsidRPr="56270C4F">
        <w:rPr>
          <w:lang w:val="en-GB"/>
        </w:rPr>
        <w:t>many</w:t>
      </w:r>
      <w:r w:rsidRPr="00925E8A">
        <w:rPr>
          <w:lang w:val="en-GB"/>
        </w:rPr>
        <w:t xml:space="preserve"> actors. </w:t>
      </w:r>
      <w:r w:rsidR="00A82811" w:rsidRPr="00925E8A">
        <w:rPr>
          <w:lang w:val="en-GB"/>
        </w:rPr>
        <w:t>This transversal usage of the data</w:t>
      </w:r>
      <w:r w:rsidRPr="00925E8A">
        <w:rPr>
          <w:lang w:val="en-GB"/>
        </w:rPr>
        <w:t xml:space="preserve"> triggered the necessity of creating a transversal working group in which these needs</w:t>
      </w:r>
      <w:r w:rsidRPr="00A25D59">
        <w:rPr>
          <w:lang w:val="en-GB"/>
        </w:rPr>
        <w:t>,</w:t>
      </w:r>
      <w:r w:rsidRPr="00925E8A">
        <w:rPr>
          <w:lang w:val="en-GB"/>
        </w:rPr>
        <w:t xml:space="preserve"> from the different consumers</w:t>
      </w:r>
      <w:r w:rsidRPr="00A25D59">
        <w:rPr>
          <w:lang w:val="en-GB"/>
        </w:rPr>
        <w:t>,</w:t>
      </w:r>
      <w:r w:rsidRPr="00925E8A">
        <w:rPr>
          <w:lang w:val="en-GB"/>
        </w:rPr>
        <w:t xml:space="preserve"> could be considered.</w:t>
      </w:r>
    </w:p>
    <w:p w14:paraId="78F4A81B" w14:textId="40E90E37" w:rsidR="00D762C5" w:rsidRPr="00A25D59" w:rsidRDefault="00D762C5" w:rsidP="00D762C5">
      <w:pPr>
        <w:rPr>
          <w:lang w:val="en-GB"/>
        </w:rPr>
      </w:pPr>
      <w:r w:rsidRPr="00925E8A">
        <w:rPr>
          <w:lang w:val="en-GB"/>
        </w:rPr>
        <w:t xml:space="preserve">The use of GNSS in the railway domain, was born about ten years ago with some train positioning research and innovation projects that highlighted the need of counting with a dataset to match the pseudo ranges provided by the signal in space with the rail </w:t>
      </w:r>
      <w:r w:rsidRPr="00A25D59">
        <w:rPr>
          <w:lang w:val="en-GB"/>
        </w:rPr>
        <w:t>infrastructure</w:t>
      </w:r>
      <w:r w:rsidRPr="00925E8A">
        <w:rPr>
          <w:lang w:val="en-GB"/>
        </w:rPr>
        <w:t xml:space="preserve"> locations. It was in shift2rail X2R2-WP3 </w:t>
      </w:r>
      <w:r w:rsidR="002F4202">
        <w:rPr>
          <w:lang w:val="en-GB"/>
        </w:rPr>
        <w:fldChar w:fldCharType="begin"/>
      </w:r>
      <w:r w:rsidR="002F4202">
        <w:rPr>
          <w:lang w:val="en-GB"/>
        </w:rPr>
        <w:instrText xml:space="preserve"> REF D32FailSafe \r \h </w:instrText>
      </w:r>
      <w:r w:rsidR="007C5394">
        <w:rPr>
          <w:lang w:val="en-GB"/>
        </w:rPr>
        <w:instrText xml:space="preserve"> \* MERGEFORMAT </w:instrText>
      </w:r>
      <w:r w:rsidR="002F4202">
        <w:rPr>
          <w:lang w:val="en-GB"/>
        </w:rPr>
      </w:r>
      <w:r w:rsidR="002F4202">
        <w:rPr>
          <w:lang w:val="en-GB"/>
        </w:rPr>
        <w:fldChar w:fldCharType="separate"/>
      </w:r>
      <w:r w:rsidR="002F4202">
        <w:rPr>
          <w:lang w:val="en-GB"/>
        </w:rPr>
        <w:t>[6]</w:t>
      </w:r>
      <w:r w:rsidR="002F4202">
        <w:rPr>
          <w:lang w:val="en-GB"/>
        </w:rPr>
        <w:fldChar w:fldCharType="end"/>
      </w:r>
      <w:r w:rsidRPr="00A25D59">
        <w:rPr>
          <w:lang w:val="en-GB"/>
        </w:rPr>
        <w:t xml:space="preserve"> </w:t>
      </w:r>
      <w:r w:rsidRPr="00925E8A">
        <w:rPr>
          <w:lang w:val="en-GB"/>
        </w:rPr>
        <w:t xml:space="preserve">where the sector started to develop a proposed architecture to tackle the </w:t>
      </w:r>
      <w:r w:rsidR="00B75EC4">
        <w:rPr>
          <w:lang w:val="en-GB"/>
        </w:rPr>
        <w:t xml:space="preserve">on-board </w:t>
      </w:r>
      <w:r w:rsidRPr="00925E8A">
        <w:rPr>
          <w:lang w:val="en-GB"/>
        </w:rPr>
        <w:t xml:space="preserve">localisation problem while using GNSS as a source of information for </w:t>
      </w:r>
      <w:r w:rsidR="00DE172E">
        <w:rPr>
          <w:lang w:val="en-GB"/>
        </w:rPr>
        <w:t>on-board localisation</w:t>
      </w:r>
      <w:r w:rsidRPr="00A25D59">
        <w:rPr>
          <w:lang w:val="en-GB"/>
        </w:rPr>
        <w:t xml:space="preserve"> to be integrated in the ERTMS system</w:t>
      </w:r>
      <w:r w:rsidRPr="00925E8A">
        <w:rPr>
          <w:lang w:val="en-GB"/>
        </w:rPr>
        <w:t xml:space="preserve">. </w:t>
      </w:r>
    </w:p>
    <w:p w14:paraId="5CE20F24" w14:textId="38AB321E" w:rsidR="00D762C5" w:rsidRPr="00A25D59" w:rsidRDefault="00D762C5" w:rsidP="00D762C5">
      <w:pPr>
        <w:rPr>
          <w:lang w:val="en-GB"/>
        </w:rPr>
      </w:pPr>
      <w:r w:rsidRPr="00A25D59">
        <w:rPr>
          <w:lang w:val="en-GB"/>
        </w:rPr>
        <w:t>In parallel</w:t>
      </w:r>
      <w:r w:rsidR="00CC0440">
        <w:rPr>
          <w:lang w:val="en-GB"/>
        </w:rPr>
        <w:t>,</w:t>
      </w:r>
      <w:r w:rsidRPr="00A25D59">
        <w:rPr>
          <w:lang w:val="en-GB"/>
        </w:rPr>
        <w:t xml:space="preserve"> railways, by means of the EUG </w:t>
      </w:r>
      <w:r w:rsidR="00BC25BF">
        <w:rPr>
          <w:lang w:val="en-GB"/>
        </w:rPr>
        <w:t>Localisation</w:t>
      </w:r>
      <w:r w:rsidRPr="00A25D59">
        <w:rPr>
          <w:lang w:val="en-GB"/>
        </w:rPr>
        <w:t xml:space="preserve"> Working Group</w:t>
      </w:r>
      <w:r w:rsidR="00DC7CB0">
        <w:rPr>
          <w:lang w:val="en-GB"/>
        </w:rPr>
        <w:t xml:space="preserve"> </w:t>
      </w:r>
      <w:r w:rsidR="00DC7CB0" w:rsidRPr="00A25D59">
        <w:rPr>
          <w:lang w:val="en-GB"/>
        </w:rPr>
        <w:t>(LWG)</w:t>
      </w:r>
      <w:r w:rsidR="00B575CF">
        <w:rPr>
          <w:lang w:val="en-GB"/>
        </w:rPr>
        <w:t>,</w:t>
      </w:r>
      <w:r w:rsidR="00DC7CB0" w:rsidRPr="00A25D59">
        <w:rPr>
          <w:lang w:val="en-GB"/>
        </w:rPr>
        <w:t xml:space="preserve"> </w:t>
      </w:r>
      <w:r w:rsidRPr="00A25D59">
        <w:rPr>
          <w:lang w:val="en-GB"/>
        </w:rPr>
        <w:t xml:space="preserve">developed two documents </w:t>
      </w:r>
      <w:r w:rsidR="005A72CF">
        <w:rPr>
          <w:lang w:val="en-GB"/>
        </w:rPr>
        <w:t>owing to</w:t>
      </w:r>
      <w:r w:rsidRPr="00A25D59">
        <w:rPr>
          <w:lang w:val="en-GB"/>
        </w:rPr>
        <w:t xml:space="preserve"> internal inquiries and positioning needs from rail operation. These two documents </w:t>
      </w:r>
      <w:r w:rsidR="002F4202">
        <w:rPr>
          <w:lang w:val="en-GB"/>
        </w:rPr>
        <w:fldChar w:fldCharType="begin"/>
      </w:r>
      <w:r w:rsidR="002F4202">
        <w:rPr>
          <w:lang w:val="en-GB"/>
        </w:rPr>
        <w:instrText xml:space="preserve"> REF TLHighLevelPrinciples \r \h </w:instrText>
      </w:r>
      <w:r w:rsidR="007C5394">
        <w:rPr>
          <w:lang w:val="en-GB"/>
        </w:rPr>
        <w:instrText xml:space="preserve"> \* MERGEFORMAT </w:instrText>
      </w:r>
      <w:r w:rsidR="002F4202">
        <w:rPr>
          <w:lang w:val="en-GB"/>
        </w:rPr>
      </w:r>
      <w:r w:rsidR="002F4202">
        <w:rPr>
          <w:lang w:val="en-GB"/>
        </w:rPr>
        <w:fldChar w:fldCharType="separate"/>
      </w:r>
      <w:r w:rsidR="002F4202">
        <w:rPr>
          <w:lang w:val="en-GB"/>
        </w:rPr>
        <w:t>[7]</w:t>
      </w:r>
      <w:r w:rsidR="002F4202">
        <w:rPr>
          <w:lang w:val="en-GB"/>
        </w:rPr>
        <w:fldChar w:fldCharType="end"/>
      </w:r>
      <w:r w:rsidR="002F4202">
        <w:rPr>
          <w:lang w:val="en-GB"/>
        </w:rPr>
        <w:t xml:space="preserve"> and </w:t>
      </w:r>
      <w:r w:rsidR="002F4202">
        <w:rPr>
          <w:lang w:val="en-GB"/>
        </w:rPr>
        <w:fldChar w:fldCharType="begin"/>
      </w:r>
      <w:r w:rsidR="002F4202">
        <w:rPr>
          <w:lang w:val="en-GB"/>
        </w:rPr>
        <w:instrText xml:space="preserve"> REF LocalisationPerformanceRequirements \r \h </w:instrText>
      </w:r>
      <w:r w:rsidR="007C5394">
        <w:rPr>
          <w:lang w:val="en-GB"/>
        </w:rPr>
        <w:instrText xml:space="preserve"> \* MERGEFORMAT </w:instrText>
      </w:r>
      <w:r w:rsidR="002F4202">
        <w:rPr>
          <w:lang w:val="en-GB"/>
        </w:rPr>
      </w:r>
      <w:r w:rsidR="002F4202">
        <w:rPr>
          <w:lang w:val="en-GB"/>
        </w:rPr>
        <w:fldChar w:fldCharType="separate"/>
      </w:r>
      <w:r w:rsidR="002F4202">
        <w:rPr>
          <w:lang w:val="en-GB"/>
        </w:rPr>
        <w:t>[8]</w:t>
      </w:r>
      <w:r w:rsidR="002F4202">
        <w:rPr>
          <w:lang w:val="en-GB"/>
        </w:rPr>
        <w:fldChar w:fldCharType="end"/>
      </w:r>
      <w:r w:rsidRPr="4F262333">
        <w:rPr>
          <w:lang w:val="en-GB"/>
        </w:rPr>
        <w:t xml:space="preserve"> </w:t>
      </w:r>
      <w:r w:rsidRPr="00925E8A">
        <w:rPr>
          <w:lang w:val="en-GB"/>
        </w:rPr>
        <w:t xml:space="preserve">set the </w:t>
      </w:r>
      <w:r w:rsidRPr="00A25D59">
        <w:rPr>
          <w:lang w:val="en-GB"/>
        </w:rPr>
        <w:t>high-level</w:t>
      </w:r>
      <w:r w:rsidRPr="00925E8A">
        <w:rPr>
          <w:lang w:val="en-GB"/>
        </w:rPr>
        <w:t xml:space="preserve"> </w:t>
      </w:r>
      <w:r w:rsidRPr="00A25D59">
        <w:rPr>
          <w:lang w:val="en-GB"/>
        </w:rPr>
        <w:t xml:space="preserve">users' requirements for positioning and the accuracy targets of the </w:t>
      </w:r>
      <w:r w:rsidR="00BC25BF">
        <w:rPr>
          <w:lang w:val="en-GB"/>
        </w:rPr>
        <w:t>on-board localisation</w:t>
      </w:r>
      <w:r w:rsidRPr="00A25D59">
        <w:rPr>
          <w:lang w:val="en-GB"/>
        </w:rPr>
        <w:t xml:space="preserve"> system. </w:t>
      </w:r>
    </w:p>
    <w:p w14:paraId="676BB151" w14:textId="00EEAA5F" w:rsidR="00D762C5" w:rsidRPr="00A25D59" w:rsidRDefault="00D762C5" w:rsidP="00D762C5">
      <w:pPr>
        <w:rPr>
          <w:lang w:val="en-GB"/>
        </w:rPr>
      </w:pPr>
      <w:r w:rsidRPr="00A25D59">
        <w:rPr>
          <w:lang w:val="en-GB"/>
        </w:rPr>
        <w:t>The EUG localisation working group produced, in December 2019, a change request (</w:t>
      </w:r>
      <w:r w:rsidR="00A82811">
        <w:rPr>
          <w:rFonts w:eastAsiaTheme="minorEastAsia"/>
          <w:lang w:val="en-GB"/>
        </w:rPr>
        <w:t xml:space="preserve">CR1368 </w:t>
      </w:r>
      <w:r w:rsidR="00A82811">
        <w:rPr>
          <w:rFonts w:eastAsiaTheme="minorEastAsia"/>
          <w:lang w:val="en-GB"/>
        </w:rPr>
        <w:fldChar w:fldCharType="begin"/>
      </w:r>
      <w:r w:rsidR="00A82811">
        <w:rPr>
          <w:rFonts w:eastAsiaTheme="minorEastAsia"/>
          <w:lang w:val="en-GB"/>
        </w:rPr>
        <w:instrText xml:space="preserve"> REF CR1368 \r \h </w:instrText>
      </w:r>
      <w:r w:rsidR="007C5394">
        <w:rPr>
          <w:rFonts w:eastAsiaTheme="minorEastAsia"/>
          <w:lang w:val="en-GB"/>
        </w:rPr>
        <w:instrText xml:space="preserve"> \* MERGEFORMAT </w:instrText>
      </w:r>
      <w:r w:rsidR="00A82811">
        <w:rPr>
          <w:rFonts w:eastAsiaTheme="minorEastAsia"/>
          <w:lang w:val="en-GB"/>
        </w:rPr>
      </w:r>
      <w:r w:rsidR="00A82811">
        <w:rPr>
          <w:rFonts w:eastAsiaTheme="minorEastAsia"/>
          <w:lang w:val="en-GB"/>
        </w:rPr>
        <w:fldChar w:fldCharType="separate"/>
      </w:r>
      <w:r w:rsidR="00A82811">
        <w:rPr>
          <w:rFonts w:eastAsiaTheme="minorEastAsia"/>
          <w:lang w:val="en-GB"/>
        </w:rPr>
        <w:t>[10]</w:t>
      </w:r>
      <w:r w:rsidR="00A82811">
        <w:rPr>
          <w:rFonts w:eastAsiaTheme="minorEastAsia"/>
          <w:lang w:val="en-GB"/>
        </w:rPr>
        <w:fldChar w:fldCharType="end"/>
      </w:r>
      <w:r w:rsidRPr="00A25D59">
        <w:rPr>
          <w:lang w:val="en-GB"/>
        </w:rPr>
        <w:t xml:space="preserve">) for enhancing </w:t>
      </w:r>
      <w:r w:rsidR="00BC25BF">
        <w:rPr>
          <w:lang w:val="en-GB"/>
        </w:rPr>
        <w:t>on-board localisation</w:t>
      </w:r>
      <w:r w:rsidRPr="00A25D59">
        <w:rPr>
          <w:lang w:val="en-GB"/>
        </w:rPr>
        <w:t xml:space="preserve"> </w:t>
      </w:r>
      <w:r w:rsidR="00071A60">
        <w:rPr>
          <w:lang w:val="en-GB"/>
        </w:rPr>
        <w:t>and reducing trackside asset,</w:t>
      </w:r>
      <w:r w:rsidRPr="00A25D59">
        <w:rPr>
          <w:lang w:val="en-GB"/>
        </w:rPr>
        <w:t xml:space="preserve"> in the CCS TSI. The CR included the introduction of </w:t>
      </w:r>
      <w:r>
        <w:rPr>
          <w:lang w:val="en-GB"/>
        </w:rPr>
        <w:t>Digital Map</w:t>
      </w:r>
      <w:r w:rsidRPr="00A25D59">
        <w:rPr>
          <w:lang w:val="en-GB"/>
        </w:rPr>
        <w:t xml:space="preserve"> functionality in the CCS specification. The problem description was accepted, and the CR was validated by the CCM process. At this point the LWG created a specific task force to design and agree on the concept of the </w:t>
      </w:r>
      <w:r>
        <w:rPr>
          <w:lang w:val="en-GB"/>
        </w:rPr>
        <w:t>Digital Map</w:t>
      </w:r>
      <w:r w:rsidRPr="00A25D59">
        <w:rPr>
          <w:lang w:val="en-GB"/>
        </w:rPr>
        <w:t xml:space="preserve"> and its main functionalities, </w:t>
      </w:r>
      <w:r>
        <w:rPr>
          <w:lang w:val="en-GB"/>
        </w:rPr>
        <w:t>which</w:t>
      </w:r>
      <w:r w:rsidRPr="00A25D59">
        <w:rPr>
          <w:lang w:val="en-GB"/>
        </w:rPr>
        <w:t xml:space="preserve"> are the seed</w:t>
      </w:r>
      <w:r>
        <w:rPr>
          <w:lang w:val="en-GB"/>
        </w:rPr>
        <w:t>s</w:t>
      </w:r>
      <w:r w:rsidRPr="00A25D59">
        <w:rPr>
          <w:lang w:val="en-GB"/>
        </w:rPr>
        <w:t xml:space="preserve"> of the present cluster. </w:t>
      </w:r>
    </w:p>
    <w:p w14:paraId="297E5714" w14:textId="1F5C388C" w:rsidR="00D762C5" w:rsidRPr="00A25D59" w:rsidRDefault="00D762C5" w:rsidP="00D762C5">
      <w:pPr>
        <w:rPr>
          <w:lang w:val="en-GB"/>
        </w:rPr>
      </w:pPr>
      <w:r w:rsidRPr="00A25D59">
        <w:rPr>
          <w:lang w:val="en-GB"/>
        </w:rPr>
        <w:t xml:space="preserve">In parallel, the roadmap of RCA included the creation of a Cluster dedicated to the definition of the </w:t>
      </w:r>
      <w:r>
        <w:rPr>
          <w:lang w:val="en-GB"/>
        </w:rPr>
        <w:t>Digital Map</w:t>
      </w:r>
      <w:r w:rsidRPr="00A25D59">
        <w:rPr>
          <w:lang w:val="en-GB"/>
        </w:rPr>
        <w:t xml:space="preserve"> functionality. Due to the background and knowledge gathered by the EUG through the activities carried out in the LWG and the special digital map task force, EUG was appointed responsible for this cluster. </w:t>
      </w:r>
    </w:p>
    <w:p w14:paraId="6EDF6E42" w14:textId="2FF214B9" w:rsidR="00D762C5" w:rsidRPr="00A25D59" w:rsidRDefault="00D762C5" w:rsidP="00D762C5">
      <w:pPr>
        <w:rPr>
          <w:lang w:val="en-GB"/>
        </w:rPr>
      </w:pPr>
      <w:r w:rsidRPr="00A25D59">
        <w:rPr>
          <w:lang w:val="en-GB"/>
        </w:rPr>
        <w:t xml:space="preserve">Experts in </w:t>
      </w:r>
      <w:r>
        <w:rPr>
          <w:lang w:val="en-GB"/>
        </w:rPr>
        <w:t>digital maps</w:t>
      </w:r>
      <w:r w:rsidRPr="00A25D59">
        <w:rPr>
          <w:lang w:val="en-GB"/>
        </w:rPr>
        <w:t xml:space="preserve">, signalling, system engineering and system architecture, from the different railways are contributing to the work done in this cluster which aims to provide the definition of the </w:t>
      </w:r>
      <w:r>
        <w:rPr>
          <w:lang w:val="en-GB"/>
        </w:rPr>
        <w:t>Digital Map</w:t>
      </w:r>
      <w:r w:rsidRPr="00A25D59">
        <w:rPr>
          <w:lang w:val="en-GB"/>
        </w:rPr>
        <w:t xml:space="preserve"> functionality and the definition of the interfaces</w:t>
      </w:r>
      <w:r>
        <w:rPr>
          <w:lang w:val="en-GB"/>
        </w:rPr>
        <w:t xml:space="preserve"> using </w:t>
      </w:r>
      <w:r w:rsidDel="009F4DBE">
        <w:rPr>
          <w:lang w:val="en-GB"/>
        </w:rPr>
        <w:t>them</w:t>
      </w:r>
      <w:r w:rsidRPr="00A25D59">
        <w:rPr>
          <w:lang w:val="en-GB"/>
        </w:rPr>
        <w:t>.</w:t>
      </w:r>
    </w:p>
    <w:p w14:paraId="0C95CB92" w14:textId="46826F68" w:rsidR="00D762C5" w:rsidRPr="00A25D59" w:rsidRDefault="00D762C5" w:rsidP="00D762C5">
      <w:pPr>
        <w:rPr>
          <w:lang w:val="en-GB"/>
        </w:rPr>
      </w:pPr>
      <w:r w:rsidRPr="00A25D59">
        <w:rPr>
          <w:lang w:val="en-GB"/>
        </w:rPr>
        <w:t xml:space="preserve">Including the </w:t>
      </w:r>
      <w:r>
        <w:rPr>
          <w:lang w:val="en-GB"/>
        </w:rPr>
        <w:t>Digital Map</w:t>
      </w:r>
      <w:r w:rsidRPr="00A25D59">
        <w:rPr>
          <w:lang w:val="en-GB"/>
        </w:rPr>
        <w:t xml:space="preserve"> functionalit</w:t>
      </w:r>
      <w:r w:rsidR="00493846">
        <w:rPr>
          <w:lang w:val="en-GB"/>
        </w:rPr>
        <w:t>ies</w:t>
      </w:r>
      <w:r w:rsidRPr="00A25D59">
        <w:rPr>
          <w:lang w:val="en-GB"/>
        </w:rPr>
        <w:t xml:space="preserve"> in rail operations leads to different actions that need to be addressed, from the legal and operational point of view.</w:t>
      </w:r>
    </w:p>
    <w:p w14:paraId="69AF6199" w14:textId="2B5C9B25" w:rsidR="00D762C5" w:rsidRPr="00A25D59" w:rsidRDefault="00D71DBA" w:rsidP="00D762C5">
      <w:pPr>
        <w:rPr>
          <w:lang w:val="en-GB"/>
        </w:rPr>
      </w:pPr>
      <w:r>
        <w:rPr>
          <w:lang w:val="en-GB"/>
        </w:rPr>
        <w:t>Independent of the</w:t>
      </w:r>
      <w:r w:rsidRPr="00A25D59">
        <w:rPr>
          <w:lang w:val="en-GB"/>
        </w:rPr>
        <w:t xml:space="preserve"> </w:t>
      </w:r>
      <w:r w:rsidR="00D762C5" w:rsidRPr="00A25D59">
        <w:rPr>
          <w:lang w:val="en-GB"/>
        </w:rPr>
        <w:t xml:space="preserve">solution or </w:t>
      </w:r>
      <w:r>
        <w:rPr>
          <w:lang w:val="en-GB"/>
        </w:rPr>
        <w:t>i</w:t>
      </w:r>
      <w:r w:rsidR="00D762C5" w:rsidRPr="00A25D59">
        <w:rPr>
          <w:lang w:val="en-GB"/>
        </w:rPr>
        <w:t>nterface</w:t>
      </w:r>
      <w:r w:rsidR="00EF53B0">
        <w:rPr>
          <w:lang w:val="en-GB"/>
        </w:rPr>
        <w:t xml:space="preserve"> proposed</w:t>
      </w:r>
      <w:r w:rsidR="00D762C5" w:rsidRPr="00A25D59">
        <w:rPr>
          <w:lang w:val="en-GB"/>
        </w:rPr>
        <w:t>, they</w:t>
      </w:r>
      <w:r w:rsidR="00F23A43">
        <w:rPr>
          <w:lang w:val="en-GB"/>
        </w:rPr>
        <w:t xml:space="preserve"> </w:t>
      </w:r>
      <w:r w:rsidR="00D762C5" w:rsidRPr="00A25D59">
        <w:rPr>
          <w:lang w:val="en-GB"/>
        </w:rPr>
        <w:t>need to guarantee interoperability throughout Europe. Using</w:t>
      </w:r>
      <w:r w:rsidR="00061ACD">
        <w:rPr>
          <w:lang w:val="en-GB"/>
        </w:rPr>
        <w:t xml:space="preserve"> map data provided by </w:t>
      </w:r>
      <w:r w:rsidR="00D762C5">
        <w:rPr>
          <w:lang w:val="en-GB"/>
        </w:rPr>
        <w:t>Digital Map</w:t>
      </w:r>
      <w:r w:rsidR="00D762C5" w:rsidRPr="00A25D59">
        <w:rPr>
          <w:lang w:val="en-GB"/>
        </w:rPr>
        <w:t xml:space="preserve"> for </w:t>
      </w:r>
      <w:r w:rsidR="00D762C5">
        <w:rPr>
          <w:lang w:val="en-GB"/>
        </w:rPr>
        <w:t>the initial use case of</w:t>
      </w:r>
      <w:r w:rsidR="00D762C5" w:rsidRPr="00A25D59">
        <w:rPr>
          <w:lang w:val="en-GB"/>
        </w:rPr>
        <w:t xml:space="preserve"> </w:t>
      </w:r>
      <w:r w:rsidR="00B603DF">
        <w:rPr>
          <w:lang w:val="en-GB"/>
        </w:rPr>
        <w:t xml:space="preserve">improving </w:t>
      </w:r>
      <w:r w:rsidR="00196D3B">
        <w:rPr>
          <w:lang w:val="en-GB"/>
        </w:rPr>
        <w:t>ERTMS</w:t>
      </w:r>
      <w:r w:rsidR="00B603DF">
        <w:rPr>
          <w:lang w:val="en-GB"/>
        </w:rPr>
        <w:t xml:space="preserve"> odometer performances</w:t>
      </w:r>
      <w:r w:rsidR="00CD6FAD">
        <w:rPr>
          <w:lang w:val="en-GB"/>
        </w:rPr>
        <w:t>,</w:t>
      </w:r>
      <w:r w:rsidR="00D762C5" w:rsidRPr="00A25D59">
        <w:rPr>
          <w:lang w:val="en-GB"/>
        </w:rPr>
        <w:t xml:space="preserve"> directly implies modifying the CCS TSI</w:t>
      </w:r>
      <w:r w:rsidR="007F0C87">
        <w:rPr>
          <w:lang w:val="en-GB"/>
        </w:rPr>
        <w:t>,</w:t>
      </w:r>
      <w:r w:rsidR="00D762C5" w:rsidRPr="00A25D59">
        <w:rPr>
          <w:lang w:val="en-GB"/>
        </w:rPr>
        <w:t xml:space="preserve"> to include the interoperability parameters of this new functionality. </w:t>
      </w:r>
      <w:r w:rsidR="00D762C5">
        <w:rPr>
          <w:lang w:val="en-GB"/>
        </w:rPr>
        <w:t>S</w:t>
      </w:r>
      <w:r w:rsidR="00D762C5" w:rsidRPr="00A25D59">
        <w:rPr>
          <w:lang w:val="en-GB"/>
        </w:rPr>
        <w:t>o</w:t>
      </w:r>
      <w:r w:rsidR="009C3FEC">
        <w:rPr>
          <w:lang w:val="en-GB"/>
        </w:rPr>
        <w:t>,</w:t>
      </w:r>
      <w:r w:rsidR="00D762C5" w:rsidRPr="00A25D59">
        <w:rPr>
          <w:lang w:val="en-GB"/>
        </w:rPr>
        <w:t xml:space="preserve"> it can be used when integrated with ERTMS. This inclusion needs a safety analysis and a positive business case that will be checked and analysed by the CCS TSI CCM process.</w:t>
      </w:r>
      <w:r w:rsidR="00D762C5">
        <w:rPr>
          <w:lang w:val="en-GB"/>
        </w:rPr>
        <w:t xml:space="preserve"> In addition, these deliveries serve as </w:t>
      </w:r>
      <w:r w:rsidR="00493846">
        <w:rPr>
          <w:lang w:val="en-GB"/>
        </w:rPr>
        <w:t>a</w:t>
      </w:r>
      <w:r w:rsidR="00D762C5">
        <w:rPr>
          <w:lang w:val="en-GB"/>
        </w:rPr>
        <w:t xml:space="preserve"> base for the further specification work that needs to be done to provide, transport, and consume the </w:t>
      </w:r>
      <w:r w:rsidR="00E532FB">
        <w:rPr>
          <w:lang w:val="en-GB"/>
        </w:rPr>
        <w:t xml:space="preserve">map </w:t>
      </w:r>
      <w:r w:rsidR="005D0C47">
        <w:rPr>
          <w:lang w:val="en-GB"/>
        </w:rPr>
        <w:t xml:space="preserve">data </w:t>
      </w:r>
      <w:r w:rsidR="00D762C5">
        <w:rPr>
          <w:lang w:val="en-GB"/>
        </w:rPr>
        <w:t>by all systems that are part of this process or functionally rely on the Digital Map.</w:t>
      </w:r>
    </w:p>
    <w:p w14:paraId="68369BD8" w14:textId="21A4CE50" w:rsidR="00177466" w:rsidRPr="007B1FC7" w:rsidRDefault="004F54CE" w:rsidP="00011D5C">
      <w:pPr>
        <w:pStyle w:val="berschrift1"/>
        <w:rPr>
          <w:rFonts w:asciiTheme="minorHAnsi" w:eastAsiaTheme="minorEastAsia" w:hAnsiTheme="minorHAnsi" w:cstheme="minorBidi"/>
          <w:lang w:val="en-GB"/>
        </w:rPr>
      </w:pPr>
      <w:bookmarkStart w:id="56" w:name="_Ref66937527"/>
      <w:bookmarkStart w:id="57" w:name="_Toc67522210"/>
      <w:bookmarkStart w:id="58" w:name="_Ref62052739"/>
      <w:r>
        <w:rPr>
          <w:lang w:val="en-GB"/>
        </w:rPr>
        <w:lastRenderedPageBreak/>
        <w:t>P</w:t>
      </w:r>
      <w:r w:rsidR="00CD407B" w:rsidRPr="00BB3DEA">
        <w:rPr>
          <w:lang w:val="en-GB"/>
        </w:rPr>
        <w:t>rinciples</w:t>
      </w:r>
      <w:r w:rsidR="00177466" w:rsidRPr="00A25D59">
        <w:rPr>
          <w:lang w:val="en-GB"/>
        </w:rPr>
        <w:t> </w:t>
      </w:r>
      <w:r w:rsidR="1E1B1F9E" w:rsidRPr="5B06083C">
        <w:rPr>
          <w:lang w:val="en-GB"/>
        </w:rPr>
        <w:t>of Digital</w:t>
      </w:r>
      <w:r w:rsidR="009027D0">
        <w:rPr>
          <w:lang w:val="en-GB"/>
        </w:rPr>
        <w:t xml:space="preserve"> </w:t>
      </w:r>
      <w:r w:rsidR="1E1B1F9E" w:rsidRPr="5B06083C">
        <w:rPr>
          <w:lang w:val="en-GB"/>
        </w:rPr>
        <w:t>Map</w:t>
      </w:r>
      <w:bookmarkEnd w:id="56"/>
      <w:bookmarkEnd w:id="57"/>
      <w:r w:rsidR="1E1B1F9E" w:rsidRPr="39FE5BC9">
        <w:rPr>
          <w:lang w:val="en-GB"/>
        </w:rPr>
        <w:t xml:space="preserve"> </w:t>
      </w:r>
      <w:bookmarkEnd w:id="58"/>
    </w:p>
    <w:p w14:paraId="1205958C" w14:textId="0A1D5193" w:rsidR="00177466" w:rsidRPr="007B1FC7" w:rsidRDefault="00177466" w:rsidP="00177466">
      <w:pPr>
        <w:rPr>
          <w:lang w:val="en-GB"/>
        </w:rPr>
      </w:pPr>
      <w:r w:rsidRPr="00A25D59">
        <w:rPr>
          <w:lang w:val="en-GB"/>
        </w:rPr>
        <w:t>The development of Digital</w:t>
      </w:r>
      <w:r w:rsidR="009027D0">
        <w:rPr>
          <w:lang w:val="en-GB"/>
        </w:rPr>
        <w:t xml:space="preserve"> </w:t>
      </w:r>
      <w:r w:rsidRPr="00A25D59">
        <w:rPr>
          <w:lang w:val="en-GB"/>
        </w:rPr>
        <w:t>Map shall pursue the following basic principles:</w:t>
      </w:r>
      <w:r w:rsidRPr="007B1FC7">
        <w:rPr>
          <w:lang w:val="en-GB"/>
        </w:rPr>
        <w:t> </w:t>
      </w:r>
    </w:p>
    <w:p w14:paraId="7B46DACC" w14:textId="58E17849" w:rsidR="00177466" w:rsidRPr="007B1FC7" w:rsidRDefault="00177466" w:rsidP="00E82E94">
      <w:pPr>
        <w:numPr>
          <w:ilvl w:val="0"/>
          <w:numId w:val="11"/>
        </w:numPr>
        <w:rPr>
          <w:lang w:val="en-GB"/>
        </w:rPr>
      </w:pPr>
      <w:bookmarkStart w:id="59" w:name="_Ref60641266"/>
      <w:r w:rsidRPr="00A25D59">
        <w:rPr>
          <w:lang w:val="en-GB"/>
        </w:rPr>
        <w:t>Universal: The developed solution shall aim at covering all relevant configurations and application scenarios and shall be neutral towards implementation</w:t>
      </w:r>
      <w:bookmarkEnd w:id="59"/>
      <w:r w:rsidR="003171CC">
        <w:rPr>
          <w:lang w:val="en-GB"/>
        </w:rPr>
        <w:t xml:space="preserve">. </w:t>
      </w:r>
      <w:r w:rsidR="003171CC" w:rsidRPr="00BB3DEA">
        <w:rPr>
          <w:rFonts w:ascii="Calibri" w:eastAsia="Calibri" w:hAnsi="Calibri" w:cs="Times New Roman"/>
          <w:sz w:val="22"/>
          <w:lang w:val="en-GB" w:eastAsia="en-US"/>
        </w:rPr>
        <w:t xml:space="preserve">[REQ]   </w:t>
      </w:r>
    </w:p>
    <w:p w14:paraId="6844B420" w14:textId="0576C21E" w:rsidR="00177466" w:rsidRPr="007B1FC7" w:rsidRDefault="00177466" w:rsidP="00E82E94">
      <w:pPr>
        <w:numPr>
          <w:ilvl w:val="0"/>
          <w:numId w:val="11"/>
        </w:numPr>
        <w:rPr>
          <w:lang w:val="en-GB"/>
        </w:rPr>
      </w:pPr>
      <w:bookmarkStart w:id="60" w:name="_Ref60641239"/>
      <w:r w:rsidRPr="00A25D59">
        <w:rPr>
          <w:lang w:val="en-GB"/>
        </w:rPr>
        <w:t>Simple: Architecture and data models shall be structured as simple as possible (</w:t>
      </w:r>
      <w:proofErr w:type="gramStart"/>
      <w:r w:rsidRPr="00A25D59">
        <w:rPr>
          <w:lang w:val="en-GB"/>
        </w:rPr>
        <w:t>e.g.</w:t>
      </w:r>
      <w:proofErr w:type="gramEnd"/>
      <w:r w:rsidRPr="00A25D59">
        <w:rPr>
          <w:lang w:val="en-GB"/>
        </w:rPr>
        <w:t xml:space="preserve"> avoid redundancies in the data model to prevent inconsistencies</w:t>
      </w:r>
      <w:bookmarkEnd w:id="60"/>
      <w:r w:rsidRPr="00A25D59">
        <w:rPr>
          <w:lang w:val="en-GB"/>
        </w:rPr>
        <w:t>)</w:t>
      </w:r>
      <w:r w:rsidR="003171CC">
        <w:rPr>
          <w:lang w:val="en-GB"/>
        </w:rPr>
        <w:t xml:space="preserve">. </w:t>
      </w:r>
      <w:r w:rsidR="003171CC" w:rsidRPr="00BB3DEA">
        <w:rPr>
          <w:rFonts w:ascii="Calibri" w:eastAsia="Calibri" w:hAnsi="Calibri" w:cs="Times New Roman"/>
          <w:sz w:val="22"/>
          <w:lang w:val="en-GB" w:eastAsia="en-US"/>
        </w:rPr>
        <w:t>[REQ]</w:t>
      </w:r>
    </w:p>
    <w:p w14:paraId="2EBF1EBF" w14:textId="6522499F" w:rsidR="00177466" w:rsidRPr="007B1FC7" w:rsidRDefault="00177466" w:rsidP="007B1FC7">
      <w:pPr>
        <w:numPr>
          <w:ilvl w:val="0"/>
          <w:numId w:val="11"/>
        </w:numPr>
        <w:rPr>
          <w:lang w:val="en-GB"/>
        </w:rPr>
      </w:pPr>
      <w:bookmarkStart w:id="61" w:name="_Ref60641271"/>
      <w:r w:rsidRPr="00A25D59">
        <w:rPr>
          <w:lang w:val="en-GB"/>
        </w:rPr>
        <w:t xml:space="preserve">Modular: </w:t>
      </w:r>
      <w:r w:rsidR="00D3524B" w:rsidRPr="00D3524B">
        <w:rPr>
          <w:lang w:val="en-GB"/>
        </w:rPr>
        <w:t>The tailoring of consumer</w:t>
      </w:r>
      <w:r w:rsidR="00D3524B">
        <w:rPr>
          <w:lang w:val="en-GB"/>
        </w:rPr>
        <w:t>’</w:t>
      </w:r>
      <w:r w:rsidR="00D3524B" w:rsidRPr="00D3524B">
        <w:rPr>
          <w:lang w:val="en-GB"/>
        </w:rPr>
        <w:t xml:space="preserve">s needs shall be done with aim at a clear separation of </w:t>
      </w:r>
      <w:r w:rsidR="00E34CCC">
        <w:rPr>
          <w:lang w:val="en-GB"/>
        </w:rPr>
        <w:t>demands</w:t>
      </w:r>
      <w:r w:rsidR="00D3524B" w:rsidRPr="00D3524B">
        <w:rPr>
          <w:lang w:val="en-GB"/>
        </w:rPr>
        <w:t xml:space="preserve"> and considering operational and non-functional requirements </w:t>
      </w:r>
      <w:r w:rsidR="00D326E5">
        <w:rPr>
          <w:lang w:val="en-GB"/>
        </w:rPr>
        <w:t xml:space="preserve">of consumers </w:t>
      </w:r>
      <w:r w:rsidR="00D3524B" w:rsidRPr="00D3524B">
        <w:rPr>
          <w:lang w:val="en-GB"/>
        </w:rPr>
        <w:t>(</w:t>
      </w:r>
      <w:proofErr w:type="gramStart"/>
      <w:r w:rsidR="00D3524B" w:rsidRPr="00D3524B">
        <w:rPr>
          <w:lang w:val="en-GB"/>
        </w:rPr>
        <w:t>e.g.</w:t>
      </w:r>
      <w:proofErr w:type="gramEnd"/>
      <w:r w:rsidR="00D3524B" w:rsidRPr="00D3524B">
        <w:rPr>
          <w:lang w:val="en-GB"/>
        </w:rPr>
        <w:t xml:space="preserve"> cut down </w:t>
      </w:r>
      <w:r w:rsidR="005D4251">
        <w:rPr>
          <w:lang w:val="en-GB"/>
        </w:rPr>
        <w:t>consumer needs</w:t>
      </w:r>
      <w:r w:rsidR="00D3524B" w:rsidRPr="00D3524B">
        <w:rPr>
          <w:lang w:val="en-GB"/>
        </w:rPr>
        <w:t xml:space="preserve"> </w:t>
      </w:r>
      <w:r w:rsidR="008C5E0D">
        <w:rPr>
          <w:lang w:val="en-GB"/>
        </w:rPr>
        <w:t>in</w:t>
      </w:r>
      <w:r w:rsidR="00D3524B" w:rsidRPr="00D3524B">
        <w:rPr>
          <w:lang w:val="en-GB"/>
        </w:rPr>
        <w:t>to group</w:t>
      </w:r>
      <w:r w:rsidR="00E21951">
        <w:rPr>
          <w:lang w:val="en-GB"/>
        </w:rPr>
        <w:t>s</w:t>
      </w:r>
      <w:r w:rsidR="00D3524B" w:rsidRPr="00D3524B">
        <w:rPr>
          <w:lang w:val="en-GB"/>
        </w:rPr>
        <w:t xml:space="preserve"> with similar availability or safety requirements). </w:t>
      </w:r>
      <w:bookmarkEnd w:id="61"/>
      <w:r w:rsidR="003171CC" w:rsidRPr="00BB3DEA">
        <w:rPr>
          <w:rFonts w:ascii="Calibri" w:eastAsia="Calibri" w:hAnsi="Calibri" w:cs="Times New Roman"/>
          <w:sz w:val="22"/>
          <w:lang w:val="en-GB" w:eastAsia="en-US"/>
        </w:rPr>
        <w:t>[REQ]</w:t>
      </w:r>
    </w:p>
    <w:p w14:paraId="729605EE" w14:textId="6894FDF9" w:rsidR="0241662F" w:rsidRDefault="00F76357" w:rsidP="6C519CE5">
      <w:pPr>
        <w:numPr>
          <w:ilvl w:val="0"/>
          <w:numId w:val="11"/>
        </w:numPr>
        <w:rPr>
          <w:lang w:val="en-GB"/>
        </w:rPr>
      </w:pPr>
      <w:bookmarkStart w:id="62" w:name="_Ref61534842"/>
      <w:r>
        <w:rPr>
          <w:lang w:val="en-GB"/>
        </w:rPr>
        <w:t>R</w:t>
      </w:r>
      <w:r w:rsidR="005D5DF5">
        <w:rPr>
          <w:lang w:val="en-GB"/>
        </w:rPr>
        <w:t>egionalising</w:t>
      </w:r>
      <w:r w:rsidR="0241662F" w:rsidRPr="6C519CE5">
        <w:rPr>
          <w:lang w:val="en-GB"/>
        </w:rPr>
        <w:t xml:space="preserve">: The </w:t>
      </w:r>
      <w:r w:rsidR="003E5303">
        <w:rPr>
          <w:lang w:val="en-GB"/>
        </w:rPr>
        <w:t>D</w:t>
      </w:r>
      <w:r w:rsidR="002B0F2B">
        <w:rPr>
          <w:lang w:val="en-GB"/>
        </w:rPr>
        <w:t xml:space="preserve">igital </w:t>
      </w:r>
      <w:r w:rsidR="003E5303">
        <w:rPr>
          <w:lang w:val="en-GB"/>
        </w:rPr>
        <w:t>M</w:t>
      </w:r>
      <w:r w:rsidR="002B0F2B">
        <w:rPr>
          <w:lang w:val="en-GB"/>
        </w:rPr>
        <w:t>ap</w:t>
      </w:r>
      <w:r w:rsidR="003E5303">
        <w:rPr>
          <w:lang w:val="en-GB"/>
        </w:rPr>
        <w:t xml:space="preserve"> </w:t>
      </w:r>
      <w:r w:rsidR="00A84451">
        <w:rPr>
          <w:lang w:val="en-GB"/>
        </w:rPr>
        <w:t xml:space="preserve">data </w:t>
      </w:r>
      <w:r w:rsidR="0241662F" w:rsidRPr="6C519CE5">
        <w:rPr>
          <w:lang w:val="en-GB"/>
        </w:rPr>
        <w:t>model shall allow the definition of different geographic areas</w:t>
      </w:r>
      <w:bookmarkEnd w:id="62"/>
      <w:r w:rsidR="00917657">
        <w:rPr>
          <w:lang w:val="en-GB"/>
        </w:rPr>
        <w:t xml:space="preserve">. </w:t>
      </w:r>
      <w:r w:rsidR="00917657" w:rsidRPr="00BB3DEA">
        <w:rPr>
          <w:rFonts w:ascii="Calibri" w:eastAsia="Calibri" w:hAnsi="Calibri" w:cs="Times New Roman"/>
          <w:sz w:val="22"/>
          <w:lang w:val="en-GB" w:eastAsia="en-US"/>
        </w:rPr>
        <w:t>[REQ]</w:t>
      </w:r>
    </w:p>
    <w:p w14:paraId="207FBD39" w14:textId="02F963B2" w:rsidR="0241662F" w:rsidRDefault="0241662F" w:rsidP="00CD407B">
      <w:pPr>
        <w:numPr>
          <w:ilvl w:val="0"/>
          <w:numId w:val="11"/>
        </w:numPr>
        <w:rPr>
          <w:lang w:val="en-GB"/>
        </w:rPr>
      </w:pPr>
      <w:bookmarkStart w:id="63" w:name="_Ref61534848"/>
      <w:r w:rsidRPr="6C519CE5">
        <w:rPr>
          <w:lang w:val="en-GB"/>
        </w:rPr>
        <w:t>Maint</w:t>
      </w:r>
      <w:r w:rsidR="64B8D70E" w:rsidRPr="6C519CE5">
        <w:rPr>
          <w:lang w:val="en-GB"/>
        </w:rPr>
        <w:t>ai</w:t>
      </w:r>
      <w:r w:rsidRPr="6C519CE5">
        <w:rPr>
          <w:lang w:val="en-GB"/>
        </w:rPr>
        <w:t>nable: The</w:t>
      </w:r>
      <w:r w:rsidR="00CC645F">
        <w:rPr>
          <w:lang w:val="en-GB"/>
        </w:rPr>
        <w:t xml:space="preserve"> D</w:t>
      </w:r>
      <w:r w:rsidR="002B0F2B">
        <w:rPr>
          <w:lang w:val="en-GB"/>
        </w:rPr>
        <w:t xml:space="preserve">igital </w:t>
      </w:r>
      <w:r w:rsidR="00CC645F">
        <w:rPr>
          <w:lang w:val="en-GB"/>
        </w:rPr>
        <w:t>M</w:t>
      </w:r>
      <w:r w:rsidR="002B0F2B">
        <w:rPr>
          <w:lang w:val="en-GB"/>
        </w:rPr>
        <w:t>ap</w:t>
      </w:r>
      <w:r w:rsidRPr="6C519CE5" w:rsidDel="00AC3C0F">
        <w:rPr>
          <w:lang w:val="en-GB"/>
        </w:rPr>
        <w:t xml:space="preserve"> </w:t>
      </w:r>
      <w:r w:rsidRPr="6C519CE5">
        <w:rPr>
          <w:lang w:val="en-GB"/>
        </w:rPr>
        <w:t xml:space="preserve">shall keep different versions </w:t>
      </w:r>
      <w:r w:rsidR="000E48EF">
        <w:rPr>
          <w:lang w:val="en-GB"/>
        </w:rPr>
        <w:t xml:space="preserve">of map data </w:t>
      </w:r>
      <w:r w:rsidRPr="6C519CE5">
        <w:rPr>
          <w:lang w:val="en-GB"/>
        </w:rPr>
        <w:t xml:space="preserve">and ensure </w:t>
      </w:r>
      <w:r w:rsidR="7CDC03B0" w:rsidRPr="6C519CE5">
        <w:rPr>
          <w:lang w:val="en-GB"/>
        </w:rPr>
        <w:t xml:space="preserve">its </w:t>
      </w:r>
      <w:r w:rsidRPr="6C519CE5">
        <w:rPr>
          <w:lang w:val="en-GB"/>
        </w:rPr>
        <w:t>maint</w:t>
      </w:r>
      <w:r w:rsidR="7B271A8F" w:rsidRPr="6C519CE5">
        <w:rPr>
          <w:lang w:val="en-GB"/>
        </w:rPr>
        <w:t>ai</w:t>
      </w:r>
      <w:r w:rsidRPr="6C519CE5">
        <w:rPr>
          <w:lang w:val="en-GB"/>
        </w:rPr>
        <w:t>nability and updat</w:t>
      </w:r>
      <w:r w:rsidR="00105BF5">
        <w:rPr>
          <w:lang w:val="en-GB"/>
        </w:rPr>
        <w:t>ab</w:t>
      </w:r>
      <w:r w:rsidR="002358B6">
        <w:rPr>
          <w:lang w:val="en-GB"/>
        </w:rPr>
        <w:t>ility</w:t>
      </w:r>
      <w:bookmarkEnd w:id="63"/>
      <w:r w:rsidR="00917657">
        <w:rPr>
          <w:lang w:val="en-GB"/>
        </w:rPr>
        <w:t>.</w:t>
      </w:r>
      <w:r w:rsidR="005535AF">
        <w:rPr>
          <w:lang w:val="en-GB"/>
        </w:rPr>
        <w:t xml:space="preserve"> </w:t>
      </w:r>
      <w:r w:rsidR="005535AF" w:rsidRPr="00BB3DEA">
        <w:rPr>
          <w:rFonts w:ascii="Calibri" w:eastAsia="Calibri" w:hAnsi="Calibri" w:cs="Times New Roman"/>
          <w:sz w:val="22"/>
          <w:lang w:val="en-GB" w:eastAsia="en-US"/>
        </w:rPr>
        <w:t>[REQ]</w:t>
      </w:r>
    </w:p>
    <w:p w14:paraId="2AA61047" w14:textId="6E27512E" w:rsidR="00177466" w:rsidRPr="007B1FC7" w:rsidRDefault="00177466" w:rsidP="007B1FC7">
      <w:pPr>
        <w:numPr>
          <w:ilvl w:val="0"/>
          <w:numId w:val="11"/>
        </w:numPr>
        <w:rPr>
          <w:lang w:val="en-GB"/>
        </w:rPr>
      </w:pPr>
      <w:bookmarkStart w:id="64" w:name="_Ref60641276"/>
      <w:r w:rsidRPr="00A25D59">
        <w:rPr>
          <w:lang w:val="en-GB"/>
        </w:rPr>
        <w:t>Future proof: The developed solution shall be usable for the long term and be easily extendable</w:t>
      </w:r>
      <w:bookmarkEnd w:id="64"/>
      <w:r w:rsidR="00917657">
        <w:rPr>
          <w:lang w:val="en-GB"/>
        </w:rPr>
        <w:t xml:space="preserve">. </w:t>
      </w:r>
      <w:r w:rsidR="00917657" w:rsidRPr="00BB3DEA">
        <w:rPr>
          <w:rFonts w:ascii="Calibri" w:eastAsia="Calibri" w:hAnsi="Calibri" w:cs="Times New Roman"/>
          <w:sz w:val="22"/>
          <w:lang w:val="en-GB" w:eastAsia="en-US"/>
        </w:rPr>
        <w:t>[REQ]</w:t>
      </w:r>
      <w:r w:rsidRPr="007B1FC7">
        <w:rPr>
          <w:lang w:val="en-GB"/>
        </w:rPr>
        <w:t> </w:t>
      </w:r>
    </w:p>
    <w:p w14:paraId="2B7EB36D" w14:textId="3D756E4A" w:rsidR="00AA528A" w:rsidRDefault="00336DDC" w:rsidP="007B1FC7">
      <w:pPr>
        <w:numPr>
          <w:ilvl w:val="0"/>
          <w:numId w:val="11"/>
        </w:numPr>
      </w:pPr>
      <w:bookmarkStart w:id="65" w:name="Interoperable_1"/>
      <w:bookmarkStart w:id="66" w:name="_Ref61967428"/>
      <w:r w:rsidRPr="002A560D">
        <w:t>Interoperable</w:t>
      </w:r>
      <w:r w:rsidR="00AA528A" w:rsidRPr="003543B9">
        <w:t xml:space="preserve">: </w:t>
      </w:r>
      <w:bookmarkStart w:id="67" w:name="Interoperable"/>
      <w:r w:rsidR="0035392B">
        <w:t>D</w:t>
      </w:r>
      <w:r w:rsidR="002B0F2B">
        <w:t xml:space="preserve">igital </w:t>
      </w:r>
      <w:r w:rsidR="0035392B">
        <w:t>M</w:t>
      </w:r>
      <w:r w:rsidR="002B0F2B">
        <w:t>ap</w:t>
      </w:r>
      <w:r w:rsidR="002A560D" w:rsidRPr="003543B9">
        <w:t xml:space="preserve"> </w:t>
      </w:r>
      <w:r w:rsidR="005E60BC">
        <w:t>shall</w:t>
      </w:r>
      <w:r w:rsidR="002A560D" w:rsidRPr="003543B9">
        <w:t xml:space="preserve"> </w:t>
      </w:r>
      <w:r w:rsidR="002A560D">
        <w:t xml:space="preserve">ensure interoperability </w:t>
      </w:r>
      <w:r w:rsidR="00765D78">
        <w:t>a</w:t>
      </w:r>
      <w:r w:rsidR="002A560D">
        <w:t>cross</w:t>
      </w:r>
      <w:r w:rsidR="00765D78">
        <w:t xml:space="preserve"> vendor solutions or infrastructure </w:t>
      </w:r>
      <w:r>
        <w:t>manager</w:t>
      </w:r>
      <w:r w:rsidR="00207AFA">
        <w:t>.</w:t>
      </w:r>
      <w:r w:rsidR="00BC71EA">
        <w:t xml:space="preserve"> </w:t>
      </w:r>
      <w:bookmarkEnd w:id="65"/>
      <w:r w:rsidR="00BC71EA">
        <w:t>[REQ]</w:t>
      </w:r>
      <w:bookmarkEnd w:id="66"/>
      <w:bookmarkEnd w:id="67"/>
    </w:p>
    <w:p w14:paraId="5AF7E659" w14:textId="1A49EA83" w:rsidR="00346CCB" w:rsidRDefault="0035392B" w:rsidP="0072584E">
      <w:pPr>
        <w:pStyle w:val="Listenabsatz"/>
        <w:numPr>
          <w:ilvl w:val="0"/>
          <w:numId w:val="11"/>
        </w:numPr>
      </w:pPr>
      <w:bookmarkStart w:id="68" w:name="Efficient"/>
      <w:r>
        <w:t>Efficient</w:t>
      </w:r>
      <w:r w:rsidR="00346CCB">
        <w:t>:</w:t>
      </w:r>
      <w:r>
        <w:t xml:space="preserve"> D</w:t>
      </w:r>
      <w:r w:rsidR="002B0F2B">
        <w:t xml:space="preserve">igital </w:t>
      </w:r>
      <w:r>
        <w:t>M</w:t>
      </w:r>
      <w:r w:rsidR="002B0F2B">
        <w:t>ap</w:t>
      </w:r>
      <w:r>
        <w:t xml:space="preserve"> </w:t>
      </w:r>
      <w:r w:rsidR="00E565C3">
        <w:t>shall define</w:t>
      </w:r>
      <w:r w:rsidR="006C0F4E">
        <w:t xml:space="preserve"> requirements that are</w:t>
      </w:r>
      <w:r w:rsidR="004A7EEB">
        <w:t xml:space="preserve"> not only</w:t>
      </w:r>
      <w:r w:rsidR="006C0F4E">
        <w:t xml:space="preserve"> technically feasible </w:t>
      </w:r>
      <w:r w:rsidR="004A7EEB">
        <w:t>but also</w:t>
      </w:r>
      <w:r w:rsidR="006C0F4E">
        <w:t xml:space="preserve"> economically </w:t>
      </w:r>
      <w:r w:rsidR="004A7EEB">
        <w:t>efficient (</w:t>
      </w:r>
      <w:proofErr w:type="gramStart"/>
      <w:r w:rsidR="004A7EEB">
        <w:t>i.e.</w:t>
      </w:r>
      <w:proofErr w:type="gramEnd"/>
      <w:r w:rsidR="004A7EEB">
        <w:t xml:space="preserve"> accuracy requirements</w:t>
      </w:r>
      <w:r w:rsidR="00645289">
        <w:t xml:space="preserve"> </w:t>
      </w:r>
      <w:r w:rsidR="00A41F11">
        <w:t xml:space="preserve">and </w:t>
      </w:r>
      <w:r w:rsidR="007E5D1E">
        <w:t>validity checks</w:t>
      </w:r>
      <w:r w:rsidR="00645289">
        <w:t xml:space="preserve"> must not lead to </w:t>
      </w:r>
      <w:r w:rsidR="00224E4D">
        <w:t xml:space="preserve">unacceptable </w:t>
      </w:r>
      <w:r w:rsidR="00D820C9">
        <w:t>processing</w:t>
      </w:r>
      <w:r w:rsidR="00224E4D">
        <w:t xml:space="preserve"> times or even technical barriers during the data preparation and validation</w:t>
      </w:r>
      <w:r w:rsidR="008625F0">
        <w:t xml:space="preserve">. In addition, maintenance works </w:t>
      </w:r>
      <w:r w:rsidR="00135AEE">
        <w:t xml:space="preserve">such as </w:t>
      </w:r>
      <w:r w:rsidR="00276656">
        <w:t>tamping tracks</w:t>
      </w:r>
      <w:r w:rsidR="008625F0">
        <w:t xml:space="preserve"> should not lead to map updates</w:t>
      </w:r>
      <w:r w:rsidR="00F40E8D">
        <w:t xml:space="preserve"> due to </w:t>
      </w:r>
      <w:r w:rsidR="00D577A3">
        <w:t>too strong accuracy requirements without margin for maintenance</w:t>
      </w:r>
      <w:r w:rsidR="000C23BE">
        <w:t xml:space="preserve"> phase</w:t>
      </w:r>
      <w:r w:rsidR="00224E4D">
        <w:t>)</w:t>
      </w:r>
      <w:r w:rsidR="008F48A8">
        <w:t xml:space="preserve"> </w:t>
      </w:r>
      <w:bookmarkEnd w:id="68"/>
      <w:r w:rsidR="008F48A8">
        <w:t>[REQ]</w:t>
      </w:r>
    </w:p>
    <w:p w14:paraId="540AE820" w14:textId="02EE74B2" w:rsidR="007B4491" w:rsidRDefault="005D5DF5" w:rsidP="007B1FC7">
      <w:pPr>
        <w:numPr>
          <w:ilvl w:val="0"/>
          <w:numId w:val="11"/>
        </w:numPr>
      </w:pPr>
      <w:bookmarkStart w:id="69" w:name="Rel"/>
      <w:r>
        <w:t>R</w:t>
      </w:r>
      <w:r w:rsidR="006233CB">
        <w:t xml:space="preserve">eliable: Digital Map shall contain </w:t>
      </w:r>
      <w:r w:rsidR="006233CB">
        <w:fldChar w:fldCharType="begin"/>
      </w:r>
      <w:r w:rsidR="006233CB">
        <w:instrText xml:space="preserve"> REF Reliabledata \h </w:instrText>
      </w:r>
      <w:r w:rsidR="006233CB">
        <w:fldChar w:fldCharType="separate"/>
      </w:r>
      <w:r w:rsidR="006233CB" w:rsidRPr="0072584E">
        <w:rPr>
          <w:lang w:val="en-GB"/>
        </w:rPr>
        <w:t xml:space="preserve">Reliable Data. </w:t>
      </w:r>
      <w:r w:rsidR="006233CB">
        <w:fldChar w:fldCharType="end"/>
      </w:r>
      <w:bookmarkEnd w:id="69"/>
      <w:r w:rsidR="006233CB">
        <w:t>[REQ]</w:t>
      </w:r>
    </w:p>
    <w:p w14:paraId="53C96AB9" w14:textId="390A6302" w:rsidR="00DA372A" w:rsidRDefault="00AD7B16" w:rsidP="00DA372A">
      <w:pPr>
        <w:pStyle w:val="Listenabsatz"/>
        <w:numPr>
          <w:ilvl w:val="0"/>
          <w:numId w:val="11"/>
        </w:numPr>
      </w:pPr>
      <w:r>
        <w:t>Validity: The management process of D</w:t>
      </w:r>
      <w:r w:rsidR="002B0F2B">
        <w:t xml:space="preserve">igital </w:t>
      </w:r>
      <w:r>
        <w:t>M</w:t>
      </w:r>
      <w:r w:rsidR="002B0F2B">
        <w:t>ap</w:t>
      </w:r>
      <w:r w:rsidR="00C85FA2">
        <w:t xml:space="preserve"> during operation phase</w:t>
      </w:r>
      <w:r>
        <w:t xml:space="preserve"> shall </w:t>
      </w:r>
      <w:r w:rsidR="00412EAB">
        <w:t>ensure th</w:t>
      </w:r>
      <w:r w:rsidR="002A7D0B">
        <w:t>at the correct</w:t>
      </w:r>
      <w:r w:rsidR="00383680">
        <w:t xml:space="preserve"> version of a map is </w:t>
      </w:r>
      <w:r w:rsidR="00FE10F6">
        <w:t>provided</w:t>
      </w:r>
      <w:r w:rsidR="00383680">
        <w:t xml:space="preserve"> to the consumer and </w:t>
      </w:r>
      <w:r w:rsidR="00EB56EE">
        <w:t>o</w:t>
      </w:r>
      <w:r w:rsidR="00DA372A">
        <w:t>u</w:t>
      </w:r>
      <w:r w:rsidR="00EB56EE">
        <w:t>tdated</w:t>
      </w:r>
      <w:r w:rsidR="00DA372A">
        <w:t xml:space="preserve"> </w:t>
      </w:r>
      <w:r w:rsidR="00722DB6">
        <w:t>map</w:t>
      </w:r>
      <w:r w:rsidR="00924DAE">
        <w:t xml:space="preserve"> versions</w:t>
      </w:r>
      <w:r w:rsidR="00383680">
        <w:t xml:space="preserve"> </w:t>
      </w:r>
      <w:r w:rsidR="0057777E">
        <w:t>(</w:t>
      </w:r>
      <w:proofErr w:type="gramStart"/>
      <w:r w:rsidR="0057777E">
        <w:t>e.g.</w:t>
      </w:r>
      <w:proofErr w:type="gramEnd"/>
      <w:r w:rsidR="0057777E">
        <w:t xml:space="preserve"> due to obsolete map </w:t>
      </w:r>
      <w:r w:rsidR="00924DAE">
        <w:t>data</w:t>
      </w:r>
      <w:r w:rsidR="0057777E">
        <w:t>) are detected</w:t>
      </w:r>
      <w:r w:rsidR="00B86776">
        <w:t xml:space="preserve"> and are prevented of any use</w:t>
      </w:r>
      <w:r w:rsidR="00307767">
        <w:t xml:space="preserve"> by consumer/system</w:t>
      </w:r>
      <w:r w:rsidR="00DA372A">
        <w:t>. [REQ]</w:t>
      </w:r>
    </w:p>
    <w:p w14:paraId="15D2FF85" w14:textId="1CA72880" w:rsidR="00DA372A" w:rsidRDefault="00DA372A" w:rsidP="0072584E">
      <w:pPr>
        <w:pStyle w:val="Listenabsatz"/>
        <w:numPr>
          <w:ilvl w:val="0"/>
          <w:numId w:val="0"/>
        </w:numPr>
        <w:ind w:left="720"/>
      </w:pPr>
    </w:p>
    <w:p w14:paraId="46791FB8" w14:textId="42341F54" w:rsidR="1C67F387" w:rsidRPr="003543B9" w:rsidRDefault="1C67F387" w:rsidP="00DB197B"/>
    <w:p w14:paraId="20B51DEC" w14:textId="18114DA6" w:rsidR="00D90722" w:rsidRPr="003543B9" w:rsidRDefault="00B076FC" w:rsidP="00011D5C">
      <w:pPr>
        <w:pStyle w:val="berschrift1"/>
      </w:pPr>
      <w:bookmarkStart w:id="70" w:name="_Ref62052914"/>
      <w:bookmarkStart w:id="71" w:name="_Ref63234011"/>
      <w:bookmarkStart w:id="72" w:name="_Toc67522211"/>
      <w:r>
        <w:lastRenderedPageBreak/>
        <w:t xml:space="preserve">Environment </w:t>
      </w:r>
      <w:r w:rsidR="000276E5">
        <w:t>of Digital Map</w:t>
      </w:r>
      <w:bookmarkEnd w:id="70"/>
      <w:bookmarkEnd w:id="71"/>
      <w:bookmarkEnd w:id="72"/>
    </w:p>
    <w:p w14:paraId="536B8B45" w14:textId="02990C2E" w:rsidR="005B3ADC" w:rsidRDefault="00644969" w:rsidP="00177466">
      <w:pPr>
        <w:rPr>
          <w:lang w:val="en-GB"/>
        </w:rPr>
      </w:pPr>
      <w:r>
        <w:rPr>
          <w:lang w:val="en-GB"/>
        </w:rPr>
        <w:fldChar w:fldCharType="begin"/>
      </w:r>
      <w:r>
        <w:rPr>
          <w:lang w:val="en-GB"/>
        </w:rPr>
        <w:instrText xml:space="preserve"> REF _Ref56695539 \h </w:instrText>
      </w:r>
      <w:r>
        <w:rPr>
          <w:lang w:val="en-GB"/>
        </w:rPr>
      </w:r>
      <w:r>
        <w:rPr>
          <w:lang w:val="en-GB"/>
        </w:rPr>
        <w:fldChar w:fldCharType="separate"/>
      </w:r>
      <w:r w:rsidRPr="335183B9">
        <w:rPr>
          <w:lang w:val="en-GB"/>
        </w:rPr>
        <w:t xml:space="preserve">Figure </w:t>
      </w:r>
      <w:r>
        <w:rPr>
          <w:noProof/>
          <w:lang w:val="en-GB"/>
        </w:rPr>
        <w:t>3</w:t>
      </w:r>
      <w:r>
        <w:rPr>
          <w:lang w:val="en-GB"/>
        </w:rPr>
        <w:fldChar w:fldCharType="end"/>
      </w:r>
      <w:r>
        <w:rPr>
          <w:lang w:val="en-GB"/>
        </w:rPr>
        <w:t xml:space="preserve"> </w:t>
      </w:r>
      <w:r w:rsidR="00177466" w:rsidRPr="007B1FC7">
        <w:rPr>
          <w:lang w:val="en-GB"/>
        </w:rPr>
        <w:t> below represents</w:t>
      </w:r>
      <w:r w:rsidR="00B553A5">
        <w:rPr>
          <w:lang w:val="en-GB"/>
        </w:rPr>
        <w:t xml:space="preserve"> a</w:t>
      </w:r>
      <w:r w:rsidR="00177466" w:rsidRPr="007B1FC7">
        <w:rPr>
          <w:lang w:val="en-GB"/>
        </w:rPr>
        <w:t xml:space="preserve"> </w:t>
      </w:r>
      <w:r w:rsidR="00F70B66">
        <w:rPr>
          <w:lang w:val="en-GB"/>
        </w:rPr>
        <w:t>high-level overview</w:t>
      </w:r>
      <w:r w:rsidR="00C101FE">
        <w:rPr>
          <w:lang w:val="en-GB"/>
        </w:rPr>
        <w:t xml:space="preserve"> </w:t>
      </w:r>
      <w:r w:rsidR="0047106B">
        <w:rPr>
          <w:lang w:val="en-GB"/>
        </w:rPr>
        <w:t xml:space="preserve">of </w:t>
      </w:r>
      <w:r w:rsidR="00C101FE">
        <w:rPr>
          <w:lang w:val="en-GB"/>
        </w:rPr>
        <w:t xml:space="preserve">the system boundary of </w:t>
      </w:r>
      <w:r w:rsidR="0047106B">
        <w:rPr>
          <w:lang w:val="en-GB"/>
        </w:rPr>
        <w:t>D</w:t>
      </w:r>
      <w:r w:rsidR="00C101FE">
        <w:rPr>
          <w:lang w:val="en-GB"/>
        </w:rPr>
        <w:t>igital Map</w:t>
      </w:r>
      <w:r w:rsidR="00177466" w:rsidRPr="007B1FC7">
        <w:rPr>
          <w:lang w:val="en-GB"/>
        </w:rPr>
        <w:t xml:space="preserve">. </w:t>
      </w:r>
      <w:r w:rsidR="00EE7E31">
        <w:rPr>
          <w:lang w:val="en-GB"/>
        </w:rPr>
        <w:t xml:space="preserve">As stated in the </w:t>
      </w:r>
      <w:r w:rsidR="006B2132">
        <w:rPr>
          <w:lang w:val="en-GB"/>
        </w:rPr>
        <w:fldChar w:fldCharType="begin"/>
      </w:r>
      <w:r w:rsidR="006B2132">
        <w:rPr>
          <w:lang w:val="en-GB"/>
        </w:rPr>
        <w:instrText xml:space="preserve"> REF _Ref62808419 \h </w:instrText>
      </w:r>
      <w:r w:rsidR="006B2132">
        <w:rPr>
          <w:lang w:val="en-GB"/>
        </w:rPr>
      </w:r>
      <w:r w:rsidR="006B2132">
        <w:rPr>
          <w:lang w:val="en-GB"/>
        </w:rPr>
        <w:fldChar w:fldCharType="separate"/>
      </w:r>
      <w:r w:rsidR="006B2132" w:rsidRPr="00A25D59">
        <w:rPr>
          <w:lang w:val="en-GB"/>
        </w:rPr>
        <w:t>S</w:t>
      </w:r>
      <w:r w:rsidR="006B2132" w:rsidRPr="39FE5BC9">
        <w:rPr>
          <w:lang w:val="en-GB"/>
        </w:rPr>
        <w:t>cope of Digital</w:t>
      </w:r>
      <w:r w:rsidR="006B2132">
        <w:rPr>
          <w:lang w:val="en-GB"/>
        </w:rPr>
        <w:t xml:space="preserve"> </w:t>
      </w:r>
      <w:r w:rsidR="006B2132" w:rsidRPr="39FE5BC9">
        <w:rPr>
          <w:lang w:val="en-GB"/>
        </w:rPr>
        <w:t>Map</w:t>
      </w:r>
      <w:r w:rsidR="006B2132">
        <w:rPr>
          <w:lang w:val="en-GB"/>
        </w:rPr>
        <w:fldChar w:fldCharType="end"/>
      </w:r>
      <w:r w:rsidR="006B2132">
        <w:rPr>
          <w:lang w:val="en-GB"/>
        </w:rPr>
        <w:t xml:space="preserve">, </w:t>
      </w:r>
      <w:r w:rsidR="00EE7E31">
        <w:rPr>
          <w:lang w:val="en-GB"/>
        </w:rPr>
        <w:t xml:space="preserve">the </w:t>
      </w:r>
      <w:r w:rsidR="00B00708">
        <w:rPr>
          <w:lang w:val="en-GB"/>
        </w:rPr>
        <w:t xml:space="preserve">primary focus </w:t>
      </w:r>
      <w:r w:rsidR="00A9746C">
        <w:rPr>
          <w:lang w:val="en-GB"/>
        </w:rPr>
        <w:t>lies on providing map data for on-board localisation</w:t>
      </w:r>
      <w:r w:rsidR="00327763">
        <w:rPr>
          <w:lang w:val="en-GB"/>
        </w:rPr>
        <w:t>. A</w:t>
      </w:r>
      <w:r w:rsidR="009E6212">
        <w:rPr>
          <w:lang w:val="en-GB"/>
        </w:rPr>
        <w:t>s a result</w:t>
      </w:r>
      <w:r w:rsidR="002C613F">
        <w:rPr>
          <w:lang w:val="en-GB"/>
        </w:rPr>
        <w:t>,</w:t>
      </w:r>
      <w:r w:rsidR="009E6212">
        <w:rPr>
          <w:lang w:val="en-GB"/>
        </w:rPr>
        <w:t xml:space="preserve"> </w:t>
      </w:r>
      <w:r w:rsidR="00A9746C">
        <w:rPr>
          <w:lang w:val="en-GB"/>
        </w:rPr>
        <w:t xml:space="preserve">the </w:t>
      </w:r>
      <w:r w:rsidR="000B42A3">
        <w:rPr>
          <w:lang w:val="en-GB"/>
        </w:rPr>
        <w:t>system</w:t>
      </w:r>
      <w:r w:rsidR="00FE2859">
        <w:rPr>
          <w:lang w:val="en-GB"/>
        </w:rPr>
        <w:t xml:space="preserve"> </w:t>
      </w:r>
      <w:r w:rsidR="00377AF3">
        <w:rPr>
          <w:lang w:val="en-GB"/>
        </w:rPr>
        <w:t>bou</w:t>
      </w:r>
      <w:r w:rsidR="00FE2859">
        <w:rPr>
          <w:lang w:val="en-GB"/>
        </w:rPr>
        <w:t>n</w:t>
      </w:r>
      <w:r w:rsidR="00377AF3">
        <w:rPr>
          <w:lang w:val="en-GB"/>
        </w:rPr>
        <w:t>dary</w:t>
      </w:r>
      <w:r w:rsidR="001D402B">
        <w:rPr>
          <w:lang w:val="en-GB"/>
        </w:rPr>
        <w:t xml:space="preserve"> of the Digital map is </w:t>
      </w:r>
      <w:r w:rsidR="002C613F">
        <w:rPr>
          <w:lang w:val="en-GB"/>
        </w:rPr>
        <w:t>illustrated</w:t>
      </w:r>
      <w:r w:rsidR="001D402B">
        <w:rPr>
          <w:lang w:val="en-GB"/>
        </w:rPr>
        <w:t xml:space="preserve"> </w:t>
      </w:r>
      <w:r w:rsidR="002C613F">
        <w:rPr>
          <w:lang w:val="en-GB"/>
        </w:rPr>
        <w:t xml:space="preserve">as a </w:t>
      </w:r>
      <w:r w:rsidR="00EF6059">
        <w:rPr>
          <w:lang w:val="en-GB"/>
        </w:rPr>
        <w:t xml:space="preserve">region </w:t>
      </w:r>
      <w:r w:rsidR="001D402B">
        <w:rPr>
          <w:lang w:val="en-GB"/>
        </w:rPr>
        <w:t xml:space="preserve">between the trackside and on-board systems. </w:t>
      </w:r>
    </w:p>
    <w:p w14:paraId="65059017" w14:textId="5F582064" w:rsidR="00696A8D" w:rsidRPr="007B1FC7" w:rsidRDefault="00696A8D" w:rsidP="00177466">
      <w:pPr>
        <w:rPr>
          <w:lang w:val="en-GB"/>
        </w:rPr>
      </w:pPr>
    </w:p>
    <w:p w14:paraId="3B06BFF1" w14:textId="3337C17D" w:rsidR="00177466" w:rsidRPr="007B1FC7" w:rsidRDefault="00B56979" w:rsidP="00313578">
      <w:pPr>
        <w:keepNext/>
        <w:jc w:val="center"/>
        <w:rPr>
          <w:lang w:val="en-GB"/>
        </w:rPr>
      </w:pPr>
      <w:r>
        <w:rPr>
          <w:noProof/>
        </w:rPr>
      </w:r>
      <w:r w:rsidR="00B56979">
        <w:rPr>
          <w:noProof/>
        </w:rPr>
        <w:object w:dxaOrig="8490" w:dyaOrig="6015" w14:anchorId="09F5F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35pt;height:300.85pt;mso-width-percent:0;mso-height-percent:0;mso-width-percent:0;mso-height-percent:0" o:ole="">
            <v:imagedata r:id="rId17" o:title=""/>
          </v:shape>
          <o:OLEObject Type="Embed" ProgID="Visio.Drawing.15" ShapeID="_x0000_i1025" DrawAspect="Content" ObjectID="_1681623481" r:id="rId18"/>
        </w:object>
      </w:r>
      <w:r w:rsidR="00C960E5" w:rsidRPr="00C960E5">
        <w:t xml:space="preserve"> </w:t>
      </w:r>
    </w:p>
    <w:p w14:paraId="59EC51CA" w14:textId="63BAB11C" w:rsidR="007416A3" w:rsidRDefault="00177466" w:rsidP="002E310A">
      <w:pPr>
        <w:jc w:val="center"/>
        <w:rPr>
          <w:lang w:val="en-GB"/>
        </w:rPr>
      </w:pPr>
      <w:bookmarkStart w:id="73" w:name="_Ref56695539"/>
      <w:bookmarkStart w:id="74" w:name="_Toc66941862"/>
      <w:r w:rsidRPr="335183B9">
        <w:rPr>
          <w:lang w:val="en-GB"/>
        </w:rPr>
        <w:t xml:space="preserve">Figure </w:t>
      </w:r>
      <w:r w:rsidRPr="335183B9">
        <w:rPr>
          <w:lang w:val="en-GB"/>
        </w:rPr>
        <w:fldChar w:fldCharType="begin"/>
      </w:r>
      <w:r w:rsidRPr="335183B9">
        <w:rPr>
          <w:lang w:val="en-GB"/>
        </w:rPr>
        <w:instrText>SEQ Figure \* ARABIC</w:instrText>
      </w:r>
      <w:r w:rsidRPr="335183B9">
        <w:rPr>
          <w:lang w:val="en-GB"/>
        </w:rPr>
        <w:fldChar w:fldCharType="separate"/>
      </w:r>
      <w:r w:rsidR="00353C18">
        <w:rPr>
          <w:noProof/>
          <w:lang w:val="en-GB"/>
        </w:rPr>
        <w:t>3</w:t>
      </w:r>
      <w:r w:rsidRPr="335183B9">
        <w:rPr>
          <w:lang w:val="en-GB"/>
        </w:rPr>
        <w:fldChar w:fldCharType="end"/>
      </w:r>
      <w:bookmarkEnd w:id="73"/>
      <w:r w:rsidRPr="335183B9">
        <w:rPr>
          <w:lang w:val="en-GB"/>
        </w:rPr>
        <w:t xml:space="preserve">: </w:t>
      </w:r>
      <w:r w:rsidR="005D40BE">
        <w:rPr>
          <w:lang w:val="en-GB"/>
        </w:rPr>
        <w:t>Environment of Digital Map</w:t>
      </w:r>
      <w:bookmarkEnd w:id="74"/>
    </w:p>
    <w:p w14:paraId="5C8A7CC2" w14:textId="2AFF87A8" w:rsidR="00A203EB" w:rsidRDefault="002D3383" w:rsidP="00177466">
      <w:pPr>
        <w:rPr>
          <w:lang w:val="en-GB"/>
        </w:rPr>
      </w:pPr>
      <w:r>
        <w:rPr>
          <w:lang w:val="en-GB"/>
        </w:rPr>
        <w:t>On a high-level</w:t>
      </w:r>
      <w:r w:rsidR="00CB2127">
        <w:rPr>
          <w:lang w:val="en-GB"/>
        </w:rPr>
        <w:t>,</w:t>
      </w:r>
      <w:r>
        <w:rPr>
          <w:lang w:val="en-GB"/>
        </w:rPr>
        <w:t xml:space="preserve"> </w:t>
      </w:r>
      <w:r w:rsidR="00586CC2">
        <w:rPr>
          <w:lang w:val="en-GB"/>
        </w:rPr>
        <w:t xml:space="preserve">Digital </w:t>
      </w:r>
      <w:r w:rsidR="00D87E0B">
        <w:rPr>
          <w:lang w:val="en-GB"/>
        </w:rPr>
        <w:t>M</w:t>
      </w:r>
      <w:r w:rsidR="00586CC2">
        <w:rPr>
          <w:lang w:val="en-GB"/>
        </w:rPr>
        <w:t xml:space="preserve">ap shall ensure </w:t>
      </w:r>
      <w:r w:rsidR="00EE461A">
        <w:rPr>
          <w:lang w:val="en-GB"/>
        </w:rPr>
        <w:t>fulfilment of</w:t>
      </w:r>
      <w:r>
        <w:rPr>
          <w:lang w:val="en-GB"/>
        </w:rPr>
        <w:t xml:space="preserve"> </w:t>
      </w:r>
      <w:r w:rsidR="007F2B3C">
        <w:rPr>
          <w:lang w:val="en-GB"/>
        </w:rPr>
        <w:t>fun</w:t>
      </w:r>
      <w:r w:rsidR="00B95788">
        <w:rPr>
          <w:lang w:val="en-GB"/>
        </w:rPr>
        <w:t>c</w:t>
      </w:r>
      <w:r w:rsidR="007F2B3C">
        <w:rPr>
          <w:lang w:val="en-GB"/>
        </w:rPr>
        <w:t>tional</w:t>
      </w:r>
      <w:r w:rsidR="00B95788">
        <w:rPr>
          <w:lang w:val="en-GB"/>
        </w:rPr>
        <w:t>i</w:t>
      </w:r>
      <w:r w:rsidR="007F2B3C">
        <w:rPr>
          <w:lang w:val="en-GB"/>
        </w:rPr>
        <w:t xml:space="preserve">ties </w:t>
      </w:r>
      <w:r w:rsidR="003F0922">
        <w:rPr>
          <w:lang w:val="en-GB"/>
        </w:rPr>
        <w:t xml:space="preserve">based </w:t>
      </w:r>
      <w:r w:rsidR="00177466" w:rsidRPr="007B1FC7">
        <w:rPr>
          <w:lang w:val="en-GB"/>
        </w:rPr>
        <w:t xml:space="preserve">on the </w:t>
      </w:r>
      <w:r w:rsidR="00C01C6E">
        <w:rPr>
          <w:lang w:val="en-GB"/>
        </w:rPr>
        <w:t>p</w:t>
      </w:r>
      <w:r w:rsidR="00D9135C">
        <w:rPr>
          <w:lang w:val="en-GB"/>
        </w:rPr>
        <w:t xml:space="preserve">rovision, </w:t>
      </w:r>
      <w:r w:rsidR="00177466" w:rsidRPr="007B1FC7">
        <w:rPr>
          <w:lang w:val="en-GB"/>
        </w:rPr>
        <w:t>content</w:t>
      </w:r>
      <w:r>
        <w:rPr>
          <w:lang w:val="en-GB"/>
        </w:rPr>
        <w:t xml:space="preserve">, </w:t>
      </w:r>
      <w:r w:rsidR="00177466" w:rsidRPr="007B1FC7">
        <w:rPr>
          <w:lang w:val="en-GB"/>
        </w:rPr>
        <w:t>structure</w:t>
      </w:r>
      <w:r w:rsidR="00EE461A">
        <w:rPr>
          <w:lang w:val="en-GB"/>
        </w:rPr>
        <w:t>, a</w:t>
      </w:r>
      <w:r>
        <w:rPr>
          <w:lang w:val="en-GB"/>
        </w:rPr>
        <w:t xml:space="preserve">nd management of </w:t>
      </w:r>
      <w:r w:rsidR="00B645A4">
        <w:rPr>
          <w:lang w:val="en-GB"/>
        </w:rPr>
        <w:t xml:space="preserve">the </w:t>
      </w:r>
      <w:r>
        <w:rPr>
          <w:lang w:val="en-GB"/>
        </w:rPr>
        <w:t>map data</w:t>
      </w:r>
      <w:r w:rsidR="00177466" w:rsidRPr="007B1FC7">
        <w:rPr>
          <w:lang w:val="en-GB"/>
        </w:rPr>
        <w:t>.</w:t>
      </w:r>
      <w:r w:rsidR="00EE461A">
        <w:rPr>
          <w:lang w:val="en-GB"/>
        </w:rPr>
        <w:t xml:space="preserve"> </w:t>
      </w:r>
    </w:p>
    <w:p w14:paraId="44C901B6" w14:textId="4A12C62C" w:rsidR="00A203EB" w:rsidRDefault="00EE461A" w:rsidP="00177466">
      <w:pPr>
        <w:rPr>
          <w:lang w:val="en-GB"/>
        </w:rPr>
      </w:pPr>
      <w:r>
        <w:rPr>
          <w:lang w:val="en-GB"/>
        </w:rPr>
        <w:t>Th</w:t>
      </w:r>
      <w:r w:rsidR="00F500D9">
        <w:rPr>
          <w:lang w:val="en-GB"/>
        </w:rPr>
        <w:t xml:space="preserve">e fulfilment of these </w:t>
      </w:r>
      <w:r w:rsidR="00B95788">
        <w:rPr>
          <w:lang w:val="en-GB"/>
        </w:rPr>
        <w:t xml:space="preserve">functionalities </w:t>
      </w:r>
      <w:r w:rsidR="00A620B7">
        <w:rPr>
          <w:lang w:val="en-GB"/>
        </w:rPr>
        <w:t xml:space="preserve">shall </w:t>
      </w:r>
      <w:r w:rsidR="00035653">
        <w:rPr>
          <w:lang w:val="en-GB"/>
        </w:rPr>
        <w:t>rely on</w:t>
      </w:r>
      <w:r w:rsidR="00A203EB">
        <w:rPr>
          <w:lang w:val="en-GB"/>
        </w:rPr>
        <w:t>,</w:t>
      </w:r>
    </w:p>
    <w:p w14:paraId="0AB1E938" w14:textId="2C997FD7" w:rsidR="007674A4" w:rsidRDefault="00A203EB" w:rsidP="00A203EB">
      <w:pPr>
        <w:pStyle w:val="Listenabsatz"/>
        <w:numPr>
          <w:ilvl w:val="0"/>
          <w:numId w:val="76"/>
        </w:numPr>
        <w:rPr>
          <w:lang w:val="en-GB"/>
        </w:rPr>
      </w:pPr>
      <w:r>
        <w:rPr>
          <w:lang w:val="en-GB"/>
        </w:rPr>
        <w:t>Incoming</w:t>
      </w:r>
      <w:r w:rsidR="00023EF3">
        <w:rPr>
          <w:lang w:val="en-GB"/>
        </w:rPr>
        <w:t xml:space="preserve"> (import</w:t>
      </w:r>
      <w:r w:rsidR="00B508E9">
        <w:rPr>
          <w:lang w:val="en-GB"/>
        </w:rPr>
        <w:t>ed</w:t>
      </w:r>
      <w:r w:rsidR="00023EF3">
        <w:rPr>
          <w:lang w:val="en-GB"/>
        </w:rPr>
        <w:t>)</w:t>
      </w:r>
      <w:r>
        <w:rPr>
          <w:lang w:val="en-GB"/>
        </w:rPr>
        <w:t xml:space="preserve"> requirements from the trackside</w:t>
      </w:r>
      <w:r w:rsidR="00A620B7">
        <w:rPr>
          <w:lang w:val="en-GB"/>
        </w:rPr>
        <w:t>/on-board</w:t>
      </w:r>
      <w:r>
        <w:rPr>
          <w:lang w:val="en-GB"/>
        </w:rPr>
        <w:t xml:space="preserve"> systems</w:t>
      </w:r>
      <w:r w:rsidR="008C5F59">
        <w:rPr>
          <w:lang w:val="en-GB"/>
        </w:rPr>
        <w:t>.</w:t>
      </w:r>
      <w:r>
        <w:rPr>
          <w:lang w:val="en-GB"/>
        </w:rPr>
        <w:t xml:space="preserve"> </w:t>
      </w:r>
    </w:p>
    <w:p w14:paraId="66C523B2" w14:textId="461F4109" w:rsidR="007674A4" w:rsidRDefault="002149F9" w:rsidP="00994873">
      <w:pPr>
        <w:pStyle w:val="Listenabsatz"/>
        <w:numPr>
          <w:ilvl w:val="1"/>
          <w:numId w:val="76"/>
        </w:numPr>
        <w:rPr>
          <w:lang w:val="en-GB"/>
        </w:rPr>
      </w:pPr>
      <w:proofErr w:type="gramStart"/>
      <w:r>
        <w:rPr>
          <w:lang w:val="en-GB"/>
        </w:rPr>
        <w:t>e.g.</w:t>
      </w:r>
      <w:proofErr w:type="gramEnd"/>
      <w:r>
        <w:rPr>
          <w:lang w:val="en-GB"/>
        </w:rPr>
        <w:t xml:space="preserve"> </w:t>
      </w:r>
      <w:r w:rsidR="00900723">
        <w:rPr>
          <w:lang w:val="en-GB"/>
        </w:rPr>
        <w:t xml:space="preserve">Map data shall satisfy </w:t>
      </w:r>
      <w:r w:rsidR="002B639A">
        <w:rPr>
          <w:lang w:val="en-GB"/>
        </w:rPr>
        <w:t xml:space="preserve">pre-defined data characteristics </w:t>
      </w:r>
      <w:r w:rsidR="00D365B0">
        <w:rPr>
          <w:lang w:val="en-GB"/>
        </w:rPr>
        <w:t>ensuring reliable data.</w:t>
      </w:r>
    </w:p>
    <w:p w14:paraId="2530746D" w14:textId="652F33D9" w:rsidR="00C42AF0" w:rsidRPr="00994873" w:rsidRDefault="00C20782" w:rsidP="002E310A">
      <w:pPr>
        <w:pStyle w:val="Listenabsatz"/>
        <w:numPr>
          <w:ilvl w:val="1"/>
          <w:numId w:val="76"/>
        </w:numPr>
        <w:rPr>
          <w:lang w:val="en-GB"/>
        </w:rPr>
      </w:pPr>
      <w:proofErr w:type="gramStart"/>
      <w:r>
        <w:rPr>
          <w:lang w:val="en-GB"/>
        </w:rPr>
        <w:t>e</w:t>
      </w:r>
      <w:r w:rsidR="00C42AF0">
        <w:rPr>
          <w:lang w:val="en-GB"/>
        </w:rPr>
        <w:t>.g.</w:t>
      </w:r>
      <w:proofErr w:type="gramEnd"/>
      <w:r w:rsidR="00C42AF0">
        <w:rPr>
          <w:lang w:val="en-GB"/>
        </w:rPr>
        <w:t xml:space="preserve"> Map data </w:t>
      </w:r>
      <w:r w:rsidR="00482D44">
        <w:rPr>
          <w:lang w:val="en-GB"/>
        </w:rPr>
        <w:t>for localization p</w:t>
      </w:r>
      <w:r>
        <w:rPr>
          <w:lang w:val="en-GB"/>
        </w:rPr>
        <w:t xml:space="preserve">urposes </w:t>
      </w:r>
      <w:r w:rsidR="00C42AF0">
        <w:rPr>
          <w:lang w:val="en-GB"/>
        </w:rPr>
        <w:t>shall include</w:t>
      </w:r>
      <w:r w:rsidR="00482D44">
        <w:rPr>
          <w:lang w:val="en-GB"/>
        </w:rPr>
        <w:t xml:space="preserve"> information about actual </w:t>
      </w:r>
      <w:r w:rsidR="00E9024F">
        <w:rPr>
          <w:lang w:val="en-GB"/>
        </w:rPr>
        <w:t xml:space="preserve">geometric </w:t>
      </w:r>
      <w:r w:rsidR="00482D44">
        <w:rPr>
          <w:lang w:val="en-GB"/>
        </w:rPr>
        <w:t xml:space="preserve">track </w:t>
      </w:r>
      <w:r w:rsidR="00E9024F">
        <w:rPr>
          <w:lang w:val="en-GB"/>
        </w:rPr>
        <w:t>alignments</w:t>
      </w:r>
      <w:r w:rsidR="00482D44">
        <w:rPr>
          <w:lang w:val="en-GB"/>
        </w:rPr>
        <w:t xml:space="preserve"> </w:t>
      </w:r>
    </w:p>
    <w:p w14:paraId="420F6397" w14:textId="17CA13D4" w:rsidR="00486863" w:rsidRDefault="002E6C8C" w:rsidP="00A203EB">
      <w:pPr>
        <w:pStyle w:val="Listenabsatz"/>
        <w:numPr>
          <w:ilvl w:val="0"/>
          <w:numId w:val="76"/>
        </w:numPr>
        <w:rPr>
          <w:lang w:val="en-GB"/>
        </w:rPr>
      </w:pPr>
      <w:r>
        <w:rPr>
          <w:lang w:val="en-GB"/>
        </w:rPr>
        <w:t>Outgoing (export</w:t>
      </w:r>
      <w:r w:rsidR="009F411C">
        <w:rPr>
          <w:lang w:val="en-GB"/>
        </w:rPr>
        <w:t>ed</w:t>
      </w:r>
      <w:r>
        <w:rPr>
          <w:lang w:val="en-GB"/>
        </w:rPr>
        <w:t>) requirements</w:t>
      </w:r>
      <w:r w:rsidR="00A203EB">
        <w:rPr>
          <w:lang w:val="en-GB"/>
        </w:rPr>
        <w:t xml:space="preserve"> </w:t>
      </w:r>
      <w:r w:rsidR="00A620B7">
        <w:rPr>
          <w:lang w:val="en-GB"/>
        </w:rPr>
        <w:t>to the on-board/track side systems</w:t>
      </w:r>
      <w:r w:rsidR="008C5F59">
        <w:rPr>
          <w:lang w:val="en-GB"/>
        </w:rPr>
        <w:t>.</w:t>
      </w:r>
      <w:r w:rsidR="00461CDA" w:rsidRPr="002D1B17">
        <w:rPr>
          <w:lang w:val="en-GB"/>
        </w:rPr>
        <w:t xml:space="preserve"> </w:t>
      </w:r>
    </w:p>
    <w:p w14:paraId="05662873" w14:textId="6EAA64BA" w:rsidR="00177466" w:rsidRDefault="00CF0013" w:rsidP="00486863">
      <w:pPr>
        <w:pStyle w:val="Listenabsatz"/>
        <w:numPr>
          <w:ilvl w:val="1"/>
          <w:numId w:val="76"/>
        </w:numPr>
        <w:rPr>
          <w:lang w:val="en-GB"/>
        </w:rPr>
      </w:pPr>
      <w:proofErr w:type="gramStart"/>
      <w:r>
        <w:rPr>
          <w:lang w:val="en-GB"/>
        </w:rPr>
        <w:t>e.g.</w:t>
      </w:r>
      <w:proofErr w:type="gramEnd"/>
      <w:r>
        <w:rPr>
          <w:lang w:val="en-GB"/>
        </w:rPr>
        <w:t xml:space="preserve"> On-board systems shall provide </w:t>
      </w:r>
      <w:r w:rsidR="00F0097A">
        <w:rPr>
          <w:lang w:val="en-GB"/>
        </w:rPr>
        <w:t xml:space="preserve">map </w:t>
      </w:r>
      <w:r>
        <w:rPr>
          <w:lang w:val="en-GB"/>
        </w:rPr>
        <w:t>services to download and use the map data</w:t>
      </w:r>
      <w:r w:rsidR="0057476C">
        <w:rPr>
          <w:lang w:val="en-GB"/>
        </w:rPr>
        <w:t xml:space="preserve"> from the trackside system</w:t>
      </w:r>
      <w:r w:rsidR="00496B73">
        <w:rPr>
          <w:lang w:val="en-GB"/>
        </w:rPr>
        <w:t>s</w:t>
      </w:r>
      <w:r w:rsidR="007E680F">
        <w:rPr>
          <w:lang w:val="en-GB"/>
        </w:rPr>
        <w:t>.</w:t>
      </w:r>
      <w:r w:rsidR="00A60F05" w:rsidRPr="00A60F05">
        <w:rPr>
          <w:lang w:val="en-GB"/>
        </w:rPr>
        <w:t xml:space="preserve"> </w:t>
      </w:r>
    </w:p>
    <w:p w14:paraId="6741E961" w14:textId="2EF9CF88" w:rsidR="00177466" w:rsidRPr="007B1FC7" w:rsidRDefault="00550FE2" w:rsidP="00177466">
      <w:pPr>
        <w:rPr>
          <w:lang w:val="en-GB"/>
        </w:rPr>
      </w:pPr>
      <w:r>
        <w:rPr>
          <w:lang w:val="en-GB"/>
        </w:rPr>
        <w:t xml:space="preserve">The requirements </w:t>
      </w:r>
      <w:r w:rsidR="006D37F3">
        <w:rPr>
          <w:lang w:val="en-GB"/>
        </w:rPr>
        <w:t>towards on</w:t>
      </w:r>
      <w:r w:rsidR="00105D9A">
        <w:rPr>
          <w:lang w:val="en-GB"/>
        </w:rPr>
        <w:t>-board</w:t>
      </w:r>
      <w:r w:rsidR="00177466" w:rsidRPr="007B1FC7">
        <w:rPr>
          <w:lang w:val="en-GB"/>
        </w:rPr>
        <w:t xml:space="preserve"> systems </w:t>
      </w:r>
      <w:r w:rsidR="00CA4D9E">
        <w:rPr>
          <w:lang w:val="en-GB"/>
        </w:rPr>
        <w:t>are</w:t>
      </w:r>
      <w:r w:rsidR="00CA4D9E" w:rsidRPr="007B1FC7">
        <w:rPr>
          <w:lang w:val="en-GB"/>
        </w:rPr>
        <w:t xml:space="preserve"> </w:t>
      </w:r>
      <w:r w:rsidR="004D19A4">
        <w:rPr>
          <w:lang w:val="en-GB"/>
        </w:rPr>
        <w:t xml:space="preserve">to be </w:t>
      </w:r>
      <w:r w:rsidR="00177466" w:rsidRPr="007B1FC7">
        <w:rPr>
          <w:lang w:val="en-GB"/>
        </w:rPr>
        <w:t xml:space="preserve">addressed </w:t>
      </w:r>
      <w:r w:rsidR="004D19A4">
        <w:rPr>
          <w:lang w:val="en-GB"/>
        </w:rPr>
        <w:t>along with</w:t>
      </w:r>
      <w:r w:rsidR="00177466" w:rsidRPr="007B1FC7">
        <w:rPr>
          <w:lang w:val="en-GB"/>
        </w:rPr>
        <w:t xml:space="preserve"> OCORA</w:t>
      </w:r>
      <w:r w:rsidR="009F2DF1">
        <w:rPr>
          <w:lang w:val="en-GB"/>
        </w:rPr>
        <w:t>,</w:t>
      </w:r>
      <w:r w:rsidR="00CD74CF">
        <w:rPr>
          <w:lang w:val="en-GB"/>
        </w:rPr>
        <w:t xml:space="preserve"> </w:t>
      </w:r>
      <w:proofErr w:type="gramStart"/>
      <w:r w:rsidR="00CD74CF">
        <w:rPr>
          <w:lang w:val="en-GB"/>
        </w:rPr>
        <w:t>e.g.</w:t>
      </w:r>
      <w:proofErr w:type="gramEnd"/>
      <w:r w:rsidR="00CD74CF">
        <w:rPr>
          <w:lang w:val="en-GB"/>
        </w:rPr>
        <w:t xml:space="preserve"> </w:t>
      </w:r>
      <w:r w:rsidR="00242F19">
        <w:rPr>
          <w:lang w:val="en-GB"/>
        </w:rPr>
        <w:t xml:space="preserve">topics like </w:t>
      </w:r>
      <w:r w:rsidR="006768D6">
        <w:rPr>
          <w:lang w:val="en-GB"/>
        </w:rPr>
        <w:t xml:space="preserve">use of </w:t>
      </w:r>
      <w:r w:rsidR="00BE506B">
        <w:rPr>
          <w:lang w:val="en-GB"/>
        </w:rPr>
        <w:t>Digital Map Service (DMS)</w:t>
      </w:r>
      <w:r w:rsidR="006768D6">
        <w:rPr>
          <w:lang w:val="en-GB"/>
        </w:rPr>
        <w:t xml:space="preserve"> as a</w:t>
      </w:r>
      <w:r w:rsidR="00E91AAA">
        <w:rPr>
          <w:lang w:val="en-GB"/>
        </w:rPr>
        <w:t>n</w:t>
      </w:r>
      <w:r w:rsidR="006768D6">
        <w:rPr>
          <w:lang w:val="en-GB"/>
        </w:rPr>
        <w:t xml:space="preserve"> </w:t>
      </w:r>
      <w:r w:rsidR="00E91AAA">
        <w:rPr>
          <w:lang w:val="en-GB"/>
        </w:rPr>
        <w:t>on-board map data service provide</w:t>
      </w:r>
      <w:r w:rsidR="002147D0">
        <w:rPr>
          <w:lang w:val="en-GB"/>
        </w:rPr>
        <w:t>r</w:t>
      </w:r>
      <w:r w:rsidR="00177466" w:rsidRPr="007B1FC7">
        <w:rPr>
          <w:lang w:val="en-GB"/>
        </w:rPr>
        <w:t xml:space="preserve">. </w:t>
      </w:r>
      <w:r w:rsidR="00196B2D">
        <w:rPr>
          <w:lang w:val="en-GB"/>
        </w:rPr>
        <w:t>The</w:t>
      </w:r>
      <w:r w:rsidR="00177466" w:rsidRPr="007B1FC7" w:rsidDel="00196B2D">
        <w:rPr>
          <w:lang w:val="en-GB"/>
        </w:rPr>
        <w:t xml:space="preserve"> </w:t>
      </w:r>
      <w:r w:rsidR="00177466" w:rsidRPr="007B1FC7">
        <w:rPr>
          <w:lang w:val="en-GB"/>
        </w:rPr>
        <w:t xml:space="preserve">alignment with OCORA on </w:t>
      </w:r>
      <w:r w:rsidR="00BC25BF" w:rsidRPr="00BB3DEA">
        <w:rPr>
          <w:lang w:val="en-GB"/>
        </w:rPr>
        <w:t>on</w:t>
      </w:r>
      <w:r w:rsidR="00BC25BF">
        <w:rPr>
          <w:lang w:val="en-GB"/>
        </w:rPr>
        <w:t>-board localisation</w:t>
      </w:r>
      <w:r w:rsidR="00177466" w:rsidRPr="007B1FC7">
        <w:rPr>
          <w:lang w:val="en-GB"/>
        </w:rPr>
        <w:t xml:space="preserve"> topics </w:t>
      </w:r>
      <w:r w:rsidR="00196B2D">
        <w:rPr>
          <w:lang w:val="en-GB"/>
        </w:rPr>
        <w:t>would also be</w:t>
      </w:r>
      <w:r w:rsidR="00177466" w:rsidRPr="007B1FC7">
        <w:rPr>
          <w:lang w:val="en-GB"/>
        </w:rPr>
        <w:t xml:space="preserve"> an important factor for future development </w:t>
      </w:r>
      <w:r w:rsidR="00177466" w:rsidRPr="007B1FC7" w:rsidDel="00C47DFD">
        <w:rPr>
          <w:lang w:val="en-GB"/>
        </w:rPr>
        <w:t xml:space="preserve">and </w:t>
      </w:r>
      <w:r w:rsidR="00C47DFD">
        <w:rPr>
          <w:lang w:val="en-GB"/>
        </w:rPr>
        <w:t xml:space="preserve">in relation </w:t>
      </w:r>
      <w:r w:rsidR="00177466" w:rsidRPr="007B1FC7">
        <w:rPr>
          <w:lang w:val="en-GB"/>
        </w:rPr>
        <w:t xml:space="preserve">additional </w:t>
      </w:r>
      <w:r w:rsidR="0077724A">
        <w:rPr>
          <w:lang w:val="en-GB"/>
        </w:rPr>
        <w:t xml:space="preserve">incoming/outgoing </w:t>
      </w:r>
      <w:r w:rsidR="00177466" w:rsidRPr="007B1FC7">
        <w:rPr>
          <w:lang w:val="en-GB"/>
        </w:rPr>
        <w:t xml:space="preserve">requirements may emerge as it evolves. </w:t>
      </w:r>
    </w:p>
    <w:p w14:paraId="66A31124" w14:textId="08678DE7" w:rsidR="00177466" w:rsidRDefault="00991580" w:rsidP="00177466">
      <w:pPr>
        <w:rPr>
          <w:lang w:val="en-GB"/>
        </w:rPr>
      </w:pPr>
      <w:r>
        <w:rPr>
          <w:lang w:val="en-GB"/>
        </w:rPr>
        <w:t xml:space="preserve">A detailed </w:t>
      </w:r>
      <w:r w:rsidR="0045667E">
        <w:rPr>
          <w:lang w:val="en-GB"/>
        </w:rPr>
        <w:t>definition on</w:t>
      </w:r>
      <w:r w:rsidR="001A1B90">
        <w:rPr>
          <w:lang w:val="en-GB"/>
        </w:rPr>
        <w:t xml:space="preserve"> applicable systems and interfaces shall be carried out in the </w:t>
      </w:r>
      <w:r w:rsidR="00C941C2">
        <w:rPr>
          <w:lang w:val="en-GB"/>
        </w:rPr>
        <w:t>system definition</w:t>
      </w:r>
      <w:r w:rsidR="001A1B90">
        <w:rPr>
          <w:lang w:val="en-GB"/>
        </w:rPr>
        <w:t xml:space="preserve"> phase of development</w:t>
      </w:r>
      <w:r w:rsidR="001E2B03">
        <w:rPr>
          <w:lang w:val="en-GB"/>
        </w:rPr>
        <w:t>.</w:t>
      </w:r>
      <w:r w:rsidR="009C53F3">
        <w:rPr>
          <w:lang w:val="en-GB"/>
        </w:rPr>
        <w:t xml:space="preserve"> T</w:t>
      </w:r>
      <w:r w:rsidR="000840BB">
        <w:rPr>
          <w:lang w:val="en-GB"/>
        </w:rPr>
        <w:t>h</w:t>
      </w:r>
      <w:r w:rsidR="00302B83">
        <w:rPr>
          <w:lang w:val="en-GB"/>
        </w:rPr>
        <w:t>is</w:t>
      </w:r>
      <w:r w:rsidR="000840BB">
        <w:rPr>
          <w:lang w:val="en-GB"/>
        </w:rPr>
        <w:t xml:space="preserve"> preliminarily</w:t>
      </w:r>
      <w:r w:rsidR="00EA1242">
        <w:rPr>
          <w:lang w:val="en-GB"/>
        </w:rPr>
        <w:t xml:space="preserve"> defined system environment shall </w:t>
      </w:r>
      <w:r w:rsidR="00204C1D">
        <w:rPr>
          <w:lang w:val="en-GB"/>
        </w:rPr>
        <w:t xml:space="preserve">be </w:t>
      </w:r>
      <w:r w:rsidR="00D83904">
        <w:rPr>
          <w:lang w:val="en-GB"/>
        </w:rPr>
        <w:t xml:space="preserve">considered as an input for the detailed system definition. </w:t>
      </w:r>
    </w:p>
    <w:p w14:paraId="07BB9304" w14:textId="4C1A3BAB" w:rsidR="00075820" w:rsidRPr="00BB3DEA" w:rsidRDefault="00075820" w:rsidP="00177466">
      <w:pPr>
        <w:rPr>
          <w:lang w:val="en-GB"/>
        </w:rPr>
      </w:pPr>
      <w:r>
        <w:rPr>
          <w:lang w:val="en-GB"/>
        </w:rPr>
        <w:t xml:space="preserve">For the </w:t>
      </w:r>
      <w:r w:rsidR="000C7960">
        <w:rPr>
          <w:lang w:val="en-GB"/>
        </w:rPr>
        <w:t xml:space="preserve">extended scope of Digital Map </w:t>
      </w:r>
      <w:r w:rsidR="00ED2448">
        <w:rPr>
          <w:lang w:val="en-GB"/>
        </w:rPr>
        <w:t>(</w:t>
      </w:r>
      <w:proofErr w:type="gramStart"/>
      <w:r w:rsidR="008246D4">
        <w:rPr>
          <w:lang w:val="en-GB"/>
        </w:rPr>
        <w:t>i.e.</w:t>
      </w:r>
      <w:proofErr w:type="gramEnd"/>
      <w:r w:rsidR="008246D4">
        <w:rPr>
          <w:lang w:val="en-GB"/>
        </w:rPr>
        <w:t xml:space="preserve"> with </w:t>
      </w:r>
      <w:r w:rsidR="00ED2448">
        <w:rPr>
          <w:lang w:val="en-GB"/>
        </w:rPr>
        <w:t xml:space="preserve">more </w:t>
      </w:r>
      <w:r w:rsidR="002355DC">
        <w:rPr>
          <w:lang w:val="en-GB"/>
        </w:rPr>
        <w:t>subsystems</w:t>
      </w:r>
      <w:r w:rsidR="00DF7D6D">
        <w:rPr>
          <w:lang w:val="en-GB"/>
        </w:rPr>
        <w:t xml:space="preserve">, whole life cycle of map data) </w:t>
      </w:r>
      <w:r w:rsidR="000C7960">
        <w:rPr>
          <w:lang w:val="en-GB"/>
        </w:rPr>
        <w:t xml:space="preserve">additional requirements regarding </w:t>
      </w:r>
      <w:r w:rsidR="00ED2448">
        <w:rPr>
          <w:lang w:val="en-GB"/>
        </w:rPr>
        <w:t>preparation,</w:t>
      </w:r>
      <w:r w:rsidR="000C7960">
        <w:rPr>
          <w:lang w:val="en-GB"/>
        </w:rPr>
        <w:t xml:space="preserve"> providing and applying </w:t>
      </w:r>
      <w:r w:rsidR="009C4850">
        <w:rPr>
          <w:lang w:val="en-GB"/>
        </w:rPr>
        <w:t xml:space="preserve">of </w:t>
      </w:r>
      <w:r w:rsidR="000C7960">
        <w:rPr>
          <w:lang w:val="en-GB"/>
        </w:rPr>
        <w:t>map data</w:t>
      </w:r>
      <w:r w:rsidR="00ED2448">
        <w:rPr>
          <w:lang w:val="en-GB"/>
        </w:rPr>
        <w:t xml:space="preserve"> are expected</w:t>
      </w:r>
      <w:r w:rsidR="00F81CD6">
        <w:rPr>
          <w:lang w:val="en-GB"/>
        </w:rPr>
        <w:t>. T</w:t>
      </w:r>
      <w:r w:rsidR="00F60FE1">
        <w:rPr>
          <w:lang w:val="en-GB"/>
        </w:rPr>
        <w:t xml:space="preserve">herefore, </w:t>
      </w:r>
      <w:r w:rsidR="00F81CD6">
        <w:rPr>
          <w:lang w:val="en-GB"/>
        </w:rPr>
        <w:t xml:space="preserve">these </w:t>
      </w:r>
      <w:r w:rsidR="00AC4DD4">
        <w:rPr>
          <w:lang w:val="en-GB"/>
        </w:rPr>
        <w:t>requirements</w:t>
      </w:r>
      <w:r w:rsidR="00F60FE1">
        <w:rPr>
          <w:lang w:val="en-GB"/>
        </w:rPr>
        <w:t xml:space="preserve"> are </w:t>
      </w:r>
      <w:r w:rsidR="00C53ACA">
        <w:rPr>
          <w:lang w:val="en-GB"/>
        </w:rPr>
        <w:t>considered</w:t>
      </w:r>
      <w:r w:rsidR="00DF7D6D">
        <w:rPr>
          <w:lang w:val="en-GB"/>
        </w:rPr>
        <w:t xml:space="preserve"> for further development</w:t>
      </w:r>
      <w:r w:rsidR="005343E1">
        <w:rPr>
          <w:lang w:val="en-GB"/>
        </w:rPr>
        <w:t xml:space="preserve"> in the next step</w:t>
      </w:r>
      <w:r w:rsidR="00C922AB">
        <w:rPr>
          <w:lang w:val="en-GB"/>
        </w:rPr>
        <w:t>s</w:t>
      </w:r>
      <w:r w:rsidR="00DF7D6D">
        <w:rPr>
          <w:lang w:val="en-GB"/>
        </w:rPr>
        <w:t>.</w:t>
      </w:r>
    </w:p>
    <w:p w14:paraId="4AC926C4" w14:textId="1F0F48F4" w:rsidR="00177466" w:rsidRPr="007B1FC7" w:rsidRDefault="00177466" w:rsidP="00011D5C">
      <w:pPr>
        <w:pStyle w:val="berschrift1"/>
        <w:rPr>
          <w:lang w:val="en-GB"/>
        </w:rPr>
      </w:pPr>
      <w:bookmarkStart w:id="75" w:name="_Toc63154242"/>
      <w:bookmarkStart w:id="76" w:name="_Toc61872535"/>
      <w:bookmarkStart w:id="77" w:name="_Toc61874493"/>
      <w:bookmarkStart w:id="78" w:name="_Toc62040902"/>
      <w:bookmarkStart w:id="79" w:name="_Toc62113446"/>
      <w:bookmarkStart w:id="80" w:name="_Toc62127525"/>
      <w:bookmarkStart w:id="81" w:name="_Toc62129761"/>
      <w:bookmarkStart w:id="82" w:name="_Toc62129838"/>
      <w:bookmarkStart w:id="83" w:name="_Toc62040927"/>
      <w:bookmarkStart w:id="84" w:name="_Toc62113471"/>
      <w:bookmarkStart w:id="85" w:name="_Toc62040929"/>
      <w:bookmarkStart w:id="86" w:name="_Toc62113473"/>
      <w:bookmarkStart w:id="87" w:name="_Toc62127552"/>
      <w:bookmarkStart w:id="88" w:name="_Toc62129788"/>
      <w:bookmarkStart w:id="89" w:name="_Toc62129865"/>
      <w:bookmarkStart w:id="90" w:name="_Toc61874498"/>
      <w:bookmarkStart w:id="91" w:name="_Toc58589247"/>
      <w:bookmarkStart w:id="92" w:name="_Toc61872540"/>
      <w:bookmarkStart w:id="93" w:name="_Toc62040940"/>
      <w:bookmarkStart w:id="94" w:name="_Toc62113484"/>
      <w:bookmarkStart w:id="95" w:name="_Toc62127563"/>
      <w:bookmarkStart w:id="96" w:name="_Toc62129799"/>
      <w:bookmarkStart w:id="97" w:name="_Toc62129876"/>
      <w:bookmarkStart w:id="98" w:name="_Toc62040941"/>
      <w:bookmarkStart w:id="99" w:name="_Toc62113485"/>
      <w:bookmarkStart w:id="100" w:name="_Toc62040943"/>
      <w:bookmarkStart w:id="101" w:name="_Toc62113487"/>
      <w:bookmarkStart w:id="102" w:name="_Toc62127566"/>
      <w:bookmarkStart w:id="103" w:name="_Toc62129802"/>
      <w:bookmarkStart w:id="104" w:name="_Toc62129879"/>
      <w:bookmarkStart w:id="105" w:name="_Ref63154074"/>
      <w:bookmarkStart w:id="106" w:name="_Toc67522212"/>
      <w:bookmarkStart w:id="107" w:name="_Ref6205293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011D5C">
        <w:lastRenderedPageBreak/>
        <w:t>RAMSS</w:t>
      </w:r>
      <w:r w:rsidRPr="00A25D59">
        <w:rPr>
          <w:lang w:val="en-GB"/>
        </w:rPr>
        <w:t xml:space="preserve"> </w:t>
      </w:r>
      <w:r w:rsidR="006C4ED9">
        <w:rPr>
          <w:lang w:val="en-GB"/>
        </w:rPr>
        <w:t xml:space="preserve">and </w:t>
      </w:r>
      <w:r w:rsidRPr="00A25D59">
        <w:rPr>
          <w:lang w:val="en-GB"/>
        </w:rPr>
        <w:t xml:space="preserve">performance </w:t>
      </w:r>
      <w:r w:rsidR="006C4ED9">
        <w:rPr>
          <w:lang w:val="en-GB"/>
        </w:rPr>
        <w:t>r</w:t>
      </w:r>
      <w:r w:rsidRPr="00A25D59">
        <w:rPr>
          <w:lang w:val="en-GB"/>
        </w:rPr>
        <w:t>equirements</w:t>
      </w:r>
      <w:bookmarkEnd w:id="105"/>
      <w:bookmarkEnd w:id="106"/>
      <w:r w:rsidRPr="00A25D59">
        <w:rPr>
          <w:lang w:val="en-GB"/>
        </w:rPr>
        <w:t> </w:t>
      </w:r>
      <w:bookmarkEnd w:id="107"/>
    </w:p>
    <w:p w14:paraId="08D7648A" w14:textId="4C7D46BB" w:rsidR="0049106C" w:rsidRDefault="003751E4" w:rsidP="0049106C">
      <w:pPr>
        <w:rPr>
          <w:lang w:val="en-GB"/>
        </w:rPr>
      </w:pPr>
      <w:r>
        <w:rPr>
          <w:lang w:val="en-GB"/>
        </w:rPr>
        <w:t xml:space="preserve">This chapter </w:t>
      </w:r>
      <w:r w:rsidR="003D37EF">
        <w:rPr>
          <w:lang w:val="en-GB"/>
        </w:rPr>
        <w:t xml:space="preserve">provides an insight towards the </w:t>
      </w:r>
      <w:r w:rsidR="00426D3A">
        <w:rPr>
          <w:lang w:val="en-GB"/>
        </w:rPr>
        <w:t>different Non-Functional Requirements</w:t>
      </w:r>
      <w:r w:rsidR="00F46F4D">
        <w:rPr>
          <w:lang w:val="en-GB"/>
        </w:rPr>
        <w:t xml:space="preserve"> (NFR)</w:t>
      </w:r>
      <w:r w:rsidR="00426D3A">
        <w:rPr>
          <w:lang w:val="en-GB"/>
        </w:rPr>
        <w:t xml:space="preserve"> which </w:t>
      </w:r>
      <w:r w:rsidR="004926D2">
        <w:rPr>
          <w:lang w:val="en-GB"/>
        </w:rPr>
        <w:t xml:space="preserve">shall </w:t>
      </w:r>
      <w:r w:rsidR="00426D3A">
        <w:rPr>
          <w:lang w:val="en-GB"/>
        </w:rPr>
        <w:t xml:space="preserve">be considered </w:t>
      </w:r>
      <w:r w:rsidR="00414000">
        <w:rPr>
          <w:lang w:val="en-GB"/>
        </w:rPr>
        <w:t xml:space="preserve">throughout </w:t>
      </w:r>
      <w:r w:rsidR="009B4FEB">
        <w:rPr>
          <w:lang w:val="en-GB"/>
        </w:rPr>
        <w:t xml:space="preserve">initial </w:t>
      </w:r>
      <w:r w:rsidR="00414000">
        <w:rPr>
          <w:lang w:val="en-GB"/>
        </w:rPr>
        <w:t xml:space="preserve">system </w:t>
      </w:r>
      <w:r w:rsidR="00426D3A">
        <w:rPr>
          <w:lang w:val="en-GB"/>
        </w:rPr>
        <w:t xml:space="preserve">development </w:t>
      </w:r>
      <w:r w:rsidR="009B4FEB">
        <w:rPr>
          <w:lang w:val="en-GB"/>
        </w:rPr>
        <w:t>phases</w:t>
      </w:r>
      <w:r w:rsidR="00543104">
        <w:rPr>
          <w:lang w:val="en-GB"/>
        </w:rPr>
        <w:t xml:space="preserve">. </w:t>
      </w:r>
      <w:r w:rsidR="00B0721E">
        <w:rPr>
          <w:lang w:val="en-GB"/>
        </w:rPr>
        <w:t>As preliminary analysis</w:t>
      </w:r>
      <w:r w:rsidR="00A911F2">
        <w:rPr>
          <w:lang w:val="en-GB"/>
        </w:rPr>
        <w:t xml:space="preserve"> the </w:t>
      </w:r>
      <w:r w:rsidR="007159CD">
        <w:rPr>
          <w:lang w:val="en-GB"/>
        </w:rPr>
        <w:t>NFR’s</w:t>
      </w:r>
      <w:r w:rsidR="00824AD8">
        <w:rPr>
          <w:lang w:val="en-GB"/>
        </w:rPr>
        <w:t>,</w:t>
      </w:r>
      <w:r w:rsidR="007159CD">
        <w:rPr>
          <w:lang w:val="en-GB"/>
        </w:rPr>
        <w:t xml:space="preserve"> </w:t>
      </w:r>
      <w:r w:rsidR="007B02E3">
        <w:rPr>
          <w:lang w:val="en-GB"/>
        </w:rPr>
        <w:t xml:space="preserve">which have </w:t>
      </w:r>
      <w:r w:rsidR="009645D5">
        <w:rPr>
          <w:lang w:val="en-GB"/>
        </w:rPr>
        <w:t xml:space="preserve">already </w:t>
      </w:r>
      <w:r w:rsidR="007B02E3">
        <w:rPr>
          <w:lang w:val="en-GB"/>
        </w:rPr>
        <w:t xml:space="preserve">been defined for existing systems </w:t>
      </w:r>
      <w:r w:rsidR="00B2396D">
        <w:rPr>
          <w:lang w:val="en-GB"/>
        </w:rPr>
        <w:fldChar w:fldCharType="begin"/>
      </w:r>
      <w:r w:rsidR="00B2396D">
        <w:rPr>
          <w:lang w:val="en-GB"/>
        </w:rPr>
        <w:instrText xml:space="preserve"> REF LocalisationPerformanceRequirements \r \h </w:instrText>
      </w:r>
      <w:r w:rsidR="00B2396D">
        <w:rPr>
          <w:lang w:val="en-GB"/>
        </w:rPr>
      </w:r>
      <w:r w:rsidR="00B2396D">
        <w:rPr>
          <w:lang w:val="en-GB"/>
        </w:rPr>
        <w:fldChar w:fldCharType="separate"/>
      </w:r>
      <w:r w:rsidR="00B2396D">
        <w:rPr>
          <w:lang w:val="en-GB"/>
        </w:rPr>
        <w:t>[8]</w:t>
      </w:r>
      <w:r w:rsidR="00B2396D">
        <w:rPr>
          <w:lang w:val="en-GB"/>
        </w:rPr>
        <w:fldChar w:fldCharType="end"/>
      </w:r>
      <w:r w:rsidR="00B2396D">
        <w:rPr>
          <w:lang w:val="en-GB"/>
        </w:rPr>
        <w:fldChar w:fldCharType="begin"/>
      </w:r>
      <w:r w:rsidR="00B2396D">
        <w:rPr>
          <w:lang w:val="en-GB"/>
        </w:rPr>
        <w:instrText xml:space="preserve"> REF TLHighLevelPrinciples \r \h </w:instrText>
      </w:r>
      <w:r w:rsidR="00B2396D">
        <w:rPr>
          <w:lang w:val="en-GB"/>
        </w:rPr>
      </w:r>
      <w:r w:rsidR="00B2396D">
        <w:rPr>
          <w:lang w:val="en-GB"/>
        </w:rPr>
        <w:fldChar w:fldCharType="separate"/>
      </w:r>
      <w:r w:rsidR="00B2396D">
        <w:rPr>
          <w:lang w:val="en-GB"/>
        </w:rPr>
        <w:t>[7]</w:t>
      </w:r>
      <w:r w:rsidR="00B2396D">
        <w:rPr>
          <w:lang w:val="en-GB"/>
        </w:rPr>
        <w:fldChar w:fldCharType="end"/>
      </w:r>
      <w:r w:rsidR="00BD1D14">
        <w:rPr>
          <w:lang w:val="en-GB"/>
        </w:rPr>
        <w:t>and RCA</w:t>
      </w:r>
      <w:r w:rsidR="00B2396D">
        <w:rPr>
          <w:lang w:val="en-GB"/>
        </w:rPr>
        <w:t xml:space="preserve"> </w:t>
      </w:r>
      <w:r w:rsidR="00B2396D">
        <w:rPr>
          <w:lang w:val="en-GB"/>
        </w:rPr>
        <w:fldChar w:fldCharType="begin"/>
      </w:r>
      <w:r w:rsidR="00B2396D">
        <w:rPr>
          <w:lang w:val="en-GB"/>
        </w:rPr>
        <w:instrText xml:space="preserve"> REF RCADoc15 \r \h </w:instrText>
      </w:r>
      <w:r w:rsidR="00B2396D">
        <w:rPr>
          <w:lang w:val="en-GB"/>
        </w:rPr>
      </w:r>
      <w:r w:rsidR="00B2396D">
        <w:rPr>
          <w:lang w:val="en-GB"/>
        </w:rPr>
        <w:fldChar w:fldCharType="separate"/>
      </w:r>
      <w:r w:rsidR="00B2396D">
        <w:rPr>
          <w:lang w:val="en-GB"/>
        </w:rPr>
        <w:t>[2]</w:t>
      </w:r>
      <w:r w:rsidR="00B2396D">
        <w:rPr>
          <w:lang w:val="en-GB"/>
        </w:rPr>
        <w:fldChar w:fldCharType="end"/>
      </w:r>
      <w:r w:rsidR="00512EA1">
        <w:rPr>
          <w:lang w:val="en-GB"/>
        </w:rPr>
        <w:t>,</w:t>
      </w:r>
      <w:r w:rsidR="00BD1D14">
        <w:rPr>
          <w:lang w:val="en-GB"/>
        </w:rPr>
        <w:t xml:space="preserve"> </w:t>
      </w:r>
      <w:r w:rsidR="00002C8E">
        <w:rPr>
          <w:lang w:val="en-GB"/>
        </w:rPr>
        <w:t xml:space="preserve">has </w:t>
      </w:r>
      <w:r w:rsidR="00BD1D14">
        <w:rPr>
          <w:lang w:val="en-GB"/>
        </w:rPr>
        <w:t xml:space="preserve">been </w:t>
      </w:r>
      <w:r w:rsidR="00CA7788">
        <w:rPr>
          <w:lang w:val="en-GB"/>
        </w:rPr>
        <w:t xml:space="preserve">collected and classified </w:t>
      </w:r>
      <w:r w:rsidR="005119C2">
        <w:rPr>
          <w:lang w:val="en-GB"/>
        </w:rPr>
        <w:t>for the D</w:t>
      </w:r>
      <w:r w:rsidR="00390FFD">
        <w:rPr>
          <w:lang w:val="en-GB"/>
        </w:rPr>
        <w:t xml:space="preserve">igital </w:t>
      </w:r>
      <w:r w:rsidR="005119C2">
        <w:rPr>
          <w:lang w:val="en-GB"/>
        </w:rPr>
        <w:t>M</w:t>
      </w:r>
      <w:r w:rsidR="00390FFD">
        <w:rPr>
          <w:lang w:val="en-GB"/>
        </w:rPr>
        <w:t>ap</w:t>
      </w:r>
      <w:r w:rsidR="005119C2">
        <w:rPr>
          <w:lang w:val="en-GB"/>
        </w:rPr>
        <w:t xml:space="preserve"> </w:t>
      </w:r>
      <w:r w:rsidR="00CA7788">
        <w:rPr>
          <w:lang w:val="en-GB"/>
        </w:rPr>
        <w:t>based on a specific set of criteria</w:t>
      </w:r>
      <w:r w:rsidR="005119C2">
        <w:rPr>
          <w:lang w:val="en-GB"/>
        </w:rPr>
        <w:t>.</w:t>
      </w:r>
      <w:r w:rsidR="00CA7788">
        <w:rPr>
          <w:lang w:val="en-GB"/>
        </w:rPr>
        <w:t xml:space="preserve"> </w:t>
      </w:r>
    </w:p>
    <w:p w14:paraId="2F5AC9BC" w14:textId="28D2BFB2" w:rsidR="009E360D" w:rsidRDefault="009E360D" w:rsidP="009E360D">
      <w:pPr>
        <w:rPr>
          <w:lang w:val="en-GB"/>
        </w:rPr>
      </w:pPr>
      <w:r>
        <w:rPr>
          <w:lang w:val="en-GB"/>
        </w:rPr>
        <w:t>The NFR’s applicable for the D</w:t>
      </w:r>
      <w:r w:rsidR="00390FFD">
        <w:rPr>
          <w:lang w:val="en-GB"/>
        </w:rPr>
        <w:t xml:space="preserve">igital </w:t>
      </w:r>
      <w:r>
        <w:rPr>
          <w:lang w:val="en-GB"/>
        </w:rPr>
        <w:t>M</w:t>
      </w:r>
      <w:r w:rsidR="00390FFD">
        <w:rPr>
          <w:lang w:val="en-GB"/>
        </w:rPr>
        <w:t>ap</w:t>
      </w:r>
      <w:r>
        <w:rPr>
          <w:lang w:val="en-GB"/>
        </w:rPr>
        <w:t xml:space="preserve"> shall focus on satisfying the following criteria, </w:t>
      </w:r>
    </w:p>
    <w:p w14:paraId="02311D13" w14:textId="04C4E0C7" w:rsidR="009E360D" w:rsidRPr="00ED76FC" w:rsidRDefault="00ED76FC" w:rsidP="002E310A">
      <w:pPr>
        <w:pStyle w:val="Listenabsatz"/>
        <w:numPr>
          <w:ilvl w:val="0"/>
          <w:numId w:val="58"/>
        </w:numPr>
        <w:rPr>
          <w:lang w:val="en-GB"/>
        </w:rPr>
      </w:pPr>
      <w:r>
        <w:rPr>
          <w:lang w:val="en-GB"/>
        </w:rPr>
        <w:t xml:space="preserve">Map </w:t>
      </w:r>
      <w:r w:rsidR="006F17D8">
        <w:rPr>
          <w:lang w:val="en-GB"/>
        </w:rPr>
        <w:t>structure/content</w:t>
      </w:r>
      <w:r>
        <w:rPr>
          <w:lang w:val="en-GB"/>
        </w:rPr>
        <w:t xml:space="preserve"> </w:t>
      </w:r>
      <w:proofErr w:type="gramStart"/>
      <w:r>
        <w:rPr>
          <w:lang w:val="en-GB"/>
        </w:rPr>
        <w:t>e.g.</w:t>
      </w:r>
      <w:proofErr w:type="gramEnd"/>
      <w:r>
        <w:rPr>
          <w:lang w:val="en-GB"/>
        </w:rPr>
        <w:t xml:space="preserve"> data quality characteristics</w:t>
      </w:r>
      <w:r w:rsidR="009E360D" w:rsidRPr="00ED76FC">
        <w:rPr>
          <w:lang w:val="en-GB"/>
        </w:rPr>
        <w:t xml:space="preserve"> </w:t>
      </w:r>
    </w:p>
    <w:p w14:paraId="5338B3CD" w14:textId="6DA24465" w:rsidR="00004A73" w:rsidRDefault="009E360D" w:rsidP="002E310A">
      <w:pPr>
        <w:pStyle w:val="Listenabsatz"/>
        <w:numPr>
          <w:ilvl w:val="0"/>
          <w:numId w:val="58"/>
        </w:numPr>
        <w:rPr>
          <w:lang w:val="en-GB"/>
        </w:rPr>
      </w:pPr>
      <w:r w:rsidDel="009E4B43">
        <w:rPr>
          <w:lang w:val="en-GB"/>
        </w:rPr>
        <w:t xml:space="preserve">Safety and security aspects </w:t>
      </w:r>
    </w:p>
    <w:p w14:paraId="5CC0F69C" w14:textId="206A8F88" w:rsidR="00CC36CE" w:rsidRPr="00961FA8" w:rsidRDefault="0013099C" w:rsidP="0072584E">
      <w:pPr>
        <w:pStyle w:val="Listenabsatz"/>
        <w:numPr>
          <w:ilvl w:val="0"/>
          <w:numId w:val="58"/>
        </w:numPr>
        <w:rPr>
          <w:lang w:val="en-GB"/>
        </w:rPr>
      </w:pPr>
      <w:r w:rsidRPr="00961FA8">
        <w:rPr>
          <w:lang w:val="en-GB"/>
        </w:rPr>
        <w:t>Ma</w:t>
      </w:r>
      <w:r w:rsidR="005F4759" w:rsidRPr="00961FA8">
        <w:rPr>
          <w:lang w:val="en-GB"/>
        </w:rPr>
        <w:t>p data management aspects</w:t>
      </w:r>
      <w:r w:rsidR="00FE0D04">
        <w:rPr>
          <w:lang w:val="en-GB"/>
        </w:rPr>
        <w:t xml:space="preserve"> </w:t>
      </w:r>
      <w:proofErr w:type="gramStart"/>
      <w:r w:rsidR="00F0078F">
        <w:rPr>
          <w:lang w:val="en-GB"/>
        </w:rPr>
        <w:t>i.e.</w:t>
      </w:r>
      <w:proofErr w:type="gramEnd"/>
      <w:r w:rsidR="00FE0D04">
        <w:rPr>
          <w:lang w:val="en-GB"/>
        </w:rPr>
        <w:t xml:space="preserve"> versioning or downloading</w:t>
      </w:r>
      <w:r w:rsidR="00BC1918">
        <w:rPr>
          <w:lang w:val="en-GB"/>
        </w:rPr>
        <w:t>.</w:t>
      </w:r>
    </w:p>
    <w:p w14:paraId="1B3B7B04" w14:textId="0103E137" w:rsidR="009E4B43" w:rsidRDefault="00CC36CE" w:rsidP="009E4B43">
      <w:pPr>
        <w:pStyle w:val="Listenabsatz"/>
        <w:numPr>
          <w:ilvl w:val="0"/>
          <w:numId w:val="58"/>
        </w:numPr>
        <w:rPr>
          <w:lang w:val="en-GB"/>
        </w:rPr>
      </w:pPr>
      <w:r w:rsidRPr="00961FA8">
        <w:rPr>
          <w:lang w:val="en-GB"/>
        </w:rPr>
        <w:t xml:space="preserve">Map data availability </w:t>
      </w:r>
      <w:r w:rsidR="009E4B43">
        <w:rPr>
          <w:lang w:val="en-GB"/>
        </w:rPr>
        <w:t>aspects</w:t>
      </w:r>
    </w:p>
    <w:p w14:paraId="78A7A648" w14:textId="20F5946A" w:rsidR="00EC497B" w:rsidRPr="00BA75D9" w:rsidRDefault="00644969" w:rsidP="00BA75D9">
      <w:pPr>
        <w:pStyle w:val="Beschriftung"/>
        <w:rPr>
          <w:b w:val="0"/>
          <w:sz w:val="20"/>
          <w:szCs w:val="20"/>
          <w:lang w:val="en-GB"/>
        </w:rPr>
      </w:pPr>
      <w:r w:rsidRPr="00BA75D9">
        <w:rPr>
          <w:b w:val="0"/>
          <w:bCs w:val="0"/>
          <w:sz w:val="20"/>
          <w:szCs w:val="20"/>
        </w:rPr>
        <w:t xml:space="preserve">Table </w:t>
      </w:r>
      <w:r w:rsidRPr="00BA75D9">
        <w:rPr>
          <w:b w:val="0"/>
          <w:bCs w:val="0"/>
          <w:sz w:val="20"/>
          <w:szCs w:val="20"/>
        </w:rPr>
        <w:fldChar w:fldCharType="begin"/>
      </w:r>
      <w:r w:rsidRPr="00BA75D9">
        <w:rPr>
          <w:b w:val="0"/>
          <w:bCs w:val="0"/>
          <w:sz w:val="20"/>
          <w:szCs w:val="20"/>
        </w:rPr>
        <w:instrText xml:space="preserve"> SEQ Table \* ARABIC </w:instrText>
      </w:r>
      <w:r w:rsidRPr="00BA75D9">
        <w:rPr>
          <w:b w:val="0"/>
          <w:bCs w:val="0"/>
          <w:sz w:val="20"/>
          <w:szCs w:val="20"/>
        </w:rPr>
        <w:fldChar w:fldCharType="separate"/>
      </w:r>
      <w:r w:rsidRPr="00BA75D9">
        <w:rPr>
          <w:b w:val="0"/>
          <w:bCs w:val="0"/>
          <w:noProof/>
          <w:sz w:val="20"/>
          <w:szCs w:val="20"/>
        </w:rPr>
        <w:t>1</w:t>
      </w:r>
      <w:r w:rsidRPr="00BA75D9">
        <w:rPr>
          <w:b w:val="0"/>
          <w:bCs w:val="0"/>
          <w:sz w:val="20"/>
          <w:szCs w:val="20"/>
        </w:rPr>
        <w:fldChar w:fldCharType="end"/>
      </w:r>
      <w:r w:rsidRPr="00BA75D9">
        <w:rPr>
          <w:b w:val="0"/>
          <w:bCs w:val="0"/>
          <w:sz w:val="20"/>
          <w:szCs w:val="20"/>
        </w:rPr>
        <w:t>: Applicable NFR's for Digital Map</w:t>
      </w:r>
    </w:p>
    <w:tbl>
      <w:tblPr>
        <w:tblStyle w:val="Tabellenraster"/>
        <w:tblW w:w="0" w:type="auto"/>
        <w:tblLook w:val="04A0" w:firstRow="1" w:lastRow="0" w:firstColumn="1" w:lastColumn="0" w:noHBand="0" w:noVBand="1"/>
      </w:tblPr>
      <w:tblGrid>
        <w:gridCol w:w="2112"/>
        <w:gridCol w:w="1565"/>
        <w:gridCol w:w="716"/>
        <w:gridCol w:w="1414"/>
        <w:gridCol w:w="3821"/>
      </w:tblGrid>
      <w:tr w:rsidR="005C2E33" w14:paraId="7E6CEE42" w14:textId="3ADF19C9" w:rsidTr="00232C04">
        <w:trPr>
          <w:tblHeader/>
        </w:trPr>
        <w:tc>
          <w:tcPr>
            <w:tcW w:w="2112" w:type="dxa"/>
          </w:tcPr>
          <w:p w14:paraId="739D10EA" w14:textId="22E21F85" w:rsidR="005C2E33" w:rsidRPr="00BB3DEA" w:rsidRDefault="00F63E76">
            <w:pPr>
              <w:jc w:val="center"/>
              <w:rPr>
                <w:b/>
                <w:lang w:val="en-GB"/>
              </w:rPr>
            </w:pPr>
            <w:r w:rsidRPr="00BB3DEA">
              <w:rPr>
                <w:b/>
                <w:bCs/>
                <w:lang w:val="en-GB"/>
              </w:rPr>
              <w:t>Categor</w:t>
            </w:r>
            <w:r w:rsidR="00A66C3A">
              <w:rPr>
                <w:b/>
                <w:bCs/>
                <w:lang w:val="en-GB"/>
              </w:rPr>
              <w:t xml:space="preserve">ies </w:t>
            </w:r>
            <w:r w:rsidR="00FA45B0" w:rsidRPr="00BB3DEA">
              <w:rPr>
                <w:b/>
                <w:bCs/>
                <w:lang w:val="en-GB"/>
              </w:rPr>
              <w:t xml:space="preserve">of </w:t>
            </w:r>
            <w:r w:rsidRPr="00BB3DEA">
              <w:rPr>
                <w:b/>
                <w:bCs/>
                <w:lang w:val="en-GB"/>
              </w:rPr>
              <w:t>NFR</w:t>
            </w:r>
            <w:r w:rsidR="00F05639">
              <w:rPr>
                <w:b/>
                <w:bCs/>
                <w:lang w:val="en-GB"/>
              </w:rPr>
              <w:t>’s</w:t>
            </w:r>
          </w:p>
        </w:tc>
        <w:tc>
          <w:tcPr>
            <w:tcW w:w="1565" w:type="dxa"/>
          </w:tcPr>
          <w:p w14:paraId="6B9EDA17" w14:textId="125A2CFA" w:rsidR="005C2E33" w:rsidRPr="00BB3DEA" w:rsidRDefault="009E360D">
            <w:pPr>
              <w:jc w:val="center"/>
              <w:rPr>
                <w:b/>
                <w:lang w:val="en-GB"/>
              </w:rPr>
            </w:pPr>
            <w:r w:rsidRPr="00BB3DEA">
              <w:rPr>
                <w:b/>
                <w:bCs/>
                <w:lang w:val="en-GB"/>
              </w:rPr>
              <w:t>F</w:t>
            </w:r>
            <w:r w:rsidR="00BD1D14" w:rsidRPr="00BB3DEA">
              <w:rPr>
                <w:b/>
                <w:bCs/>
                <w:lang w:val="en-GB"/>
              </w:rPr>
              <w:t xml:space="preserve">rom </w:t>
            </w:r>
            <w:r w:rsidRPr="00BB3DEA">
              <w:rPr>
                <w:b/>
                <w:bCs/>
                <w:lang w:val="en-GB"/>
              </w:rPr>
              <w:t>e</w:t>
            </w:r>
            <w:r w:rsidR="00363BD8" w:rsidRPr="00BB3DEA">
              <w:rPr>
                <w:b/>
                <w:bCs/>
                <w:lang w:val="en-GB"/>
              </w:rPr>
              <w:t xml:space="preserve">xisting </w:t>
            </w:r>
            <w:r w:rsidRPr="00BB3DEA">
              <w:rPr>
                <w:b/>
                <w:bCs/>
                <w:lang w:val="en-GB"/>
              </w:rPr>
              <w:t>s</w:t>
            </w:r>
            <w:r w:rsidR="00363BD8" w:rsidRPr="00BB3DEA">
              <w:rPr>
                <w:b/>
                <w:bCs/>
                <w:lang w:val="en-GB"/>
              </w:rPr>
              <w:t>ystems</w:t>
            </w:r>
            <w:r w:rsidR="00622721" w:rsidRPr="00BB3DEA" w:rsidDel="00622721">
              <w:rPr>
                <w:b/>
                <w:bCs/>
                <w:lang w:val="en-GB"/>
              </w:rPr>
              <w:t xml:space="preserve"> </w:t>
            </w:r>
          </w:p>
        </w:tc>
        <w:tc>
          <w:tcPr>
            <w:tcW w:w="716" w:type="dxa"/>
          </w:tcPr>
          <w:p w14:paraId="48219293" w14:textId="287C3CB4" w:rsidR="005C2E33" w:rsidRPr="00BB3DEA" w:rsidRDefault="009E360D">
            <w:pPr>
              <w:jc w:val="center"/>
              <w:rPr>
                <w:b/>
                <w:lang w:val="en-GB"/>
              </w:rPr>
            </w:pPr>
            <w:r w:rsidRPr="00BB3DEA">
              <w:rPr>
                <w:b/>
                <w:bCs/>
                <w:lang w:val="en-GB"/>
              </w:rPr>
              <w:t>F</w:t>
            </w:r>
            <w:r w:rsidR="007B02E3" w:rsidRPr="00BB3DEA">
              <w:rPr>
                <w:b/>
                <w:bCs/>
                <w:lang w:val="en-GB"/>
              </w:rPr>
              <w:t>rom</w:t>
            </w:r>
            <w:r w:rsidRPr="00BB3DEA">
              <w:rPr>
                <w:b/>
                <w:bCs/>
                <w:lang w:val="en-GB"/>
              </w:rPr>
              <w:t xml:space="preserve"> </w:t>
            </w:r>
            <w:r w:rsidR="00363BD8" w:rsidRPr="00BB3DEA">
              <w:rPr>
                <w:b/>
                <w:bCs/>
                <w:lang w:val="en-GB"/>
              </w:rPr>
              <w:t>RCA</w:t>
            </w:r>
            <w:r w:rsidR="00DD37A3" w:rsidRPr="00BB3DEA">
              <w:rPr>
                <w:b/>
                <w:bCs/>
                <w:lang w:val="en-GB"/>
              </w:rPr>
              <w:t xml:space="preserve"> </w:t>
            </w:r>
          </w:p>
        </w:tc>
        <w:tc>
          <w:tcPr>
            <w:tcW w:w="1414" w:type="dxa"/>
          </w:tcPr>
          <w:p w14:paraId="4B00F2BC" w14:textId="2F3AA142" w:rsidR="005C2E33" w:rsidRPr="00BB3DEA" w:rsidRDefault="00A53BB4">
            <w:pPr>
              <w:jc w:val="center"/>
              <w:rPr>
                <w:b/>
                <w:lang w:val="en-GB"/>
              </w:rPr>
            </w:pPr>
            <w:r>
              <w:rPr>
                <w:b/>
                <w:bCs/>
                <w:lang w:val="en-GB"/>
              </w:rPr>
              <w:t>Applicable for D</w:t>
            </w:r>
            <w:r w:rsidR="00390FFD">
              <w:rPr>
                <w:b/>
                <w:bCs/>
                <w:lang w:val="en-GB"/>
              </w:rPr>
              <w:t xml:space="preserve">igital </w:t>
            </w:r>
            <w:r>
              <w:rPr>
                <w:b/>
                <w:bCs/>
                <w:lang w:val="en-GB"/>
              </w:rPr>
              <w:t>M</w:t>
            </w:r>
            <w:r w:rsidR="00390FFD">
              <w:rPr>
                <w:b/>
                <w:bCs/>
                <w:lang w:val="en-GB"/>
              </w:rPr>
              <w:t>ap</w:t>
            </w:r>
            <w:r w:rsidR="00FD6450">
              <w:rPr>
                <w:b/>
                <w:bCs/>
                <w:lang w:val="en-GB"/>
              </w:rPr>
              <w:t>?</w:t>
            </w:r>
          </w:p>
        </w:tc>
        <w:tc>
          <w:tcPr>
            <w:tcW w:w="3821" w:type="dxa"/>
          </w:tcPr>
          <w:p w14:paraId="1BECF4FC" w14:textId="23AD1DFF" w:rsidR="005C2E33" w:rsidRPr="00BB3DEA" w:rsidRDefault="00F05639">
            <w:pPr>
              <w:jc w:val="center"/>
              <w:rPr>
                <w:b/>
                <w:lang w:val="en-GB"/>
              </w:rPr>
            </w:pPr>
            <w:r w:rsidRPr="00BB3DEA">
              <w:rPr>
                <w:b/>
                <w:bCs/>
                <w:lang w:val="en-GB"/>
              </w:rPr>
              <w:t>Applicabilit</w:t>
            </w:r>
            <w:r>
              <w:rPr>
                <w:b/>
                <w:bCs/>
                <w:lang w:val="en-GB"/>
              </w:rPr>
              <w:t>y</w:t>
            </w:r>
          </w:p>
        </w:tc>
      </w:tr>
      <w:tr w:rsidR="005C2E33" w14:paraId="74A9C0F2" w14:textId="09FE5DA8" w:rsidTr="0072584E">
        <w:tc>
          <w:tcPr>
            <w:tcW w:w="2112" w:type="dxa"/>
          </w:tcPr>
          <w:p w14:paraId="33FD639F" w14:textId="5A8D3CB5" w:rsidR="005C2E33" w:rsidRDefault="005C2E33" w:rsidP="0049106C">
            <w:pPr>
              <w:rPr>
                <w:lang w:val="en-GB"/>
              </w:rPr>
            </w:pPr>
            <w:r>
              <w:rPr>
                <w:lang w:val="en-GB"/>
              </w:rPr>
              <w:t>Safety</w:t>
            </w:r>
          </w:p>
        </w:tc>
        <w:tc>
          <w:tcPr>
            <w:tcW w:w="1565" w:type="dxa"/>
          </w:tcPr>
          <w:p w14:paraId="1AE3982A" w14:textId="3781485F" w:rsidR="005C2E33" w:rsidRDefault="00105DE4" w:rsidP="0049106C">
            <w:pPr>
              <w:rPr>
                <w:lang w:val="en-GB"/>
              </w:rPr>
            </w:pPr>
            <w:r w:rsidRPr="00BB3DEA">
              <w:rPr>
                <w:lang w:val="en-GB"/>
              </w:rPr>
              <w:t>Y</w:t>
            </w:r>
          </w:p>
        </w:tc>
        <w:tc>
          <w:tcPr>
            <w:tcW w:w="716" w:type="dxa"/>
          </w:tcPr>
          <w:p w14:paraId="28514F16" w14:textId="75C23F9F" w:rsidR="005C2E33" w:rsidRDefault="00105DE4" w:rsidP="0049106C">
            <w:pPr>
              <w:rPr>
                <w:lang w:val="en-GB"/>
              </w:rPr>
            </w:pPr>
            <w:r w:rsidRPr="00BB3DEA">
              <w:rPr>
                <w:lang w:val="en-GB"/>
              </w:rPr>
              <w:t>Y</w:t>
            </w:r>
          </w:p>
        </w:tc>
        <w:tc>
          <w:tcPr>
            <w:tcW w:w="1414" w:type="dxa"/>
          </w:tcPr>
          <w:p w14:paraId="5253D1F0" w14:textId="380FB22B" w:rsidR="005C2E33" w:rsidRDefault="00105DE4" w:rsidP="0049106C">
            <w:pPr>
              <w:rPr>
                <w:lang w:val="en-GB"/>
              </w:rPr>
            </w:pPr>
            <w:r w:rsidRPr="00BB3DEA">
              <w:rPr>
                <w:lang w:val="en-GB"/>
              </w:rPr>
              <w:t>Y</w:t>
            </w:r>
          </w:p>
        </w:tc>
        <w:tc>
          <w:tcPr>
            <w:tcW w:w="3821" w:type="dxa"/>
          </w:tcPr>
          <w:p w14:paraId="12D756A8" w14:textId="77777777" w:rsidR="00CB3142" w:rsidRDefault="00C16779" w:rsidP="0049106C">
            <w:pPr>
              <w:rPr>
                <w:lang w:val="en-GB"/>
              </w:rPr>
            </w:pPr>
            <w:bookmarkStart w:id="108" w:name="Safety"/>
            <w:r>
              <w:rPr>
                <w:lang w:val="en-GB"/>
              </w:rPr>
              <w:t>Safety</w:t>
            </w:r>
            <w:r w:rsidR="00CD7038">
              <w:rPr>
                <w:lang w:val="en-GB"/>
              </w:rPr>
              <w:t xml:space="preserve"> </w:t>
            </w:r>
            <w:r w:rsidR="00BC6524">
              <w:rPr>
                <w:lang w:val="en-GB"/>
              </w:rPr>
              <w:t>shall</w:t>
            </w:r>
            <w:r w:rsidR="002048A5">
              <w:rPr>
                <w:lang w:val="en-GB"/>
              </w:rPr>
              <w:t xml:space="preserve"> ensure </w:t>
            </w:r>
            <w:r w:rsidR="00836AE0">
              <w:rPr>
                <w:lang w:val="en-GB"/>
              </w:rPr>
              <w:t>providing</w:t>
            </w:r>
            <w:r w:rsidR="002048A5">
              <w:rPr>
                <w:lang w:val="en-GB"/>
              </w:rPr>
              <w:t xml:space="preserve"> safe</w:t>
            </w:r>
            <w:r w:rsidR="007322AC">
              <w:rPr>
                <w:lang w:val="en-GB"/>
              </w:rPr>
              <w:t>ty-</w:t>
            </w:r>
            <w:r w:rsidR="00B673A3">
              <w:rPr>
                <w:lang w:val="en-GB"/>
              </w:rPr>
              <w:t>related</w:t>
            </w:r>
            <w:r w:rsidR="002048A5">
              <w:rPr>
                <w:lang w:val="en-GB"/>
              </w:rPr>
              <w:t xml:space="preserve"> map</w:t>
            </w:r>
            <w:r w:rsidR="00836AE0">
              <w:rPr>
                <w:lang w:val="en-GB"/>
              </w:rPr>
              <w:t xml:space="preserve"> data</w:t>
            </w:r>
            <w:r w:rsidR="003E120D">
              <w:rPr>
                <w:lang w:val="en-GB"/>
              </w:rPr>
              <w:t xml:space="preserve"> to consuming systems</w:t>
            </w:r>
            <w:r w:rsidR="0072100B" w:rsidRPr="00BB3DEA">
              <w:rPr>
                <w:lang w:val="en-GB"/>
              </w:rPr>
              <w:t>.</w:t>
            </w:r>
            <w:r w:rsidR="00533A22">
              <w:rPr>
                <w:lang w:val="en-GB"/>
              </w:rPr>
              <w:t xml:space="preserve"> </w:t>
            </w:r>
            <w:bookmarkEnd w:id="108"/>
            <w:r w:rsidR="00533A22">
              <w:rPr>
                <w:lang w:val="en-GB"/>
              </w:rPr>
              <w:t>[REQ]</w:t>
            </w:r>
          </w:p>
          <w:p w14:paraId="7E5BB4AB" w14:textId="69784EDC" w:rsidR="005C2E33" w:rsidRDefault="00CB3142" w:rsidP="0049106C">
            <w:pPr>
              <w:rPr>
                <w:lang w:val="en-GB"/>
              </w:rPr>
            </w:pPr>
            <w:r>
              <w:rPr>
                <w:lang w:val="en-GB"/>
              </w:rPr>
              <w:t xml:space="preserve">Also refer to </w:t>
            </w:r>
            <w:r>
              <w:rPr>
                <w:lang w:val="en-GB"/>
              </w:rPr>
              <w:fldChar w:fldCharType="begin"/>
            </w:r>
            <w:r>
              <w:rPr>
                <w:lang w:val="en-GB"/>
              </w:rPr>
              <w:instrText xml:space="preserve"> REF _Ref63064806 \h </w:instrText>
            </w:r>
            <w:r>
              <w:rPr>
                <w:lang w:val="en-GB"/>
              </w:rPr>
            </w:r>
            <w:r>
              <w:rPr>
                <w:lang w:val="en-GB"/>
              </w:rPr>
              <w:fldChar w:fldCharType="separate"/>
            </w:r>
            <w:r w:rsidRPr="00BB3DEA">
              <w:rPr>
                <w:lang w:val="en-GB"/>
              </w:rPr>
              <w:t>Safety-related data</w:t>
            </w:r>
            <w:r>
              <w:rPr>
                <w:lang w:val="en-GB"/>
              </w:rPr>
              <w:fldChar w:fldCharType="end"/>
            </w:r>
            <w:r w:rsidR="00836AE0">
              <w:rPr>
                <w:lang w:val="en-GB"/>
              </w:rPr>
              <w:t xml:space="preserve"> </w:t>
            </w:r>
            <w:r w:rsidR="00612264">
              <w:rPr>
                <w:lang w:val="en-GB"/>
              </w:rPr>
              <w:t>and to digital map management function</w:t>
            </w:r>
            <w:r w:rsidR="00F327FE">
              <w:rPr>
                <w:lang w:val="en-GB"/>
              </w:rPr>
              <w:t>alities</w:t>
            </w:r>
            <w:r w:rsidR="00612264">
              <w:rPr>
                <w:lang w:val="en-GB"/>
              </w:rPr>
              <w:t>.</w:t>
            </w:r>
          </w:p>
        </w:tc>
      </w:tr>
      <w:tr w:rsidR="005C2E33" w14:paraId="00B0870B" w14:textId="23F8A939" w:rsidTr="0072584E">
        <w:tc>
          <w:tcPr>
            <w:tcW w:w="2112" w:type="dxa"/>
          </w:tcPr>
          <w:p w14:paraId="2F5BFF2C" w14:textId="4D32FBC1" w:rsidR="005C2E33" w:rsidRDefault="00FA45B0" w:rsidP="0049106C">
            <w:pPr>
              <w:rPr>
                <w:lang w:val="en-GB"/>
              </w:rPr>
            </w:pPr>
            <w:r w:rsidRPr="00BB3DEA">
              <w:rPr>
                <w:lang w:val="en-GB"/>
              </w:rPr>
              <w:t>Reliability</w:t>
            </w:r>
          </w:p>
        </w:tc>
        <w:tc>
          <w:tcPr>
            <w:tcW w:w="1565" w:type="dxa"/>
          </w:tcPr>
          <w:p w14:paraId="77590D2D" w14:textId="374C0B87" w:rsidR="005C2E33" w:rsidRDefault="002A791E" w:rsidP="0049106C">
            <w:pPr>
              <w:rPr>
                <w:lang w:val="en-GB"/>
              </w:rPr>
            </w:pPr>
            <w:r>
              <w:rPr>
                <w:lang w:val="en-GB"/>
              </w:rPr>
              <w:t>Y</w:t>
            </w:r>
          </w:p>
        </w:tc>
        <w:tc>
          <w:tcPr>
            <w:tcW w:w="716" w:type="dxa"/>
          </w:tcPr>
          <w:p w14:paraId="2E5B8184" w14:textId="60B867FD" w:rsidR="005C2E33" w:rsidRDefault="002A791E" w:rsidP="0049106C">
            <w:pPr>
              <w:rPr>
                <w:lang w:val="en-GB"/>
              </w:rPr>
            </w:pPr>
            <w:r>
              <w:rPr>
                <w:lang w:val="en-GB"/>
              </w:rPr>
              <w:t>Y</w:t>
            </w:r>
          </w:p>
        </w:tc>
        <w:tc>
          <w:tcPr>
            <w:tcW w:w="1414" w:type="dxa"/>
          </w:tcPr>
          <w:p w14:paraId="07847CB3" w14:textId="58982318" w:rsidR="005C2E33" w:rsidRDefault="002A791E" w:rsidP="0049106C">
            <w:pPr>
              <w:rPr>
                <w:lang w:val="en-GB"/>
              </w:rPr>
            </w:pPr>
            <w:r>
              <w:rPr>
                <w:lang w:val="en-GB"/>
              </w:rPr>
              <w:t>Y</w:t>
            </w:r>
          </w:p>
        </w:tc>
        <w:tc>
          <w:tcPr>
            <w:tcW w:w="3821" w:type="dxa"/>
          </w:tcPr>
          <w:p w14:paraId="2B778458" w14:textId="0E606F98" w:rsidR="00990E59" w:rsidRDefault="006A712F" w:rsidP="0049106C">
            <w:pPr>
              <w:rPr>
                <w:lang w:val="en-GB"/>
              </w:rPr>
            </w:pPr>
            <w:r>
              <w:rPr>
                <w:lang w:val="en-GB"/>
              </w:rPr>
              <w:t>applicable</w:t>
            </w:r>
            <w:r w:rsidR="0039275E">
              <w:rPr>
                <w:lang w:val="en-GB"/>
              </w:rPr>
              <w:t xml:space="preserve"> to map data. </w:t>
            </w:r>
          </w:p>
          <w:p w14:paraId="1580C3B4" w14:textId="41317C9D" w:rsidR="005C2E33" w:rsidRDefault="0039275E" w:rsidP="00DB197B">
            <w:pPr>
              <w:rPr>
                <w:lang w:val="en-GB"/>
              </w:rPr>
            </w:pPr>
            <w:r w:rsidRPr="00DB197B">
              <w:rPr>
                <w:lang w:val="en-GB"/>
              </w:rPr>
              <w:t xml:space="preserve">See </w:t>
            </w:r>
            <w:r w:rsidR="00D77F67">
              <w:rPr>
                <w:lang w:val="en-GB"/>
              </w:rPr>
              <w:fldChar w:fldCharType="begin"/>
            </w:r>
            <w:r w:rsidR="00D77F67" w:rsidRPr="00D77F67">
              <w:rPr>
                <w:lang w:val="en-GB"/>
              </w:rPr>
              <w:instrText xml:space="preserve"> REF Reliabledata \h </w:instrText>
            </w:r>
            <w:r w:rsidR="00D77F67">
              <w:rPr>
                <w:lang w:val="en-GB"/>
              </w:rPr>
            </w:r>
            <w:r w:rsidR="00D77F67">
              <w:rPr>
                <w:lang w:val="en-GB"/>
              </w:rPr>
              <w:fldChar w:fldCharType="separate"/>
            </w:r>
            <w:r w:rsidR="00D77F67" w:rsidRPr="00D77F67">
              <w:rPr>
                <w:lang w:val="en-GB"/>
              </w:rPr>
              <w:t>Reliable Data</w:t>
            </w:r>
            <w:r w:rsidR="00D77F67">
              <w:rPr>
                <w:lang w:val="en-GB"/>
              </w:rPr>
              <w:fldChar w:fldCharType="end"/>
            </w:r>
            <w:r w:rsidR="008B19C9">
              <w:rPr>
                <w:lang w:val="en-GB"/>
              </w:rPr>
              <w:t>.</w:t>
            </w:r>
          </w:p>
        </w:tc>
      </w:tr>
      <w:tr w:rsidR="005C2E33" w14:paraId="5B32D3F6" w14:textId="0C4A1B86" w:rsidTr="0072584E">
        <w:tc>
          <w:tcPr>
            <w:tcW w:w="2112" w:type="dxa"/>
          </w:tcPr>
          <w:p w14:paraId="0F396453" w14:textId="37F0F6AD" w:rsidR="005C2E33" w:rsidRDefault="00FA45B0" w:rsidP="0049106C">
            <w:pPr>
              <w:rPr>
                <w:lang w:val="en-GB"/>
              </w:rPr>
            </w:pPr>
            <w:r w:rsidRPr="00BB3DEA">
              <w:rPr>
                <w:lang w:val="en-GB"/>
              </w:rPr>
              <w:t>Exchangeability</w:t>
            </w:r>
          </w:p>
        </w:tc>
        <w:tc>
          <w:tcPr>
            <w:tcW w:w="1565" w:type="dxa"/>
          </w:tcPr>
          <w:p w14:paraId="27CA87E4" w14:textId="68617F71" w:rsidR="005C2E33" w:rsidRDefault="005A24A9" w:rsidP="0049106C">
            <w:pPr>
              <w:rPr>
                <w:lang w:val="en-GB"/>
              </w:rPr>
            </w:pPr>
            <w:r>
              <w:rPr>
                <w:lang w:val="en-GB"/>
              </w:rPr>
              <w:t>N</w:t>
            </w:r>
          </w:p>
        </w:tc>
        <w:tc>
          <w:tcPr>
            <w:tcW w:w="716" w:type="dxa"/>
          </w:tcPr>
          <w:p w14:paraId="1FCBFC9A" w14:textId="1D7A453B" w:rsidR="005C2E33" w:rsidRDefault="002A791E" w:rsidP="0049106C">
            <w:pPr>
              <w:rPr>
                <w:lang w:val="en-GB"/>
              </w:rPr>
            </w:pPr>
            <w:r>
              <w:rPr>
                <w:lang w:val="en-GB"/>
              </w:rPr>
              <w:t>Y</w:t>
            </w:r>
          </w:p>
        </w:tc>
        <w:tc>
          <w:tcPr>
            <w:tcW w:w="1414" w:type="dxa"/>
          </w:tcPr>
          <w:p w14:paraId="6FA655B4" w14:textId="228667DB" w:rsidR="005C2E33" w:rsidRDefault="00816E7D" w:rsidP="0049106C">
            <w:pPr>
              <w:rPr>
                <w:lang w:val="en-GB"/>
              </w:rPr>
            </w:pPr>
            <w:r>
              <w:rPr>
                <w:lang w:val="en-GB"/>
              </w:rPr>
              <w:t>N</w:t>
            </w:r>
          </w:p>
        </w:tc>
        <w:tc>
          <w:tcPr>
            <w:tcW w:w="3821" w:type="dxa"/>
          </w:tcPr>
          <w:p w14:paraId="64042AF7" w14:textId="1CF6F7B9" w:rsidR="005C2E33" w:rsidRDefault="00816E7D" w:rsidP="0049106C">
            <w:pPr>
              <w:rPr>
                <w:lang w:val="en-GB"/>
              </w:rPr>
            </w:pPr>
            <w:bookmarkStart w:id="109" w:name="Exchangebility"/>
            <w:r>
              <w:rPr>
                <w:lang w:val="en-GB"/>
              </w:rPr>
              <w:t>Not applicable.</w:t>
            </w:r>
          </w:p>
          <w:bookmarkEnd w:id="109"/>
          <w:p w14:paraId="120E8F37" w14:textId="431EC460" w:rsidR="005C2E33" w:rsidRDefault="00AE5085" w:rsidP="0049106C">
            <w:pPr>
              <w:rPr>
                <w:lang w:val="en-GB"/>
              </w:rPr>
            </w:pPr>
            <w:r>
              <w:rPr>
                <w:lang w:val="en-GB"/>
              </w:rPr>
              <w:t xml:space="preserve">Rational: </w:t>
            </w:r>
            <w:r w:rsidR="00C0472C">
              <w:rPr>
                <w:lang w:val="en-GB"/>
              </w:rPr>
              <w:t xml:space="preserve">Digital map does not cover the definition of the </w:t>
            </w:r>
            <w:proofErr w:type="gramStart"/>
            <w:r w:rsidR="00C0472C">
              <w:rPr>
                <w:lang w:val="en-GB"/>
              </w:rPr>
              <w:t>lower</w:t>
            </w:r>
            <w:r w:rsidR="00084D83">
              <w:rPr>
                <w:lang w:val="en-GB"/>
              </w:rPr>
              <w:t xml:space="preserve"> </w:t>
            </w:r>
            <w:r w:rsidR="00C0472C">
              <w:rPr>
                <w:lang w:val="en-GB"/>
              </w:rPr>
              <w:t>level</w:t>
            </w:r>
            <w:proofErr w:type="gramEnd"/>
            <w:r w:rsidR="00C0472C">
              <w:rPr>
                <w:lang w:val="en-GB"/>
              </w:rPr>
              <w:t xml:space="preserve"> interface layers but rather the upper level application layer</w:t>
            </w:r>
            <w:r>
              <w:rPr>
                <w:lang w:val="en-GB"/>
              </w:rPr>
              <w:t>.</w:t>
            </w:r>
          </w:p>
        </w:tc>
      </w:tr>
      <w:tr w:rsidR="005C2E33" w14:paraId="51E1F56D" w14:textId="2EEC39E4" w:rsidTr="0072584E">
        <w:tc>
          <w:tcPr>
            <w:tcW w:w="2112" w:type="dxa"/>
          </w:tcPr>
          <w:p w14:paraId="47FA6673" w14:textId="47F7B6D8" w:rsidR="005C2E33" w:rsidRDefault="00FA45B0" w:rsidP="0049106C">
            <w:pPr>
              <w:rPr>
                <w:lang w:val="en-GB"/>
              </w:rPr>
            </w:pPr>
            <w:r>
              <w:rPr>
                <w:lang w:val="en-GB"/>
              </w:rPr>
              <w:t>Accuracy</w:t>
            </w:r>
          </w:p>
        </w:tc>
        <w:tc>
          <w:tcPr>
            <w:tcW w:w="1565" w:type="dxa"/>
          </w:tcPr>
          <w:p w14:paraId="6C391AB3" w14:textId="5831F5F3" w:rsidR="005C2E33" w:rsidRDefault="002A791E" w:rsidP="0049106C">
            <w:pPr>
              <w:rPr>
                <w:lang w:val="en-GB"/>
              </w:rPr>
            </w:pPr>
            <w:r>
              <w:rPr>
                <w:lang w:val="en-GB"/>
              </w:rPr>
              <w:t>Y</w:t>
            </w:r>
          </w:p>
        </w:tc>
        <w:tc>
          <w:tcPr>
            <w:tcW w:w="716" w:type="dxa"/>
          </w:tcPr>
          <w:p w14:paraId="65C22575" w14:textId="7F63073C" w:rsidR="005C2E33" w:rsidRDefault="005A24A9" w:rsidP="0049106C">
            <w:pPr>
              <w:rPr>
                <w:lang w:val="en-GB"/>
              </w:rPr>
            </w:pPr>
            <w:r>
              <w:rPr>
                <w:lang w:val="en-GB"/>
              </w:rPr>
              <w:t>N</w:t>
            </w:r>
          </w:p>
        </w:tc>
        <w:tc>
          <w:tcPr>
            <w:tcW w:w="1414" w:type="dxa"/>
          </w:tcPr>
          <w:p w14:paraId="6423F103" w14:textId="604399C2" w:rsidR="005C2E33" w:rsidRDefault="002A791E" w:rsidP="0049106C">
            <w:pPr>
              <w:rPr>
                <w:lang w:val="en-GB"/>
              </w:rPr>
            </w:pPr>
            <w:r>
              <w:rPr>
                <w:lang w:val="en-GB"/>
              </w:rPr>
              <w:t>Y</w:t>
            </w:r>
          </w:p>
        </w:tc>
        <w:tc>
          <w:tcPr>
            <w:tcW w:w="3821" w:type="dxa"/>
          </w:tcPr>
          <w:p w14:paraId="4D8BF41A" w14:textId="77777777" w:rsidR="006A712F" w:rsidRDefault="006A712F" w:rsidP="006A712F">
            <w:pPr>
              <w:rPr>
                <w:lang w:val="en-GB"/>
              </w:rPr>
            </w:pPr>
            <w:bookmarkStart w:id="110" w:name="Accuracy"/>
            <w:r>
              <w:rPr>
                <w:lang w:val="en-GB"/>
              </w:rPr>
              <w:t xml:space="preserve">Only applicable to map data. </w:t>
            </w:r>
          </w:p>
          <w:p w14:paraId="086FEF53" w14:textId="5718141A" w:rsidR="00A826D9" w:rsidRDefault="00D514AB" w:rsidP="0049106C">
            <w:pPr>
              <w:rPr>
                <w:lang w:val="en-GB"/>
              </w:rPr>
            </w:pPr>
            <w:r>
              <w:rPr>
                <w:lang w:val="en-GB"/>
              </w:rPr>
              <w:t>Accuracy</w:t>
            </w:r>
            <w:r w:rsidR="00964C79">
              <w:rPr>
                <w:lang w:val="en-GB"/>
              </w:rPr>
              <w:t xml:space="preserve"> shall</w:t>
            </w:r>
            <w:r w:rsidR="000B7CB2">
              <w:rPr>
                <w:lang w:val="en-GB"/>
              </w:rPr>
              <w:t xml:space="preserve"> ensure </w:t>
            </w:r>
            <w:r w:rsidR="002F69A4">
              <w:rPr>
                <w:lang w:val="en-GB"/>
              </w:rPr>
              <w:t xml:space="preserve">the </w:t>
            </w:r>
            <w:r w:rsidR="00BA55FB">
              <w:rPr>
                <w:lang w:val="en-GB"/>
              </w:rPr>
              <w:t xml:space="preserve">parameters </w:t>
            </w:r>
            <w:r w:rsidR="00BE3A09">
              <w:rPr>
                <w:lang w:val="en-GB"/>
              </w:rPr>
              <w:t xml:space="preserve">within </w:t>
            </w:r>
            <w:r w:rsidR="002F69A4">
              <w:rPr>
                <w:lang w:val="en-GB"/>
              </w:rPr>
              <w:t xml:space="preserve">map data </w:t>
            </w:r>
            <w:r w:rsidR="00BA55FB">
              <w:rPr>
                <w:lang w:val="en-GB"/>
              </w:rPr>
              <w:t>are</w:t>
            </w:r>
            <w:r w:rsidR="002F69A4">
              <w:rPr>
                <w:lang w:val="en-GB"/>
              </w:rPr>
              <w:t xml:space="preserve"> </w:t>
            </w:r>
            <w:r w:rsidR="005A69F8">
              <w:rPr>
                <w:lang w:val="en-GB"/>
              </w:rPr>
              <w:t xml:space="preserve">confined to </w:t>
            </w:r>
            <w:r w:rsidR="004F5D92">
              <w:rPr>
                <w:lang w:val="en-GB"/>
              </w:rPr>
              <w:t xml:space="preserve">pre-defined </w:t>
            </w:r>
            <w:r w:rsidR="002F69A4">
              <w:rPr>
                <w:lang w:val="en-GB"/>
              </w:rPr>
              <w:t>accura</w:t>
            </w:r>
            <w:r w:rsidR="004F5D92">
              <w:rPr>
                <w:lang w:val="en-GB"/>
              </w:rPr>
              <w:t>cy</w:t>
            </w:r>
            <w:r w:rsidR="002F69A4">
              <w:rPr>
                <w:lang w:val="en-GB"/>
              </w:rPr>
              <w:t xml:space="preserve"> </w:t>
            </w:r>
            <w:r w:rsidR="00BE3A09">
              <w:rPr>
                <w:lang w:val="en-GB"/>
              </w:rPr>
              <w:t>values</w:t>
            </w:r>
            <w:r w:rsidR="00A826D9">
              <w:rPr>
                <w:lang w:val="en-GB"/>
              </w:rPr>
              <w:t>.</w:t>
            </w:r>
            <w:r w:rsidR="00E60563">
              <w:rPr>
                <w:lang w:val="en-GB"/>
              </w:rPr>
              <w:t xml:space="preserve"> </w:t>
            </w:r>
            <w:bookmarkEnd w:id="110"/>
            <w:r w:rsidR="00533A22">
              <w:rPr>
                <w:lang w:val="en-GB"/>
              </w:rPr>
              <w:t>[REQ]</w:t>
            </w:r>
          </w:p>
          <w:p w14:paraId="3775A13E" w14:textId="7A2DFB12" w:rsidR="005C2E33" w:rsidRDefault="00A826D9" w:rsidP="0049106C">
            <w:pPr>
              <w:rPr>
                <w:lang w:val="en-GB"/>
              </w:rPr>
            </w:pPr>
            <w:proofErr w:type="gramStart"/>
            <w:r w:rsidRPr="002E310A">
              <w:rPr>
                <w:lang w:val="en-GB"/>
              </w:rPr>
              <w:t>e.g.</w:t>
            </w:r>
            <w:proofErr w:type="gramEnd"/>
            <w:r w:rsidRPr="002E310A">
              <w:rPr>
                <w:lang w:val="en-GB"/>
              </w:rPr>
              <w:t xml:space="preserve"> </w:t>
            </w:r>
            <w:r w:rsidR="008D10EC" w:rsidRPr="002E310A">
              <w:rPr>
                <w:lang w:val="en-GB"/>
              </w:rPr>
              <w:t>T</w:t>
            </w:r>
            <w:r w:rsidRPr="002E310A">
              <w:rPr>
                <w:lang w:val="en-GB"/>
              </w:rPr>
              <w:t>he position of the reference point on the map and the real position along the track shall have a justifiable tolerance value to maintain map data accuracy.</w:t>
            </w:r>
            <w:r w:rsidRPr="00B156B9">
              <w:rPr>
                <w:lang w:val="en-GB"/>
              </w:rPr>
              <w:t xml:space="preserve"> </w:t>
            </w:r>
          </w:p>
        </w:tc>
      </w:tr>
      <w:tr w:rsidR="005C2E33" w14:paraId="5FDB6901" w14:textId="3D4A51D7" w:rsidTr="0072584E">
        <w:tc>
          <w:tcPr>
            <w:tcW w:w="2112" w:type="dxa"/>
          </w:tcPr>
          <w:p w14:paraId="649141AB" w14:textId="63B69728" w:rsidR="005C2E33" w:rsidRDefault="00FA45B0" w:rsidP="0049106C">
            <w:pPr>
              <w:rPr>
                <w:lang w:val="en-GB"/>
              </w:rPr>
            </w:pPr>
            <w:r>
              <w:rPr>
                <w:lang w:val="en-GB"/>
              </w:rPr>
              <w:t>Availability</w:t>
            </w:r>
          </w:p>
        </w:tc>
        <w:tc>
          <w:tcPr>
            <w:tcW w:w="1565" w:type="dxa"/>
          </w:tcPr>
          <w:p w14:paraId="33912C9E" w14:textId="0FB53F5A" w:rsidR="005C2E33" w:rsidRDefault="002A791E" w:rsidP="0049106C">
            <w:pPr>
              <w:rPr>
                <w:lang w:val="en-GB"/>
              </w:rPr>
            </w:pPr>
            <w:r>
              <w:rPr>
                <w:lang w:val="en-GB"/>
              </w:rPr>
              <w:t>Y</w:t>
            </w:r>
          </w:p>
        </w:tc>
        <w:tc>
          <w:tcPr>
            <w:tcW w:w="716" w:type="dxa"/>
          </w:tcPr>
          <w:p w14:paraId="636967A9" w14:textId="2ACF5E06" w:rsidR="005C2E33" w:rsidRDefault="005A24A9" w:rsidP="0049106C">
            <w:pPr>
              <w:rPr>
                <w:lang w:val="en-GB"/>
              </w:rPr>
            </w:pPr>
            <w:r>
              <w:rPr>
                <w:lang w:val="en-GB"/>
              </w:rPr>
              <w:t>Y</w:t>
            </w:r>
          </w:p>
        </w:tc>
        <w:tc>
          <w:tcPr>
            <w:tcW w:w="1414" w:type="dxa"/>
          </w:tcPr>
          <w:p w14:paraId="5DBABC6C" w14:textId="51C81B69" w:rsidR="005C2E33" w:rsidRDefault="00624090" w:rsidP="0049106C">
            <w:pPr>
              <w:rPr>
                <w:lang w:val="en-GB"/>
              </w:rPr>
            </w:pPr>
            <w:r>
              <w:rPr>
                <w:lang w:val="en-GB"/>
              </w:rPr>
              <w:t>Y</w:t>
            </w:r>
          </w:p>
        </w:tc>
        <w:tc>
          <w:tcPr>
            <w:tcW w:w="3821" w:type="dxa"/>
          </w:tcPr>
          <w:p w14:paraId="67326E02" w14:textId="78CE3550" w:rsidR="005C2E33" w:rsidRDefault="00C32436" w:rsidP="0049106C">
            <w:pPr>
              <w:rPr>
                <w:lang w:val="en-GB"/>
              </w:rPr>
            </w:pPr>
            <w:bookmarkStart w:id="111" w:name="Availability"/>
            <w:r>
              <w:rPr>
                <w:lang w:val="en-GB"/>
              </w:rPr>
              <w:t xml:space="preserve">Availability shall ensure that the map data is </w:t>
            </w:r>
            <w:r w:rsidR="000C0D3E">
              <w:rPr>
                <w:lang w:val="en-GB"/>
              </w:rPr>
              <w:t xml:space="preserve">maximally </w:t>
            </w:r>
            <w:r w:rsidR="00950810">
              <w:rPr>
                <w:lang w:val="en-GB"/>
              </w:rPr>
              <w:t xml:space="preserve">available </w:t>
            </w:r>
            <w:r w:rsidR="003A1AB8">
              <w:rPr>
                <w:lang w:val="en-GB"/>
              </w:rPr>
              <w:t xml:space="preserve">within the providing system </w:t>
            </w:r>
            <w:r w:rsidR="00A1345D">
              <w:rPr>
                <w:lang w:val="en-GB"/>
              </w:rPr>
              <w:t xml:space="preserve">for </w:t>
            </w:r>
            <w:r w:rsidR="00C14403">
              <w:rPr>
                <w:lang w:val="en-GB"/>
              </w:rPr>
              <w:t xml:space="preserve">usage </w:t>
            </w:r>
            <w:r w:rsidR="00BD55CD">
              <w:rPr>
                <w:lang w:val="en-GB"/>
              </w:rPr>
              <w:t>in case of a</w:t>
            </w:r>
            <w:r w:rsidR="00950810">
              <w:rPr>
                <w:lang w:val="en-GB"/>
              </w:rPr>
              <w:t xml:space="preserve"> request</w:t>
            </w:r>
            <w:r w:rsidR="000C0D3E">
              <w:rPr>
                <w:lang w:val="en-GB"/>
              </w:rPr>
              <w:t xml:space="preserve"> </w:t>
            </w:r>
            <w:r w:rsidR="0045716D">
              <w:rPr>
                <w:lang w:val="en-GB"/>
              </w:rPr>
              <w:t xml:space="preserve">from the consuming systems. </w:t>
            </w:r>
            <w:bookmarkEnd w:id="111"/>
            <w:r w:rsidR="00502C89">
              <w:rPr>
                <w:lang w:val="en-GB"/>
              </w:rPr>
              <w:t>[REQ]</w:t>
            </w:r>
          </w:p>
        </w:tc>
      </w:tr>
      <w:tr w:rsidR="007E46F3" w14:paraId="27D4C99F" w14:textId="77777777" w:rsidTr="0072584E">
        <w:tc>
          <w:tcPr>
            <w:tcW w:w="2112" w:type="dxa"/>
          </w:tcPr>
          <w:p w14:paraId="77C4CC0D" w14:textId="22C490E7" w:rsidR="00FA45B0" w:rsidRDefault="00FA45B0" w:rsidP="0049106C">
            <w:pPr>
              <w:rPr>
                <w:lang w:val="en-GB"/>
              </w:rPr>
            </w:pPr>
            <w:r>
              <w:rPr>
                <w:lang w:val="en-GB"/>
              </w:rPr>
              <w:t>Maintainability</w:t>
            </w:r>
            <w:r w:rsidR="006600F7">
              <w:rPr>
                <w:lang w:val="en-GB"/>
              </w:rPr>
              <w:t xml:space="preserve"> </w:t>
            </w:r>
          </w:p>
        </w:tc>
        <w:tc>
          <w:tcPr>
            <w:tcW w:w="1565" w:type="dxa"/>
          </w:tcPr>
          <w:p w14:paraId="53D4F72C" w14:textId="7B631DD8" w:rsidR="00FA45B0" w:rsidRDefault="002A791E" w:rsidP="0049106C">
            <w:pPr>
              <w:rPr>
                <w:lang w:val="en-GB"/>
              </w:rPr>
            </w:pPr>
            <w:r>
              <w:rPr>
                <w:lang w:val="en-GB"/>
              </w:rPr>
              <w:t>Y</w:t>
            </w:r>
          </w:p>
        </w:tc>
        <w:tc>
          <w:tcPr>
            <w:tcW w:w="716" w:type="dxa"/>
          </w:tcPr>
          <w:p w14:paraId="2C1B34EB" w14:textId="7056D60E" w:rsidR="00FA45B0" w:rsidRDefault="005A24A9" w:rsidP="0049106C">
            <w:pPr>
              <w:rPr>
                <w:lang w:val="en-GB"/>
              </w:rPr>
            </w:pPr>
            <w:r>
              <w:rPr>
                <w:lang w:val="en-GB"/>
              </w:rPr>
              <w:t>Y</w:t>
            </w:r>
          </w:p>
        </w:tc>
        <w:tc>
          <w:tcPr>
            <w:tcW w:w="1414" w:type="dxa"/>
          </w:tcPr>
          <w:p w14:paraId="2AC9DE5C" w14:textId="19E0411D" w:rsidR="00FA45B0" w:rsidRDefault="00E52399" w:rsidP="0049106C">
            <w:pPr>
              <w:rPr>
                <w:lang w:val="en-GB"/>
              </w:rPr>
            </w:pPr>
            <w:r>
              <w:rPr>
                <w:lang w:val="en-GB"/>
              </w:rPr>
              <w:t>N</w:t>
            </w:r>
          </w:p>
        </w:tc>
        <w:tc>
          <w:tcPr>
            <w:tcW w:w="3821" w:type="dxa"/>
          </w:tcPr>
          <w:p w14:paraId="7ABF865D" w14:textId="77777777" w:rsidR="004A70A3" w:rsidRDefault="004A70A3" w:rsidP="004A70A3">
            <w:pPr>
              <w:rPr>
                <w:lang w:val="en-GB"/>
              </w:rPr>
            </w:pPr>
            <w:bookmarkStart w:id="112" w:name="Maintainability"/>
            <w:r>
              <w:rPr>
                <w:lang w:val="en-GB"/>
              </w:rPr>
              <w:t>Not applicable.</w:t>
            </w:r>
          </w:p>
          <w:p w14:paraId="0FCE2BBF" w14:textId="5C103BFB" w:rsidR="006022C3" w:rsidRDefault="004A70A3" w:rsidP="0049106C">
            <w:pPr>
              <w:rPr>
                <w:lang w:val="en-GB"/>
              </w:rPr>
            </w:pPr>
            <w:r>
              <w:rPr>
                <w:lang w:val="en-GB"/>
              </w:rPr>
              <w:t>Rational: Applicable for the physical architecture of the system itself and Digital Map only defines the functional artefacts towards the consuming/providing systems.</w:t>
            </w:r>
          </w:p>
          <w:p w14:paraId="1D6431BC" w14:textId="26704D2F" w:rsidR="00FA45B0" w:rsidRPr="003543B9" w:rsidRDefault="00DE79AB" w:rsidP="0049106C">
            <w:pPr>
              <w:rPr>
                <w:lang w:val="en-GB"/>
              </w:rPr>
            </w:pPr>
            <w:r>
              <w:rPr>
                <w:lang w:val="en-GB"/>
              </w:rPr>
              <w:lastRenderedPageBreak/>
              <w:t>Also refer</w:t>
            </w:r>
            <w:r w:rsidR="003504F4">
              <w:rPr>
                <w:lang w:val="en-GB"/>
              </w:rPr>
              <w:t xml:space="preserve"> to</w:t>
            </w:r>
            <w:r w:rsidR="006022C3">
              <w:rPr>
                <w:lang w:val="en-GB"/>
              </w:rPr>
              <w:t xml:space="preserve"> </w:t>
            </w:r>
            <w:r w:rsidR="006022C3">
              <w:rPr>
                <w:lang w:val="en-GB"/>
              </w:rPr>
              <w:fldChar w:fldCharType="begin"/>
            </w:r>
            <w:r w:rsidR="006022C3">
              <w:rPr>
                <w:lang w:val="en-GB"/>
              </w:rPr>
              <w:instrText xml:space="preserve"> REF mod \h </w:instrText>
            </w:r>
            <w:r w:rsidR="006022C3">
              <w:rPr>
                <w:lang w:val="en-GB"/>
              </w:rPr>
            </w:r>
            <w:r w:rsidR="006022C3">
              <w:rPr>
                <w:lang w:val="en-GB"/>
              </w:rPr>
              <w:fldChar w:fldCharType="separate"/>
            </w:r>
            <w:r w:rsidR="006022C3" w:rsidRPr="00184584">
              <w:rPr>
                <w:lang w:val="en-GB"/>
              </w:rPr>
              <w:t>Modifiability</w:t>
            </w:r>
            <w:r w:rsidR="006022C3">
              <w:rPr>
                <w:lang w:val="en-GB"/>
              </w:rPr>
              <w:fldChar w:fldCharType="end"/>
            </w:r>
            <w:bookmarkEnd w:id="112"/>
          </w:p>
        </w:tc>
      </w:tr>
      <w:tr w:rsidR="007E46F3" w14:paraId="010BC30D" w14:textId="77777777" w:rsidTr="0072584E">
        <w:tc>
          <w:tcPr>
            <w:tcW w:w="2112" w:type="dxa"/>
          </w:tcPr>
          <w:p w14:paraId="2947A7D0" w14:textId="084D8739" w:rsidR="00FA45B0" w:rsidRDefault="00FA45B0" w:rsidP="0049106C">
            <w:pPr>
              <w:rPr>
                <w:lang w:val="en-GB"/>
              </w:rPr>
            </w:pPr>
            <w:r>
              <w:rPr>
                <w:lang w:val="en-GB"/>
              </w:rPr>
              <w:lastRenderedPageBreak/>
              <w:t>Security</w:t>
            </w:r>
          </w:p>
        </w:tc>
        <w:tc>
          <w:tcPr>
            <w:tcW w:w="1565" w:type="dxa"/>
          </w:tcPr>
          <w:p w14:paraId="3CFDA23E" w14:textId="668006DA" w:rsidR="00FA45B0" w:rsidRDefault="002A791E" w:rsidP="0049106C">
            <w:pPr>
              <w:rPr>
                <w:lang w:val="en-GB"/>
              </w:rPr>
            </w:pPr>
            <w:r>
              <w:rPr>
                <w:lang w:val="en-GB"/>
              </w:rPr>
              <w:t>Y</w:t>
            </w:r>
          </w:p>
        </w:tc>
        <w:tc>
          <w:tcPr>
            <w:tcW w:w="716" w:type="dxa"/>
          </w:tcPr>
          <w:p w14:paraId="6945E988" w14:textId="4E5EDB09" w:rsidR="00FA45B0" w:rsidRDefault="005A24A9" w:rsidP="0049106C">
            <w:pPr>
              <w:rPr>
                <w:lang w:val="en-GB"/>
              </w:rPr>
            </w:pPr>
            <w:r>
              <w:rPr>
                <w:lang w:val="en-GB"/>
              </w:rPr>
              <w:t>Y</w:t>
            </w:r>
          </w:p>
        </w:tc>
        <w:tc>
          <w:tcPr>
            <w:tcW w:w="1414" w:type="dxa"/>
          </w:tcPr>
          <w:p w14:paraId="3A1CEB69" w14:textId="0D8C7071" w:rsidR="00FA45B0" w:rsidRDefault="002A791E" w:rsidP="0049106C">
            <w:pPr>
              <w:rPr>
                <w:lang w:val="en-GB"/>
              </w:rPr>
            </w:pPr>
            <w:r>
              <w:rPr>
                <w:lang w:val="en-GB"/>
              </w:rPr>
              <w:t>Y</w:t>
            </w:r>
          </w:p>
        </w:tc>
        <w:tc>
          <w:tcPr>
            <w:tcW w:w="3821" w:type="dxa"/>
          </w:tcPr>
          <w:p w14:paraId="027FEF4B" w14:textId="6EA0732E" w:rsidR="00FA45B0" w:rsidRDefault="00D514AB" w:rsidP="0049106C">
            <w:pPr>
              <w:rPr>
                <w:lang w:val="en-GB"/>
              </w:rPr>
            </w:pPr>
            <w:bookmarkStart w:id="113" w:name="Security"/>
            <w:r>
              <w:rPr>
                <w:lang w:val="en-GB"/>
              </w:rPr>
              <w:t>Security</w:t>
            </w:r>
            <w:r w:rsidR="00BA39C3">
              <w:rPr>
                <w:lang w:val="en-GB"/>
              </w:rPr>
              <w:t xml:space="preserve"> shall</w:t>
            </w:r>
            <w:r w:rsidR="00BA39C3" w:rsidRPr="00BB3DEA">
              <w:rPr>
                <w:lang w:val="en-GB"/>
              </w:rPr>
              <w:t xml:space="preserve"> </w:t>
            </w:r>
            <w:r w:rsidR="00830946">
              <w:rPr>
                <w:lang w:val="en-GB"/>
              </w:rPr>
              <w:t xml:space="preserve">ensure </w:t>
            </w:r>
            <w:r w:rsidR="00614A3D">
              <w:rPr>
                <w:lang w:val="en-GB"/>
              </w:rPr>
              <w:t>providing secure map data</w:t>
            </w:r>
            <w:r w:rsidR="00BA39C3">
              <w:rPr>
                <w:lang w:val="en-GB"/>
              </w:rPr>
              <w:t xml:space="preserve"> to the consuming systems</w:t>
            </w:r>
            <w:bookmarkEnd w:id="113"/>
            <w:r w:rsidR="00844797">
              <w:rPr>
                <w:lang w:val="en-GB"/>
              </w:rPr>
              <w:t xml:space="preserve"> </w:t>
            </w:r>
            <w:r w:rsidR="002F22A6">
              <w:rPr>
                <w:lang w:val="en-GB"/>
              </w:rPr>
              <w:t>avoiding</w:t>
            </w:r>
            <w:r w:rsidR="00844797">
              <w:rPr>
                <w:lang w:val="en-GB"/>
              </w:rPr>
              <w:t xml:space="preserve"> </w:t>
            </w:r>
            <w:r w:rsidR="002F22A6">
              <w:rPr>
                <w:lang w:val="en-GB"/>
              </w:rPr>
              <w:t>undetected</w:t>
            </w:r>
            <w:r w:rsidR="009279FB">
              <w:rPr>
                <w:lang w:val="en-GB"/>
              </w:rPr>
              <w:t>/</w:t>
            </w:r>
            <w:r w:rsidR="003B126D">
              <w:rPr>
                <w:lang w:val="en-GB"/>
              </w:rPr>
              <w:t xml:space="preserve"> </w:t>
            </w:r>
            <w:r w:rsidR="00844797">
              <w:rPr>
                <w:lang w:val="en-GB"/>
              </w:rPr>
              <w:t xml:space="preserve">unintended </w:t>
            </w:r>
            <w:r w:rsidR="002F22A6">
              <w:rPr>
                <w:lang w:val="en-GB"/>
              </w:rPr>
              <w:t>manipulations</w:t>
            </w:r>
            <w:r w:rsidR="00811A41" w:rsidRPr="00BB3DEA">
              <w:rPr>
                <w:lang w:val="en-GB"/>
              </w:rPr>
              <w:t>.</w:t>
            </w:r>
            <w:r w:rsidR="00533A22">
              <w:rPr>
                <w:lang w:val="en-GB"/>
              </w:rPr>
              <w:t xml:space="preserve"> [REQ]</w:t>
            </w:r>
          </w:p>
        </w:tc>
      </w:tr>
      <w:tr w:rsidR="007E46F3" w14:paraId="2DA56E6D" w14:textId="77777777" w:rsidTr="0072584E">
        <w:tc>
          <w:tcPr>
            <w:tcW w:w="2112" w:type="dxa"/>
          </w:tcPr>
          <w:p w14:paraId="3B46830C" w14:textId="1C0E7873" w:rsidR="00FA45B0" w:rsidRDefault="00FA45B0" w:rsidP="0049106C">
            <w:pPr>
              <w:rPr>
                <w:lang w:val="en-GB"/>
              </w:rPr>
            </w:pPr>
            <w:r>
              <w:rPr>
                <w:lang w:val="en-GB"/>
              </w:rPr>
              <w:t>Capacity</w:t>
            </w:r>
          </w:p>
        </w:tc>
        <w:tc>
          <w:tcPr>
            <w:tcW w:w="1565" w:type="dxa"/>
          </w:tcPr>
          <w:p w14:paraId="1B1E2C1D" w14:textId="247CE593" w:rsidR="00FA45B0" w:rsidRDefault="002A791E" w:rsidP="0049106C">
            <w:pPr>
              <w:rPr>
                <w:lang w:val="en-GB"/>
              </w:rPr>
            </w:pPr>
            <w:r>
              <w:rPr>
                <w:lang w:val="en-GB"/>
              </w:rPr>
              <w:t>Y</w:t>
            </w:r>
          </w:p>
        </w:tc>
        <w:tc>
          <w:tcPr>
            <w:tcW w:w="716" w:type="dxa"/>
          </w:tcPr>
          <w:p w14:paraId="6F8F0337" w14:textId="2805BD2A" w:rsidR="00FA45B0" w:rsidRDefault="005A24A9" w:rsidP="0049106C">
            <w:pPr>
              <w:rPr>
                <w:lang w:val="en-GB"/>
              </w:rPr>
            </w:pPr>
            <w:r>
              <w:rPr>
                <w:lang w:val="en-GB"/>
              </w:rPr>
              <w:t>Y</w:t>
            </w:r>
          </w:p>
        </w:tc>
        <w:tc>
          <w:tcPr>
            <w:tcW w:w="1414" w:type="dxa"/>
          </w:tcPr>
          <w:p w14:paraId="5C7B350A" w14:textId="1C6F8DF2" w:rsidR="00FA45B0" w:rsidRDefault="00A201AD" w:rsidP="0049106C">
            <w:pPr>
              <w:rPr>
                <w:lang w:val="en-GB"/>
              </w:rPr>
            </w:pPr>
            <w:r>
              <w:rPr>
                <w:lang w:val="en-GB"/>
              </w:rPr>
              <w:t>Y</w:t>
            </w:r>
          </w:p>
        </w:tc>
        <w:tc>
          <w:tcPr>
            <w:tcW w:w="3821" w:type="dxa"/>
          </w:tcPr>
          <w:p w14:paraId="7DAE9560" w14:textId="1391801C" w:rsidR="00FA45B0" w:rsidRDefault="00DE31D1" w:rsidP="0049106C">
            <w:pPr>
              <w:rPr>
                <w:lang w:val="en-GB"/>
              </w:rPr>
            </w:pPr>
            <w:bookmarkStart w:id="114" w:name="Capacity"/>
            <w:r>
              <w:rPr>
                <w:lang w:val="en-GB"/>
              </w:rPr>
              <w:t>Capacity shall ensure the consuming/providing systems ha</w:t>
            </w:r>
            <w:r w:rsidR="00D34FEF">
              <w:rPr>
                <w:lang w:val="en-GB"/>
              </w:rPr>
              <w:t>ve</w:t>
            </w:r>
            <w:r>
              <w:rPr>
                <w:lang w:val="en-GB"/>
              </w:rPr>
              <w:t xml:space="preserve"> sufficient minimum </w:t>
            </w:r>
            <w:r w:rsidR="00044D25">
              <w:rPr>
                <w:lang w:val="en-GB"/>
              </w:rPr>
              <w:t xml:space="preserve">storage </w:t>
            </w:r>
            <w:r w:rsidR="00F20397">
              <w:rPr>
                <w:lang w:val="en-GB"/>
              </w:rPr>
              <w:t xml:space="preserve">capacity </w:t>
            </w:r>
            <w:r w:rsidR="00044D25">
              <w:rPr>
                <w:lang w:val="en-GB"/>
              </w:rPr>
              <w:t xml:space="preserve">to </w:t>
            </w:r>
            <w:r w:rsidR="00293FC7">
              <w:rPr>
                <w:lang w:val="en-GB"/>
              </w:rPr>
              <w:t>hol</w:t>
            </w:r>
            <w:r w:rsidR="00113622">
              <w:rPr>
                <w:lang w:val="en-GB"/>
              </w:rPr>
              <w:t>d t</w:t>
            </w:r>
            <w:r w:rsidR="004E2FB2">
              <w:rPr>
                <w:lang w:val="en-GB"/>
              </w:rPr>
              <w:t>he map data</w:t>
            </w:r>
            <w:r w:rsidR="00D02F66">
              <w:rPr>
                <w:lang w:val="en-GB"/>
              </w:rPr>
              <w:t xml:space="preserve"> for </w:t>
            </w:r>
            <w:r w:rsidR="00AD0650">
              <w:rPr>
                <w:lang w:val="en-GB"/>
              </w:rPr>
              <w:t>longer durations</w:t>
            </w:r>
            <w:r w:rsidR="008300EF">
              <w:rPr>
                <w:lang w:val="en-GB"/>
              </w:rPr>
              <w:t xml:space="preserve"> (</w:t>
            </w:r>
            <w:r w:rsidR="004E2FB2">
              <w:rPr>
                <w:lang w:val="en-GB"/>
              </w:rPr>
              <w:t>in additional to other require</w:t>
            </w:r>
            <w:r w:rsidR="00F25C64">
              <w:rPr>
                <w:lang w:val="en-GB"/>
              </w:rPr>
              <w:t>d data for operational purposes</w:t>
            </w:r>
            <w:r w:rsidR="008300EF">
              <w:rPr>
                <w:lang w:val="en-GB"/>
              </w:rPr>
              <w:t>)</w:t>
            </w:r>
            <w:r w:rsidR="002D5FE2">
              <w:rPr>
                <w:lang w:val="en-GB"/>
              </w:rPr>
              <w:t xml:space="preserve"> as well as sufficient </w:t>
            </w:r>
            <w:r w:rsidR="00742F38">
              <w:rPr>
                <w:lang w:val="en-GB"/>
              </w:rPr>
              <w:t>minimum transmission capacities</w:t>
            </w:r>
            <w:r w:rsidR="004A341A">
              <w:rPr>
                <w:lang w:val="en-GB"/>
              </w:rPr>
              <w:t xml:space="preserve"> over interfaces</w:t>
            </w:r>
            <w:r w:rsidR="00F25C64">
              <w:rPr>
                <w:lang w:val="en-GB"/>
              </w:rPr>
              <w:t>.</w:t>
            </w:r>
            <w:r w:rsidR="00022BA3">
              <w:rPr>
                <w:lang w:val="en-GB"/>
              </w:rPr>
              <w:t xml:space="preserve"> </w:t>
            </w:r>
            <w:bookmarkEnd w:id="114"/>
            <w:r w:rsidR="00EF7196">
              <w:rPr>
                <w:lang w:val="en-GB"/>
              </w:rPr>
              <w:t>[REQ]</w:t>
            </w:r>
          </w:p>
        </w:tc>
      </w:tr>
      <w:tr w:rsidR="007E46F3" w:rsidRPr="002F2EAD" w14:paraId="4910C773" w14:textId="77777777" w:rsidTr="0072584E">
        <w:tc>
          <w:tcPr>
            <w:tcW w:w="2112" w:type="dxa"/>
          </w:tcPr>
          <w:p w14:paraId="3E8A0A77" w14:textId="4D5BCFF1" w:rsidR="00FA45B0" w:rsidRDefault="00181BEB" w:rsidP="0049106C">
            <w:pPr>
              <w:rPr>
                <w:lang w:val="en-GB"/>
              </w:rPr>
            </w:pPr>
            <w:r>
              <w:rPr>
                <w:lang w:val="en-GB"/>
              </w:rPr>
              <w:t>Precision</w:t>
            </w:r>
          </w:p>
        </w:tc>
        <w:tc>
          <w:tcPr>
            <w:tcW w:w="1565" w:type="dxa"/>
          </w:tcPr>
          <w:p w14:paraId="50C039EA" w14:textId="56453B9F" w:rsidR="00FA45B0" w:rsidRDefault="00181BEB" w:rsidP="0049106C">
            <w:pPr>
              <w:rPr>
                <w:lang w:val="en-GB"/>
              </w:rPr>
            </w:pPr>
            <w:r>
              <w:rPr>
                <w:lang w:val="en-GB"/>
              </w:rPr>
              <w:t>Y</w:t>
            </w:r>
          </w:p>
        </w:tc>
        <w:tc>
          <w:tcPr>
            <w:tcW w:w="716" w:type="dxa"/>
          </w:tcPr>
          <w:p w14:paraId="797AB92B" w14:textId="390D3241" w:rsidR="00FA45B0" w:rsidRDefault="00181BEB" w:rsidP="0049106C">
            <w:pPr>
              <w:rPr>
                <w:lang w:val="en-GB"/>
              </w:rPr>
            </w:pPr>
            <w:r>
              <w:rPr>
                <w:lang w:val="en-GB"/>
              </w:rPr>
              <w:t>N</w:t>
            </w:r>
          </w:p>
        </w:tc>
        <w:tc>
          <w:tcPr>
            <w:tcW w:w="1414" w:type="dxa"/>
          </w:tcPr>
          <w:p w14:paraId="741EADCA" w14:textId="4A4DCC3E" w:rsidR="00FA45B0" w:rsidRDefault="00181BEB" w:rsidP="0049106C">
            <w:pPr>
              <w:rPr>
                <w:lang w:val="en-GB"/>
              </w:rPr>
            </w:pPr>
            <w:r>
              <w:rPr>
                <w:lang w:val="en-GB"/>
              </w:rPr>
              <w:t>Y</w:t>
            </w:r>
          </w:p>
        </w:tc>
        <w:tc>
          <w:tcPr>
            <w:tcW w:w="3821" w:type="dxa"/>
          </w:tcPr>
          <w:p w14:paraId="67B7A1E5" w14:textId="71620371" w:rsidR="00181BEB" w:rsidRDefault="00181BEB" w:rsidP="00181BEB">
            <w:pPr>
              <w:rPr>
                <w:lang w:val="en-GB"/>
              </w:rPr>
            </w:pPr>
            <w:r>
              <w:rPr>
                <w:lang w:val="en-GB"/>
              </w:rPr>
              <w:t>Precision shall</w:t>
            </w:r>
            <w:r w:rsidRPr="00BB3DEA">
              <w:rPr>
                <w:lang w:val="en-GB"/>
              </w:rPr>
              <w:t xml:space="preserve"> </w:t>
            </w:r>
            <w:r>
              <w:rPr>
                <w:lang w:val="en-GB"/>
              </w:rPr>
              <w:t>ensure the data are confined to pre-defined precision values, when subjected to repeated measurements. [REQ]</w:t>
            </w:r>
          </w:p>
          <w:p w14:paraId="57FE124C" w14:textId="67D2E231" w:rsidR="00A826D9" w:rsidRPr="00835F28" w:rsidRDefault="00181BEB" w:rsidP="0049106C">
            <w:pPr>
              <w:rPr>
                <w:lang w:val="en-GB"/>
              </w:rPr>
            </w:pPr>
            <w:proofErr w:type="gramStart"/>
            <w:r>
              <w:rPr>
                <w:lang w:val="en-GB"/>
              </w:rPr>
              <w:t>e.g.</w:t>
            </w:r>
            <w:proofErr w:type="gramEnd"/>
            <w:r>
              <w:rPr>
                <w:lang w:val="en-GB"/>
              </w:rPr>
              <w:t xml:space="preserve"> A tolerance value </w:t>
            </w:r>
            <w:r w:rsidR="001B6472">
              <w:rPr>
                <w:lang w:val="en-GB"/>
              </w:rPr>
              <w:t>between</w:t>
            </w:r>
            <w:r w:rsidR="00171EFD">
              <w:rPr>
                <w:lang w:val="en-GB"/>
              </w:rPr>
              <w:t xml:space="preserve"> two</w:t>
            </w:r>
            <w:r>
              <w:rPr>
                <w:lang w:val="en-GB"/>
              </w:rPr>
              <w:t xml:space="preserve"> sets of measured data.  </w:t>
            </w:r>
          </w:p>
        </w:tc>
      </w:tr>
      <w:tr w:rsidR="00181BEB" w:rsidRPr="002F2EAD" w14:paraId="49FC129F" w14:textId="77777777" w:rsidTr="00F13352">
        <w:tc>
          <w:tcPr>
            <w:tcW w:w="2112" w:type="dxa"/>
          </w:tcPr>
          <w:p w14:paraId="07334304" w14:textId="582AFF0F" w:rsidR="00181BEB" w:rsidRDefault="00181BEB" w:rsidP="00181BEB">
            <w:pPr>
              <w:rPr>
                <w:lang w:val="en-GB"/>
              </w:rPr>
            </w:pPr>
            <w:r>
              <w:rPr>
                <w:lang w:val="en-GB"/>
              </w:rPr>
              <w:t>Resolution</w:t>
            </w:r>
          </w:p>
        </w:tc>
        <w:tc>
          <w:tcPr>
            <w:tcW w:w="1565" w:type="dxa"/>
          </w:tcPr>
          <w:p w14:paraId="549EA26E" w14:textId="0487C9C7" w:rsidR="00181BEB" w:rsidRDefault="00181BEB" w:rsidP="00181BEB">
            <w:pPr>
              <w:rPr>
                <w:lang w:val="en-GB"/>
              </w:rPr>
            </w:pPr>
            <w:r>
              <w:rPr>
                <w:lang w:val="en-GB"/>
              </w:rPr>
              <w:t>N</w:t>
            </w:r>
          </w:p>
        </w:tc>
        <w:tc>
          <w:tcPr>
            <w:tcW w:w="716" w:type="dxa"/>
          </w:tcPr>
          <w:p w14:paraId="64CA35B8" w14:textId="68549D46" w:rsidR="00181BEB" w:rsidRDefault="00181BEB" w:rsidP="00181BEB">
            <w:pPr>
              <w:rPr>
                <w:lang w:val="en-GB"/>
              </w:rPr>
            </w:pPr>
            <w:r>
              <w:rPr>
                <w:lang w:val="en-GB"/>
              </w:rPr>
              <w:t>N</w:t>
            </w:r>
          </w:p>
        </w:tc>
        <w:tc>
          <w:tcPr>
            <w:tcW w:w="1414" w:type="dxa"/>
          </w:tcPr>
          <w:p w14:paraId="3C7BB2EE" w14:textId="1122794C" w:rsidR="00181BEB" w:rsidRDefault="00181BEB" w:rsidP="00181BEB">
            <w:pPr>
              <w:rPr>
                <w:lang w:val="en-GB"/>
              </w:rPr>
            </w:pPr>
            <w:r>
              <w:rPr>
                <w:lang w:val="en-GB"/>
              </w:rPr>
              <w:t>Y</w:t>
            </w:r>
          </w:p>
        </w:tc>
        <w:tc>
          <w:tcPr>
            <w:tcW w:w="3821" w:type="dxa"/>
          </w:tcPr>
          <w:p w14:paraId="6DBEA418" w14:textId="72941D8A" w:rsidR="00181BEB" w:rsidRDefault="00181BEB" w:rsidP="00181BEB">
            <w:pPr>
              <w:rPr>
                <w:lang w:val="en-GB"/>
              </w:rPr>
            </w:pPr>
            <w:bookmarkStart w:id="115" w:name="Resolution"/>
            <w:r>
              <w:rPr>
                <w:lang w:val="en-GB"/>
              </w:rPr>
              <w:t>Resolution shall</w:t>
            </w:r>
            <w:r w:rsidRPr="00BB3DEA">
              <w:rPr>
                <w:lang w:val="en-GB"/>
              </w:rPr>
              <w:t xml:space="preserve"> </w:t>
            </w:r>
            <w:r>
              <w:rPr>
                <w:lang w:val="en-GB"/>
              </w:rPr>
              <w:t xml:space="preserve">ensure the map data are confined to pre-defined minimum measurable distances. </w:t>
            </w:r>
            <w:bookmarkEnd w:id="115"/>
            <w:r>
              <w:rPr>
                <w:lang w:val="en-GB"/>
              </w:rPr>
              <w:t>[REQ]</w:t>
            </w:r>
          </w:p>
          <w:p w14:paraId="708C1B31" w14:textId="50797586" w:rsidR="00181BEB" w:rsidRDefault="00181BEB" w:rsidP="00181BEB">
            <w:pPr>
              <w:rPr>
                <w:lang w:val="en-GB"/>
              </w:rPr>
            </w:pPr>
            <w:r w:rsidRPr="52B4DCD4">
              <w:rPr>
                <w:lang w:val="en-GB"/>
              </w:rPr>
              <w:t xml:space="preserve"> </w:t>
            </w:r>
            <w:proofErr w:type="gramStart"/>
            <w:r w:rsidRPr="52B4DCD4">
              <w:rPr>
                <w:lang w:val="en-GB"/>
              </w:rPr>
              <w:t>e.g.</w:t>
            </w:r>
            <w:proofErr w:type="gramEnd"/>
            <w:r w:rsidRPr="52B4DCD4">
              <w:rPr>
                <w:lang w:val="en-GB"/>
              </w:rPr>
              <w:t xml:space="preserve"> </w:t>
            </w:r>
            <w:r>
              <w:rPr>
                <w:lang w:val="en-GB"/>
              </w:rPr>
              <w:t>The measurable distances on map shall be confined to minimum of x decimal points</w:t>
            </w:r>
            <w:r w:rsidRPr="52B4DCD4">
              <w:rPr>
                <w:lang w:val="en-GB"/>
              </w:rPr>
              <w:t>.</w:t>
            </w:r>
          </w:p>
        </w:tc>
      </w:tr>
      <w:tr w:rsidR="007E46F3" w14:paraId="3342F2A1" w14:textId="77777777" w:rsidTr="0072584E">
        <w:tc>
          <w:tcPr>
            <w:tcW w:w="2112" w:type="dxa"/>
          </w:tcPr>
          <w:p w14:paraId="23C05874" w14:textId="159A8A67" w:rsidR="00FA45B0" w:rsidRDefault="00FA45B0" w:rsidP="0049106C">
            <w:pPr>
              <w:rPr>
                <w:lang w:val="en-GB"/>
              </w:rPr>
            </w:pPr>
            <w:r>
              <w:rPr>
                <w:lang w:val="en-GB"/>
              </w:rPr>
              <w:t>Environmental conditions</w:t>
            </w:r>
          </w:p>
        </w:tc>
        <w:tc>
          <w:tcPr>
            <w:tcW w:w="1565" w:type="dxa"/>
          </w:tcPr>
          <w:p w14:paraId="250E0D2B" w14:textId="364DC62C" w:rsidR="00FA45B0" w:rsidRDefault="002A791E" w:rsidP="0049106C">
            <w:pPr>
              <w:rPr>
                <w:lang w:val="en-GB"/>
              </w:rPr>
            </w:pPr>
            <w:r>
              <w:rPr>
                <w:lang w:val="en-GB"/>
              </w:rPr>
              <w:t>Y</w:t>
            </w:r>
          </w:p>
        </w:tc>
        <w:tc>
          <w:tcPr>
            <w:tcW w:w="716" w:type="dxa"/>
          </w:tcPr>
          <w:p w14:paraId="271BF8D9" w14:textId="15198C4D" w:rsidR="00FA45B0" w:rsidRDefault="005A24A9" w:rsidP="0049106C">
            <w:pPr>
              <w:rPr>
                <w:lang w:val="en-GB"/>
              </w:rPr>
            </w:pPr>
            <w:r>
              <w:rPr>
                <w:lang w:val="en-GB"/>
              </w:rPr>
              <w:t>N</w:t>
            </w:r>
          </w:p>
        </w:tc>
        <w:tc>
          <w:tcPr>
            <w:tcW w:w="1414" w:type="dxa"/>
          </w:tcPr>
          <w:p w14:paraId="77266895" w14:textId="3077CB16" w:rsidR="00FA45B0" w:rsidRDefault="005A24A9" w:rsidP="0049106C">
            <w:pPr>
              <w:rPr>
                <w:lang w:val="en-GB"/>
              </w:rPr>
            </w:pPr>
            <w:r>
              <w:rPr>
                <w:lang w:val="en-GB"/>
              </w:rPr>
              <w:t>N</w:t>
            </w:r>
          </w:p>
        </w:tc>
        <w:tc>
          <w:tcPr>
            <w:tcW w:w="3821" w:type="dxa"/>
          </w:tcPr>
          <w:p w14:paraId="11E42867" w14:textId="7EB6D6D1" w:rsidR="00AE1FDE" w:rsidRDefault="00D50932" w:rsidP="00AE1FDE">
            <w:pPr>
              <w:rPr>
                <w:lang w:val="en-GB"/>
              </w:rPr>
            </w:pPr>
            <w:r>
              <w:rPr>
                <w:lang w:val="en-GB"/>
              </w:rPr>
              <w:t>Not applicable</w:t>
            </w:r>
            <w:r w:rsidR="00AE1FDE">
              <w:rPr>
                <w:lang w:val="en-GB"/>
              </w:rPr>
              <w:t>.</w:t>
            </w:r>
          </w:p>
          <w:p w14:paraId="17870E79" w14:textId="638D2B07" w:rsidR="00FA45B0" w:rsidRDefault="00AE1FDE" w:rsidP="0049106C">
            <w:pPr>
              <w:rPr>
                <w:lang w:val="en-GB"/>
              </w:rPr>
            </w:pPr>
            <w:r>
              <w:rPr>
                <w:lang w:val="en-GB"/>
              </w:rPr>
              <w:t>Rational: Applicable for the physical architecture of the system itself and Digital Map only defines the functional</w:t>
            </w:r>
            <w:r w:rsidR="00DC38C2">
              <w:rPr>
                <w:lang w:val="en-GB"/>
              </w:rPr>
              <w:t xml:space="preserve"> artefacts </w:t>
            </w:r>
            <w:r>
              <w:rPr>
                <w:lang w:val="en-GB"/>
              </w:rPr>
              <w:t>towards the consuming/providing systems.</w:t>
            </w:r>
          </w:p>
        </w:tc>
      </w:tr>
      <w:tr w:rsidR="007E46F3" w14:paraId="08988BD1" w14:textId="77777777" w:rsidTr="0072584E">
        <w:tc>
          <w:tcPr>
            <w:tcW w:w="2112" w:type="dxa"/>
          </w:tcPr>
          <w:p w14:paraId="7919450F" w14:textId="40B729A8" w:rsidR="00FA45B0" w:rsidRDefault="00FA45B0" w:rsidP="0049106C">
            <w:pPr>
              <w:rPr>
                <w:lang w:val="en-GB"/>
              </w:rPr>
            </w:pPr>
            <w:r w:rsidRPr="00184584">
              <w:rPr>
                <w:lang w:val="en-GB"/>
              </w:rPr>
              <w:t>Physical robustness</w:t>
            </w:r>
          </w:p>
        </w:tc>
        <w:tc>
          <w:tcPr>
            <w:tcW w:w="1565" w:type="dxa"/>
          </w:tcPr>
          <w:p w14:paraId="597B56DF" w14:textId="1D191B6A" w:rsidR="00FA45B0" w:rsidRDefault="005A24A9" w:rsidP="0049106C">
            <w:pPr>
              <w:rPr>
                <w:lang w:val="en-GB"/>
              </w:rPr>
            </w:pPr>
            <w:r>
              <w:rPr>
                <w:lang w:val="en-GB"/>
              </w:rPr>
              <w:t>N</w:t>
            </w:r>
          </w:p>
        </w:tc>
        <w:tc>
          <w:tcPr>
            <w:tcW w:w="716" w:type="dxa"/>
          </w:tcPr>
          <w:p w14:paraId="6BC07DC1" w14:textId="7F36C660" w:rsidR="00FA45B0" w:rsidRDefault="005A24A9" w:rsidP="0049106C">
            <w:pPr>
              <w:rPr>
                <w:lang w:val="en-GB"/>
              </w:rPr>
            </w:pPr>
            <w:r>
              <w:rPr>
                <w:lang w:val="en-GB"/>
              </w:rPr>
              <w:t>Y</w:t>
            </w:r>
          </w:p>
        </w:tc>
        <w:tc>
          <w:tcPr>
            <w:tcW w:w="1414" w:type="dxa"/>
          </w:tcPr>
          <w:p w14:paraId="52A53FA9" w14:textId="6C2330EE" w:rsidR="00FA45B0" w:rsidRDefault="005A24A9" w:rsidP="0049106C">
            <w:pPr>
              <w:rPr>
                <w:lang w:val="en-GB"/>
              </w:rPr>
            </w:pPr>
            <w:r>
              <w:rPr>
                <w:lang w:val="en-GB"/>
              </w:rPr>
              <w:t>N</w:t>
            </w:r>
          </w:p>
        </w:tc>
        <w:tc>
          <w:tcPr>
            <w:tcW w:w="3821" w:type="dxa"/>
          </w:tcPr>
          <w:p w14:paraId="7CDC6C06" w14:textId="2F291D10" w:rsidR="00FA45B0" w:rsidRDefault="00D50932" w:rsidP="0049106C">
            <w:pPr>
              <w:rPr>
                <w:lang w:val="en-GB"/>
              </w:rPr>
            </w:pPr>
            <w:r>
              <w:rPr>
                <w:lang w:val="en-GB"/>
              </w:rPr>
              <w:t>Not applicable</w:t>
            </w:r>
            <w:r w:rsidR="00DF3010">
              <w:rPr>
                <w:lang w:val="en-GB"/>
              </w:rPr>
              <w:t>.</w:t>
            </w:r>
          </w:p>
          <w:p w14:paraId="28881BA0" w14:textId="0F1C01D1" w:rsidR="00FA45B0" w:rsidRDefault="00036B76" w:rsidP="0049106C">
            <w:pPr>
              <w:rPr>
                <w:lang w:val="en-GB"/>
              </w:rPr>
            </w:pPr>
            <w:r>
              <w:rPr>
                <w:lang w:val="en-GB"/>
              </w:rPr>
              <w:t xml:space="preserve">Rational: Applicable for the </w:t>
            </w:r>
            <w:r w:rsidR="00205710">
              <w:rPr>
                <w:lang w:val="en-GB"/>
              </w:rPr>
              <w:t xml:space="preserve">physical architecture of </w:t>
            </w:r>
            <w:r w:rsidR="0049044E">
              <w:rPr>
                <w:lang w:val="en-GB"/>
              </w:rPr>
              <w:t xml:space="preserve">the </w:t>
            </w:r>
            <w:r>
              <w:rPr>
                <w:lang w:val="en-GB"/>
              </w:rPr>
              <w:t>system itself</w:t>
            </w:r>
            <w:r w:rsidR="008D77B9">
              <w:rPr>
                <w:lang w:val="en-GB"/>
              </w:rPr>
              <w:t>.</w:t>
            </w:r>
          </w:p>
        </w:tc>
      </w:tr>
      <w:tr w:rsidR="007E46F3" w14:paraId="756AB2A3" w14:textId="77777777" w:rsidTr="0072584E">
        <w:tc>
          <w:tcPr>
            <w:tcW w:w="2112" w:type="dxa"/>
          </w:tcPr>
          <w:p w14:paraId="5F38775D" w14:textId="59DB68B7" w:rsidR="00FA45B0" w:rsidRDefault="00FA45B0" w:rsidP="0049106C">
            <w:pPr>
              <w:rPr>
                <w:lang w:val="en-GB"/>
              </w:rPr>
            </w:pPr>
            <w:r w:rsidRPr="00184584">
              <w:rPr>
                <w:lang w:val="en-GB"/>
              </w:rPr>
              <w:t>Time Behaviour</w:t>
            </w:r>
          </w:p>
        </w:tc>
        <w:tc>
          <w:tcPr>
            <w:tcW w:w="1565" w:type="dxa"/>
          </w:tcPr>
          <w:p w14:paraId="14480B98" w14:textId="673D7C36" w:rsidR="00FA45B0" w:rsidRDefault="005A24A9" w:rsidP="0049106C">
            <w:pPr>
              <w:rPr>
                <w:lang w:val="en-GB"/>
              </w:rPr>
            </w:pPr>
            <w:r>
              <w:rPr>
                <w:lang w:val="en-GB"/>
              </w:rPr>
              <w:t>N</w:t>
            </w:r>
          </w:p>
        </w:tc>
        <w:tc>
          <w:tcPr>
            <w:tcW w:w="716" w:type="dxa"/>
          </w:tcPr>
          <w:p w14:paraId="2AF193C5" w14:textId="73655412" w:rsidR="00FA45B0" w:rsidRDefault="005A24A9" w:rsidP="0049106C">
            <w:pPr>
              <w:rPr>
                <w:lang w:val="en-GB"/>
              </w:rPr>
            </w:pPr>
            <w:r>
              <w:rPr>
                <w:lang w:val="en-GB"/>
              </w:rPr>
              <w:t>Y</w:t>
            </w:r>
          </w:p>
        </w:tc>
        <w:tc>
          <w:tcPr>
            <w:tcW w:w="1414" w:type="dxa"/>
          </w:tcPr>
          <w:p w14:paraId="10BEC655" w14:textId="475C093C" w:rsidR="00FA45B0" w:rsidRDefault="00181BEB" w:rsidP="0049106C">
            <w:pPr>
              <w:rPr>
                <w:lang w:val="en-GB"/>
              </w:rPr>
            </w:pPr>
            <w:r>
              <w:rPr>
                <w:lang w:val="en-GB"/>
              </w:rPr>
              <w:t>Y</w:t>
            </w:r>
          </w:p>
        </w:tc>
        <w:tc>
          <w:tcPr>
            <w:tcW w:w="3821" w:type="dxa"/>
          </w:tcPr>
          <w:p w14:paraId="03DEA307" w14:textId="6DDC3A51" w:rsidR="005B387B" w:rsidRDefault="00E977A5" w:rsidP="0049106C">
            <w:pPr>
              <w:rPr>
                <w:lang w:val="en-GB"/>
              </w:rPr>
            </w:pPr>
            <w:bookmarkStart w:id="116" w:name="Timebehaviour"/>
            <w:r>
              <w:rPr>
                <w:lang w:val="en-GB"/>
              </w:rPr>
              <w:t>O</w:t>
            </w:r>
            <w:r w:rsidR="005B387B">
              <w:rPr>
                <w:lang w:val="en-GB"/>
              </w:rPr>
              <w:t>nly appl</w:t>
            </w:r>
            <w:r>
              <w:rPr>
                <w:lang w:val="en-GB"/>
              </w:rPr>
              <w:t>icable</w:t>
            </w:r>
            <w:r w:rsidR="005B387B">
              <w:rPr>
                <w:lang w:val="en-GB"/>
              </w:rPr>
              <w:t xml:space="preserve"> </w:t>
            </w:r>
            <w:r w:rsidR="009201D2">
              <w:rPr>
                <w:lang w:val="en-GB"/>
              </w:rPr>
              <w:t>for</w:t>
            </w:r>
            <w:r w:rsidR="005B387B">
              <w:rPr>
                <w:lang w:val="en-GB"/>
              </w:rPr>
              <w:t xml:space="preserve"> digital map management functions.</w:t>
            </w:r>
          </w:p>
          <w:p w14:paraId="01CB7596" w14:textId="615965B6" w:rsidR="00FA45B0" w:rsidRDefault="00BD6B1D" w:rsidP="0049106C">
            <w:pPr>
              <w:rPr>
                <w:lang w:val="en-GB"/>
              </w:rPr>
            </w:pPr>
            <w:r>
              <w:rPr>
                <w:lang w:val="en-GB"/>
              </w:rPr>
              <w:t>Time behavio</w:t>
            </w:r>
            <w:r w:rsidR="00F34631">
              <w:rPr>
                <w:lang w:val="en-GB"/>
              </w:rPr>
              <w:t>u</w:t>
            </w:r>
            <w:r>
              <w:rPr>
                <w:lang w:val="en-GB"/>
              </w:rPr>
              <w:t xml:space="preserve">r </w:t>
            </w:r>
            <w:r w:rsidR="00477589">
              <w:rPr>
                <w:lang w:val="en-GB"/>
              </w:rPr>
              <w:t xml:space="preserve">shall ensure that </w:t>
            </w:r>
            <w:r w:rsidR="00A1757B">
              <w:rPr>
                <w:lang w:val="en-GB"/>
              </w:rPr>
              <w:t xml:space="preserve">consuming/providing systems </w:t>
            </w:r>
            <w:r w:rsidR="00181BEB">
              <w:rPr>
                <w:lang w:val="en-GB"/>
              </w:rPr>
              <w:t>do</w:t>
            </w:r>
            <w:r w:rsidR="00A1757B">
              <w:rPr>
                <w:lang w:val="en-GB"/>
              </w:rPr>
              <w:t xml:space="preserve"> not </w:t>
            </w:r>
            <w:r w:rsidR="00181BEB">
              <w:rPr>
                <w:lang w:val="en-GB"/>
              </w:rPr>
              <w:t>lead</w:t>
            </w:r>
            <w:r w:rsidR="004050E0">
              <w:rPr>
                <w:lang w:val="en-GB"/>
              </w:rPr>
              <w:t xml:space="preserve"> to </w:t>
            </w:r>
            <w:r w:rsidR="000414B1">
              <w:rPr>
                <w:lang w:val="en-GB"/>
              </w:rPr>
              <w:t xml:space="preserve">undesirable or unnecessary </w:t>
            </w:r>
            <w:r w:rsidR="004F54E1">
              <w:rPr>
                <w:lang w:val="en-GB"/>
              </w:rPr>
              <w:t>processing</w:t>
            </w:r>
            <w:r w:rsidR="00DE711F">
              <w:rPr>
                <w:lang w:val="en-GB"/>
              </w:rPr>
              <w:t>/response</w:t>
            </w:r>
            <w:r w:rsidR="004F54E1">
              <w:rPr>
                <w:lang w:val="en-GB"/>
              </w:rPr>
              <w:t xml:space="preserve"> times</w:t>
            </w:r>
            <w:r w:rsidR="00F34631">
              <w:rPr>
                <w:lang w:val="en-GB"/>
              </w:rPr>
              <w:t xml:space="preserve"> </w:t>
            </w:r>
            <w:r w:rsidR="00DE711F">
              <w:rPr>
                <w:lang w:val="en-GB"/>
              </w:rPr>
              <w:t>for</w:t>
            </w:r>
            <w:r w:rsidR="00F34631">
              <w:rPr>
                <w:lang w:val="en-GB"/>
              </w:rPr>
              <w:t xml:space="preserve"> the map data</w:t>
            </w:r>
            <w:bookmarkEnd w:id="116"/>
            <w:r w:rsidR="00F34631">
              <w:rPr>
                <w:lang w:val="en-GB"/>
              </w:rPr>
              <w:t>. [REQ]</w:t>
            </w:r>
            <w:r w:rsidR="00AF76F9">
              <w:rPr>
                <w:lang w:val="en-GB"/>
              </w:rPr>
              <w:t xml:space="preserve"> </w:t>
            </w:r>
          </w:p>
        </w:tc>
      </w:tr>
      <w:tr w:rsidR="007E46F3" w14:paraId="5A1D8C2F" w14:textId="77777777" w:rsidTr="0072584E">
        <w:tc>
          <w:tcPr>
            <w:tcW w:w="2112" w:type="dxa"/>
          </w:tcPr>
          <w:p w14:paraId="19540B6F" w14:textId="4855CD48" w:rsidR="00FA45B0" w:rsidRDefault="00FA45B0" w:rsidP="0049106C">
            <w:pPr>
              <w:rPr>
                <w:lang w:val="en-GB"/>
              </w:rPr>
            </w:pPr>
            <w:r w:rsidRPr="00184584">
              <w:rPr>
                <w:lang w:val="en-GB"/>
              </w:rPr>
              <w:t>Scalability</w:t>
            </w:r>
          </w:p>
        </w:tc>
        <w:tc>
          <w:tcPr>
            <w:tcW w:w="1565" w:type="dxa"/>
          </w:tcPr>
          <w:p w14:paraId="4847613D" w14:textId="3CD30121" w:rsidR="00FA45B0" w:rsidRDefault="005A24A9" w:rsidP="0049106C">
            <w:pPr>
              <w:rPr>
                <w:lang w:val="en-GB"/>
              </w:rPr>
            </w:pPr>
            <w:r>
              <w:rPr>
                <w:lang w:val="en-GB"/>
              </w:rPr>
              <w:t>N</w:t>
            </w:r>
          </w:p>
        </w:tc>
        <w:tc>
          <w:tcPr>
            <w:tcW w:w="716" w:type="dxa"/>
          </w:tcPr>
          <w:p w14:paraId="756A38AC" w14:textId="115738D8" w:rsidR="00FA45B0" w:rsidRDefault="005A24A9" w:rsidP="0049106C">
            <w:pPr>
              <w:rPr>
                <w:lang w:val="en-GB"/>
              </w:rPr>
            </w:pPr>
            <w:r>
              <w:rPr>
                <w:lang w:val="en-GB"/>
              </w:rPr>
              <w:t>Y</w:t>
            </w:r>
          </w:p>
        </w:tc>
        <w:tc>
          <w:tcPr>
            <w:tcW w:w="1414" w:type="dxa"/>
          </w:tcPr>
          <w:p w14:paraId="070D24AF" w14:textId="3FE4542F" w:rsidR="00FA45B0" w:rsidRDefault="002A791E" w:rsidP="0049106C">
            <w:pPr>
              <w:rPr>
                <w:lang w:val="en-GB"/>
              </w:rPr>
            </w:pPr>
            <w:r>
              <w:rPr>
                <w:lang w:val="en-GB"/>
              </w:rPr>
              <w:t>Y</w:t>
            </w:r>
          </w:p>
        </w:tc>
        <w:tc>
          <w:tcPr>
            <w:tcW w:w="3821" w:type="dxa"/>
          </w:tcPr>
          <w:p w14:paraId="1E450D57" w14:textId="734896F6" w:rsidR="00FA45B0" w:rsidRDefault="00D514AB" w:rsidP="0049106C">
            <w:pPr>
              <w:rPr>
                <w:lang w:val="en-GB"/>
              </w:rPr>
            </w:pPr>
            <w:bookmarkStart w:id="117" w:name="Scalability"/>
            <w:r>
              <w:rPr>
                <w:lang w:val="en-GB"/>
              </w:rPr>
              <w:t>Scalability</w:t>
            </w:r>
            <w:r w:rsidR="00BA39C3">
              <w:rPr>
                <w:lang w:val="en-GB"/>
              </w:rPr>
              <w:t xml:space="preserve"> shall</w:t>
            </w:r>
            <w:r w:rsidR="00BA39C3" w:rsidRPr="00BB3DEA">
              <w:rPr>
                <w:lang w:val="en-GB"/>
              </w:rPr>
              <w:t xml:space="preserve"> </w:t>
            </w:r>
            <w:r w:rsidR="00A77DE2">
              <w:rPr>
                <w:lang w:val="en-GB"/>
              </w:rPr>
              <w:t xml:space="preserve">ensure </w:t>
            </w:r>
            <w:r w:rsidR="00BA39C3">
              <w:rPr>
                <w:lang w:val="en-GB"/>
              </w:rPr>
              <w:t xml:space="preserve">the </w:t>
            </w:r>
            <w:r w:rsidR="00A77DE2">
              <w:rPr>
                <w:lang w:val="en-GB"/>
              </w:rPr>
              <w:t>map data</w:t>
            </w:r>
            <w:r w:rsidR="00DB0E74">
              <w:rPr>
                <w:lang w:val="en-GB"/>
              </w:rPr>
              <w:t xml:space="preserve"> </w:t>
            </w:r>
            <w:r w:rsidR="005C2D1F">
              <w:rPr>
                <w:lang w:val="en-GB"/>
              </w:rPr>
              <w:t xml:space="preserve">is </w:t>
            </w:r>
            <w:r w:rsidR="005C2D1F" w:rsidRPr="003543B9">
              <w:rPr>
                <w:lang w:val="en-GB"/>
              </w:rPr>
              <w:t>scalable</w:t>
            </w:r>
            <w:r w:rsidR="00C44B6D" w:rsidRPr="003543B9">
              <w:rPr>
                <w:lang w:val="en-GB"/>
              </w:rPr>
              <w:t xml:space="preserve"> (up or down)</w:t>
            </w:r>
            <w:r w:rsidR="00DB0E74" w:rsidRPr="003543B9">
              <w:rPr>
                <w:lang w:val="en-GB"/>
              </w:rPr>
              <w:t xml:space="preserve"> </w:t>
            </w:r>
            <w:r w:rsidR="003C0AF8" w:rsidRPr="003543B9">
              <w:rPr>
                <w:lang w:val="en-GB"/>
              </w:rPr>
              <w:t>corresponding to</w:t>
            </w:r>
            <w:r w:rsidR="00285BD7" w:rsidRPr="003543B9">
              <w:rPr>
                <w:lang w:val="en-GB"/>
              </w:rPr>
              <w:t xml:space="preserve"> </w:t>
            </w:r>
            <w:r w:rsidR="00BA2255" w:rsidRPr="003543B9">
              <w:rPr>
                <w:lang w:val="en-GB"/>
              </w:rPr>
              <w:lastRenderedPageBreak/>
              <w:t>t</w:t>
            </w:r>
            <w:r w:rsidR="00285BD7" w:rsidRPr="003543B9">
              <w:rPr>
                <w:lang w:val="en-GB"/>
              </w:rPr>
              <w:t xml:space="preserve">he required </w:t>
            </w:r>
            <w:r w:rsidR="00FB28B2" w:rsidRPr="003543B9">
              <w:rPr>
                <w:lang w:val="en-GB"/>
              </w:rPr>
              <w:t xml:space="preserve">size of map data </w:t>
            </w:r>
            <w:r w:rsidR="00285BD7" w:rsidRPr="003543B9">
              <w:rPr>
                <w:lang w:val="en-GB"/>
              </w:rPr>
              <w:t>to be</w:t>
            </w:r>
            <w:r w:rsidR="00FB28B2" w:rsidRPr="003543B9">
              <w:rPr>
                <w:lang w:val="en-GB"/>
              </w:rPr>
              <w:t xml:space="preserve"> transmitted through the interface</w:t>
            </w:r>
            <w:r w:rsidR="00B64D7A" w:rsidRPr="003543B9">
              <w:rPr>
                <w:lang w:val="en-GB"/>
              </w:rPr>
              <w:t xml:space="preserve"> or </w:t>
            </w:r>
            <w:r w:rsidR="008904D0" w:rsidRPr="003543B9">
              <w:rPr>
                <w:lang w:val="en-GB"/>
              </w:rPr>
              <w:t>content</w:t>
            </w:r>
            <w:r w:rsidR="00FB28B2" w:rsidRPr="003543B9">
              <w:rPr>
                <w:lang w:val="en-GB"/>
              </w:rPr>
              <w:t xml:space="preserve"> of </w:t>
            </w:r>
            <w:r w:rsidR="008904D0" w:rsidRPr="003543B9">
              <w:rPr>
                <w:lang w:val="en-GB"/>
              </w:rPr>
              <w:t xml:space="preserve">the </w:t>
            </w:r>
            <w:r w:rsidR="00FB28B2" w:rsidRPr="003543B9">
              <w:rPr>
                <w:lang w:val="en-GB"/>
              </w:rPr>
              <w:t xml:space="preserve">map data required by the </w:t>
            </w:r>
            <w:r w:rsidR="001062D7" w:rsidRPr="003543B9">
              <w:rPr>
                <w:lang w:val="en-GB"/>
              </w:rPr>
              <w:t xml:space="preserve">specific </w:t>
            </w:r>
            <w:r w:rsidR="00FB28B2" w:rsidRPr="003543B9">
              <w:rPr>
                <w:lang w:val="en-GB"/>
              </w:rPr>
              <w:t>consuming systems</w:t>
            </w:r>
            <w:r w:rsidR="001062D7" w:rsidRPr="003543B9">
              <w:rPr>
                <w:lang w:val="en-GB"/>
              </w:rPr>
              <w:t xml:space="preserve"> (scale </w:t>
            </w:r>
            <w:r w:rsidR="00050288" w:rsidRPr="003543B9">
              <w:rPr>
                <w:lang w:val="en-GB"/>
              </w:rPr>
              <w:t>by geographical region and</w:t>
            </w:r>
            <w:r w:rsidR="00050288">
              <w:rPr>
                <w:lang w:val="en-GB"/>
              </w:rPr>
              <w:t xml:space="preserve"> by content)</w:t>
            </w:r>
            <w:r w:rsidR="00235A40">
              <w:rPr>
                <w:lang w:val="en-GB"/>
              </w:rPr>
              <w:t>.</w:t>
            </w:r>
            <w:bookmarkEnd w:id="117"/>
            <w:r w:rsidR="00533A22">
              <w:rPr>
                <w:lang w:val="en-GB"/>
              </w:rPr>
              <w:t xml:space="preserve"> [REQ]</w:t>
            </w:r>
          </w:p>
        </w:tc>
      </w:tr>
      <w:tr w:rsidR="007E46F3" w14:paraId="40BD77E7" w14:textId="77777777" w:rsidTr="0072584E">
        <w:tc>
          <w:tcPr>
            <w:tcW w:w="2112" w:type="dxa"/>
          </w:tcPr>
          <w:p w14:paraId="3A97CF26" w14:textId="47ADD220" w:rsidR="00FA45B0" w:rsidRDefault="00FA45B0" w:rsidP="0049106C">
            <w:pPr>
              <w:rPr>
                <w:lang w:val="en-GB"/>
              </w:rPr>
            </w:pPr>
            <w:bookmarkStart w:id="118" w:name="reuse"/>
            <w:r w:rsidRPr="00184584">
              <w:rPr>
                <w:lang w:val="en-GB"/>
              </w:rPr>
              <w:lastRenderedPageBreak/>
              <w:t>Reusability</w:t>
            </w:r>
            <w:bookmarkEnd w:id="118"/>
          </w:p>
        </w:tc>
        <w:tc>
          <w:tcPr>
            <w:tcW w:w="1565" w:type="dxa"/>
          </w:tcPr>
          <w:p w14:paraId="6CF2CA1B" w14:textId="05DF1CD8" w:rsidR="00FA45B0" w:rsidRDefault="005A24A9" w:rsidP="0049106C">
            <w:pPr>
              <w:rPr>
                <w:lang w:val="en-GB"/>
              </w:rPr>
            </w:pPr>
            <w:r>
              <w:rPr>
                <w:lang w:val="en-GB"/>
              </w:rPr>
              <w:t>N</w:t>
            </w:r>
          </w:p>
        </w:tc>
        <w:tc>
          <w:tcPr>
            <w:tcW w:w="716" w:type="dxa"/>
          </w:tcPr>
          <w:p w14:paraId="39405DD4" w14:textId="5A2C6526" w:rsidR="00FA45B0" w:rsidRDefault="005A24A9" w:rsidP="0049106C">
            <w:pPr>
              <w:rPr>
                <w:lang w:val="en-GB"/>
              </w:rPr>
            </w:pPr>
            <w:r>
              <w:rPr>
                <w:lang w:val="en-GB"/>
              </w:rPr>
              <w:t>Y</w:t>
            </w:r>
          </w:p>
        </w:tc>
        <w:tc>
          <w:tcPr>
            <w:tcW w:w="1414" w:type="dxa"/>
          </w:tcPr>
          <w:p w14:paraId="755C56C5" w14:textId="357E74AE" w:rsidR="00FA45B0" w:rsidRDefault="002A791E" w:rsidP="0049106C">
            <w:pPr>
              <w:rPr>
                <w:lang w:val="en-GB"/>
              </w:rPr>
            </w:pPr>
            <w:r>
              <w:rPr>
                <w:lang w:val="en-GB"/>
              </w:rPr>
              <w:t>Y</w:t>
            </w:r>
          </w:p>
        </w:tc>
        <w:tc>
          <w:tcPr>
            <w:tcW w:w="3821" w:type="dxa"/>
          </w:tcPr>
          <w:p w14:paraId="1266A2DB" w14:textId="311A70A3" w:rsidR="00FA45B0" w:rsidRDefault="00D514AB" w:rsidP="0049106C">
            <w:pPr>
              <w:rPr>
                <w:lang w:val="en-GB"/>
              </w:rPr>
            </w:pPr>
            <w:bookmarkStart w:id="119" w:name="Reusability"/>
            <w:r>
              <w:rPr>
                <w:lang w:val="en-GB"/>
              </w:rPr>
              <w:t>Reusability s</w:t>
            </w:r>
            <w:r w:rsidR="00235A40">
              <w:rPr>
                <w:lang w:val="en-GB"/>
              </w:rPr>
              <w:t>hall</w:t>
            </w:r>
            <w:r w:rsidR="00235A40" w:rsidRPr="00BB3DEA">
              <w:rPr>
                <w:lang w:val="en-GB"/>
              </w:rPr>
              <w:t xml:space="preserve"> </w:t>
            </w:r>
            <w:r w:rsidR="00B80371" w:rsidRPr="00BB3DEA">
              <w:rPr>
                <w:lang w:val="en-GB"/>
              </w:rPr>
              <w:t xml:space="preserve">ensure </w:t>
            </w:r>
            <w:r w:rsidR="00235A40">
              <w:rPr>
                <w:lang w:val="en-GB"/>
              </w:rPr>
              <w:t>the</w:t>
            </w:r>
            <w:r w:rsidR="00B80371">
              <w:rPr>
                <w:lang w:val="en-GB"/>
              </w:rPr>
              <w:t xml:space="preserve"> </w:t>
            </w:r>
            <w:r w:rsidR="00C21691">
              <w:rPr>
                <w:lang w:val="en-GB"/>
              </w:rPr>
              <w:t>characteristics/parameters</w:t>
            </w:r>
            <w:r w:rsidR="004F4A9C">
              <w:rPr>
                <w:lang w:val="en-GB"/>
              </w:rPr>
              <w:t>/</w:t>
            </w:r>
            <w:r w:rsidR="0017206A">
              <w:rPr>
                <w:lang w:val="en-GB"/>
              </w:rPr>
              <w:t xml:space="preserve">quality aspects of map data are reusable </w:t>
            </w:r>
            <w:r w:rsidR="000A53EE">
              <w:rPr>
                <w:lang w:val="en-GB"/>
              </w:rPr>
              <w:t xml:space="preserve">irrespective of </w:t>
            </w:r>
            <w:r w:rsidR="00CA2D85">
              <w:rPr>
                <w:lang w:val="en-GB"/>
              </w:rPr>
              <w:t>consuming</w:t>
            </w:r>
            <w:r w:rsidR="00825432">
              <w:rPr>
                <w:lang w:val="en-GB"/>
              </w:rPr>
              <w:t xml:space="preserve"> systems.</w:t>
            </w:r>
            <w:r w:rsidR="00CA2D85">
              <w:rPr>
                <w:lang w:val="en-GB"/>
              </w:rPr>
              <w:t xml:space="preserve"> </w:t>
            </w:r>
            <w:bookmarkEnd w:id="119"/>
            <w:r w:rsidR="00181BEB">
              <w:rPr>
                <w:lang w:val="en-GB"/>
              </w:rPr>
              <w:t>[REQ]</w:t>
            </w:r>
          </w:p>
          <w:p w14:paraId="7279ABB7" w14:textId="32C48932" w:rsidR="00825432" w:rsidRDefault="00825432" w:rsidP="0049106C">
            <w:pPr>
              <w:rPr>
                <w:lang w:val="en-GB"/>
              </w:rPr>
            </w:pPr>
            <w:proofErr w:type="gramStart"/>
            <w:r>
              <w:rPr>
                <w:lang w:val="en-GB"/>
              </w:rPr>
              <w:t>e.g.</w:t>
            </w:r>
            <w:proofErr w:type="gramEnd"/>
            <w:r>
              <w:rPr>
                <w:lang w:val="en-GB"/>
              </w:rPr>
              <w:t xml:space="preserve"> Map data is used by different subsystems of RCA and existing legacy subsystems</w:t>
            </w:r>
          </w:p>
        </w:tc>
      </w:tr>
      <w:tr w:rsidR="007E46F3" w14:paraId="60BEF677" w14:textId="77777777" w:rsidTr="0072584E">
        <w:tc>
          <w:tcPr>
            <w:tcW w:w="2112" w:type="dxa"/>
          </w:tcPr>
          <w:p w14:paraId="3FADAC77" w14:textId="40E6B215" w:rsidR="00FA45B0" w:rsidRDefault="00FA45B0" w:rsidP="0049106C">
            <w:pPr>
              <w:rPr>
                <w:lang w:val="en-GB"/>
              </w:rPr>
            </w:pPr>
            <w:r w:rsidRPr="00184584">
              <w:rPr>
                <w:lang w:val="en-GB"/>
              </w:rPr>
              <w:t>Portability</w:t>
            </w:r>
          </w:p>
        </w:tc>
        <w:tc>
          <w:tcPr>
            <w:tcW w:w="1565" w:type="dxa"/>
          </w:tcPr>
          <w:p w14:paraId="04BE1904" w14:textId="5B623361" w:rsidR="00FA45B0" w:rsidRDefault="005A24A9" w:rsidP="0049106C">
            <w:pPr>
              <w:rPr>
                <w:lang w:val="en-GB"/>
              </w:rPr>
            </w:pPr>
            <w:r>
              <w:rPr>
                <w:lang w:val="en-GB"/>
              </w:rPr>
              <w:t>N</w:t>
            </w:r>
          </w:p>
        </w:tc>
        <w:tc>
          <w:tcPr>
            <w:tcW w:w="716" w:type="dxa"/>
          </w:tcPr>
          <w:p w14:paraId="0BD26262" w14:textId="743142DC" w:rsidR="00FA45B0" w:rsidRDefault="005A24A9" w:rsidP="0049106C">
            <w:pPr>
              <w:rPr>
                <w:lang w:val="en-GB"/>
              </w:rPr>
            </w:pPr>
            <w:r>
              <w:rPr>
                <w:lang w:val="en-GB"/>
              </w:rPr>
              <w:t>Y</w:t>
            </w:r>
          </w:p>
        </w:tc>
        <w:tc>
          <w:tcPr>
            <w:tcW w:w="1414" w:type="dxa"/>
          </w:tcPr>
          <w:p w14:paraId="2114F85C" w14:textId="47B26B07" w:rsidR="00FA45B0" w:rsidRDefault="005A24A9" w:rsidP="0049106C">
            <w:pPr>
              <w:rPr>
                <w:lang w:val="en-GB"/>
              </w:rPr>
            </w:pPr>
            <w:r>
              <w:rPr>
                <w:lang w:val="en-GB"/>
              </w:rPr>
              <w:t>N</w:t>
            </w:r>
          </w:p>
        </w:tc>
        <w:tc>
          <w:tcPr>
            <w:tcW w:w="3821" w:type="dxa"/>
          </w:tcPr>
          <w:p w14:paraId="400CFEB6" w14:textId="12BF4981" w:rsidR="00FA45B0" w:rsidRDefault="00D50932" w:rsidP="0049106C">
            <w:pPr>
              <w:rPr>
                <w:lang w:val="en-GB"/>
              </w:rPr>
            </w:pPr>
            <w:r>
              <w:rPr>
                <w:lang w:val="en-GB"/>
              </w:rPr>
              <w:t>Not applicable</w:t>
            </w:r>
            <w:r w:rsidR="00036B76">
              <w:rPr>
                <w:lang w:val="en-GB"/>
              </w:rPr>
              <w:t>.</w:t>
            </w:r>
          </w:p>
          <w:p w14:paraId="3C88A216" w14:textId="1D950199" w:rsidR="00FA45B0" w:rsidRDefault="00036B76" w:rsidP="0049106C">
            <w:pPr>
              <w:rPr>
                <w:lang w:val="en-GB"/>
              </w:rPr>
            </w:pPr>
            <w:r>
              <w:rPr>
                <w:lang w:val="en-GB"/>
              </w:rPr>
              <w:t xml:space="preserve">Rational: Applicable for the </w:t>
            </w:r>
            <w:r w:rsidR="002F050D">
              <w:rPr>
                <w:lang w:val="en-GB"/>
              </w:rPr>
              <w:t xml:space="preserve">software architecture </w:t>
            </w:r>
            <w:r w:rsidR="00D86508">
              <w:rPr>
                <w:lang w:val="en-GB"/>
              </w:rPr>
              <w:t xml:space="preserve">of </w:t>
            </w:r>
            <w:r>
              <w:rPr>
                <w:lang w:val="en-GB"/>
              </w:rPr>
              <w:t>system itself</w:t>
            </w:r>
            <w:r w:rsidR="008D77B9">
              <w:rPr>
                <w:lang w:val="en-GB"/>
              </w:rPr>
              <w:t xml:space="preserve"> and Digital Map only defines the functional artefacts towards the consuming/providing systems</w:t>
            </w:r>
            <w:r>
              <w:rPr>
                <w:lang w:val="en-GB"/>
              </w:rPr>
              <w:t xml:space="preserve"> </w:t>
            </w:r>
            <w:r w:rsidR="006177CD">
              <w:rPr>
                <w:lang w:val="en-GB"/>
              </w:rPr>
              <w:t xml:space="preserve"> </w:t>
            </w:r>
          </w:p>
        </w:tc>
      </w:tr>
      <w:tr w:rsidR="007E46F3" w14:paraId="0D77394C" w14:textId="77777777" w:rsidTr="0072584E">
        <w:tc>
          <w:tcPr>
            <w:tcW w:w="2112" w:type="dxa"/>
          </w:tcPr>
          <w:p w14:paraId="06329F99" w14:textId="63C609D8" w:rsidR="00FA45B0" w:rsidRPr="00184584" w:rsidRDefault="00FA45B0" w:rsidP="0049106C">
            <w:pPr>
              <w:rPr>
                <w:lang w:val="en-GB"/>
              </w:rPr>
            </w:pPr>
            <w:r w:rsidRPr="00184584">
              <w:rPr>
                <w:lang w:val="en-GB"/>
              </w:rPr>
              <w:t>Adaptability</w:t>
            </w:r>
          </w:p>
        </w:tc>
        <w:tc>
          <w:tcPr>
            <w:tcW w:w="1565" w:type="dxa"/>
          </w:tcPr>
          <w:p w14:paraId="5F216F4C" w14:textId="6159F0D2" w:rsidR="00FA45B0" w:rsidRDefault="005A24A9" w:rsidP="0049106C">
            <w:pPr>
              <w:rPr>
                <w:lang w:val="en-GB"/>
              </w:rPr>
            </w:pPr>
            <w:r>
              <w:rPr>
                <w:lang w:val="en-GB"/>
              </w:rPr>
              <w:t>N</w:t>
            </w:r>
          </w:p>
        </w:tc>
        <w:tc>
          <w:tcPr>
            <w:tcW w:w="716" w:type="dxa"/>
          </w:tcPr>
          <w:p w14:paraId="20B791B9" w14:textId="20DEECE2" w:rsidR="00FA45B0" w:rsidRDefault="005A24A9" w:rsidP="0049106C">
            <w:pPr>
              <w:rPr>
                <w:lang w:val="en-GB"/>
              </w:rPr>
            </w:pPr>
            <w:r>
              <w:rPr>
                <w:lang w:val="en-GB"/>
              </w:rPr>
              <w:t>Y</w:t>
            </w:r>
          </w:p>
        </w:tc>
        <w:tc>
          <w:tcPr>
            <w:tcW w:w="1414" w:type="dxa"/>
          </w:tcPr>
          <w:p w14:paraId="3D5E3B40" w14:textId="2771821A" w:rsidR="00FA45B0" w:rsidRDefault="00C6454B" w:rsidP="0049106C">
            <w:pPr>
              <w:rPr>
                <w:lang w:val="en-GB"/>
              </w:rPr>
            </w:pPr>
            <w:r>
              <w:rPr>
                <w:lang w:val="en-GB"/>
              </w:rPr>
              <w:t>N</w:t>
            </w:r>
          </w:p>
        </w:tc>
        <w:tc>
          <w:tcPr>
            <w:tcW w:w="3821" w:type="dxa"/>
          </w:tcPr>
          <w:p w14:paraId="4412799B" w14:textId="77777777" w:rsidR="00506C37" w:rsidRDefault="00C6454B" w:rsidP="0049106C">
            <w:pPr>
              <w:rPr>
                <w:lang w:val="en-GB"/>
              </w:rPr>
            </w:pPr>
            <w:r>
              <w:rPr>
                <w:lang w:val="en-GB"/>
              </w:rPr>
              <w:t>Not applicable</w:t>
            </w:r>
            <w:r w:rsidR="00C60B10">
              <w:rPr>
                <w:lang w:val="en-GB"/>
              </w:rPr>
              <w:t xml:space="preserve"> </w:t>
            </w:r>
          </w:p>
          <w:p w14:paraId="6313E64E" w14:textId="0F697266" w:rsidR="00FA45B0" w:rsidRDefault="00506C37" w:rsidP="0049106C">
            <w:pPr>
              <w:rPr>
                <w:lang w:val="en-GB"/>
              </w:rPr>
            </w:pPr>
            <w:r>
              <w:rPr>
                <w:lang w:val="en-GB"/>
              </w:rPr>
              <w:t xml:space="preserve">Rational: </w:t>
            </w:r>
            <w:r w:rsidR="00C51D0D">
              <w:rPr>
                <w:lang w:val="en-GB"/>
              </w:rPr>
              <w:t>I</w:t>
            </w:r>
            <w:r w:rsidR="00C60B10">
              <w:rPr>
                <w:lang w:val="en-GB"/>
              </w:rPr>
              <w:t xml:space="preserve">t </w:t>
            </w:r>
            <w:r w:rsidR="00B53BD9">
              <w:rPr>
                <w:lang w:val="en-GB"/>
              </w:rPr>
              <w:t xml:space="preserve">is already covered in </w:t>
            </w:r>
            <w:r w:rsidR="00BD618A">
              <w:rPr>
                <w:lang w:val="en-GB"/>
              </w:rPr>
              <w:fldChar w:fldCharType="begin"/>
            </w:r>
            <w:r w:rsidR="00BD618A">
              <w:rPr>
                <w:lang w:val="en-GB"/>
              </w:rPr>
              <w:instrText xml:space="preserve"> REF mod \h </w:instrText>
            </w:r>
            <w:r w:rsidR="00BD618A">
              <w:rPr>
                <w:lang w:val="en-GB"/>
              </w:rPr>
            </w:r>
            <w:r w:rsidR="00BD618A">
              <w:rPr>
                <w:lang w:val="en-GB"/>
              </w:rPr>
              <w:fldChar w:fldCharType="separate"/>
            </w:r>
            <w:r w:rsidR="00BD618A" w:rsidRPr="00184584">
              <w:rPr>
                <w:lang w:val="en-GB"/>
              </w:rPr>
              <w:t>Modifiability</w:t>
            </w:r>
            <w:r w:rsidR="00BD618A">
              <w:rPr>
                <w:lang w:val="en-GB"/>
              </w:rPr>
              <w:fldChar w:fldCharType="end"/>
            </w:r>
          </w:p>
        </w:tc>
      </w:tr>
      <w:tr w:rsidR="007E46F3" w14:paraId="2D4DB8E9" w14:textId="77777777" w:rsidTr="0072584E">
        <w:tc>
          <w:tcPr>
            <w:tcW w:w="2112" w:type="dxa"/>
          </w:tcPr>
          <w:p w14:paraId="31DDCEDC" w14:textId="7657AB13" w:rsidR="00FA45B0" w:rsidRPr="00184584" w:rsidRDefault="00FA45B0" w:rsidP="0049106C">
            <w:pPr>
              <w:rPr>
                <w:lang w:val="en-GB"/>
              </w:rPr>
            </w:pPr>
            <w:bookmarkStart w:id="120" w:name="mod"/>
            <w:r w:rsidRPr="00184584">
              <w:rPr>
                <w:lang w:val="en-GB"/>
              </w:rPr>
              <w:t>Modifiability</w:t>
            </w:r>
            <w:bookmarkEnd w:id="120"/>
          </w:p>
        </w:tc>
        <w:tc>
          <w:tcPr>
            <w:tcW w:w="1565" w:type="dxa"/>
          </w:tcPr>
          <w:p w14:paraId="255594E2" w14:textId="5278874C" w:rsidR="00FA45B0" w:rsidRDefault="005A24A9" w:rsidP="0049106C">
            <w:pPr>
              <w:rPr>
                <w:lang w:val="en-GB"/>
              </w:rPr>
            </w:pPr>
            <w:r>
              <w:rPr>
                <w:lang w:val="en-GB"/>
              </w:rPr>
              <w:t>N</w:t>
            </w:r>
          </w:p>
        </w:tc>
        <w:tc>
          <w:tcPr>
            <w:tcW w:w="716" w:type="dxa"/>
          </w:tcPr>
          <w:p w14:paraId="5F3D561A" w14:textId="2332506D" w:rsidR="00FA45B0" w:rsidRDefault="005A24A9" w:rsidP="0049106C">
            <w:pPr>
              <w:rPr>
                <w:lang w:val="en-GB"/>
              </w:rPr>
            </w:pPr>
            <w:r>
              <w:rPr>
                <w:lang w:val="en-GB"/>
              </w:rPr>
              <w:t>Y</w:t>
            </w:r>
          </w:p>
        </w:tc>
        <w:tc>
          <w:tcPr>
            <w:tcW w:w="1414" w:type="dxa"/>
          </w:tcPr>
          <w:p w14:paraId="4F1CFF88" w14:textId="4F4EF660" w:rsidR="00FA45B0" w:rsidRDefault="002A791E" w:rsidP="0049106C">
            <w:pPr>
              <w:rPr>
                <w:lang w:val="en-GB"/>
              </w:rPr>
            </w:pPr>
            <w:r>
              <w:rPr>
                <w:lang w:val="en-GB"/>
              </w:rPr>
              <w:t>Y</w:t>
            </w:r>
          </w:p>
        </w:tc>
        <w:tc>
          <w:tcPr>
            <w:tcW w:w="3821" w:type="dxa"/>
          </w:tcPr>
          <w:p w14:paraId="290C13A9" w14:textId="77777777" w:rsidR="006A712F" w:rsidRDefault="006A712F" w:rsidP="006A712F">
            <w:pPr>
              <w:rPr>
                <w:lang w:val="en-GB"/>
              </w:rPr>
            </w:pPr>
            <w:bookmarkStart w:id="121" w:name="Modifiability"/>
            <w:r>
              <w:rPr>
                <w:lang w:val="en-GB"/>
              </w:rPr>
              <w:t xml:space="preserve">Only applicable to map data. </w:t>
            </w:r>
          </w:p>
          <w:p w14:paraId="2683E750" w14:textId="26CD9A1F" w:rsidR="00FA45B0" w:rsidRDefault="00D514AB" w:rsidP="0049106C">
            <w:pPr>
              <w:rPr>
                <w:lang w:val="en-GB"/>
              </w:rPr>
            </w:pPr>
            <w:r>
              <w:rPr>
                <w:lang w:val="en-GB"/>
              </w:rPr>
              <w:t>Modifi</w:t>
            </w:r>
            <w:r w:rsidR="003004C0">
              <w:rPr>
                <w:lang w:val="en-GB"/>
              </w:rPr>
              <w:t xml:space="preserve">ability </w:t>
            </w:r>
            <w:r w:rsidR="006C6DE3">
              <w:rPr>
                <w:lang w:val="en-GB"/>
              </w:rPr>
              <w:t>shall</w:t>
            </w:r>
            <w:r w:rsidR="006C6DE3" w:rsidRPr="00BB3DEA">
              <w:rPr>
                <w:lang w:val="en-GB"/>
              </w:rPr>
              <w:t xml:space="preserve"> </w:t>
            </w:r>
            <w:r w:rsidR="008E7EAE" w:rsidRPr="00BB3DEA">
              <w:rPr>
                <w:lang w:val="en-GB"/>
              </w:rPr>
              <w:t>ensure</w:t>
            </w:r>
            <w:r w:rsidR="00491B27">
              <w:rPr>
                <w:lang w:val="en-GB"/>
              </w:rPr>
              <w:t xml:space="preserve"> the</w:t>
            </w:r>
            <w:r w:rsidR="00F272A8">
              <w:rPr>
                <w:lang w:val="en-GB"/>
              </w:rPr>
              <w:t xml:space="preserve"> parameters defined in the map data are </w:t>
            </w:r>
            <w:r w:rsidR="000552CD">
              <w:rPr>
                <w:lang w:val="en-GB"/>
              </w:rPr>
              <w:t xml:space="preserve">upgradable </w:t>
            </w:r>
            <w:r w:rsidR="007C7F64">
              <w:rPr>
                <w:lang w:val="en-GB"/>
              </w:rPr>
              <w:t>with any</w:t>
            </w:r>
            <w:r w:rsidR="007C02B8">
              <w:rPr>
                <w:lang w:val="en-GB"/>
              </w:rPr>
              <w:t xml:space="preserve"> </w:t>
            </w:r>
            <w:r w:rsidR="00EE1869">
              <w:rPr>
                <w:lang w:val="en-GB"/>
              </w:rPr>
              <w:t>obsole</w:t>
            </w:r>
            <w:r w:rsidR="00113D31">
              <w:rPr>
                <w:lang w:val="en-GB"/>
              </w:rPr>
              <w:t>scence</w:t>
            </w:r>
            <w:r w:rsidR="00654248">
              <w:rPr>
                <w:lang w:val="en-GB"/>
              </w:rPr>
              <w:t xml:space="preserve">/changes </w:t>
            </w:r>
            <w:r w:rsidR="001945FF">
              <w:rPr>
                <w:lang w:val="en-GB"/>
              </w:rPr>
              <w:t xml:space="preserve">in existing information focusing on future </w:t>
            </w:r>
            <w:r w:rsidR="00617B35">
              <w:rPr>
                <w:lang w:val="en-GB"/>
              </w:rPr>
              <w:t>data mode</w:t>
            </w:r>
            <w:r w:rsidR="00444E0A">
              <w:rPr>
                <w:lang w:val="en-GB"/>
              </w:rPr>
              <w:t xml:space="preserve"> </w:t>
            </w:r>
            <w:r w:rsidR="001945FF">
              <w:rPr>
                <w:lang w:val="en-GB"/>
              </w:rPr>
              <w:t>extensions/use cases</w:t>
            </w:r>
            <w:r w:rsidR="00957F61">
              <w:rPr>
                <w:lang w:val="en-GB"/>
              </w:rPr>
              <w:t>/</w:t>
            </w:r>
            <w:r w:rsidR="00250D25">
              <w:rPr>
                <w:lang w:val="en-GB"/>
              </w:rPr>
              <w:t>Consuming systems</w:t>
            </w:r>
            <w:r w:rsidR="00242A71">
              <w:rPr>
                <w:lang w:val="en-GB"/>
              </w:rPr>
              <w:t xml:space="preserve"> (</w:t>
            </w:r>
            <w:r w:rsidR="000513CF">
              <w:rPr>
                <w:lang w:val="en-GB"/>
              </w:rPr>
              <w:t>structural</w:t>
            </w:r>
            <w:r w:rsidR="00242A71">
              <w:rPr>
                <w:lang w:val="en-GB"/>
              </w:rPr>
              <w:t xml:space="preserve"> </w:t>
            </w:r>
            <w:r w:rsidR="000513CF">
              <w:rPr>
                <w:lang w:val="en-GB"/>
              </w:rPr>
              <w:t>updates)</w:t>
            </w:r>
            <w:r w:rsidR="00533A22">
              <w:rPr>
                <w:lang w:val="en-GB"/>
              </w:rPr>
              <w:t xml:space="preserve">. </w:t>
            </w:r>
            <w:bookmarkEnd w:id="121"/>
            <w:r w:rsidR="00533A22">
              <w:rPr>
                <w:lang w:val="en-GB"/>
              </w:rPr>
              <w:t>[REQ]</w:t>
            </w:r>
          </w:p>
        </w:tc>
      </w:tr>
      <w:tr w:rsidR="007E46F3" w14:paraId="653F9544" w14:textId="77777777" w:rsidTr="0072584E">
        <w:tc>
          <w:tcPr>
            <w:tcW w:w="2112" w:type="dxa"/>
          </w:tcPr>
          <w:p w14:paraId="19BB9C1D" w14:textId="450E1C53" w:rsidR="00FA45B0" w:rsidRPr="00184584" w:rsidRDefault="00FA45B0" w:rsidP="0049106C">
            <w:pPr>
              <w:rPr>
                <w:lang w:val="en-GB"/>
              </w:rPr>
            </w:pPr>
            <w:r w:rsidRPr="00184584">
              <w:rPr>
                <w:lang w:val="en-GB"/>
              </w:rPr>
              <w:t>Testability</w:t>
            </w:r>
          </w:p>
        </w:tc>
        <w:tc>
          <w:tcPr>
            <w:tcW w:w="1565" w:type="dxa"/>
          </w:tcPr>
          <w:p w14:paraId="4D60B35D" w14:textId="74EB54BC" w:rsidR="00FA45B0" w:rsidRDefault="005A24A9" w:rsidP="0049106C">
            <w:pPr>
              <w:rPr>
                <w:lang w:val="en-GB"/>
              </w:rPr>
            </w:pPr>
            <w:r>
              <w:rPr>
                <w:lang w:val="en-GB"/>
              </w:rPr>
              <w:t>N</w:t>
            </w:r>
          </w:p>
        </w:tc>
        <w:tc>
          <w:tcPr>
            <w:tcW w:w="716" w:type="dxa"/>
          </w:tcPr>
          <w:p w14:paraId="11CDE4C8" w14:textId="5C443386" w:rsidR="00FA45B0" w:rsidRDefault="005A24A9" w:rsidP="0049106C">
            <w:pPr>
              <w:rPr>
                <w:lang w:val="en-GB"/>
              </w:rPr>
            </w:pPr>
            <w:r>
              <w:rPr>
                <w:lang w:val="en-GB"/>
              </w:rPr>
              <w:t>Y</w:t>
            </w:r>
          </w:p>
        </w:tc>
        <w:tc>
          <w:tcPr>
            <w:tcW w:w="1414" w:type="dxa"/>
          </w:tcPr>
          <w:p w14:paraId="22CE9903" w14:textId="1CAE5A2F" w:rsidR="00FA45B0" w:rsidRDefault="005A24A9" w:rsidP="0049106C">
            <w:pPr>
              <w:rPr>
                <w:lang w:val="en-GB"/>
              </w:rPr>
            </w:pPr>
            <w:r>
              <w:rPr>
                <w:lang w:val="en-GB"/>
              </w:rPr>
              <w:t>N</w:t>
            </w:r>
          </w:p>
        </w:tc>
        <w:tc>
          <w:tcPr>
            <w:tcW w:w="3821" w:type="dxa"/>
          </w:tcPr>
          <w:p w14:paraId="1DDC2984" w14:textId="61B9DA94" w:rsidR="00FA45B0" w:rsidRDefault="00D50932" w:rsidP="0049106C">
            <w:pPr>
              <w:rPr>
                <w:lang w:val="en-GB"/>
              </w:rPr>
            </w:pPr>
            <w:r>
              <w:rPr>
                <w:lang w:val="en-GB"/>
              </w:rPr>
              <w:t>Not applicable</w:t>
            </w:r>
            <w:r w:rsidR="00AE35F9">
              <w:rPr>
                <w:lang w:val="en-GB"/>
              </w:rPr>
              <w:t>.</w:t>
            </w:r>
          </w:p>
          <w:p w14:paraId="6AD0BF16" w14:textId="1CBC105C" w:rsidR="00FA45B0" w:rsidRDefault="00D66FB2" w:rsidP="0049106C">
            <w:pPr>
              <w:rPr>
                <w:lang w:val="en-GB"/>
              </w:rPr>
            </w:pPr>
            <w:r>
              <w:rPr>
                <w:lang w:val="en-GB"/>
              </w:rPr>
              <w:t>Rational: Applicable for the software architecture of system itself</w:t>
            </w:r>
            <w:r w:rsidR="00E068D3">
              <w:rPr>
                <w:lang w:val="en-GB"/>
              </w:rPr>
              <w:t>.</w:t>
            </w:r>
          </w:p>
        </w:tc>
      </w:tr>
      <w:tr w:rsidR="007E46F3" w14:paraId="06FEBB7D" w14:textId="77777777" w:rsidTr="0072584E">
        <w:tc>
          <w:tcPr>
            <w:tcW w:w="2112" w:type="dxa"/>
          </w:tcPr>
          <w:p w14:paraId="534E4FA8" w14:textId="7444A8B0" w:rsidR="00FA45B0" w:rsidRPr="00184584" w:rsidRDefault="00FA45B0" w:rsidP="0049106C">
            <w:pPr>
              <w:rPr>
                <w:lang w:val="en-GB"/>
              </w:rPr>
            </w:pPr>
            <w:r w:rsidRPr="00184584">
              <w:rPr>
                <w:lang w:val="en-GB"/>
              </w:rPr>
              <w:t>Monitoring &amp; Diagnostics</w:t>
            </w:r>
          </w:p>
        </w:tc>
        <w:tc>
          <w:tcPr>
            <w:tcW w:w="1565" w:type="dxa"/>
          </w:tcPr>
          <w:p w14:paraId="7E52C6D4" w14:textId="031EA03E" w:rsidR="00FA45B0" w:rsidRDefault="005A24A9" w:rsidP="0049106C">
            <w:pPr>
              <w:rPr>
                <w:lang w:val="en-GB"/>
              </w:rPr>
            </w:pPr>
            <w:r>
              <w:rPr>
                <w:lang w:val="en-GB"/>
              </w:rPr>
              <w:t>N</w:t>
            </w:r>
          </w:p>
        </w:tc>
        <w:tc>
          <w:tcPr>
            <w:tcW w:w="716" w:type="dxa"/>
          </w:tcPr>
          <w:p w14:paraId="48A2BB4F" w14:textId="3F7971EC" w:rsidR="00FA45B0" w:rsidRDefault="005A24A9" w:rsidP="0049106C">
            <w:pPr>
              <w:rPr>
                <w:lang w:val="en-GB"/>
              </w:rPr>
            </w:pPr>
            <w:r>
              <w:rPr>
                <w:lang w:val="en-GB"/>
              </w:rPr>
              <w:t>Y</w:t>
            </w:r>
          </w:p>
        </w:tc>
        <w:tc>
          <w:tcPr>
            <w:tcW w:w="1414" w:type="dxa"/>
          </w:tcPr>
          <w:p w14:paraId="25F8AF20" w14:textId="4C74174A" w:rsidR="00FA45B0" w:rsidRDefault="005A24A9" w:rsidP="0049106C">
            <w:pPr>
              <w:rPr>
                <w:lang w:val="en-GB"/>
              </w:rPr>
            </w:pPr>
            <w:r>
              <w:rPr>
                <w:lang w:val="en-GB"/>
              </w:rPr>
              <w:t>N</w:t>
            </w:r>
          </w:p>
        </w:tc>
        <w:tc>
          <w:tcPr>
            <w:tcW w:w="3821" w:type="dxa"/>
          </w:tcPr>
          <w:p w14:paraId="0892CAE7" w14:textId="77777777" w:rsidR="00FA45B0" w:rsidRDefault="00D50932" w:rsidP="0049106C">
            <w:pPr>
              <w:rPr>
                <w:lang w:val="en-GB"/>
              </w:rPr>
            </w:pPr>
            <w:r>
              <w:rPr>
                <w:lang w:val="en-GB"/>
              </w:rPr>
              <w:t>Not applicable</w:t>
            </w:r>
            <w:r w:rsidR="00442B60">
              <w:rPr>
                <w:lang w:val="en-GB"/>
              </w:rPr>
              <w:t>.</w:t>
            </w:r>
          </w:p>
          <w:p w14:paraId="506327E7" w14:textId="56B9E35A" w:rsidR="00FA45B0" w:rsidRPr="002E310A" w:rsidRDefault="00790246" w:rsidP="0049106C">
            <w:r>
              <w:rPr>
                <w:lang w:val="en-GB"/>
              </w:rPr>
              <w:t>Rational: Applicable for the software architecture of system itself.</w:t>
            </w:r>
          </w:p>
        </w:tc>
      </w:tr>
      <w:tr w:rsidR="007E46F3" w14:paraId="11C4905E" w14:textId="77777777" w:rsidTr="0072584E">
        <w:tc>
          <w:tcPr>
            <w:tcW w:w="2112" w:type="dxa"/>
          </w:tcPr>
          <w:p w14:paraId="756B5378" w14:textId="3D7127A7" w:rsidR="00FA45B0" w:rsidRPr="00184584" w:rsidRDefault="00FA45B0" w:rsidP="0049106C">
            <w:pPr>
              <w:rPr>
                <w:lang w:val="en-GB"/>
              </w:rPr>
            </w:pPr>
            <w:r>
              <w:rPr>
                <w:lang w:val="en-GB"/>
              </w:rPr>
              <w:t>Business Continuity Management</w:t>
            </w:r>
          </w:p>
        </w:tc>
        <w:tc>
          <w:tcPr>
            <w:tcW w:w="1565" w:type="dxa"/>
          </w:tcPr>
          <w:p w14:paraId="316E111D" w14:textId="48F62C63" w:rsidR="00FA45B0" w:rsidRDefault="005A24A9" w:rsidP="0049106C">
            <w:pPr>
              <w:rPr>
                <w:lang w:val="en-GB"/>
              </w:rPr>
            </w:pPr>
            <w:r>
              <w:rPr>
                <w:lang w:val="en-GB"/>
              </w:rPr>
              <w:t>N</w:t>
            </w:r>
          </w:p>
        </w:tc>
        <w:tc>
          <w:tcPr>
            <w:tcW w:w="716" w:type="dxa"/>
          </w:tcPr>
          <w:p w14:paraId="66935C60" w14:textId="31144732" w:rsidR="00FA45B0" w:rsidRDefault="005A24A9" w:rsidP="0049106C">
            <w:pPr>
              <w:rPr>
                <w:lang w:val="en-GB"/>
              </w:rPr>
            </w:pPr>
            <w:r>
              <w:rPr>
                <w:lang w:val="en-GB"/>
              </w:rPr>
              <w:t>Y</w:t>
            </w:r>
          </w:p>
        </w:tc>
        <w:tc>
          <w:tcPr>
            <w:tcW w:w="1414" w:type="dxa"/>
          </w:tcPr>
          <w:p w14:paraId="3E4BBCB8" w14:textId="2E674FFB" w:rsidR="00FA45B0" w:rsidRDefault="005A24A9" w:rsidP="0049106C">
            <w:pPr>
              <w:rPr>
                <w:lang w:val="en-GB"/>
              </w:rPr>
            </w:pPr>
            <w:r>
              <w:rPr>
                <w:lang w:val="en-GB"/>
              </w:rPr>
              <w:t>N</w:t>
            </w:r>
          </w:p>
        </w:tc>
        <w:tc>
          <w:tcPr>
            <w:tcW w:w="3821" w:type="dxa"/>
          </w:tcPr>
          <w:p w14:paraId="02EF7DCB" w14:textId="3CB517D2" w:rsidR="00FA45B0" w:rsidRDefault="00D50932" w:rsidP="0049106C">
            <w:pPr>
              <w:rPr>
                <w:lang w:val="en-GB"/>
              </w:rPr>
            </w:pPr>
            <w:r>
              <w:rPr>
                <w:lang w:val="en-GB"/>
              </w:rPr>
              <w:t>Not applicable</w:t>
            </w:r>
            <w:r w:rsidR="00442B60">
              <w:rPr>
                <w:lang w:val="en-GB"/>
              </w:rPr>
              <w:t>.</w:t>
            </w:r>
          </w:p>
          <w:p w14:paraId="7A93C39E" w14:textId="65BF02DE" w:rsidR="00FA45B0" w:rsidRDefault="004F02AC" w:rsidP="0049106C">
            <w:pPr>
              <w:rPr>
                <w:lang w:val="en-GB"/>
              </w:rPr>
            </w:pPr>
            <w:r>
              <w:rPr>
                <w:lang w:val="en-GB"/>
              </w:rPr>
              <w:t xml:space="preserve">Rational: Applicable </w:t>
            </w:r>
            <w:r w:rsidR="00413DC0">
              <w:rPr>
                <w:lang w:val="en-GB"/>
              </w:rPr>
              <w:t xml:space="preserve">for the </w:t>
            </w:r>
            <w:r w:rsidR="00442B60">
              <w:rPr>
                <w:lang w:val="en-GB"/>
              </w:rPr>
              <w:t xml:space="preserve">overall </w:t>
            </w:r>
            <w:r w:rsidR="00413DC0">
              <w:rPr>
                <w:lang w:val="en-GB"/>
              </w:rPr>
              <w:t>development</w:t>
            </w:r>
            <w:r w:rsidR="003D3899">
              <w:rPr>
                <w:lang w:val="en-GB"/>
              </w:rPr>
              <w:t xml:space="preserve"> process</w:t>
            </w:r>
            <w:r w:rsidR="00413DC0">
              <w:rPr>
                <w:lang w:val="en-GB"/>
              </w:rPr>
              <w:t xml:space="preserve"> of the systems</w:t>
            </w:r>
            <w:r>
              <w:rPr>
                <w:lang w:val="en-GB"/>
              </w:rPr>
              <w:t xml:space="preserve"> itself</w:t>
            </w:r>
            <w:r w:rsidR="00413DC0">
              <w:rPr>
                <w:lang w:val="en-GB"/>
              </w:rPr>
              <w:t>.</w:t>
            </w:r>
          </w:p>
        </w:tc>
      </w:tr>
      <w:tr w:rsidR="007E46F3" w14:paraId="19C35D6D" w14:textId="77777777" w:rsidTr="0072584E">
        <w:tc>
          <w:tcPr>
            <w:tcW w:w="2112" w:type="dxa"/>
          </w:tcPr>
          <w:p w14:paraId="3CE32550" w14:textId="16184EC3" w:rsidR="00FA45B0" w:rsidRPr="00184584" w:rsidRDefault="00FA45B0" w:rsidP="0049106C">
            <w:pPr>
              <w:rPr>
                <w:lang w:val="en-GB"/>
              </w:rPr>
            </w:pPr>
            <w:r w:rsidRPr="00184584">
              <w:rPr>
                <w:lang w:val="en-GB"/>
              </w:rPr>
              <w:t>Interoperability</w:t>
            </w:r>
          </w:p>
        </w:tc>
        <w:tc>
          <w:tcPr>
            <w:tcW w:w="1565" w:type="dxa"/>
          </w:tcPr>
          <w:p w14:paraId="711B4C9F" w14:textId="27119ED8" w:rsidR="00FA45B0" w:rsidRDefault="005A24A9" w:rsidP="0049106C">
            <w:pPr>
              <w:rPr>
                <w:lang w:val="en-GB"/>
              </w:rPr>
            </w:pPr>
            <w:r>
              <w:rPr>
                <w:lang w:val="en-GB"/>
              </w:rPr>
              <w:t>N</w:t>
            </w:r>
          </w:p>
        </w:tc>
        <w:tc>
          <w:tcPr>
            <w:tcW w:w="716" w:type="dxa"/>
          </w:tcPr>
          <w:p w14:paraId="3F575271" w14:textId="71FC288C" w:rsidR="00FA45B0" w:rsidRDefault="005A24A9" w:rsidP="0049106C">
            <w:pPr>
              <w:rPr>
                <w:lang w:val="en-GB"/>
              </w:rPr>
            </w:pPr>
            <w:r>
              <w:rPr>
                <w:lang w:val="en-GB"/>
              </w:rPr>
              <w:t>Y</w:t>
            </w:r>
          </w:p>
        </w:tc>
        <w:tc>
          <w:tcPr>
            <w:tcW w:w="1414" w:type="dxa"/>
          </w:tcPr>
          <w:p w14:paraId="14029B6F" w14:textId="0CCA5D36" w:rsidR="00FA45B0" w:rsidRDefault="001235A4" w:rsidP="0049106C">
            <w:pPr>
              <w:rPr>
                <w:lang w:val="en-GB"/>
              </w:rPr>
            </w:pPr>
            <w:r>
              <w:rPr>
                <w:lang w:val="en-GB"/>
              </w:rPr>
              <w:t>Y</w:t>
            </w:r>
          </w:p>
        </w:tc>
        <w:tc>
          <w:tcPr>
            <w:tcW w:w="3821" w:type="dxa"/>
          </w:tcPr>
          <w:p w14:paraId="4311B7C2" w14:textId="15677A9F" w:rsidR="00FA45B0" w:rsidRDefault="00181BEB" w:rsidP="0049106C">
            <w:pPr>
              <w:rPr>
                <w:lang w:val="en-GB"/>
              </w:rPr>
            </w:pPr>
            <w:r>
              <w:rPr>
                <w:lang w:val="en-GB"/>
              </w:rPr>
              <w:t xml:space="preserve">Refer to </w:t>
            </w:r>
            <w:r>
              <w:rPr>
                <w:lang w:val="en-GB"/>
              </w:rPr>
              <w:fldChar w:fldCharType="begin"/>
            </w:r>
            <w:r>
              <w:rPr>
                <w:lang w:val="en-GB"/>
              </w:rPr>
              <w:instrText xml:space="preserve"> REF _Ref61967428 \h </w:instrText>
            </w:r>
            <w:r>
              <w:rPr>
                <w:lang w:val="en-GB"/>
              </w:rPr>
            </w:r>
            <w:r>
              <w:rPr>
                <w:lang w:val="en-GB"/>
              </w:rPr>
              <w:fldChar w:fldCharType="separate"/>
            </w:r>
            <w:r w:rsidRPr="002A560D">
              <w:t>Interoperable</w:t>
            </w:r>
            <w:r>
              <w:rPr>
                <w:lang w:val="en-GB"/>
              </w:rPr>
              <w:fldChar w:fldCharType="end"/>
            </w:r>
            <w:r w:rsidR="00C82539">
              <w:rPr>
                <w:lang w:val="en-GB"/>
              </w:rPr>
              <w:t xml:space="preserve"> (see chapter </w:t>
            </w:r>
            <w:r w:rsidR="00C82539">
              <w:rPr>
                <w:lang w:val="en-GB"/>
              </w:rPr>
              <w:fldChar w:fldCharType="begin"/>
            </w:r>
            <w:r w:rsidR="00C82539">
              <w:rPr>
                <w:lang w:val="en-GB"/>
              </w:rPr>
              <w:instrText xml:space="preserve"> REF _Ref66937527 \r \h </w:instrText>
            </w:r>
            <w:r w:rsidR="00C82539">
              <w:rPr>
                <w:lang w:val="en-GB"/>
              </w:rPr>
            </w:r>
            <w:r w:rsidR="00C82539">
              <w:rPr>
                <w:lang w:val="en-GB"/>
              </w:rPr>
              <w:fldChar w:fldCharType="separate"/>
            </w:r>
            <w:r w:rsidR="00C82539">
              <w:rPr>
                <w:lang w:val="en-GB"/>
              </w:rPr>
              <w:t>4</w:t>
            </w:r>
            <w:r w:rsidR="00C82539">
              <w:rPr>
                <w:lang w:val="en-GB"/>
              </w:rPr>
              <w:fldChar w:fldCharType="end"/>
            </w:r>
            <w:r w:rsidR="00C82539">
              <w:rPr>
                <w:lang w:val="en-GB"/>
              </w:rPr>
              <w:t>)</w:t>
            </w:r>
          </w:p>
        </w:tc>
      </w:tr>
      <w:tr w:rsidR="007E46F3" w14:paraId="39882AF9" w14:textId="77777777" w:rsidTr="0072584E">
        <w:tc>
          <w:tcPr>
            <w:tcW w:w="2112" w:type="dxa"/>
          </w:tcPr>
          <w:p w14:paraId="76E3F12A" w14:textId="21DDBFCD" w:rsidR="00FA45B0" w:rsidRPr="00BB3DEA" w:rsidRDefault="00FA45B0" w:rsidP="0049106C">
            <w:pPr>
              <w:rPr>
                <w:lang w:val="en-GB"/>
              </w:rPr>
            </w:pPr>
            <w:r w:rsidRPr="00184584">
              <w:rPr>
                <w:lang w:val="en-GB"/>
              </w:rPr>
              <w:t>Usability</w:t>
            </w:r>
            <w:r w:rsidR="0049782B">
              <w:rPr>
                <w:lang w:val="en-GB"/>
              </w:rPr>
              <w:t xml:space="preserve"> </w:t>
            </w:r>
          </w:p>
        </w:tc>
        <w:tc>
          <w:tcPr>
            <w:tcW w:w="1565" w:type="dxa"/>
          </w:tcPr>
          <w:p w14:paraId="21A7DEE8" w14:textId="6A079CE2" w:rsidR="00FA45B0" w:rsidRDefault="005A24A9" w:rsidP="0049106C">
            <w:pPr>
              <w:rPr>
                <w:lang w:val="en-GB"/>
              </w:rPr>
            </w:pPr>
            <w:r>
              <w:rPr>
                <w:lang w:val="en-GB"/>
              </w:rPr>
              <w:t>N</w:t>
            </w:r>
          </w:p>
        </w:tc>
        <w:tc>
          <w:tcPr>
            <w:tcW w:w="716" w:type="dxa"/>
          </w:tcPr>
          <w:p w14:paraId="401F2D7E" w14:textId="71AC6576" w:rsidR="00FA45B0" w:rsidRDefault="005A24A9" w:rsidP="0049106C">
            <w:pPr>
              <w:rPr>
                <w:lang w:val="en-GB"/>
              </w:rPr>
            </w:pPr>
            <w:r>
              <w:rPr>
                <w:lang w:val="en-GB"/>
              </w:rPr>
              <w:t>Y</w:t>
            </w:r>
          </w:p>
        </w:tc>
        <w:tc>
          <w:tcPr>
            <w:tcW w:w="1414" w:type="dxa"/>
          </w:tcPr>
          <w:p w14:paraId="072111FE" w14:textId="312A0AAA" w:rsidR="00FA45B0" w:rsidRDefault="00CF4C9B" w:rsidP="0049106C">
            <w:pPr>
              <w:rPr>
                <w:lang w:val="en-GB"/>
              </w:rPr>
            </w:pPr>
            <w:r>
              <w:rPr>
                <w:lang w:val="en-GB"/>
              </w:rPr>
              <w:t>N</w:t>
            </w:r>
          </w:p>
        </w:tc>
        <w:tc>
          <w:tcPr>
            <w:tcW w:w="3821" w:type="dxa"/>
          </w:tcPr>
          <w:p w14:paraId="610B098C" w14:textId="77777777" w:rsidR="00E45D2F" w:rsidRDefault="00EF0529" w:rsidP="0049106C">
            <w:pPr>
              <w:rPr>
                <w:lang w:val="en-GB"/>
              </w:rPr>
            </w:pPr>
            <w:r>
              <w:rPr>
                <w:lang w:val="en-GB"/>
              </w:rPr>
              <w:t>Not applicable</w:t>
            </w:r>
            <w:r w:rsidR="00B53BD9">
              <w:rPr>
                <w:lang w:val="en-GB"/>
              </w:rPr>
              <w:t xml:space="preserve"> </w:t>
            </w:r>
          </w:p>
          <w:p w14:paraId="1ABC013C" w14:textId="317CC315" w:rsidR="00FA45B0" w:rsidRDefault="00E45D2F" w:rsidP="0049106C">
            <w:pPr>
              <w:rPr>
                <w:lang w:val="en-GB"/>
              </w:rPr>
            </w:pPr>
            <w:r>
              <w:rPr>
                <w:lang w:val="en-GB"/>
              </w:rPr>
              <w:t>Rationa</w:t>
            </w:r>
            <w:r w:rsidR="00206F00">
              <w:rPr>
                <w:lang w:val="en-GB"/>
              </w:rPr>
              <w:t>l:</w:t>
            </w:r>
            <w:r w:rsidR="009A530B">
              <w:rPr>
                <w:lang w:val="en-GB"/>
              </w:rPr>
              <w:t xml:space="preserve"> I</w:t>
            </w:r>
            <w:r w:rsidR="00B53BD9">
              <w:rPr>
                <w:lang w:val="en-GB"/>
              </w:rPr>
              <w:t xml:space="preserve">t is already covered in </w:t>
            </w:r>
            <w:r w:rsidR="004A583A">
              <w:rPr>
                <w:lang w:val="en-GB"/>
              </w:rPr>
              <w:fldChar w:fldCharType="begin"/>
            </w:r>
            <w:r w:rsidR="004A583A">
              <w:rPr>
                <w:lang w:val="en-GB"/>
              </w:rPr>
              <w:instrText xml:space="preserve"> REF reuse \h </w:instrText>
            </w:r>
            <w:r w:rsidR="004A583A">
              <w:rPr>
                <w:lang w:val="en-GB"/>
              </w:rPr>
            </w:r>
            <w:r w:rsidR="004A583A">
              <w:rPr>
                <w:lang w:val="en-GB"/>
              </w:rPr>
              <w:fldChar w:fldCharType="separate"/>
            </w:r>
            <w:r w:rsidR="004A583A" w:rsidRPr="00184584">
              <w:rPr>
                <w:lang w:val="en-GB"/>
              </w:rPr>
              <w:t>Reusability</w:t>
            </w:r>
            <w:r w:rsidR="004A583A">
              <w:rPr>
                <w:lang w:val="en-GB"/>
              </w:rPr>
              <w:fldChar w:fldCharType="end"/>
            </w:r>
          </w:p>
        </w:tc>
      </w:tr>
      <w:tr w:rsidR="007E46F3" w14:paraId="1A653222" w14:textId="77777777" w:rsidTr="0072584E">
        <w:tc>
          <w:tcPr>
            <w:tcW w:w="2112" w:type="dxa"/>
          </w:tcPr>
          <w:p w14:paraId="37E55392" w14:textId="778644AF" w:rsidR="00FA45B0" w:rsidRPr="00184584" w:rsidRDefault="00FA45B0" w:rsidP="0049106C">
            <w:pPr>
              <w:rPr>
                <w:lang w:val="en-GB"/>
              </w:rPr>
            </w:pPr>
            <w:r w:rsidRPr="00184584">
              <w:rPr>
                <w:lang w:val="en-GB"/>
              </w:rPr>
              <w:lastRenderedPageBreak/>
              <w:t>Form and fit</w:t>
            </w:r>
          </w:p>
        </w:tc>
        <w:tc>
          <w:tcPr>
            <w:tcW w:w="1565" w:type="dxa"/>
          </w:tcPr>
          <w:p w14:paraId="73C3DBF5" w14:textId="24209B20" w:rsidR="00FA45B0" w:rsidRDefault="005A24A9" w:rsidP="0049106C">
            <w:pPr>
              <w:rPr>
                <w:lang w:val="en-GB"/>
              </w:rPr>
            </w:pPr>
            <w:r>
              <w:rPr>
                <w:lang w:val="en-GB"/>
              </w:rPr>
              <w:t>N</w:t>
            </w:r>
          </w:p>
        </w:tc>
        <w:tc>
          <w:tcPr>
            <w:tcW w:w="716" w:type="dxa"/>
          </w:tcPr>
          <w:p w14:paraId="3BDA30A1" w14:textId="7DBD6191" w:rsidR="00FA45B0" w:rsidRDefault="005A24A9" w:rsidP="0049106C">
            <w:pPr>
              <w:rPr>
                <w:lang w:val="en-GB"/>
              </w:rPr>
            </w:pPr>
            <w:r>
              <w:rPr>
                <w:lang w:val="en-GB"/>
              </w:rPr>
              <w:t>Y</w:t>
            </w:r>
          </w:p>
        </w:tc>
        <w:tc>
          <w:tcPr>
            <w:tcW w:w="1414" w:type="dxa"/>
          </w:tcPr>
          <w:p w14:paraId="3C88563F" w14:textId="1A54DB6A" w:rsidR="00FA45B0" w:rsidRDefault="00181BEB" w:rsidP="0049106C">
            <w:pPr>
              <w:rPr>
                <w:lang w:val="en-GB"/>
              </w:rPr>
            </w:pPr>
            <w:r>
              <w:rPr>
                <w:lang w:val="en-GB"/>
              </w:rPr>
              <w:t>N</w:t>
            </w:r>
          </w:p>
        </w:tc>
        <w:tc>
          <w:tcPr>
            <w:tcW w:w="3821" w:type="dxa"/>
          </w:tcPr>
          <w:p w14:paraId="7765D708" w14:textId="4CC7D954" w:rsidR="00FA45B0" w:rsidRDefault="00181BEB" w:rsidP="0049106C">
            <w:pPr>
              <w:rPr>
                <w:lang w:val="en-GB"/>
              </w:rPr>
            </w:pPr>
            <w:bookmarkStart w:id="122" w:name="FormAndFit"/>
            <w:r>
              <w:rPr>
                <w:lang w:val="en-GB"/>
              </w:rPr>
              <w:t>Not applicable.</w:t>
            </w:r>
            <w:bookmarkEnd w:id="122"/>
          </w:p>
          <w:p w14:paraId="55618CD9" w14:textId="5E9E82C6" w:rsidR="00FA45B0" w:rsidRDefault="001C02F8" w:rsidP="0049106C">
            <w:pPr>
              <w:rPr>
                <w:lang w:val="en-GB"/>
              </w:rPr>
            </w:pPr>
            <w:r>
              <w:rPr>
                <w:lang w:val="en-GB"/>
              </w:rPr>
              <w:t xml:space="preserve">Rational: </w:t>
            </w:r>
            <w:r w:rsidR="00415DFF">
              <w:rPr>
                <w:lang w:val="en-GB"/>
              </w:rPr>
              <w:t>Digital map does not cover</w:t>
            </w:r>
            <w:r>
              <w:rPr>
                <w:lang w:val="en-GB"/>
              </w:rPr>
              <w:t xml:space="preserve"> the </w:t>
            </w:r>
            <w:r w:rsidR="00B062E2">
              <w:rPr>
                <w:lang w:val="en-GB"/>
              </w:rPr>
              <w:t>definition</w:t>
            </w:r>
            <w:r w:rsidR="008534AC">
              <w:rPr>
                <w:lang w:val="en-GB"/>
              </w:rPr>
              <w:t xml:space="preserve"> of the </w:t>
            </w:r>
            <w:proofErr w:type="gramStart"/>
            <w:r w:rsidR="00ED0E82">
              <w:rPr>
                <w:lang w:val="en-GB"/>
              </w:rPr>
              <w:t>lower level</w:t>
            </w:r>
            <w:proofErr w:type="gramEnd"/>
            <w:r w:rsidR="00ED0E82">
              <w:rPr>
                <w:lang w:val="en-GB"/>
              </w:rPr>
              <w:t xml:space="preserve"> interface layers </w:t>
            </w:r>
            <w:r w:rsidR="00FC2923">
              <w:rPr>
                <w:lang w:val="en-GB"/>
              </w:rPr>
              <w:t>but rather</w:t>
            </w:r>
            <w:r w:rsidR="00ED0E82">
              <w:rPr>
                <w:lang w:val="en-GB"/>
              </w:rPr>
              <w:t xml:space="preserve"> the </w:t>
            </w:r>
            <w:r w:rsidR="00CA7436">
              <w:rPr>
                <w:lang w:val="en-GB"/>
              </w:rPr>
              <w:t xml:space="preserve">upper level </w:t>
            </w:r>
            <w:r w:rsidR="00ED0E82">
              <w:rPr>
                <w:lang w:val="en-GB"/>
              </w:rPr>
              <w:t>appl</w:t>
            </w:r>
            <w:r w:rsidR="008C00CE">
              <w:rPr>
                <w:lang w:val="en-GB"/>
              </w:rPr>
              <w:t>ication layer</w:t>
            </w:r>
          </w:p>
        </w:tc>
      </w:tr>
      <w:tr w:rsidR="007E46F3" w14:paraId="1FF7035C" w14:textId="77777777" w:rsidTr="0072584E">
        <w:tc>
          <w:tcPr>
            <w:tcW w:w="2112" w:type="dxa"/>
          </w:tcPr>
          <w:p w14:paraId="7A72EFB0" w14:textId="34E7D445" w:rsidR="00FA45B0" w:rsidRPr="00184584" w:rsidRDefault="00FA45B0" w:rsidP="0049106C">
            <w:pPr>
              <w:rPr>
                <w:lang w:val="en-GB"/>
              </w:rPr>
            </w:pPr>
            <w:r w:rsidRPr="00184584">
              <w:rPr>
                <w:lang w:val="en-GB"/>
              </w:rPr>
              <w:t>E</w:t>
            </w:r>
            <w:r>
              <w:rPr>
                <w:lang w:val="en-GB"/>
              </w:rPr>
              <w:t>lectromagnetic</w:t>
            </w:r>
            <w:r w:rsidRPr="00184584">
              <w:rPr>
                <w:lang w:val="en-GB"/>
              </w:rPr>
              <w:t xml:space="preserve"> radiation / robustness</w:t>
            </w:r>
          </w:p>
        </w:tc>
        <w:tc>
          <w:tcPr>
            <w:tcW w:w="1565" w:type="dxa"/>
          </w:tcPr>
          <w:p w14:paraId="26623CA8" w14:textId="702A5C37" w:rsidR="00FA45B0" w:rsidRDefault="005A24A9" w:rsidP="0049106C">
            <w:pPr>
              <w:rPr>
                <w:lang w:val="en-GB"/>
              </w:rPr>
            </w:pPr>
            <w:r>
              <w:rPr>
                <w:lang w:val="en-GB"/>
              </w:rPr>
              <w:t>N</w:t>
            </w:r>
          </w:p>
        </w:tc>
        <w:tc>
          <w:tcPr>
            <w:tcW w:w="716" w:type="dxa"/>
          </w:tcPr>
          <w:p w14:paraId="21BDCD7A" w14:textId="6554E1B3" w:rsidR="00FA45B0" w:rsidRDefault="005A24A9" w:rsidP="0049106C">
            <w:pPr>
              <w:rPr>
                <w:lang w:val="en-GB"/>
              </w:rPr>
            </w:pPr>
            <w:r>
              <w:rPr>
                <w:lang w:val="en-GB"/>
              </w:rPr>
              <w:t>Y</w:t>
            </w:r>
          </w:p>
        </w:tc>
        <w:tc>
          <w:tcPr>
            <w:tcW w:w="1414" w:type="dxa"/>
          </w:tcPr>
          <w:p w14:paraId="09809000" w14:textId="11EBD8E5" w:rsidR="00FA45B0" w:rsidRDefault="005A24A9" w:rsidP="0049106C">
            <w:pPr>
              <w:rPr>
                <w:lang w:val="en-GB"/>
              </w:rPr>
            </w:pPr>
            <w:r>
              <w:rPr>
                <w:lang w:val="en-GB"/>
              </w:rPr>
              <w:t>N</w:t>
            </w:r>
          </w:p>
        </w:tc>
        <w:tc>
          <w:tcPr>
            <w:tcW w:w="3821" w:type="dxa"/>
          </w:tcPr>
          <w:p w14:paraId="1F4BB455" w14:textId="77777777" w:rsidR="00FA45B0" w:rsidRDefault="00D50932" w:rsidP="0049106C">
            <w:pPr>
              <w:rPr>
                <w:lang w:val="en-GB"/>
              </w:rPr>
            </w:pPr>
            <w:r>
              <w:rPr>
                <w:lang w:val="en-GB"/>
              </w:rPr>
              <w:t>Not applicable</w:t>
            </w:r>
          </w:p>
          <w:p w14:paraId="2420F8D7" w14:textId="65F175B2" w:rsidR="00FA45B0" w:rsidRDefault="00210480" w:rsidP="0049106C">
            <w:pPr>
              <w:rPr>
                <w:lang w:val="en-GB"/>
              </w:rPr>
            </w:pPr>
            <w:r>
              <w:rPr>
                <w:lang w:val="en-GB"/>
              </w:rPr>
              <w:t>Rational: Applicable for the physical architecture of the system itself</w:t>
            </w:r>
            <w:r w:rsidR="00E068D3">
              <w:rPr>
                <w:lang w:val="en-GB"/>
              </w:rPr>
              <w:t>.</w:t>
            </w:r>
          </w:p>
        </w:tc>
      </w:tr>
      <w:tr w:rsidR="007E46F3" w14:paraId="25063156" w14:textId="77777777" w:rsidTr="0072584E">
        <w:tc>
          <w:tcPr>
            <w:tcW w:w="2112" w:type="dxa"/>
          </w:tcPr>
          <w:p w14:paraId="62489D30" w14:textId="3EB336E2" w:rsidR="00FA45B0" w:rsidRPr="00184584" w:rsidRDefault="00FA45B0" w:rsidP="0049106C">
            <w:pPr>
              <w:rPr>
                <w:lang w:val="en-GB"/>
              </w:rPr>
            </w:pPr>
            <w:r w:rsidRPr="00184584">
              <w:rPr>
                <w:lang w:val="en-GB"/>
              </w:rPr>
              <w:t>Environmental protection</w:t>
            </w:r>
          </w:p>
        </w:tc>
        <w:tc>
          <w:tcPr>
            <w:tcW w:w="1565" w:type="dxa"/>
          </w:tcPr>
          <w:p w14:paraId="16C32031" w14:textId="55F9EDF3" w:rsidR="00FA45B0" w:rsidRDefault="005A24A9" w:rsidP="0049106C">
            <w:pPr>
              <w:rPr>
                <w:lang w:val="en-GB"/>
              </w:rPr>
            </w:pPr>
            <w:r>
              <w:rPr>
                <w:lang w:val="en-GB"/>
              </w:rPr>
              <w:t>N</w:t>
            </w:r>
          </w:p>
        </w:tc>
        <w:tc>
          <w:tcPr>
            <w:tcW w:w="716" w:type="dxa"/>
          </w:tcPr>
          <w:p w14:paraId="56B6C4E7" w14:textId="04636AC5" w:rsidR="00FA45B0" w:rsidRDefault="005A24A9" w:rsidP="0049106C">
            <w:pPr>
              <w:rPr>
                <w:lang w:val="en-GB"/>
              </w:rPr>
            </w:pPr>
            <w:r>
              <w:rPr>
                <w:lang w:val="en-GB"/>
              </w:rPr>
              <w:t>Y</w:t>
            </w:r>
          </w:p>
        </w:tc>
        <w:tc>
          <w:tcPr>
            <w:tcW w:w="1414" w:type="dxa"/>
          </w:tcPr>
          <w:p w14:paraId="3CACA83C" w14:textId="1FEC7A7F" w:rsidR="00FA45B0" w:rsidRDefault="005A24A9" w:rsidP="0049106C">
            <w:pPr>
              <w:rPr>
                <w:lang w:val="en-GB"/>
              </w:rPr>
            </w:pPr>
            <w:r>
              <w:rPr>
                <w:lang w:val="en-GB"/>
              </w:rPr>
              <w:t>N</w:t>
            </w:r>
          </w:p>
        </w:tc>
        <w:tc>
          <w:tcPr>
            <w:tcW w:w="3821" w:type="dxa"/>
          </w:tcPr>
          <w:p w14:paraId="45120F4A" w14:textId="77777777" w:rsidR="00FA45B0" w:rsidRDefault="00D50932" w:rsidP="0049106C">
            <w:pPr>
              <w:rPr>
                <w:lang w:val="en-GB"/>
              </w:rPr>
            </w:pPr>
            <w:r>
              <w:rPr>
                <w:lang w:val="en-GB"/>
              </w:rPr>
              <w:t>Not applicable</w:t>
            </w:r>
          </w:p>
          <w:p w14:paraId="46BEE93A" w14:textId="7416302C" w:rsidR="00FA45B0" w:rsidRDefault="002B6F63" w:rsidP="0049106C">
            <w:pPr>
              <w:rPr>
                <w:lang w:val="en-GB"/>
              </w:rPr>
            </w:pPr>
            <w:r>
              <w:rPr>
                <w:lang w:val="en-GB"/>
              </w:rPr>
              <w:t>Rational: Applicable for the physical architecture of the system itself</w:t>
            </w:r>
            <w:r w:rsidR="00E068D3">
              <w:rPr>
                <w:lang w:val="en-GB"/>
              </w:rPr>
              <w:t>.</w:t>
            </w:r>
          </w:p>
        </w:tc>
      </w:tr>
      <w:tr w:rsidR="00C54CC5" w14:paraId="7C9D3E0F" w14:textId="77777777" w:rsidTr="0072584E">
        <w:tc>
          <w:tcPr>
            <w:tcW w:w="2112" w:type="dxa"/>
          </w:tcPr>
          <w:p w14:paraId="576935DA" w14:textId="22530291" w:rsidR="00C54CC5" w:rsidRPr="00184584" w:rsidRDefault="00C54CC5" w:rsidP="0049106C">
            <w:pPr>
              <w:rPr>
                <w:lang w:val="en-GB"/>
              </w:rPr>
            </w:pPr>
            <w:r>
              <w:rPr>
                <w:lang w:val="en-GB"/>
              </w:rPr>
              <w:t>Granula</w:t>
            </w:r>
            <w:r w:rsidR="006E0B38">
              <w:rPr>
                <w:lang w:val="en-GB"/>
              </w:rPr>
              <w:t xml:space="preserve">rity </w:t>
            </w:r>
          </w:p>
        </w:tc>
        <w:tc>
          <w:tcPr>
            <w:tcW w:w="1565" w:type="dxa"/>
          </w:tcPr>
          <w:p w14:paraId="7A43CF2C" w14:textId="65962DC5" w:rsidR="00C54CC5" w:rsidRDefault="006E0B38" w:rsidP="0049106C">
            <w:pPr>
              <w:rPr>
                <w:lang w:val="en-GB"/>
              </w:rPr>
            </w:pPr>
            <w:r>
              <w:rPr>
                <w:lang w:val="en-GB"/>
              </w:rPr>
              <w:t>N</w:t>
            </w:r>
          </w:p>
        </w:tc>
        <w:tc>
          <w:tcPr>
            <w:tcW w:w="716" w:type="dxa"/>
          </w:tcPr>
          <w:p w14:paraId="166FC92B" w14:textId="4D66C824" w:rsidR="00C54CC5" w:rsidRDefault="006E0B38" w:rsidP="0049106C">
            <w:pPr>
              <w:rPr>
                <w:lang w:val="en-GB"/>
              </w:rPr>
            </w:pPr>
            <w:r>
              <w:rPr>
                <w:lang w:val="en-GB"/>
              </w:rPr>
              <w:t>N</w:t>
            </w:r>
          </w:p>
        </w:tc>
        <w:tc>
          <w:tcPr>
            <w:tcW w:w="1414" w:type="dxa"/>
          </w:tcPr>
          <w:p w14:paraId="5985259A" w14:textId="7B18E44B" w:rsidR="00C54CC5" w:rsidRDefault="006E0B38" w:rsidP="0049106C">
            <w:pPr>
              <w:rPr>
                <w:lang w:val="en-GB"/>
              </w:rPr>
            </w:pPr>
            <w:r>
              <w:rPr>
                <w:lang w:val="en-GB"/>
              </w:rPr>
              <w:t>Y</w:t>
            </w:r>
          </w:p>
        </w:tc>
        <w:tc>
          <w:tcPr>
            <w:tcW w:w="3821" w:type="dxa"/>
          </w:tcPr>
          <w:p w14:paraId="7F493978" w14:textId="77777777" w:rsidR="006A712F" w:rsidRDefault="006A712F" w:rsidP="006A712F">
            <w:pPr>
              <w:rPr>
                <w:lang w:val="en-GB"/>
              </w:rPr>
            </w:pPr>
            <w:bookmarkStart w:id="123" w:name="Granularity"/>
            <w:r>
              <w:rPr>
                <w:lang w:val="en-GB"/>
              </w:rPr>
              <w:t xml:space="preserve">Only applicable to map data. </w:t>
            </w:r>
          </w:p>
          <w:p w14:paraId="42C08E92" w14:textId="402DA39C" w:rsidR="005C30E8" w:rsidRDefault="00613672" w:rsidP="0049106C">
            <w:pPr>
              <w:rPr>
                <w:lang w:val="en-GB"/>
              </w:rPr>
            </w:pPr>
            <w:r>
              <w:rPr>
                <w:lang w:val="en-GB"/>
              </w:rPr>
              <w:t xml:space="preserve">Granularity shall ensure that the map data </w:t>
            </w:r>
            <w:r w:rsidR="00C4285B">
              <w:rPr>
                <w:lang w:val="en-GB"/>
              </w:rPr>
              <w:t xml:space="preserve">model </w:t>
            </w:r>
            <w:r>
              <w:rPr>
                <w:lang w:val="en-GB"/>
              </w:rPr>
              <w:t>is subjective to</w:t>
            </w:r>
            <w:r w:rsidR="005A3D1E">
              <w:rPr>
                <w:lang w:val="en-GB"/>
              </w:rPr>
              <w:t xml:space="preserve"> </w:t>
            </w:r>
            <w:r w:rsidR="00D01D57">
              <w:rPr>
                <w:lang w:val="en-GB"/>
              </w:rPr>
              <w:t xml:space="preserve">quantifiable level of detail. </w:t>
            </w:r>
            <w:bookmarkEnd w:id="123"/>
            <w:r w:rsidR="000B7222">
              <w:rPr>
                <w:lang w:val="en-GB"/>
              </w:rPr>
              <w:t>[REQ]</w:t>
            </w:r>
          </w:p>
          <w:p w14:paraId="64005A83" w14:textId="020BD1C1" w:rsidR="00C54CC5" w:rsidRPr="0072584E" w:rsidRDefault="00181BEB" w:rsidP="0049106C">
            <w:proofErr w:type="gramStart"/>
            <w:r>
              <w:rPr>
                <w:lang w:val="en-GB"/>
              </w:rPr>
              <w:t>e.g.</w:t>
            </w:r>
            <w:proofErr w:type="gramEnd"/>
            <w:r>
              <w:rPr>
                <w:lang w:val="en-GB"/>
              </w:rPr>
              <w:t xml:space="preserve"> Sampling of points that define the curve.</w:t>
            </w:r>
          </w:p>
        </w:tc>
      </w:tr>
    </w:tbl>
    <w:p w14:paraId="7F0037CB" w14:textId="4DF99035" w:rsidR="0049106C" w:rsidRPr="003543B9" w:rsidRDefault="00770004" w:rsidP="0049106C">
      <w:pPr>
        <w:rPr>
          <w:sz w:val="16"/>
          <w:szCs w:val="18"/>
          <w:lang w:val="en-GB"/>
        </w:rPr>
      </w:pPr>
      <w:r w:rsidRPr="003543B9">
        <w:rPr>
          <w:sz w:val="16"/>
          <w:szCs w:val="18"/>
          <w:lang w:val="en-GB"/>
        </w:rPr>
        <w:t xml:space="preserve">Legends: </w:t>
      </w:r>
      <w:r w:rsidR="00752423" w:rsidRPr="003543B9">
        <w:rPr>
          <w:sz w:val="16"/>
          <w:szCs w:val="18"/>
          <w:lang w:val="en-GB"/>
        </w:rPr>
        <w:t>Y- Yes</w:t>
      </w:r>
      <w:r w:rsidRPr="003543B9">
        <w:rPr>
          <w:sz w:val="16"/>
          <w:szCs w:val="18"/>
          <w:lang w:val="en-GB"/>
        </w:rPr>
        <w:t>; N-No</w:t>
      </w:r>
    </w:p>
    <w:p w14:paraId="31AD6838" w14:textId="4474FE4D" w:rsidR="00177466" w:rsidRPr="007B1FC7" w:rsidRDefault="00177466" w:rsidP="00011D5C">
      <w:pPr>
        <w:pStyle w:val="berschrift1"/>
        <w:rPr>
          <w:lang w:val="en-GB"/>
        </w:rPr>
      </w:pPr>
      <w:bookmarkStart w:id="124" w:name="_Toc61874501"/>
      <w:bookmarkStart w:id="125" w:name="_Toc61874502"/>
      <w:bookmarkStart w:id="126" w:name="_Toc61874503"/>
      <w:bookmarkStart w:id="127" w:name="_Toc61874504"/>
      <w:bookmarkStart w:id="128" w:name="_Toc61874505"/>
      <w:bookmarkStart w:id="129" w:name="_Toc61874506"/>
      <w:bookmarkStart w:id="130" w:name="_Toc61874507"/>
      <w:bookmarkStart w:id="131" w:name="_Toc61874508"/>
      <w:bookmarkStart w:id="132" w:name="_Toc61874509"/>
      <w:bookmarkStart w:id="133" w:name="_Toc61874510"/>
      <w:bookmarkStart w:id="134" w:name="_Toc61872543"/>
      <w:bookmarkStart w:id="135" w:name="_Toc61872544"/>
      <w:bookmarkStart w:id="136" w:name="_Toc61872545"/>
      <w:bookmarkStart w:id="137" w:name="_Toc61872546"/>
      <w:bookmarkStart w:id="138" w:name="_Toc61872547"/>
      <w:bookmarkStart w:id="139" w:name="_Toc61872548"/>
      <w:bookmarkStart w:id="140" w:name="_Toc61872549"/>
      <w:bookmarkStart w:id="141" w:name="_Toc61872550"/>
      <w:bookmarkStart w:id="142" w:name="_Toc61872551"/>
      <w:bookmarkStart w:id="143" w:name="_Toc61872552"/>
      <w:bookmarkStart w:id="144" w:name="_Toc67522213"/>
      <w:bookmarkStart w:id="145" w:name="_Ref62052938"/>
      <w:bookmarkStart w:id="146" w:name="_Ref620529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011D5C">
        <w:lastRenderedPageBreak/>
        <w:t>Regulation</w:t>
      </w:r>
      <w:r w:rsidRPr="00A25D59">
        <w:rPr>
          <w:lang w:val="en-GB"/>
        </w:rPr>
        <w:t xml:space="preserve"> </w:t>
      </w:r>
      <w:r w:rsidR="0088363F">
        <w:rPr>
          <w:lang w:val="en-GB"/>
        </w:rPr>
        <w:t>a</w:t>
      </w:r>
      <w:r w:rsidRPr="00A25D59">
        <w:rPr>
          <w:lang w:val="en-GB"/>
        </w:rPr>
        <w:t>nalysis</w:t>
      </w:r>
      <w:bookmarkEnd w:id="144"/>
      <w:r w:rsidRPr="00A25D59">
        <w:rPr>
          <w:lang w:val="en-GB"/>
        </w:rPr>
        <w:t> </w:t>
      </w:r>
      <w:bookmarkEnd w:id="145"/>
      <w:bookmarkEnd w:id="146"/>
    </w:p>
    <w:p w14:paraId="382C0615" w14:textId="070736BB" w:rsidR="00AE5085" w:rsidRDefault="00C50239" w:rsidP="00011D5C">
      <w:pPr>
        <w:pStyle w:val="berschrift2"/>
        <w:rPr>
          <w:lang w:val="en-GB"/>
        </w:rPr>
      </w:pPr>
      <w:bookmarkStart w:id="147" w:name="_Toc64369403"/>
      <w:bookmarkStart w:id="148" w:name="_Toc65762542"/>
      <w:bookmarkStart w:id="149" w:name="_Toc67522214"/>
      <w:bookmarkEnd w:id="147"/>
      <w:bookmarkEnd w:id="148"/>
      <w:r w:rsidRPr="00011D5C">
        <w:t>Interoperability</w:t>
      </w:r>
      <w:bookmarkEnd w:id="149"/>
    </w:p>
    <w:p w14:paraId="7661CFEB" w14:textId="79638E3E" w:rsidR="7C4A810B" w:rsidRPr="002E310A" w:rsidRDefault="5280D392" w:rsidP="7C4A810B">
      <w:pPr>
        <w:rPr>
          <w:lang w:val="en-GB"/>
        </w:rPr>
      </w:pPr>
      <w:r w:rsidRPr="002E310A">
        <w:rPr>
          <w:lang w:val="en-GB"/>
        </w:rPr>
        <w:t xml:space="preserve">With the new 4th Railway </w:t>
      </w:r>
      <w:r w:rsidR="5DDAA70E" w:rsidRPr="7C4A810B">
        <w:rPr>
          <w:lang w:val="en-GB"/>
        </w:rPr>
        <w:t>Package,</w:t>
      </w:r>
      <w:r w:rsidRPr="002E310A">
        <w:rPr>
          <w:lang w:val="en-GB"/>
        </w:rPr>
        <w:t xml:space="preserve"> the rail regulation has had important changes. Interoperability regulations are the most important ones</w:t>
      </w:r>
      <w:r w:rsidR="2A0767F3" w:rsidRPr="002E310A">
        <w:rPr>
          <w:lang w:val="en-GB"/>
        </w:rPr>
        <w:t>. Main legal documents that affect the train control and command systems are:</w:t>
      </w:r>
    </w:p>
    <w:p w14:paraId="51621690" w14:textId="793E7BD5" w:rsidR="20095E9E" w:rsidRDefault="20095E9E" w:rsidP="002E310A">
      <w:pPr>
        <w:pStyle w:val="Listenabsatz"/>
        <w:numPr>
          <w:ilvl w:val="0"/>
          <w:numId w:val="73"/>
        </w:numPr>
        <w:rPr>
          <w:rFonts w:asciiTheme="minorHAnsi" w:eastAsiaTheme="minorEastAsia" w:hAnsiTheme="minorHAnsi"/>
          <w:szCs w:val="20"/>
          <w:lang w:val="en-GB"/>
        </w:rPr>
      </w:pPr>
      <w:r w:rsidRPr="002E310A">
        <w:rPr>
          <w:lang w:val="en-GB"/>
        </w:rPr>
        <w:t>Regulation (EU) 2016/796 on the European Union Agency for Railways</w:t>
      </w:r>
      <w:r w:rsidR="4E2FB3FB" w:rsidRPr="002E310A">
        <w:rPr>
          <w:lang w:val="en-GB"/>
        </w:rPr>
        <w:t xml:space="preserve">. Describes the </w:t>
      </w:r>
      <w:r w:rsidR="3127FA41" w:rsidRPr="7C4A810B">
        <w:rPr>
          <w:lang w:val="en-GB"/>
        </w:rPr>
        <w:t>responsibilities</w:t>
      </w:r>
      <w:r w:rsidR="4E2FB3FB" w:rsidRPr="002E310A">
        <w:rPr>
          <w:lang w:val="en-GB"/>
        </w:rPr>
        <w:t xml:space="preserve"> of the European Rail Agency for system approval</w:t>
      </w:r>
      <w:r w:rsidR="009F2894">
        <w:rPr>
          <w:lang w:val="en-GB"/>
        </w:rPr>
        <w:t>.</w:t>
      </w:r>
    </w:p>
    <w:p w14:paraId="0CA2DFE9" w14:textId="683966B0" w:rsidR="20095E9E" w:rsidRDefault="20095E9E" w:rsidP="002E310A">
      <w:pPr>
        <w:pStyle w:val="Listenabsatz"/>
        <w:numPr>
          <w:ilvl w:val="0"/>
          <w:numId w:val="73"/>
        </w:numPr>
        <w:rPr>
          <w:szCs w:val="20"/>
          <w:lang w:val="en-GB"/>
        </w:rPr>
      </w:pPr>
      <w:r w:rsidRPr="002E310A">
        <w:rPr>
          <w:lang w:val="en-GB"/>
        </w:rPr>
        <w:t>Directive (EU) 2016/797</w:t>
      </w:r>
      <w:r w:rsidR="4EA93161" w:rsidRPr="002E310A">
        <w:rPr>
          <w:lang w:val="en-GB"/>
        </w:rPr>
        <w:t xml:space="preserve"> on the interoperability of the rail system within the European Union: describes the systems and subsystems to ensure the interoperability throughout Europe.</w:t>
      </w:r>
    </w:p>
    <w:p w14:paraId="2D7A074B" w14:textId="6D80DEA7" w:rsidR="20095E9E" w:rsidRDefault="20095E9E" w:rsidP="002E310A">
      <w:pPr>
        <w:pStyle w:val="Listenabsatz"/>
        <w:numPr>
          <w:ilvl w:val="0"/>
          <w:numId w:val="73"/>
        </w:numPr>
        <w:rPr>
          <w:szCs w:val="20"/>
          <w:lang w:val="en-GB"/>
        </w:rPr>
      </w:pPr>
      <w:r w:rsidRPr="002E310A">
        <w:rPr>
          <w:lang w:val="en-GB"/>
        </w:rPr>
        <w:t>Directive (EU) 2016/798</w:t>
      </w:r>
      <w:r w:rsidR="6C270BC5" w:rsidRPr="002E310A">
        <w:rPr>
          <w:lang w:val="en-GB"/>
        </w:rPr>
        <w:t xml:space="preserve"> on railway safety: as </w:t>
      </w:r>
      <w:r w:rsidR="7D8F01F5" w:rsidRPr="7C4A810B">
        <w:rPr>
          <w:lang w:val="en-GB"/>
        </w:rPr>
        <w:t>its</w:t>
      </w:r>
      <w:r w:rsidR="6C270BC5" w:rsidRPr="002E310A">
        <w:rPr>
          <w:lang w:val="en-GB"/>
        </w:rPr>
        <w:t xml:space="preserve"> name suggests, stablishes the legal framework to perform risk evaluation processes</w:t>
      </w:r>
      <w:r w:rsidR="182714A9" w:rsidRPr="002E310A">
        <w:rPr>
          <w:lang w:val="en-GB"/>
        </w:rPr>
        <w:t xml:space="preserve">, monitoring activities and safety </w:t>
      </w:r>
      <w:r w:rsidR="3C8DC661" w:rsidRPr="7C4A810B">
        <w:rPr>
          <w:lang w:val="en-GB"/>
        </w:rPr>
        <w:t>assessments</w:t>
      </w:r>
      <w:r w:rsidR="182714A9" w:rsidRPr="002E310A">
        <w:rPr>
          <w:lang w:val="en-GB"/>
        </w:rPr>
        <w:t xml:space="preserve">. </w:t>
      </w:r>
    </w:p>
    <w:p w14:paraId="4BDD0416" w14:textId="769FFFF4" w:rsidR="7C4A810B" w:rsidRDefault="182714A9" w:rsidP="7C4A810B">
      <w:pPr>
        <w:rPr>
          <w:lang w:val="en-GB"/>
        </w:rPr>
      </w:pPr>
      <w:r w:rsidRPr="002E310A">
        <w:rPr>
          <w:lang w:val="en-GB"/>
        </w:rPr>
        <w:t xml:space="preserve">From these regulations a set of Technical Specification for Interoperability are born. Each TSI describes </w:t>
      </w:r>
      <w:r w:rsidR="478C72B5" w:rsidRPr="002E310A">
        <w:rPr>
          <w:lang w:val="en-GB"/>
        </w:rPr>
        <w:t>and specifies the rail system or subsystem to guarantee interoperability.</w:t>
      </w:r>
    </w:p>
    <w:p w14:paraId="6889D128" w14:textId="7BADD79A" w:rsidR="007A088E" w:rsidRPr="00C50239" w:rsidRDefault="00C92488" w:rsidP="00011D5C">
      <w:pPr>
        <w:pStyle w:val="berschrift2"/>
        <w:rPr>
          <w:lang w:val="en-GB"/>
        </w:rPr>
      </w:pPr>
      <w:bookmarkStart w:id="150" w:name="_Toc67522215"/>
      <w:r w:rsidRPr="00011D5C">
        <w:t>Safety</w:t>
      </w:r>
      <w:r w:rsidRPr="00A25D59">
        <w:rPr>
          <w:lang w:val="en-GB"/>
        </w:rPr>
        <w:t xml:space="preserve"> </w:t>
      </w:r>
      <w:r>
        <w:rPr>
          <w:lang w:val="en-GB"/>
        </w:rPr>
        <w:t>l</w:t>
      </w:r>
      <w:r w:rsidRPr="00A25D59">
        <w:rPr>
          <w:lang w:val="en-GB"/>
        </w:rPr>
        <w:t>egislation</w:t>
      </w:r>
      <w:r>
        <w:rPr>
          <w:lang w:val="en-GB"/>
        </w:rPr>
        <w:t>/standards</w:t>
      </w:r>
      <w:bookmarkEnd w:id="150"/>
      <w:r w:rsidRPr="007B1FC7">
        <w:rPr>
          <w:lang w:val="en-GB"/>
        </w:rPr>
        <w:t> </w:t>
      </w:r>
    </w:p>
    <w:p w14:paraId="393792FF" w14:textId="6B5ECCDB" w:rsidR="34CDA64C" w:rsidRPr="002E310A" w:rsidRDefault="34CDA64C" w:rsidP="7C4A810B">
      <w:pPr>
        <w:rPr>
          <w:lang w:val="en-GB"/>
        </w:rPr>
      </w:pPr>
      <w:r w:rsidRPr="003924B8">
        <w:rPr>
          <w:lang w:val="en-GB"/>
        </w:rPr>
        <w:t xml:space="preserve">According to the European directive 2016/798, compliance with the safety requirements </w:t>
      </w:r>
      <w:r w:rsidR="00D22E9F">
        <w:rPr>
          <w:lang w:val="en-GB"/>
        </w:rPr>
        <w:t>shall</w:t>
      </w:r>
      <w:r w:rsidRPr="003924B8">
        <w:rPr>
          <w:lang w:val="en-GB"/>
        </w:rPr>
        <w:t xml:space="preserve"> be demonstrated to ensure the safe integration into the railway system and respect of the safety objectives when in service (</w:t>
      </w:r>
      <w:r w:rsidR="0032771D">
        <w:rPr>
          <w:lang w:val="en-GB"/>
        </w:rPr>
        <w:t>for e</w:t>
      </w:r>
      <w:r w:rsidR="00886781">
        <w:rPr>
          <w:lang w:val="en-GB"/>
        </w:rPr>
        <w:t>xample</w:t>
      </w:r>
      <w:r w:rsidR="00FD6812">
        <w:rPr>
          <w:lang w:val="en-GB"/>
        </w:rPr>
        <w:t>,</w:t>
      </w:r>
      <w:r w:rsidRPr="003924B8">
        <w:rPr>
          <w:lang w:val="en-GB"/>
        </w:rPr>
        <w:t xml:space="preserve"> to achieve</w:t>
      </w:r>
      <w:r w:rsidR="0086678B">
        <w:rPr>
          <w:lang w:val="en-GB"/>
        </w:rPr>
        <w:t xml:space="preserve"> </w:t>
      </w:r>
      <w:r w:rsidRPr="003924B8">
        <w:rPr>
          <w:lang w:val="en-GB"/>
        </w:rPr>
        <w:t xml:space="preserve">allocated </w:t>
      </w:r>
      <w:r w:rsidR="0086678B">
        <w:rPr>
          <w:lang w:val="en-GB"/>
        </w:rPr>
        <w:t>THR’s for</w:t>
      </w:r>
      <w:r w:rsidRPr="003924B8">
        <w:rPr>
          <w:lang w:val="en-GB"/>
        </w:rPr>
        <w:t xml:space="preserve"> the </w:t>
      </w:r>
      <w:r w:rsidR="0033022F">
        <w:rPr>
          <w:lang w:val="en-GB"/>
        </w:rPr>
        <w:t>localisation</w:t>
      </w:r>
      <w:r w:rsidRPr="003924B8">
        <w:rPr>
          <w:lang w:val="en-GB"/>
        </w:rPr>
        <w:t xml:space="preserve"> function</w:t>
      </w:r>
      <w:r w:rsidR="0086678B">
        <w:rPr>
          <w:lang w:val="en-GB"/>
        </w:rPr>
        <w:t>s</w:t>
      </w:r>
      <w:r w:rsidRPr="003924B8">
        <w:rPr>
          <w:lang w:val="en-GB"/>
        </w:rPr>
        <w:t>). In this context</w:t>
      </w:r>
      <w:r w:rsidR="00EE6FF2">
        <w:rPr>
          <w:lang w:val="en-GB"/>
        </w:rPr>
        <w:t xml:space="preserve"> </w:t>
      </w:r>
      <w:r w:rsidR="2EF4E759" w:rsidRPr="003924B8">
        <w:rPr>
          <w:lang w:val="en-GB"/>
        </w:rPr>
        <w:t xml:space="preserve">and following the </w:t>
      </w:r>
      <w:r w:rsidR="004B4C1B">
        <w:rPr>
          <w:lang w:val="en-GB"/>
        </w:rPr>
        <w:t>C</w:t>
      </w:r>
      <w:r w:rsidR="2EF4E759" w:rsidRPr="003924B8">
        <w:rPr>
          <w:lang w:val="en-GB"/>
        </w:rPr>
        <w:t xml:space="preserve">ommon </w:t>
      </w:r>
      <w:r w:rsidR="004B4C1B">
        <w:rPr>
          <w:lang w:val="en-GB"/>
        </w:rPr>
        <w:t>S</w:t>
      </w:r>
      <w:r w:rsidR="2EF4E759" w:rsidRPr="003924B8">
        <w:rPr>
          <w:lang w:val="en-GB"/>
        </w:rPr>
        <w:t xml:space="preserve">afety </w:t>
      </w:r>
      <w:r w:rsidR="004B4C1B">
        <w:rPr>
          <w:lang w:val="en-GB"/>
        </w:rPr>
        <w:t>M</w:t>
      </w:r>
      <w:r w:rsidR="2EF4E759" w:rsidRPr="003924B8">
        <w:rPr>
          <w:lang w:val="en-GB"/>
        </w:rPr>
        <w:t>ethods</w:t>
      </w:r>
      <w:r w:rsidR="004B4C1B">
        <w:rPr>
          <w:lang w:val="en-GB"/>
        </w:rPr>
        <w:t xml:space="preserve"> (CSM)</w:t>
      </w:r>
      <w:r w:rsidR="2EF4E759" w:rsidRPr="003924B8">
        <w:rPr>
          <w:lang w:val="en-GB"/>
        </w:rPr>
        <w:t xml:space="preserve"> </w:t>
      </w:r>
      <w:proofErr w:type="gramStart"/>
      <w:r w:rsidR="2EF4E759" w:rsidRPr="003924B8">
        <w:rPr>
          <w:lang w:val="en-GB"/>
        </w:rPr>
        <w:t>is allowed to</w:t>
      </w:r>
      <w:proofErr w:type="gramEnd"/>
      <w:r w:rsidR="2EF4E759" w:rsidRPr="003924B8">
        <w:rPr>
          <w:lang w:val="en-GB"/>
        </w:rPr>
        <w:t xml:space="preserve"> apply the CENELEC standards. </w:t>
      </w:r>
      <w:r w:rsidR="2EF4E759" w:rsidRPr="002E310A">
        <w:rPr>
          <w:lang w:val="en-GB"/>
        </w:rPr>
        <w:t>For the rail domain the following standards app</w:t>
      </w:r>
      <w:r w:rsidR="467C0370" w:rsidRPr="002E310A">
        <w:rPr>
          <w:lang w:val="en-GB"/>
        </w:rPr>
        <w:t>ly:</w:t>
      </w:r>
    </w:p>
    <w:p w14:paraId="0D311B8B" w14:textId="2EE5EC90" w:rsidR="5B7E90CC" w:rsidRPr="003924B8" w:rsidRDefault="5B7E90CC" w:rsidP="002E310A">
      <w:pPr>
        <w:pStyle w:val="Listenabsatz"/>
        <w:numPr>
          <w:ilvl w:val="0"/>
          <w:numId w:val="72"/>
        </w:numPr>
        <w:rPr>
          <w:rFonts w:asciiTheme="minorHAnsi" w:eastAsiaTheme="minorEastAsia" w:hAnsiTheme="minorHAnsi"/>
          <w:lang w:val="en-GB"/>
        </w:rPr>
      </w:pPr>
      <w:r w:rsidRPr="002E310A">
        <w:rPr>
          <w:lang w:val="en-GB"/>
        </w:rPr>
        <w:t>EN 50126 Railway applications</w:t>
      </w:r>
      <w:r w:rsidR="00591896">
        <w:rPr>
          <w:lang w:val="en-GB"/>
        </w:rPr>
        <w:t xml:space="preserve"> - </w:t>
      </w:r>
      <w:r w:rsidR="0A9DD09A" w:rsidRPr="002E310A">
        <w:rPr>
          <w:lang w:val="en-GB"/>
        </w:rPr>
        <w:t>RAMS, basic requirements</w:t>
      </w:r>
      <w:r w:rsidR="008454AF">
        <w:rPr>
          <w:lang w:val="en-GB"/>
        </w:rPr>
        <w:t>,</w:t>
      </w:r>
      <w:r w:rsidR="0A9DD09A" w:rsidRPr="002E310A">
        <w:rPr>
          <w:lang w:val="en-GB"/>
        </w:rPr>
        <w:t xml:space="preserve"> and generic process</w:t>
      </w:r>
    </w:p>
    <w:p w14:paraId="4E00316F" w14:textId="45B125A8" w:rsidR="5B7E90CC" w:rsidRPr="002E310A" w:rsidRDefault="5B7E90CC" w:rsidP="002E310A">
      <w:pPr>
        <w:pStyle w:val="Listenabsatz"/>
        <w:numPr>
          <w:ilvl w:val="0"/>
          <w:numId w:val="72"/>
        </w:numPr>
        <w:rPr>
          <w:rFonts w:asciiTheme="minorHAnsi" w:eastAsiaTheme="minorEastAsia" w:hAnsiTheme="minorHAnsi"/>
          <w:szCs w:val="20"/>
          <w:lang w:val="en-GB"/>
        </w:rPr>
      </w:pPr>
      <w:r w:rsidRPr="002E310A">
        <w:rPr>
          <w:lang w:val="en-GB"/>
        </w:rPr>
        <w:t>EN 50128 Railway applications</w:t>
      </w:r>
      <w:r w:rsidR="00591896">
        <w:rPr>
          <w:lang w:val="en-GB"/>
        </w:rPr>
        <w:t xml:space="preserve"> - </w:t>
      </w:r>
      <w:r w:rsidR="6AA44F78" w:rsidRPr="002E310A">
        <w:rPr>
          <w:lang w:val="en-GB"/>
        </w:rPr>
        <w:t>Communication</w:t>
      </w:r>
      <w:r w:rsidR="0A00EF17" w:rsidRPr="002E310A">
        <w:rPr>
          <w:lang w:val="en-GB"/>
        </w:rPr>
        <w:t>,</w:t>
      </w:r>
      <w:r w:rsidR="0A00EF17" w:rsidRPr="7C4A810B">
        <w:rPr>
          <w:lang w:val="en-GB"/>
        </w:rPr>
        <w:t xml:space="preserve"> </w:t>
      </w:r>
      <w:r w:rsidR="6AA44F78" w:rsidRPr="002E310A">
        <w:rPr>
          <w:lang w:val="en-GB"/>
        </w:rPr>
        <w:t>signalling and processing systems. Software for railway control and protection systems</w:t>
      </w:r>
    </w:p>
    <w:p w14:paraId="36049279" w14:textId="37FE739A" w:rsidR="5B7E90CC" w:rsidRPr="002E310A" w:rsidRDefault="5B7E90CC">
      <w:pPr>
        <w:pStyle w:val="Listenabsatz"/>
        <w:numPr>
          <w:ilvl w:val="0"/>
          <w:numId w:val="72"/>
        </w:numPr>
        <w:rPr>
          <w:rFonts w:asciiTheme="minorHAnsi" w:eastAsiaTheme="minorEastAsia" w:hAnsiTheme="minorHAnsi"/>
          <w:lang w:val="en-GB"/>
        </w:rPr>
      </w:pPr>
      <w:r w:rsidRPr="002E310A">
        <w:rPr>
          <w:lang w:val="en-GB"/>
        </w:rPr>
        <w:t>EN 50129 Railway applications</w:t>
      </w:r>
      <w:r w:rsidR="00591896">
        <w:rPr>
          <w:lang w:val="en-GB"/>
        </w:rPr>
        <w:t xml:space="preserve"> - </w:t>
      </w:r>
      <w:r w:rsidR="7A529F47" w:rsidRPr="002E310A">
        <w:rPr>
          <w:lang w:val="en-GB"/>
        </w:rPr>
        <w:t>Communication, signalling and processing systems. Safety related electronic systems for signalling</w:t>
      </w:r>
    </w:p>
    <w:p w14:paraId="3C36131A" w14:textId="4FF30819" w:rsidR="00AE5085" w:rsidRPr="00C546BE" w:rsidRDefault="00AE5085" w:rsidP="00AE5085">
      <w:pPr>
        <w:pStyle w:val="Listenabsatz"/>
        <w:numPr>
          <w:ilvl w:val="0"/>
          <w:numId w:val="72"/>
        </w:numPr>
        <w:rPr>
          <w:lang w:val="en-GB"/>
        </w:rPr>
      </w:pPr>
      <w:r>
        <w:rPr>
          <w:lang w:val="en-GB"/>
        </w:rPr>
        <w:t>EN50159</w:t>
      </w:r>
      <w:r w:rsidR="09BC754D" w:rsidRPr="148562D4">
        <w:rPr>
          <w:lang w:val="en-GB"/>
        </w:rPr>
        <w:t>-1</w:t>
      </w:r>
      <w:r>
        <w:rPr>
          <w:lang w:val="en-GB"/>
        </w:rPr>
        <w:t xml:space="preserve"> </w:t>
      </w:r>
      <w:r w:rsidRPr="00591896">
        <w:rPr>
          <w:lang w:val="en-GB"/>
        </w:rPr>
        <w:t>Railway applications</w:t>
      </w:r>
      <w:r>
        <w:rPr>
          <w:lang w:val="en-GB"/>
        </w:rPr>
        <w:t xml:space="preserve"> - </w:t>
      </w:r>
      <w:r w:rsidRPr="000817DC">
        <w:rPr>
          <w:lang w:val="en-GB"/>
        </w:rPr>
        <w:t>Communication, signalling and</w:t>
      </w:r>
      <w:r>
        <w:rPr>
          <w:lang w:val="en-GB"/>
        </w:rPr>
        <w:t xml:space="preserve"> </w:t>
      </w:r>
      <w:r w:rsidRPr="000817DC">
        <w:rPr>
          <w:lang w:val="en-GB"/>
        </w:rPr>
        <w:t xml:space="preserve">processing systems </w:t>
      </w:r>
      <w:r w:rsidRPr="00151FB7">
        <w:rPr>
          <w:lang w:val="en-GB"/>
        </w:rPr>
        <w:t xml:space="preserve">Part </w:t>
      </w:r>
      <w:r>
        <w:rPr>
          <w:lang w:val="en-GB"/>
        </w:rPr>
        <w:t>1</w:t>
      </w:r>
      <w:r w:rsidRPr="00151FB7">
        <w:rPr>
          <w:lang w:val="en-GB"/>
        </w:rPr>
        <w:t xml:space="preserve">: </w:t>
      </w:r>
      <w:r w:rsidRPr="001B28A1">
        <w:t xml:space="preserve"> </w:t>
      </w:r>
      <w:r w:rsidRPr="001B28A1">
        <w:rPr>
          <w:lang w:val="en-GB"/>
        </w:rPr>
        <w:t>Safety-related communication</w:t>
      </w:r>
      <w:r>
        <w:rPr>
          <w:lang w:val="en-GB"/>
        </w:rPr>
        <w:t xml:space="preserve"> </w:t>
      </w:r>
      <w:r w:rsidRPr="00277978">
        <w:rPr>
          <w:lang w:val="en-GB"/>
        </w:rPr>
        <w:t>in closed transmission systems</w:t>
      </w:r>
    </w:p>
    <w:p w14:paraId="5FFDBBE8" w14:textId="52D0565A" w:rsidR="00556AA0" w:rsidRPr="002E310A" w:rsidRDefault="00556AA0" w:rsidP="002E310A">
      <w:pPr>
        <w:pStyle w:val="Listenabsatz"/>
        <w:numPr>
          <w:ilvl w:val="0"/>
          <w:numId w:val="72"/>
        </w:numPr>
        <w:rPr>
          <w:lang w:val="en-GB"/>
        </w:rPr>
      </w:pPr>
      <w:r>
        <w:rPr>
          <w:lang w:val="en-GB"/>
        </w:rPr>
        <w:t>EN50159</w:t>
      </w:r>
      <w:r w:rsidR="7774BF3E" w:rsidRPr="148562D4">
        <w:rPr>
          <w:lang w:val="en-GB"/>
        </w:rPr>
        <w:t>-2</w:t>
      </w:r>
      <w:r>
        <w:rPr>
          <w:lang w:val="en-GB"/>
        </w:rPr>
        <w:t xml:space="preserve"> </w:t>
      </w:r>
      <w:r w:rsidR="00591896" w:rsidRPr="00591896">
        <w:rPr>
          <w:lang w:val="en-GB"/>
        </w:rPr>
        <w:t>Railway applications</w:t>
      </w:r>
      <w:r w:rsidR="00591896">
        <w:rPr>
          <w:lang w:val="en-GB"/>
        </w:rPr>
        <w:t xml:space="preserve"> - </w:t>
      </w:r>
      <w:r w:rsidR="00591896" w:rsidRPr="000817DC">
        <w:rPr>
          <w:lang w:val="en-GB"/>
        </w:rPr>
        <w:t>Communication, signalling and</w:t>
      </w:r>
      <w:r w:rsidR="00591896">
        <w:rPr>
          <w:lang w:val="en-GB"/>
        </w:rPr>
        <w:t xml:space="preserve"> </w:t>
      </w:r>
      <w:r w:rsidR="00591896" w:rsidRPr="000817DC">
        <w:rPr>
          <w:lang w:val="en-GB"/>
        </w:rPr>
        <w:t xml:space="preserve">processing systems </w:t>
      </w:r>
      <w:r w:rsidR="00151FB7" w:rsidRPr="00151FB7">
        <w:rPr>
          <w:lang w:val="en-GB"/>
        </w:rPr>
        <w:t>Part 2: Safety related communication in open transmission systems</w:t>
      </w:r>
      <w:r w:rsidR="000D7D9B">
        <w:rPr>
          <w:lang w:val="en-GB"/>
        </w:rPr>
        <w:t>.</w:t>
      </w:r>
    </w:p>
    <w:p w14:paraId="74D5066C" w14:textId="1BAEB8B4" w:rsidR="00177466" w:rsidRDefault="00177466" w:rsidP="00011D5C">
      <w:pPr>
        <w:pStyle w:val="berschrift2"/>
        <w:rPr>
          <w:lang w:val="en-GB"/>
        </w:rPr>
      </w:pPr>
      <w:bookmarkStart w:id="151" w:name="_Toc67522216"/>
      <w:r w:rsidRPr="00011D5C">
        <w:t>Harmonization</w:t>
      </w:r>
      <w:bookmarkEnd w:id="151"/>
      <w:r w:rsidRPr="007B1FC7">
        <w:rPr>
          <w:lang w:val="en-GB"/>
        </w:rPr>
        <w:t> </w:t>
      </w:r>
    </w:p>
    <w:p w14:paraId="7BD449AB" w14:textId="53A08D0D" w:rsidR="00481827" w:rsidRDefault="00D142FC" w:rsidP="00481827">
      <w:pPr>
        <w:rPr>
          <w:lang w:val="en-GB"/>
        </w:rPr>
      </w:pPr>
      <w:r w:rsidRPr="00D142FC">
        <w:rPr>
          <w:lang w:val="en-GB"/>
        </w:rPr>
        <w:t xml:space="preserve">Including the </w:t>
      </w:r>
      <w:r w:rsidR="00610FAA">
        <w:rPr>
          <w:lang w:val="en-GB"/>
        </w:rPr>
        <w:t>D</w:t>
      </w:r>
      <w:r w:rsidR="31F4C292" w:rsidRPr="5FB0B615">
        <w:rPr>
          <w:lang w:val="en-GB"/>
        </w:rPr>
        <w:t xml:space="preserve">igital </w:t>
      </w:r>
      <w:r w:rsidR="00610FAA">
        <w:rPr>
          <w:lang w:val="en-GB"/>
        </w:rPr>
        <w:t>M</w:t>
      </w:r>
      <w:r w:rsidR="31F4C292" w:rsidRPr="5FB0B615">
        <w:rPr>
          <w:lang w:val="en-GB"/>
        </w:rPr>
        <w:t xml:space="preserve">ap </w:t>
      </w:r>
      <w:proofErr w:type="spellStart"/>
      <w:r w:rsidR="31F4C292">
        <w:t>i</w:t>
      </w:r>
      <w:r w:rsidR="31F4C292" w:rsidRPr="5FB0B615">
        <w:rPr>
          <w:lang w:val="en-GB"/>
        </w:rPr>
        <w:t>n</w:t>
      </w:r>
      <w:proofErr w:type="spellEnd"/>
      <w:r w:rsidR="31F4C292" w:rsidRPr="5FB0B615">
        <w:rPr>
          <w:lang w:val="en-GB"/>
        </w:rPr>
        <w:t xml:space="preserve"> the </w:t>
      </w:r>
      <w:r w:rsidR="48E0EB23" w:rsidRPr="5FB0B615">
        <w:rPr>
          <w:lang w:val="en-GB"/>
        </w:rPr>
        <w:t>current</w:t>
      </w:r>
      <w:r w:rsidRPr="00D142FC">
        <w:rPr>
          <w:lang w:val="en-GB"/>
        </w:rPr>
        <w:t xml:space="preserve"> CCS architecture would lead to the amendment of the TSI and Technical Appendix. The new functionalit</w:t>
      </w:r>
      <w:r w:rsidR="002C6780">
        <w:rPr>
          <w:lang w:val="en-GB"/>
        </w:rPr>
        <w:t>ies</w:t>
      </w:r>
      <w:r w:rsidRPr="00D142FC">
        <w:rPr>
          <w:lang w:val="en-GB"/>
        </w:rPr>
        <w:t xml:space="preserve"> would </w:t>
      </w:r>
      <w:r w:rsidR="002C6780">
        <w:rPr>
          <w:lang w:val="en-GB"/>
        </w:rPr>
        <w:t xml:space="preserve">be </w:t>
      </w:r>
      <w:r w:rsidRPr="00D142FC">
        <w:rPr>
          <w:lang w:val="en-GB"/>
        </w:rPr>
        <w:t>need</w:t>
      </w:r>
      <w:r w:rsidR="002C6780">
        <w:rPr>
          <w:lang w:val="en-GB"/>
        </w:rPr>
        <w:t>ed</w:t>
      </w:r>
      <w:r w:rsidRPr="00D142FC">
        <w:rPr>
          <w:lang w:val="en-GB"/>
        </w:rPr>
        <w:t xml:space="preserve"> </w:t>
      </w:r>
      <w:r w:rsidR="000817DC">
        <w:rPr>
          <w:lang w:val="en-GB"/>
        </w:rPr>
        <w:t>t</w:t>
      </w:r>
      <w:r w:rsidRPr="00D142FC">
        <w:rPr>
          <w:lang w:val="en-GB"/>
        </w:rPr>
        <w:t>o be defined to ensure interoperability. This means that possibly, new subsets and some modifications to the already existing technical documents would be needed.</w:t>
      </w:r>
    </w:p>
    <w:p w14:paraId="0218DDEE" w14:textId="1D3A4463" w:rsidR="48501D5A" w:rsidRDefault="58BECA59" w:rsidP="48501D5A">
      <w:r w:rsidRPr="52B4DCD4">
        <w:rPr>
          <w:lang w:val="en-GB"/>
        </w:rPr>
        <w:t xml:space="preserve">Within the RCA framework there exists a special Cluster that will deal with the migration strategies in more detail. </w:t>
      </w:r>
      <w:r w:rsidR="4E75DD08" w:rsidRPr="52B4DCD4">
        <w:rPr>
          <w:lang w:val="en-GB"/>
        </w:rPr>
        <w:t>However</w:t>
      </w:r>
      <w:r w:rsidR="163409DD" w:rsidRPr="52B4DCD4">
        <w:rPr>
          <w:lang w:val="en-GB"/>
        </w:rPr>
        <w:t>,</w:t>
      </w:r>
      <w:r w:rsidR="4E75DD08" w:rsidRPr="52B4DCD4">
        <w:rPr>
          <w:lang w:val="en-GB"/>
        </w:rPr>
        <w:t xml:space="preserve"> this D</w:t>
      </w:r>
      <w:r w:rsidR="00AD0E03">
        <w:rPr>
          <w:lang w:val="en-GB"/>
        </w:rPr>
        <w:t xml:space="preserve">igital </w:t>
      </w:r>
      <w:r w:rsidR="4E75DD08" w:rsidRPr="52B4DCD4">
        <w:rPr>
          <w:lang w:val="en-GB"/>
        </w:rPr>
        <w:t>M</w:t>
      </w:r>
      <w:r w:rsidR="00AD0E03">
        <w:rPr>
          <w:lang w:val="en-GB"/>
        </w:rPr>
        <w:t>ap</w:t>
      </w:r>
      <w:r w:rsidR="4E75DD08" w:rsidRPr="52B4DCD4">
        <w:rPr>
          <w:lang w:val="en-GB"/>
        </w:rPr>
        <w:t xml:space="preserve"> Cluster has envisaged a proposal in which the</w:t>
      </w:r>
      <w:r w:rsidR="00BA49C2">
        <w:rPr>
          <w:lang w:val="en-GB"/>
        </w:rPr>
        <w:t xml:space="preserve"> </w:t>
      </w:r>
      <w:r w:rsidR="00AD0E03">
        <w:rPr>
          <w:lang w:val="en-GB"/>
        </w:rPr>
        <w:t>functionalities of Digital Map</w:t>
      </w:r>
      <w:r w:rsidR="4E75DD08" w:rsidRPr="52B4DCD4" w:rsidDel="00BA49C2">
        <w:rPr>
          <w:lang w:val="en-GB"/>
        </w:rPr>
        <w:t xml:space="preserve"> </w:t>
      </w:r>
      <w:r w:rsidR="4E75DD08" w:rsidRPr="52B4DCD4">
        <w:rPr>
          <w:lang w:val="en-GB"/>
        </w:rPr>
        <w:t xml:space="preserve">could be </w:t>
      </w:r>
      <w:r w:rsidR="74E3E541" w:rsidRPr="52B4DCD4">
        <w:rPr>
          <w:lang w:val="en-GB"/>
        </w:rPr>
        <w:t>accommodated</w:t>
      </w:r>
      <w:r w:rsidR="4E75DD08" w:rsidRPr="52B4DCD4">
        <w:rPr>
          <w:lang w:val="en-GB"/>
        </w:rPr>
        <w:t xml:space="preserve"> in the current CCS TSI specification</w:t>
      </w:r>
      <w:r w:rsidR="03DA2019" w:rsidRPr="52B4DCD4">
        <w:rPr>
          <w:lang w:val="en-GB"/>
        </w:rPr>
        <w:t xml:space="preserve">. </w:t>
      </w:r>
      <w:r w:rsidR="00030FB1">
        <w:rPr>
          <w:lang w:val="en-GB"/>
        </w:rPr>
        <w:t xml:space="preserve">Since </w:t>
      </w:r>
      <w:r w:rsidR="00550FCE">
        <w:rPr>
          <w:lang w:val="en-GB"/>
        </w:rPr>
        <w:t xml:space="preserve">as a part of current scope the map data is </w:t>
      </w:r>
      <w:r w:rsidR="009A6D8C">
        <w:rPr>
          <w:lang w:val="en-GB"/>
        </w:rPr>
        <w:t>provided from trackside to on-board systems.</w:t>
      </w:r>
      <w:r w:rsidR="00ED2D9F">
        <w:rPr>
          <w:lang w:val="en-GB"/>
        </w:rPr>
        <w:t xml:space="preserve"> The following relations to TSI exist and must be considered for Digital Map development.</w:t>
      </w:r>
      <w:r w:rsidR="4E75DD08" w:rsidRPr="00030FB1">
        <w:rPr>
          <w:lang w:val="en-GB"/>
        </w:rPr>
        <w:t xml:space="preserve"> </w:t>
      </w:r>
    </w:p>
    <w:p w14:paraId="2B76D7A5" w14:textId="49238866" w:rsidR="004371CB" w:rsidRPr="004371CB" w:rsidRDefault="00AE5085" w:rsidP="004371CB">
      <w:pPr>
        <w:rPr>
          <w:lang w:val="en-GB"/>
        </w:rPr>
      </w:pPr>
      <w:r w:rsidRPr="00AE5085">
        <w:rPr>
          <w:lang w:val="en-GB"/>
        </w:rPr>
        <w:t xml:space="preserve"> </w:t>
      </w:r>
      <w:r>
        <w:rPr>
          <w:lang w:val="en-GB"/>
        </w:rPr>
        <w:t>As a part of preliminary analysis</w:t>
      </w:r>
      <w:r w:rsidR="00BF0547">
        <w:rPr>
          <w:lang w:val="en-GB"/>
        </w:rPr>
        <w:t>, t</w:t>
      </w:r>
      <w:r w:rsidR="00ED2D9F">
        <w:rPr>
          <w:lang w:val="en-GB"/>
        </w:rPr>
        <w:t>he</w:t>
      </w:r>
      <w:r w:rsidR="23D6CED8" w:rsidRPr="7C4A810B">
        <w:rPr>
          <w:lang w:val="en-GB"/>
        </w:rPr>
        <w:t xml:space="preserve"> different</w:t>
      </w:r>
      <w:r w:rsidR="0088AC30" w:rsidRPr="7C4A810B">
        <w:rPr>
          <w:lang w:val="en-GB"/>
        </w:rPr>
        <w:t xml:space="preserve"> </w:t>
      </w:r>
      <w:r w:rsidR="23D6CED8" w:rsidRPr="7C4A810B">
        <w:rPr>
          <w:lang w:val="en-GB"/>
        </w:rPr>
        <w:t>existing subsets in the CCS TSI specification would be affected:</w:t>
      </w:r>
    </w:p>
    <w:p w14:paraId="01EED375" w14:textId="23385956" w:rsidR="00C16F80" w:rsidRDefault="23D6CED8" w:rsidP="7C4A810B">
      <w:pPr>
        <w:pStyle w:val="Listenabsatz"/>
        <w:numPr>
          <w:ilvl w:val="0"/>
          <w:numId w:val="74"/>
        </w:numPr>
        <w:rPr>
          <w:rFonts w:asciiTheme="minorHAnsi" w:eastAsiaTheme="minorEastAsia" w:hAnsiTheme="minorHAnsi"/>
          <w:lang w:val="en-GB"/>
        </w:rPr>
      </w:pPr>
      <w:r w:rsidRPr="7C4A810B">
        <w:rPr>
          <w:lang w:val="en-GB"/>
        </w:rPr>
        <w:t>SS026. Changes related to odometry input, speed</w:t>
      </w:r>
      <w:r w:rsidR="000E3A9A">
        <w:rPr>
          <w:lang w:val="en-GB"/>
        </w:rPr>
        <w:t>,</w:t>
      </w:r>
      <w:r w:rsidRPr="7C4A810B">
        <w:rPr>
          <w:lang w:val="en-GB"/>
        </w:rPr>
        <w:t xml:space="preserve"> and position. Change in the arch</w:t>
      </w:r>
      <w:r w:rsidR="63F8B144" w:rsidRPr="7C4A810B">
        <w:rPr>
          <w:lang w:val="en-GB"/>
        </w:rPr>
        <w:t>itecture</w:t>
      </w:r>
      <w:r w:rsidR="63F8B144" w:rsidDel="005916BC">
        <w:rPr>
          <w:lang w:val="en-GB"/>
        </w:rPr>
        <w:t xml:space="preserve">. </w:t>
      </w:r>
      <w:r w:rsidR="26D9281A" w:rsidRPr="7C4A810B">
        <w:rPr>
          <w:lang w:val="en-GB"/>
        </w:rPr>
        <w:t>Specification of the message to send map information.</w:t>
      </w:r>
    </w:p>
    <w:p w14:paraId="21EA234C" w14:textId="43C7EEB7" w:rsidR="28E607B0" w:rsidRDefault="56580832" w:rsidP="002E310A">
      <w:pPr>
        <w:pStyle w:val="Listenabsatz"/>
        <w:numPr>
          <w:ilvl w:val="0"/>
          <w:numId w:val="74"/>
        </w:numPr>
        <w:rPr>
          <w:lang w:val="en-GB"/>
        </w:rPr>
      </w:pPr>
      <w:r w:rsidRPr="7C4A810B">
        <w:rPr>
          <w:lang w:val="en-GB"/>
        </w:rPr>
        <w:t xml:space="preserve">SS034. Train Interface FIS, to include the onboard </w:t>
      </w:r>
      <w:r w:rsidR="00FF4F01">
        <w:rPr>
          <w:lang w:val="en-GB"/>
        </w:rPr>
        <w:t xml:space="preserve">map data </w:t>
      </w:r>
      <w:r w:rsidRPr="7C4A810B">
        <w:rPr>
          <w:lang w:val="en-GB"/>
        </w:rPr>
        <w:t>function</w:t>
      </w:r>
      <w:r w:rsidR="006359A6">
        <w:rPr>
          <w:lang w:val="en-GB"/>
        </w:rPr>
        <w:t>s</w:t>
      </w:r>
      <w:r w:rsidR="006E5F29">
        <w:rPr>
          <w:lang w:val="en-GB"/>
        </w:rPr>
        <w:t>.</w:t>
      </w:r>
    </w:p>
    <w:p w14:paraId="084ED137" w14:textId="681DBE57" w:rsidR="56580832" w:rsidRDefault="56580832" w:rsidP="002E310A">
      <w:pPr>
        <w:pStyle w:val="Listenabsatz"/>
        <w:numPr>
          <w:ilvl w:val="0"/>
          <w:numId w:val="74"/>
        </w:numPr>
        <w:rPr>
          <w:lang w:val="en-GB"/>
        </w:rPr>
      </w:pPr>
      <w:r w:rsidRPr="7C4A810B">
        <w:rPr>
          <w:lang w:val="en-GB"/>
        </w:rPr>
        <w:t xml:space="preserve">SS041. Performance Requirements for Interoperability. To include the requirements for </w:t>
      </w:r>
      <w:r w:rsidR="006E5F29">
        <w:rPr>
          <w:lang w:val="en-GB"/>
        </w:rPr>
        <w:t>map data</w:t>
      </w:r>
      <w:r w:rsidRPr="7C4A810B">
        <w:rPr>
          <w:lang w:val="en-GB"/>
        </w:rPr>
        <w:t>.</w:t>
      </w:r>
    </w:p>
    <w:p w14:paraId="2BEF8EDC" w14:textId="2D96C29C" w:rsidR="00B500C3" w:rsidRDefault="56580832" w:rsidP="0072584E">
      <w:pPr>
        <w:pStyle w:val="Listenabsatz"/>
        <w:numPr>
          <w:ilvl w:val="0"/>
          <w:numId w:val="74"/>
        </w:numPr>
        <w:rPr>
          <w:lang w:val="en-GB"/>
        </w:rPr>
      </w:pPr>
      <w:r w:rsidRPr="7C4A810B">
        <w:rPr>
          <w:lang w:val="en-GB"/>
        </w:rPr>
        <w:t xml:space="preserve">SS091. Safety Requirements for the Technical Interoperability of ETCS in Levels 1 and 2. To include the safety cases due to the existence of the </w:t>
      </w:r>
      <w:r w:rsidR="006E5F29">
        <w:rPr>
          <w:lang w:val="en-GB"/>
        </w:rPr>
        <w:t>map data</w:t>
      </w:r>
      <w:r w:rsidR="4A406F7C" w:rsidRPr="7C4A810B">
        <w:rPr>
          <w:lang w:val="en-GB"/>
        </w:rPr>
        <w:t>.</w:t>
      </w:r>
    </w:p>
    <w:p w14:paraId="3CD7284F" w14:textId="6BD0CAA1" w:rsidR="00390827" w:rsidRPr="00390827" w:rsidRDefault="00390827" w:rsidP="0072584E">
      <w:pPr>
        <w:rPr>
          <w:lang w:val="en-GB"/>
        </w:rPr>
      </w:pPr>
      <w:r>
        <w:rPr>
          <w:lang w:val="en-GB"/>
        </w:rPr>
        <w:lastRenderedPageBreak/>
        <w:t xml:space="preserve">Depending on the </w:t>
      </w:r>
      <w:r w:rsidR="008D694D">
        <w:rPr>
          <w:lang w:val="en-GB"/>
        </w:rPr>
        <w:t>‘</w:t>
      </w:r>
      <w:r>
        <w:rPr>
          <w:lang w:val="en-GB"/>
        </w:rPr>
        <w:t>to be</w:t>
      </w:r>
      <w:r w:rsidR="008D694D">
        <w:rPr>
          <w:lang w:val="en-GB"/>
        </w:rPr>
        <w:t>’</w:t>
      </w:r>
      <w:r>
        <w:rPr>
          <w:lang w:val="en-GB"/>
        </w:rPr>
        <w:t xml:space="preserve"> developed architecture </w:t>
      </w:r>
      <w:r w:rsidR="00405D47">
        <w:rPr>
          <w:lang w:val="en-GB"/>
        </w:rPr>
        <w:t>new subset</w:t>
      </w:r>
      <w:r w:rsidR="008D694D">
        <w:rPr>
          <w:lang w:val="en-GB"/>
        </w:rPr>
        <w:t>s</w:t>
      </w:r>
      <w:r w:rsidR="00405D47">
        <w:rPr>
          <w:lang w:val="en-GB"/>
        </w:rPr>
        <w:t xml:space="preserve"> might be required as well, </w:t>
      </w:r>
      <w:r w:rsidR="007A56A1">
        <w:rPr>
          <w:lang w:val="en-GB"/>
        </w:rPr>
        <w:t>possible examples could be:</w:t>
      </w:r>
    </w:p>
    <w:p w14:paraId="6727B2D3" w14:textId="1E984606" w:rsidR="4A406F7C" w:rsidRPr="0072584E" w:rsidRDefault="4A406F7C" w:rsidP="002E310A">
      <w:pPr>
        <w:pStyle w:val="Listenabsatz"/>
        <w:numPr>
          <w:ilvl w:val="0"/>
          <w:numId w:val="74"/>
        </w:numPr>
        <w:rPr>
          <w:lang w:val="en-GB"/>
        </w:rPr>
      </w:pPr>
      <w:r w:rsidRPr="0072584E">
        <w:rPr>
          <w:lang w:val="en-GB"/>
        </w:rPr>
        <w:t>Possible new subset to specify the SCI-VL interface between the VL and the ETCS</w:t>
      </w:r>
    </w:p>
    <w:p w14:paraId="722C110E" w14:textId="275D30A3" w:rsidR="4A406F7C" w:rsidRPr="0072584E" w:rsidRDefault="4A406F7C" w:rsidP="002E310A">
      <w:pPr>
        <w:pStyle w:val="Listenabsatz"/>
        <w:numPr>
          <w:ilvl w:val="0"/>
          <w:numId w:val="74"/>
        </w:numPr>
        <w:rPr>
          <w:lang w:val="en-GB"/>
        </w:rPr>
      </w:pPr>
      <w:r w:rsidRPr="0072584E">
        <w:rPr>
          <w:lang w:val="en-GB"/>
        </w:rPr>
        <w:t xml:space="preserve">Possible new subset to specify the interoperability specifications of the VL </w:t>
      </w:r>
    </w:p>
    <w:p w14:paraId="4AAE6ED0" w14:textId="38B2BF10" w:rsidR="00BE3332" w:rsidRPr="00417B7C" w:rsidRDefault="4A406F7C" w:rsidP="002E310A">
      <w:pPr>
        <w:pStyle w:val="Listenabsatz"/>
        <w:numPr>
          <w:ilvl w:val="0"/>
          <w:numId w:val="74"/>
        </w:numPr>
        <w:rPr>
          <w:lang w:val="en-GB"/>
        </w:rPr>
      </w:pPr>
      <w:r w:rsidRPr="0072584E">
        <w:rPr>
          <w:lang w:val="en-GB"/>
        </w:rPr>
        <w:t>Possible new subset to specify the interoperability specifications of the DM and its interface</w:t>
      </w:r>
      <w:r w:rsidR="5D221E4E" w:rsidRPr="0072584E">
        <w:rPr>
          <w:lang w:val="en-GB"/>
        </w:rPr>
        <w:t xml:space="preserve"> with the RBC.</w:t>
      </w:r>
    </w:p>
    <w:p w14:paraId="416B056C" w14:textId="7BF96070" w:rsidR="000A40D4" w:rsidRPr="00572A88" w:rsidRDefault="00A01C43" w:rsidP="00011D5C">
      <w:pPr>
        <w:pStyle w:val="berschrift2"/>
        <w:rPr>
          <w:lang w:val="en-GB"/>
        </w:rPr>
      </w:pPr>
      <w:bookmarkStart w:id="152" w:name="_Toc67522217"/>
      <w:r w:rsidRPr="00A25D59">
        <w:rPr>
          <w:lang w:val="en-GB"/>
        </w:rPr>
        <w:t xml:space="preserve">Further </w:t>
      </w:r>
      <w:r w:rsidRPr="00011D5C">
        <w:t>regulations</w:t>
      </w:r>
      <w:bookmarkEnd w:id="152"/>
    </w:p>
    <w:p w14:paraId="3668F6C9" w14:textId="534F3708" w:rsidR="008C5494" w:rsidRDefault="008C5494" w:rsidP="008C5494">
      <w:pPr>
        <w:rPr>
          <w:lang w:val="en-GB"/>
        </w:rPr>
      </w:pPr>
      <w:r>
        <w:rPr>
          <w:lang w:val="en-GB"/>
        </w:rPr>
        <w:t xml:space="preserve">In addition, the following standards </w:t>
      </w:r>
      <w:r w:rsidR="00F62AC7">
        <w:rPr>
          <w:lang w:val="en-GB"/>
        </w:rPr>
        <w:t xml:space="preserve">or models </w:t>
      </w:r>
      <w:r>
        <w:rPr>
          <w:lang w:val="en-GB"/>
        </w:rPr>
        <w:t>shall be considered for Digital Map development:</w:t>
      </w:r>
    </w:p>
    <w:p w14:paraId="73D0525C" w14:textId="550C7AF2" w:rsidR="008C5494" w:rsidRDefault="008C5494" w:rsidP="008C5494">
      <w:pPr>
        <w:pStyle w:val="Listenabsatz"/>
        <w:numPr>
          <w:ilvl w:val="0"/>
          <w:numId w:val="69"/>
        </w:numPr>
        <w:rPr>
          <w:lang w:val="en-GB"/>
        </w:rPr>
      </w:pPr>
      <w:r>
        <w:rPr>
          <w:lang w:val="en-GB"/>
        </w:rPr>
        <w:t>RCA domain model (based on BNT approach)</w:t>
      </w:r>
      <w:r w:rsidR="007F3796">
        <w:rPr>
          <w:lang w:val="en-GB"/>
        </w:rPr>
        <w:t xml:space="preserve"> </w:t>
      </w:r>
      <w:r w:rsidR="007F3796">
        <w:rPr>
          <w:lang w:val="en-GB"/>
        </w:rPr>
        <w:fldChar w:fldCharType="begin"/>
      </w:r>
      <w:r w:rsidR="007F3796">
        <w:rPr>
          <w:lang w:val="en-GB"/>
        </w:rPr>
        <w:instrText xml:space="preserve"> REF _Ref66938924 \r \h </w:instrText>
      </w:r>
      <w:r w:rsidR="007F3796">
        <w:rPr>
          <w:lang w:val="en-GB"/>
        </w:rPr>
      </w:r>
      <w:r w:rsidR="007F3796">
        <w:rPr>
          <w:lang w:val="en-GB"/>
        </w:rPr>
        <w:fldChar w:fldCharType="separate"/>
      </w:r>
      <w:r w:rsidR="007F3796">
        <w:rPr>
          <w:lang w:val="en-GB"/>
        </w:rPr>
        <w:t>[11]</w:t>
      </w:r>
      <w:r w:rsidR="007F3796">
        <w:rPr>
          <w:lang w:val="en-GB"/>
        </w:rPr>
        <w:fldChar w:fldCharType="end"/>
      </w:r>
    </w:p>
    <w:p w14:paraId="19F48F5B" w14:textId="56730238" w:rsidR="008C5494" w:rsidRDefault="008C5494" w:rsidP="008C5494">
      <w:pPr>
        <w:pStyle w:val="Listenabsatz"/>
        <w:numPr>
          <w:ilvl w:val="0"/>
          <w:numId w:val="69"/>
        </w:numPr>
        <w:rPr>
          <w:lang w:val="en-GB"/>
        </w:rPr>
      </w:pPr>
      <w:r>
        <w:rPr>
          <w:lang w:val="en-GB"/>
        </w:rPr>
        <w:t xml:space="preserve">RCA Capella modelling rules </w:t>
      </w:r>
      <w:r w:rsidR="007F3796">
        <w:rPr>
          <w:lang w:val="en-GB"/>
        </w:rPr>
        <w:fldChar w:fldCharType="begin"/>
      </w:r>
      <w:r w:rsidR="007F3796">
        <w:rPr>
          <w:lang w:val="en-GB"/>
        </w:rPr>
        <w:instrText xml:space="preserve"> REF _Ref66938935 \r \h </w:instrText>
      </w:r>
      <w:r w:rsidR="007F3796">
        <w:rPr>
          <w:lang w:val="en-GB"/>
        </w:rPr>
      </w:r>
      <w:r w:rsidR="007F3796">
        <w:rPr>
          <w:lang w:val="en-GB"/>
        </w:rPr>
        <w:fldChar w:fldCharType="separate"/>
      </w:r>
      <w:r w:rsidR="007F3796">
        <w:rPr>
          <w:lang w:val="en-GB"/>
        </w:rPr>
        <w:t>[12]</w:t>
      </w:r>
      <w:r w:rsidR="007F3796">
        <w:rPr>
          <w:lang w:val="en-GB"/>
        </w:rPr>
        <w:fldChar w:fldCharType="end"/>
      </w:r>
    </w:p>
    <w:p w14:paraId="562C5A51" w14:textId="77777777" w:rsidR="008C5494" w:rsidRDefault="008C5494" w:rsidP="008C5494">
      <w:pPr>
        <w:pStyle w:val="Listenabsatz"/>
        <w:numPr>
          <w:ilvl w:val="0"/>
          <w:numId w:val="69"/>
        </w:numPr>
        <w:rPr>
          <w:lang w:val="en-GB"/>
        </w:rPr>
      </w:pPr>
      <w:r>
        <w:rPr>
          <w:lang w:val="en-GB"/>
        </w:rPr>
        <w:t>Other general interface constraints of RCA AR cluster</w:t>
      </w:r>
    </w:p>
    <w:p w14:paraId="7E91C178" w14:textId="77777777" w:rsidR="008C5494" w:rsidRDefault="008C5494" w:rsidP="008C5494">
      <w:pPr>
        <w:pStyle w:val="Listenabsatz"/>
        <w:numPr>
          <w:ilvl w:val="0"/>
          <w:numId w:val="69"/>
        </w:numPr>
        <w:rPr>
          <w:lang w:val="en-GB"/>
        </w:rPr>
      </w:pPr>
      <w:r>
        <w:rPr>
          <w:lang w:val="en-GB"/>
        </w:rPr>
        <w:t xml:space="preserve">Compatibility to other standards, </w:t>
      </w:r>
      <w:proofErr w:type="gramStart"/>
      <w:r>
        <w:rPr>
          <w:lang w:val="en-GB"/>
        </w:rPr>
        <w:t>i.e.</w:t>
      </w:r>
      <w:proofErr w:type="gramEnd"/>
      <w:r>
        <w:rPr>
          <w:lang w:val="en-GB"/>
        </w:rPr>
        <w:t xml:space="preserve"> RTM (Rail </w:t>
      </w:r>
      <w:proofErr w:type="spellStart"/>
      <w:r>
        <w:rPr>
          <w:lang w:val="en-GB"/>
        </w:rPr>
        <w:t>Topo</w:t>
      </w:r>
      <w:proofErr w:type="spellEnd"/>
      <w:r>
        <w:rPr>
          <w:lang w:val="en-GB"/>
        </w:rPr>
        <w:t xml:space="preserve"> Model) and other RTM based formats such as</w:t>
      </w:r>
    </w:p>
    <w:p w14:paraId="38B815F3" w14:textId="5A18CDBB" w:rsidR="008C5494" w:rsidRDefault="008C5494" w:rsidP="008C5494">
      <w:pPr>
        <w:pStyle w:val="Listenabsatz"/>
        <w:numPr>
          <w:ilvl w:val="1"/>
          <w:numId w:val="69"/>
        </w:numPr>
        <w:rPr>
          <w:lang w:val="en-GB"/>
        </w:rPr>
      </w:pPr>
      <w:r>
        <w:rPr>
          <w:lang w:val="en-GB"/>
        </w:rPr>
        <w:t>EULYNX PREP</w:t>
      </w:r>
      <w:r w:rsidR="007F3796">
        <w:rPr>
          <w:lang w:val="en-GB"/>
        </w:rPr>
        <w:t xml:space="preserve"> </w:t>
      </w:r>
      <w:r w:rsidR="007F3796">
        <w:rPr>
          <w:lang w:val="en-GB"/>
        </w:rPr>
        <w:fldChar w:fldCharType="begin"/>
      </w:r>
      <w:r w:rsidR="007F3796">
        <w:rPr>
          <w:lang w:val="en-GB"/>
        </w:rPr>
        <w:instrText xml:space="preserve"> REF _Ref66938943 \r \h </w:instrText>
      </w:r>
      <w:r w:rsidR="007F3796">
        <w:rPr>
          <w:lang w:val="en-GB"/>
        </w:rPr>
      </w:r>
      <w:r w:rsidR="007F3796">
        <w:rPr>
          <w:lang w:val="en-GB"/>
        </w:rPr>
        <w:fldChar w:fldCharType="separate"/>
      </w:r>
      <w:r w:rsidR="007F3796">
        <w:rPr>
          <w:lang w:val="en-GB"/>
        </w:rPr>
        <w:t>[13]</w:t>
      </w:r>
      <w:r w:rsidR="007F3796">
        <w:rPr>
          <w:lang w:val="en-GB"/>
        </w:rPr>
        <w:fldChar w:fldCharType="end"/>
      </w:r>
    </w:p>
    <w:p w14:paraId="092EE0C6" w14:textId="01F741BB" w:rsidR="008C5494" w:rsidRDefault="008C5494" w:rsidP="008C5494">
      <w:pPr>
        <w:pStyle w:val="Listenabsatz"/>
        <w:numPr>
          <w:ilvl w:val="1"/>
          <w:numId w:val="69"/>
        </w:numPr>
        <w:rPr>
          <w:lang w:val="en-GB"/>
        </w:rPr>
      </w:pPr>
      <w:r>
        <w:rPr>
          <w:lang w:val="en-GB"/>
        </w:rPr>
        <w:t>railML3</w:t>
      </w:r>
      <w:r w:rsidR="007F3796">
        <w:rPr>
          <w:lang w:val="en-GB"/>
        </w:rPr>
        <w:t xml:space="preserve"> </w:t>
      </w:r>
      <w:r w:rsidR="007F3796">
        <w:rPr>
          <w:lang w:val="en-GB"/>
        </w:rPr>
        <w:fldChar w:fldCharType="begin"/>
      </w:r>
      <w:r w:rsidR="007F3796">
        <w:rPr>
          <w:lang w:val="en-GB"/>
        </w:rPr>
        <w:instrText xml:space="preserve"> REF _Ref66938950 \r \h </w:instrText>
      </w:r>
      <w:r w:rsidR="007F3796">
        <w:rPr>
          <w:lang w:val="en-GB"/>
        </w:rPr>
      </w:r>
      <w:r w:rsidR="007F3796">
        <w:rPr>
          <w:lang w:val="en-GB"/>
        </w:rPr>
        <w:fldChar w:fldCharType="separate"/>
      </w:r>
      <w:r w:rsidR="007F3796">
        <w:rPr>
          <w:lang w:val="en-GB"/>
        </w:rPr>
        <w:t>[14]</w:t>
      </w:r>
      <w:r w:rsidR="007F3796">
        <w:rPr>
          <w:lang w:val="en-GB"/>
        </w:rPr>
        <w:fldChar w:fldCharType="end"/>
      </w:r>
    </w:p>
    <w:p w14:paraId="2D952FF2" w14:textId="77777777" w:rsidR="000A40D4" w:rsidRDefault="000A40D4" w:rsidP="000A40D4">
      <w:pPr>
        <w:rPr>
          <w:lang w:val="en-GB"/>
        </w:rPr>
      </w:pPr>
    </w:p>
    <w:p w14:paraId="7CD1C10B" w14:textId="77777777" w:rsidR="000A40D4" w:rsidRDefault="000A40D4" w:rsidP="000A40D4">
      <w:pPr>
        <w:rPr>
          <w:lang w:val="en-GB"/>
        </w:rPr>
      </w:pPr>
    </w:p>
    <w:p w14:paraId="5A1AE5B4" w14:textId="77777777" w:rsidR="000A40D4" w:rsidRDefault="000A40D4" w:rsidP="000A40D4">
      <w:pPr>
        <w:rPr>
          <w:lang w:val="en-GB"/>
        </w:rPr>
      </w:pPr>
    </w:p>
    <w:p w14:paraId="4F8E0854" w14:textId="77777777" w:rsidR="000A40D4" w:rsidRDefault="000A40D4" w:rsidP="000A40D4">
      <w:pPr>
        <w:rPr>
          <w:lang w:val="en-GB"/>
        </w:rPr>
      </w:pPr>
    </w:p>
    <w:p w14:paraId="2B5C54AE" w14:textId="77777777" w:rsidR="000A40D4" w:rsidRDefault="000A40D4" w:rsidP="000A40D4">
      <w:pPr>
        <w:rPr>
          <w:lang w:val="en-GB"/>
        </w:rPr>
      </w:pPr>
    </w:p>
    <w:p w14:paraId="6279D31A" w14:textId="77777777" w:rsidR="000A40D4" w:rsidRDefault="000A40D4" w:rsidP="000A40D4">
      <w:pPr>
        <w:rPr>
          <w:lang w:val="en-GB"/>
        </w:rPr>
      </w:pPr>
    </w:p>
    <w:p w14:paraId="35AED8AB" w14:textId="77777777" w:rsidR="000A40D4" w:rsidRDefault="000A40D4" w:rsidP="000A40D4">
      <w:pPr>
        <w:rPr>
          <w:lang w:val="en-GB"/>
        </w:rPr>
      </w:pPr>
    </w:p>
    <w:p w14:paraId="61E691E7" w14:textId="77777777" w:rsidR="000A40D4" w:rsidRDefault="000A40D4" w:rsidP="000A40D4">
      <w:pPr>
        <w:rPr>
          <w:lang w:val="en-GB"/>
        </w:rPr>
      </w:pPr>
    </w:p>
    <w:p w14:paraId="3C635E1E" w14:textId="77777777" w:rsidR="000A40D4" w:rsidRDefault="000A40D4" w:rsidP="000A40D4">
      <w:pPr>
        <w:rPr>
          <w:lang w:val="en-GB"/>
        </w:rPr>
      </w:pPr>
    </w:p>
    <w:p w14:paraId="138B7F66" w14:textId="77777777" w:rsidR="000A40D4" w:rsidRDefault="000A40D4" w:rsidP="000A40D4">
      <w:pPr>
        <w:rPr>
          <w:lang w:val="en-GB"/>
        </w:rPr>
      </w:pPr>
    </w:p>
    <w:p w14:paraId="054A7E84" w14:textId="77777777" w:rsidR="000A40D4" w:rsidRDefault="000A40D4" w:rsidP="000A40D4">
      <w:pPr>
        <w:rPr>
          <w:lang w:val="en-GB"/>
        </w:rPr>
      </w:pPr>
    </w:p>
    <w:p w14:paraId="5CCDEEA3" w14:textId="77777777" w:rsidR="000A40D4" w:rsidRDefault="000A40D4" w:rsidP="000A40D4">
      <w:pPr>
        <w:rPr>
          <w:lang w:val="en-GB"/>
        </w:rPr>
      </w:pPr>
    </w:p>
    <w:p w14:paraId="101DE432" w14:textId="77777777" w:rsidR="000A40D4" w:rsidRDefault="000A40D4" w:rsidP="000A40D4">
      <w:pPr>
        <w:rPr>
          <w:lang w:val="en-GB"/>
        </w:rPr>
      </w:pPr>
    </w:p>
    <w:p w14:paraId="6E49AFB5" w14:textId="77777777" w:rsidR="000A40D4" w:rsidRDefault="000A40D4" w:rsidP="000A40D4">
      <w:pPr>
        <w:rPr>
          <w:lang w:val="en-GB"/>
        </w:rPr>
      </w:pPr>
    </w:p>
    <w:p w14:paraId="4F066BCA" w14:textId="77777777" w:rsidR="000A40D4" w:rsidRDefault="000A40D4" w:rsidP="000A40D4">
      <w:pPr>
        <w:rPr>
          <w:lang w:val="en-GB"/>
        </w:rPr>
      </w:pPr>
    </w:p>
    <w:p w14:paraId="7DF532AD" w14:textId="77777777" w:rsidR="000A40D4" w:rsidRDefault="000A40D4" w:rsidP="000A40D4">
      <w:pPr>
        <w:rPr>
          <w:lang w:val="en-GB"/>
        </w:rPr>
      </w:pPr>
    </w:p>
    <w:p w14:paraId="3D7FC3F8" w14:textId="77777777" w:rsidR="000A40D4" w:rsidRDefault="000A40D4" w:rsidP="000A40D4">
      <w:pPr>
        <w:rPr>
          <w:lang w:val="en-GB"/>
        </w:rPr>
      </w:pPr>
    </w:p>
    <w:p w14:paraId="27E8E6D3" w14:textId="77777777" w:rsidR="000A40D4" w:rsidRDefault="000A40D4" w:rsidP="000A40D4">
      <w:pPr>
        <w:rPr>
          <w:lang w:val="en-GB"/>
        </w:rPr>
      </w:pPr>
    </w:p>
    <w:p w14:paraId="001C96A6" w14:textId="3BF85C99" w:rsidR="000A40D4" w:rsidRDefault="000A40D4" w:rsidP="00011D5C">
      <w:pPr>
        <w:pStyle w:val="berschrift1"/>
        <w:rPr>
          <w:lang w:val="en-GB"/>
        </w:rPr>
      </w:pPr>
      <w:bookmarkStart w:id="153" w:name="_Ref62052948"/>
      <w:bookmarkStart w:id="154" w:name="_Toc67522218"/>
      <w:r w:rsidRPr="00011D5C">
        <w:lastRenderedPageBreak/>
        <w:t>Exported</w:t>
      </w:r>
      <w:r>
        <w:rPr>
          <w:lang w:val="en-GB"/>
        </w:rPr>
        <w:t xml:space="preserve"> </w:t>
      </w:r>
      <w:r w:rsidR="0088363F">
        <w:rPr>
          <w:lang w:val="en-GB"/>
        </w:rPr>
        <w:t>r</w:t>
      </w:r>
      <w:r>
        <w:rPr>
          <w:lang w:val="en-GB"/>
        </w:rPr>
        <w:t>equirements</w:t>
      </w:r>
      <w:bookmarkEnd w:id="153"/>
      <w:bookmarkEnd w:id="154"/>
      <w:r>
        <w:rPr>
          <w:lang w:val="en-GB"/>
        </w:rPr>
        <w:t xml:space="preserve"> </w:t>
      </w:r>
    </w:p>
    <w:p w14:paraId="5CFFD84F" w14:textId="6F67C17B" w:rsidR="007A549A" w:rsidRDefault="007A549A" w:rsidP="007A549A">
      <w:pPr>
        <w:rPr>
          <w:lang w:val="en-GB"/>
        </w:rPr>
      </w:pPr>
      <w:r>
        <w:rPr>
          <w:lang w:val="en-GB"/>
        </w:rPr>
        <w:t xml:space="preserve">This chapter contains the list of all the </w:t>
      </w:r>
      <w:proofErr w:type="gramStart"/>
      <w:r>
        <w:rPr>
          <w:lang w:val="en-GB"/>
        </w:rPr>
        <w:t>high level</w:t>
      </w:r>
      <w:proofErr w:type="gramEnd"/>
      <w:r>
        <w:rPr>
          <w:lang w:val="en-GB"/>
        </w:rPr>
        <w:t xml:space="preserve"> requirements identified </w:t>
      </w:r>
      <w:r w:rsidR="00B42F84">
        <w:rPr>
          <w:lang w:val="en-GB"/>
        </w:rPr>
        <w:t>from the</w:t>
      </w:r>
      <w:r>
        <w:rPr>
          <w:lang w:val="en-GB"/>
        </w:rPr>
        <w:t xml:space="preserve"> </w:t>
      </w:r>
      <w:r w:rsidR="00B42F84">
        <w:rPr>
          <w:lang w:val="en-GB"/>
        </w:rPr>
        <w:t>concept phase of Digital Map.</w:t>
      </w:r>
    </w:p>
    <w:p w14:paraId="31097CAA" w14:textId="5A8A7D81" w:rsidR="00A25242" w:rsidRPr="00BA75D9" w:rsidRDefault="00644969" w:rsidP="008F3935">
      <w:pPr>
        <w:pStyle w:val="Beschriftung"/>
        <w:rPr>
          <w:b w:val="0"/>
          <w:sz w:val="20"/>
          <w:szCs w:val="20"/>
          <w:lang w:val="en-GB"/>
        </w:rPr>
      </w:pPr>
      <w:r w:rsidRPr="00BA75D9">
        <w:rPr>
          <w:b w:val="0"/>
          <w:bCs w:val="0"/>
          <w:sz w:val="20"/>
          <w:szCs w:val="20"/>
        </w:rPr>
        <w:t xml:space="preserve">Table </w:t>
      </w:r>
      <w:r w:rsidRPr="00BA75D9">
        <w:rPr>
          <w:b w:val="0"/>
          <w:bCs w:val="0"/>
          <w:sz w:val="20"/>
          <w:szCs w:val="20"/>
        </w:rPr>
        <w:fldChar w:fldCharType="begin"/>
      </w:r>
      <w:r w:rsidRPr="00BA75D9">
        <w:rPr>
          <w:b w:val="0"/>
          <w:bCs w:val="0"/>
          <w:sz w:val="20"/>
          <w:szCs w:val="20"/>
        </w:rPr>
        <w:instrText xml:space="preserve"> SEQ Table \* ARABIC </w:instrText>
      </w:r>
      <w:r w:rsidRPr="00BA75D9">
        <w:rPr>
          <w:b w:val="0"/>
          <w:bCs w:val="0"/>
          <w:sz w:val="20"/>
          <w:szCs w:val="20"/>
        </w:rPr>
        <w:fldChar w:fldCharType="separate"/>
      </w:r>
      <w:r w:rsidRPr="00BA75D9">
        <w:rPr>
          <w:b w:val="0"/>
          <w:bCs w:val="0"/>
          <w:noProof/>
          <w:sz w:val="20"/>
          <w:szCs w:val="20"/>
        </w:rPr>
        <w:t>2</w:t>
      </w:r>
      <w:r w:rsidRPr="00BA75D9">
        <w:rPr>
          <w:b w:val="0"/>
          <w:bCs w:val="0"/>
          <w:sz w:val="20"/>
          <w:szCs w:val="20"/>
        </w:rPr>
        <w:fldChar w:fldCharType="end"/>
      </w:r>
      <w:r w:rsidRPr="00BA75D9">
        <w:rPr>
          <w:b w:val="0"/>
          <w:bCs w:val="0"/>
          <w:sz w:val="20"/>
          <w:szCs w:val="20"/>
        </w:rPr>
        <w:t>: Exported requirements from Digital Map Concept</w:t>
      </w:r>
    </w:p>
    <w:tbl>
      <w:tblPr>
        <w:tblStyle w:val="Tabellenraster"/>
        <w:tblW w:w="9963" w:type="dxa"/>
        <w:tblLayout w:type="fixed"/>
        <w:tblLook w:val="06A0" w:firstRow="1" w:lastRow="0" w:firstColumn="1" w:lastColumn="0" w:noHBand="1" w:noVBand="1"/>
      </w:tblPr>
      <w:tblGrid>
        <w:gridCol w:w="871"/>
        <w:gridCol w:w="2101"/>
        <w:gridCol w:w="1701"/>
        <w:gridCol w:w="5290"/>
      </w:tblGrid>
      <w:tr w:rsidR="00A25242" w14:paraId="53BA36CD" w14:textId="77777777" w:rsidTr="00BD0CD5">
        <w:tc>
          <w:tcPr>
            <w:tcW w:w="871" w:type="dxa"/>
          </w:tcPr>
          <w:p w14:paraId="4FB64EB4" w14:textId="7F2AD457" w:rsidR="00A25242" w:rsidRPr="00040FDF" w:rsidRDefault="00A25242" w:rsidP="003543B9">
            <w:pPr>
              <w:jc w:val="center"/>
              <w:rPr>
                <w:b/>
                <w:bCs/>
                <w:lang w:val="en-GB"/>
              </w:rPr>
            </w:pPr>
            <w:r w:rsidRPr="00040FDF">
              <w:rPr>
                <w:b/>
                <w:bCs/>
                <w:lang w:val="en-GB"/>
              </w:rPr>
              <w:t>Req</w:t>
            </w:r>
            <w:r w:rsidR="00040FDF">
              <w:rPr>
                <w:b/>
                <w:bCs/>
                <w:lang w:val="en-GB"/>
              </w:rPr>
              <w:t>.</w:t>
            </w:r>
            <w:r w:rsidRPr="00040FDF">
              <w:rPr>
                <w:b/>
                <w:bCs/>
                <w:lang w:val="en-GB"/>
              </w:rPr>
              <w:t xml:space="preserve"> ID</w:t>
            </w:r>
          </w:p>
        </w:tc>
        <w:tc>
          <w:tcPr>
            <w:tcW w:w="2101" w:type="dxa"/>
          </w:tcPr>
          <w:p w14:paraId="1FF62530" w14:textId="77777777" w:rsidR="00A25242" w:rsidRPr="00040FDF" w:rsidRDefault="00A25242" w:rsidP="003543B9">
            <w:pPr>
              <w:jc w:val="center"/>
              <w:rPr>
                <w:b/>
                <w:bCs/>
                <w:lang w:val="en-GB"/>
              </w:rPr>
            </w:pPr>
            <w:r w:rsidRPr="00040FDF">
              <w:rPr>
                <w:b/>
                <w:bCs/>
                <w:lang w:val="en-GB"/>
              </w:rPr>
              <w:t>Ref. Doc</w:t>
            </w:r>
          </w:p>
        </w:tc>
        <w:tc>
          <w:tcPr>
            <w:tcW w:w="1701" w:type="dxa"/>
          </w:tcPr>
          <w:p w14:paraId="40FD5517" w14:textId="77777777" w:rsidR="00A25242" w:rsidRPr="00040FDF" w:rsidRDefault="00A25242" w:rsidP="003543B9">
            <w:pPr>
              <w:jc w:val="center"/>
              <w:rPr>
                <w:b/>
                <w:bCs/>
                <w:lang w:val="en-GB"/>
              </w:rPr>
            </w:pPr>
            <w:r w:rsidRPr="00040FDF">
              <w:rPr>
                <w:b/>
                <w:bCs/>
                <w:lang w:val="en-GB"/>
              </w:rPr>
              <w:t>Req. Type</w:t>
            </w:r>
          </w:p>
        </w:tc>
        <w:tc>
          <w:tcPr>
            <w:tcW w:w="5290" w:type="dxa"/>
          </w:tcPr>
          <w:p w14:paraId="51B6251A" w14:textId="29210D36" w:rsidR="00A25242" w:rsidRPr="00040FDF" w:rsidRDefault="00A25242" w:rsidP="003543B9">
            <w:pPr>
              <w:jc w:val="center"/>
              <w:rPr>
                <w:b/>
                <w:bCs/>
                <w:lang w:val="en-GB"/>
              </w:rPr>
            </w:pPr>
            <w:r w:rsidRPr="00040FDF">
              <w:rPr>
                <w:b/>
                <w:bCs/>
                <w:lang w:val="en-GB"/>
              </w:rPr>
              <w:t>Req</w:t>
            </w:r>
            <w:r w:rsidR="00040FDF">
              <w:rPr>
                <w:b/>
                <w:bCs/>
                <w:lang w:val="en-GB"/>
              </w:rPr>
              <w:t>.</w:t>
            </w:r>
            <w:r w:rsidRPr="00040FDF">
              <w:rPr>
                <w:b/>
                <w:bCs/>
                <w:lang w:val="en-GB"/>
              </w:rPr>
              <w:t xml:space="preserve"> Description</w:t>
            </w:r>
          </w:p>
        </w:tc>
      </w:tr>
      <w:tr w:rsidR="00A25242" w14:paraId="1191E152" w14:textId="77777777" w:rsidTr="00BD0CD5">
        <w:tc>
          <w:tcPr>
            <w:tcW w:w="871" w:type="dxa"/>
          </w:tcPr>
          <w:p w14:paraId="29D546F1" w14:textId="31C8CB98" w:rsidR="00A25242" w:rsidRPr="00C76B12" w:rsidRDefault="00A25242" w:rsidP="00C76B12">
            <w:pPr>
              <w:pStyle w:val="Listenabsatz"/>
              <w:numPr>
                <w:ilvl w:val="0"/>
                <w:numId w:val="57"/>
              </w:numPr>
              <w:ind w:left="447"/>
              <w:jc w:val="left"/>
              <w:rPr>
                <w:lang w:val="en-GB"/>
              </w:rPr>
            </w:pPr>
          </w:p>
        </w:tc>
        <w:tc>
          <w:tcPr>
            <w:tcW w:w="2101" w:type="dxa"/>
          </w:tcPr>
          <w:p w14:paraId="760F57AD" w14:textId="493D923F" w:rsidR="00A25242" w:rsidRDefault="003B0FC8" w:rsidP="00BB755F">
            <w:pPr>
              <w:rPr>
                <w:lang w:val="en-GB"/>
              </w:rPr>
            </w:pPr>
            <w:r>
              <w:rPr>
                <w:lang w:val="en-GB"/>
              </w:rPr>
              <w:t>D</w:t>
            </w:r>
            <w:r w:rsidR="00F07638">
              <w:rPr>
                <w:lang w:val="en-GB"/>
              </w:rPr>
              <w:t xml:space="preserve">igital </w:t>
            </w:r>
            <w:r>
              <w:rPr>
                <w:lang w:val="en-GB"/>
              </w:rPr>
              <w:t>M</w:t>
            </w:r>
            <w:r w:rsidR="00F07638">
              <w:rPr>
                <w:lang w:val="en-GB"/>
              </w:rPr>
              <w:t xml:space="preserve">ap </w:t>
            </w:r>
            <w:r w:rsidR="00A25242" w:rsidRPr="740F15E6">
              <w:rPr>
                <w:lang w:val="en-GB"/>
              </w:rPr>
              <w:t>Concept</w:t>
            </w:r>
            <w:r w:rsidR="002C32C6">
              <w:rPr>
                <w:lang w:val="en-GB"/>
              </w:rPr>
              <w:t>-</w:t>
            </w:r>
            <w:r w:rsidR="00380CEB">
              <w:rPr>
                <w:lang w:val="en-GB"/>
              </w:rPr>
              <w:t>Chapter</w:t>
            </w:r>
            <w:r w:rsidR="00A25242" w:rsidRPr="64FDEFE6">
              <w:rPr>
                <w:lang w:val="en-GB"/>
              </w:rPr>
              <w:t xml:space="preserve"> 4</w:t>
            </w:r>
          </w:p>
        </w:tc>
        <w:tc>
          <w:tcPr>
            <w:tcW w:w="1701" w:type="dxa"/>
          </w:tcPr>
          <w:p w14:paraId="45A376AB" w14:textId="333A19CE" w:rsidR="00A25242" w:rsidRDefault="009B2139" w:rsidP="00BB755F">
            <w:pPr>
              <w:rPr>
                <w:lang w:val="en-GB"/>
              </w:rPr>
            </w:pPr>
            <w:r>
              <w:rPr>
                <w:lang w:val="en-GB"/>
              </w:rPr>
              <w:t>Non-Functional</w:t>
            </w:r>
          </w:p>
        </w:tc>
        <w:tc>
          <w:tcPr>
            <w:tcW w:w="5290" w:type="dxa"/>
          </w:tcPr>
          <w:p w14:paraId="2B0C4A7A" w14:textId="0E487ABC" w:rsidR="00A25242" w:rsidRPr="003543B9" w:rsidRDefault="00524297" w:rsidP="00BB755F">
            <w:pPr>
              <w:rPr>
                <w:lang w:val="en-GB"/>
              </w:rPr>
            </w:pPr>
            <w:r w:rsidRPr="003543B9">
              <w:rPr>
                <w:lang w:val="en-GB"/>
              </w:rPr>
              <w:fldChar w:fldCharType="begin"/>
            </w:r>
            <w:r w:rsidRPr="003543B9">
              <w:rPr>
                <w:lang w:val="en-GB"/>
              </w:rPr>
              <w:instrText xml:space="preserve"> REF _Ref60641266 \h </w:instrText>
            </w:r>
            <w:r w:rsidR="00C76B12" w:rsidRPr="003543B9">
              <w:rPr>
                <w:lang w:val="en-GB"/>
              </w:rPr>
              <w:instrText xml:space="preserve"> \* MERGEFORMAT </w:instrText>
            </w:r>
            <w:r w:rsidRPr="003543B9">
              <w:rPr>
                <w:lang w:val="en-GB"/>
              </w:rPr>
            </w:r>
            <w:r w:rsidRPr="003543B9">
              <w:rPr>
                <w:lang w:val="en-GB"/>
              </w:rPr>
              <w:fldChar w:fldCharType="separate"/>
            </w:r>
            <w:r w:rsidR="001440EC" w:rsidRPr="00A25D59">
              <w:rPr>
                <w:lang w:val="en-GB"/>
              </w:rPr>
              <w:t>Universal: The developed solution shall aim at covering all relevant configurations and application scenarios and shall be neutral towards implementation</w:t>
            </w:r>
            <w:r w:rsidRPr="003543B9">
              <w:rPr>
                <w:lang w:val="en-GB"/>
              </w:rPr>
              <w:fldChar w:fldCharType="end"/>
            </w:r>
          </w:p>
        </w:tc>
      </w:tr>
      <w:tr w:rsidR="00B34FD2" w14:paraId="68FA7766" w14:textId="77777777" w:rsidTr="00BD0CD5">
        <w:tc>
          <w:tcPr>
            <w:tcW w:w="871" w:type="dxa"/>
          </w:tcPr>
          <w:p w14:paraId="7FA1CDC3" w14:textId="7F3744EE" w:rsidR="00B34FD2" w:rsidRPr="00C76B12" w:rsidRDefault="00B34FD2" w:rsidP="00C76B12">
            <w:pPr>
              <w:pStyle w:val="Listenabsatz"/>
              <w:numPr>
                <w:ilvl w:val="0"/>
                <w:numId w:val="57"/>
              </w:numPr>
              <w:ind w:left="447"/>
              <w:jc w:val="left"/>
              <w:rPr>
                <w:lang w:val="en-GB"/>
              </w:rPr>
            </w:pPr>
          </w:p>
        </w:tc>
        <w:tc>
          <w:tcPr>
            <w:tcW w:w="2101" w:type="dxa"/>
          </w:tcPr>
          <w:p w14:paraId="7D5FAFB7" w14:textId="35F8A850" w:rsidR="00B34FD2" w:rsidRPr="740F15E6" w:rsidRDefault="00F07638" w:rsidP="00BB755F">
            <w:pPr>
              <w:rPr>
                <w:lang w:val="en-GB"/>
              </w:rPr>
            </w:pPr>
            <w:r>
              <w:rPr>
                <w:lang w:val="en-GB"/>
              </w:rPr>
              <w:t xml:space="preserve">Digital Map </w:t>
            </w:r>
            <w:r w:rsidRPr="740F15E6">
              <w:rPr>
                <w:lang w:val="en-GB"/>
              </w:rPr>
              <w:t>Concept</w:t>
            </w:r>
            <w:r>
              <w:rPr>
                <w:lang w:val="en-GB"/>
              </w:rPr>
              <w:t>-Chapter</w:t>
            </w:r>
            <w:r w:rsidRPr="64FDEFE6">
              <w:rPr>
                <w:lang w:val="en-GB"/>
              </w:rPr>
              <w:t xml:space="preserve"> 4</w:t>
            </w:r>
          </w:p>
        </w:tc>
        <w:tc>
          <w:tcPr>
            <w:tcW w:w="1701" w:type="dxa"/>
          </w:tcPr>
          <w:p w14:paraId="5AE505AD" w14:textId="7D9E5FC8" w:rsidR="00B34FD2" w:rsidRDefault="009B2139" w:rsidP="00BB755F">
            <w:pPr>
              <w:rPr>
                <w:lang w:val="en-GB"/>
              </w:rPr>
            </w:pPr>
            <w:r>
              <w:rPr>
                <w:lang w:val="en-GB"/>
              </w:rPr>
              <w:t>Non-Functional</w:t>
            </w:r>
          </w:p>
        </w:tc>
        <w:tc>
          <w:tcPr>
            <w:tcW w:w="5290" w:type="dxa"/>
          </w:tcPr>
          <w:p w14:paraId="1F17A3FA" w14:textId="267D05AB" w:rsidR="00B34FD2" w:rsidRPr="003543B9" w:rsidRDefault="00524297" w:rsidP="00BB755F">
            <w:pPr>
              <w:rPr>
                <w:lang w:val="en-GB"/>
              </w:rPr>
            </w:pPr>
            <w:r w:rsidRPr="003543B9">
              <w:rPr>
                <w:lang w:val="en-GB"/>
              </w:rPr>
              <w:fldChar w:fldCharType="begin"/>
            </w:r>
            <w:r w:rsidRPr="003543B9">
              <w:rPr>
                <w:lang w:val="en-GB"/>
              </w:rPr>
              <w:instrText xml:space="preserve"> REF _Ref60641239 \h </w:instrText>
            </w:r>
            <w:r w:rsidR="00C76B12" w:rsidRPr="003543B9">
              <w:rPr>
                <w:lang w:val="en-GB"/>
              </w:rPr>
              <w:instrText xml:space="preserve"> \* MERGEFORMAT </w:instrText>
            </w:r>
            <w:r w:rsidRPr="003543B9">
              <w:rPr>
                <w:lang w:val="en-GB"/>
              </w:rPr>
            </w:r>
            <w:r w:rsidRPr="003543B9">
              <w:rPr>
                <w:lang w:val="en-GB"/>
              </w:rPr>
              <w:fldChar w:fldCharType="separate"/>
            </w:r>
            <w:r w:rsidR="001440EC" w:rsidRPr="00A25D59">
              <w:rPr>
                <w:lang w:val="en-GB"/>
              </w:rPr>
              <w:t>Simple: Architecture and data models shall be structured as simple as possible (e.g., avoid redundancies in the data model to prevent inconsistencies</w:t>
            </w:r>
            <w:r w:rsidRPr="003543B9">
              <w:rPr>
                <w:lang w:val="en-GB"/>
              </w:rPr>
              <w:fldChar w:fldCharType="end"/>
            </w:r>
          </w:p>
        </w:tc>
      </w:tr>
      <w:tr w:rsidR="00524297" w14:paraId="7FB19707" w14:textId="77777777" w:rsidTr="00BD0CD5">
        <w:tc>
          <w:tcPr>
            <w:tcW w:w="871" w:type="dxa"/>
          </w:tcPr>
          <w:p w14:paraId="481AF1C4" w14:textId="065C5FF1" w:rsidR="00524297" w:rsidRPr="00C76B12" w:rsidRDefault="00524297" w:rsidP="00C76B12">
            <w:pPr>
              <w:pStyle w:val="Listenabsatz"/>
              <w:numPr>
                <w:ilvl w:val="0"/>
                <w:numId w:val="57"/>
              </w:numPr>
              <w:ind w:left="447"/>
              <w:jc w:val="left"/>
              <w:rPr>
                <w:lang w:val="en-GB"/>
              </w:rPr>
            </w:pPr>
          </w:p>
        </w:tc>
        <w:tc>
          <w:tcPr>
            <w:tcW w:w="2101" w:type="dxa"/>
          </w:tcPr>
          <w:p w14:paraId="4CB9B63B" w14:textId="2D1E97C3" w:rsidR="00524297" w:rsidRPr="740F15E6" w:rsidRDefault="00F07638" w:rsidP="00524297">
            <w:pPr>
              <w:rPr>
                <w:lang w:val="en-GB"/>
              </w:rPr>
            </w:pPr>
            <w:r>
              <w:rPr>
                <w:lang w:val="en-GB"/>
              </w:rPr>
              <w:t xml:space="preserve">Digital Map </w:t>
            </w:r>
            <w:r w:rsidRPr="740F15E6">
              <w:rPr>
                <w:lang w:val="en-GB"/>
              </w:rPr>
              <w:t>Concept</w:t>
            </w:r>
            <w:r>
              <w:rPr>
                <w:lang w:val="en-GB"/>
              </w:rPr>
              <w:t>-Chapter</w:t>
            </w:r>
            <w:r w:rsidRPr="64FDEFE6">
              <w:rPr>
                <w:lang w:val="en-GB"/>
              </w:rPr>
              <w:t xml:space="preserve"> 4</w:t>
            </w:r>
          </w:p>
        </w:tc>
        <w:tc>
          <w:tcPr>
            <w:tcW w:w="1701" w:type="dxa"/>
          </w:tcPr>
          <w:p w14:paraId="0B90E0F6" w14:textId="7F040CD2" w:rsidR="00524297" w:rsidRDefault="009B2139" w:rsidP="00524297">
            <w:pPr>
              <w:rPr>
                <w:lang w:val="en-GB"/>
              </w:rPr>
            </w:pPr>
            <w:r>
              <w:rPr>
                <w:lang w:val="en-GB"/>
              </w:rPr>
              <w:t>Non-Functional</w:t>
            </w:r>
          </w:p>
        </w:tc>
        <w:tc>
          <w:tcPr>
            <w:tcW w:w="5290" w:type="dxa"/>
          </w:tcPr>
          <w:p w14:paraId="5012E394" w14:textId="505421AF" w:rsidR="00524297" w:rsidRPr="003543B9" w:rsidRDefault="00524297" w:rsidP="00524297">
            <w:pPr>
              <w:rPr>
                <w:lang w:val="en-GB"/>
              </w:rPr>
            </w:pPr>
            <w:r w:rsidRPr="003543B9">
              <w:rPr>
                <w:lang w:val="en-GB"/>
              </w:rPr>
              <w:fldChar w:fldCharType="begin"/>
            </w:r>
            <w:r w:rsidRPr="003543B9">
              <w:rPr>
                <w:lang w:val="en-GB"/>
              </w:rPr>
              <w:instrText xml:space="preserve"> REF _Ref60641271 \h </w:instrText>
            </w:r>
            <w:r w:rsidR="00C76B12" w:rsidRPr="003543B9">
              <w:rPr>
                <w:lang w:val="en-GB"/>
              </w:rPr>
              <w:instrText xml:space="preserve"> \* MERGEFORMAT </w:instrText>
            </w:r>
            <w:r w:rsidRPr="003543B9">
              <w:rPr>
                <w:lang w:val="en-GB"/>
              </w:rPr>
            </w:r>
            <w:r w:rsidRPr="003543B9">
              <w:rPr>
                <w:lang w:val="en-GB"/>
              </w:rPr>
              <w:fldChar w:fldCharType="separate"/>
            </w:r>
            <w:r w:rsidR="00520C50" w:rsidRPr="00A25D59">
              <w:rPr>
                <w:lang w:val="en-GB"/>
              </w:rPr>
              <w:t xml:space="preserve">Modular: </w:t>
            </w:r>
            <w:r w:rsidR="00520C50" w:rsidRPr="00D3524B">
              <w:rPr>
                <w:lang w:val="en-GB"/>
              </w:rPr>
              <w:t>The tailoring of consumer</w:t>
            </w:r>
            <w:r w:rsidR="00520C50">
              <w:rPr>
                <w:lang w:val="en-GB"/>
              </w:rPr>
              <w:t>’</w:t>
            </w:r>
            <w:r w:rsidR="00520C50" w:rsidRPr="00D3524B">
              <w:rPr>
                <w:lang w:val="en-GB"/>
              </w:rPr>
              <w:t xml:space="preserve">s needs shall be done with aim at a clear separation of </w:t>
            </w:r>
            <w:r w:rsidR="00520C50">
              <w:rPr>
                <w:lang w:val="en-GB"/>
              </w:rPr>
              <w:t>demands</w:t>
            </w:r>
            <w:r w:rsidR="00520C50" w:rsidRPr="00D3524B">
              <w:rPr>
                <w:lang w:val="en-GB"/>
              </w:rPr>
              <w:t xml:space="preserve"> and considering operational and non-functional requirements </w:t>
            </w:r>
            <w:r w:rsidR="00520C50">
              <w:rPr>
                <w:lang w:val="en-GB"/>
              </w:rPr>
              <w:t xml:space="preserve">of consumers </w:t>
            </w:r>
            <w:r w:rsidR="00520C50" w:rsidRPr="00D3524B">
              <w:rPr>
                <w:lang w:val="en-GB"/>
              </w:rPr>
              <w:t>(</w:t>
            </w:r>
            <w:proofErr w:type="gramStart"/>
            <w:r w:rsidR="00520C50" w:rsidRPr="00D3524B">
              <w:rPr>
                <w:lang w:val="en-GB"/>
              </w:rPr>
              <w:t>e.g.</w:t>
            </w:r>
            <w:proofErr w:type="gramEnd"/>
            <w:r w:rsidR="00520C50" w:rsidRPr="00D3524B">
              <w:rPr>
                <w:lang w:val="en-GB"/>
              </w:rPr>
              <w:t xml:space="preserve"> cut down </w:t>
            </w:r>
            <w:r w:rsidR="00520C50">
              <w:rPr>
                <w:lang w:val="en-GB"/>
              </w:rPr>
              <w:t>consumer needs</w:t>
            </w:r>
            <w:r w:rsidR="00520C50" w:rsidRPr="00D3524B">
              <w:rPr>
                <w:lang w:val="en-GB"/>
              </w:rPr>
              <w:t xml:space="preserve"> </w:t>
            </w:r>
            <w:r w:rsidR="00520C50">
              <w:rPr>
                <w:lang w:val="en-GB"/>
              </w:rPr>
              <w:t>in</w:t>
            </w:r>
            <w:r w:rsidR="00520C50" w:rsidRPr="00D3524B">
              <w:rPr>
                <w:lang w:val="en-GB"/>
              </w:rPr>
              <w:t>to group</w:t>
            </w:r>
            <w:r w:rsidR="00520C50">
              <w:rPr>
                <w:lang w:val="en-GB"/>
              </w:rPr>
              <w:t>s</w:t>
            </w:r>
            <w:r w:rsidR="00520C50" w:rsidRPr="00D3524B">
              <w:rPr>
                <w:lang w:val="en-GB"/>
              </w:rPr>
              <w:t xml:space="preserve"> with similar availability or safety requirements). </w:t>
            </w:r>
            <w:r w:rsidRPr="003543B9">
              <w:rPr>
                <w:lang w:val="en-GB"/>
              </w:rPr>
              <w:fldChar w:fldCharType="end"/>
            </w:r>
          </w:p>
        </w:tc>
      </w:tr>
      <w:tr w:rsidR="00F07638" w14:paraId="6298E531" w14:textId="77777777" w:rsidTr="00BD0CD5">
        <w:tc>
          <w:tcPr>
            <w:tcW w:w="871" w:type="dxa"/>
          </w:tcPr>
          <w:p w14:paraId="75D6E30C" w14:textId="77777777" w:rsidR="00F07638" w:rsidRPr="00C76B12" w:rsidRDefault="00F07638" w:rsidP="00F07638">
            <w:pPr>
              <w:pStyle w:val="Listenabsatz"/>
              <w:numPr>
                <w:ilvl w:val="0"/>
                <w:numId w:val="57"/>
              </w:numPr>
              <w:ind w:left="447"/>
              <w:jc w:val="left"/>
              <w:rPr>
                <w:lang w:val="en-GB"/>
              </w:rPr>
            </w:pPr>
          </w:p>
        </w:tc>
        <w:tc>
          <w:tcPr>
            <w:tcW w:w="2101" w:type="dxa"/>
          </w:tcPr>
          <w:p w14:paraId="4FD1334D" w14:textId="5A53C5CB" w:rsidR="00F07638" w:rsidRPr="740F15E6" w:rsidRDefault="00F07638" w:rsidP="00F07638">
            <w:pPr>
              <w:rPr>
                <w:lang w:val="en-GB"/>
              </w:rPr>
            </w:pPr>
            <w:r w:rsidRPr="00581DF9">
              <w:rPr>
                <w:lang w:val="en-GB"/>
              </w:rPr>
              <w:t>Digital Map Concept-Chapter 4</w:t>
            </w:r>
          </w:p>
        </w:tc>
        <w:tc>
          <w:tcPr>
            <w:tcW w:w="1701" w:type="dxa"/>
          </w:tcPr>
          <w:p w14:paraId="27A9F933" w14:textId="328180A2" w:rsidR="00F07638" w:rsidRDefault="00F07638" w:rsidP="00F07638">
            <w:pPr>
              <w:rPr>
                <w:lang w:val="en-GB"/>
              </w:rPr>
            </w:pPr>
            <w:r>
              <w:rPr>
                <w:lang w:val="en-GB"/>
              </w:rPr>
              <w:t>Non-Functional</w:t>
            </w:r>
          </w:p>
        </w:tc>
        <w:tc>
          <w:tcPr>
            <w:tcW w:w="5290" w:type="dxa"/>
          </w:tcPr>
          <w:p w14:paraId="3EC9E667" w14:textId="7BFE590F" w:rsidR="00F07638" w:rsidRPr="003543B9" w:rsidRDefault="00F07638" w:rsidP="00F07638">
            <w:pPr>
              <w:rPr>
                <w:lang w:val="en-GB"/>
              </w:rPr>
            </w:pPr>
            <w:r w:rsidRPr="003543B9">
              <w:rPr>
                <w:lang w:val="en-GB"/>
              </w:rPr>
              <w:fldChar w:fldCharType="begin"/>
            </w:r>
            <w:r w:rsidRPr="003543B9">
              <w:rPr>
                <w:lang w:val="en-GB"/>
              </w:rPr>
              <w:instrText xml:space="preserve"> REF _Ref61534842 \h  \* MERGEFORMAT </w:instrText>
            </w:r>
            <w:r w:rsidRPr="003543B9">
              <w:rPr>
                <w:lang w:val="en-GB"/>
              </w:rPr>
            </w:r>
            <w:r w:rsidRPr="003543B9">
              <w:rPr>
                <w:lang w:val="en-GB"/>
              </w:rPr>
              <w:fldChar w:fldCharType="separate"/>
            </w:r>
            <w:r>
              <w:rPr>
                <w:lang w:val="en-GB"/>
              </w:rPr>
              <w:t>Regionalising</w:t>
            </w:r>
            <w:r w:rsidRPr="6C519CE5">
              <w:rPr>
                <w:lang w:val="en-GB"/>
              </w:rPr>
              <w:t xml:space="preserve">: The </w:t>
            </w:r>
            <w:r>
              <w:rPr>
                <w:lang w:val="en-GB"/>
              </w:rPr>
              <w:t xml:space="preserve">Digital Map data </w:t>
            </w:r>
            <w:r w:rsidRPr="6C519CE5">
              <w:rPr>
                <w:lang w:val="en-GB"/>
              </w:rPr>
              <w:t>model shall allow the definition of different geographic areas</w:t>
            </w:r>
            <w:r w:rsidRPr="003543B9">
              <w:rPr>
                <w:lang w:val="en-GB"/>
              </w:rPr>
              <w:fldChar w:fldCharType="end"/>
            </w:r>
          </w:p>
        </w:tc>
      </w:tr>
      <w:tr w:rsidR="00F07638" w14:paraId="03973055" w14:textId="77777777" w:rsidTr="00BD0CD5">
        <w:tc>
          <w:tcPr>
            <w:tcW w:w="871" w:type="dxa"/>
          </w:tcPr>
          <w:p w14:paraId="0E1851B5" w14:textId="77777777" w:rsidR="00F07638" w:rsidRPr="00C76B12" w:rsidRDefault="00F07638" w:rsidP="00F07638">
            <w:pPr>
              <w:pStyle w:val="Listenabsatz"/>
              <w:numPr>
                <w:ilvl w:val="0"/>
                <w:numId w:val="57"/>
              </w:numPr>
              <w:ind w:left="447"/>
              <w:jc w:val="left"/>
              <w:rPr>
                <w:lang w:val="en-GB"/>
              </w:rPr>
            </w:pPr>
          </w:p>
        </w:tc>
        <w:tc>
          <w:tcPr>
            <w:tcW w:w="2101" w:type="dxa"/>
          </w:tcPr>
          <w:p w14:paraId="56034A6B" w14:textId="33E9BC2A" w:rsidR="00F07638" w:rsidRPr="740F15E6" w:rsidRDefault="00F07638" w:rsidP="00F07638">
            <w:pPr>
              <w:rPr>
                <w:lang w:val="en-GB"/>
              </w:rPr>
            </w:pPr>
            <w:r w:rsidRPr="00581DF9">
              <w:rPr>
                <w:lang w:val="en-GB"/>
              </w:rPr>
              <w:t>Digital Map Concept-Chapter 4</w:t>
            </w:r>
          </w:p>
        </w:tc>
        <w:tc>
          <w:tcPr>
            <w:tcW w:w="1701" w:type="dxa"/>
          </w:tcPr>
          <w:p w14:paraId="574AD784" w14:textId="389C581A" w:rsidR="00F07638" w:rsidRDefault="00F07638" w:rsidP="00F07638">
            <w:pPr>
              <w:rPr>
                <w:lang w:val="en-GB"/>
              </w:rPr>
            </w:pPr>
            <w:r>
              <w:rPr>
                <w:lang w:val="en-GB"/>
              </w:rPr>
              <w:t>Non-Functional</w:t>
            </w:r>
          </w:p>
        </w:tc>
        <w:tc>
          <w:tcPr>
            <w:tcW w:w="5290" w:type="dxa"/>
          </w:tcPr>
          <w:p w14:paraId="6D3ACB53" w14:textId="185B975B" w:rsidR="00F07638" w:rsidRPr="003543B9" w:rsidRDefault="00F07638" w:rsidP="00F07638">
            <w:pPr>
              <w:rPr>
                <w:lang w:val="en-GB"/>
              </w:rPr>
            </w:pPr>
            <w:r w:rsidRPr="003543B9">
              <w:rPr>
                <w:lang w:val="en-GB"/>
              </w:rPr>
              <w:fldChar w:fldCharType="begin"/>
            </w:r>
            <w:r w:rsidRPr="003543B9">
              <w:rPr>
                <w:lang w:val="en-GB"/>
              </w:rPr>
              <w:instrText xml:space="preserve"> REF _Ref61534848 \h  \* MERGEFORMAT </w:instrText>
            </w:r>
            <w:r w:rsidRPr="003543B9">
              <w:rPr>
                <w:lang w:val="en-GB"/>
              </w:rPr>
            </w:r>
            <w:r w:rsidRPr="003543B9">
              <w:rPr>
                <w:lang w:val="en-GB"/>
              </w:rPr>
              <w:fldChar w:fldCharType="separate"/>
            </w:r>
            <w:r w:rsidR="00A44D27" w:rsidRPr="6C519CE5">
              <w:rPr>
                <w:lang w:val="en-GB"/>
              </w:rPr>
              <w:t>Maintainable: The</w:t>
            </w:r>
            <w:r w:rsidR="00A44D27">
              <w:rPr>
                <w:lang w:val="en-GB"/>
              </w:rPr>
              <w:t xml:space="preserve"> Digital Map</w:t>
            </w:r>
            <w:r w:rsidR="00A44D27" w:rsidRPr="6C519CE5" w:rsidDel="00AC3C0F">
              <w:rPr>
                <w:lang w:val="en-GB"/>
              </w:rPr>
              <w:t xml:space="preserve"> </w:t>
            </w:r>
            <w:r w:rsidR="00A44D27" w:rsidRPr="6C519CE5">
              <w:rPr>
                <w:lang w:val="en-GB"/>
              </w:rPr>
              <w:t xml:space="preserve">shall keep different versions </w:t>
            </w:r>
            <w:r w:rsidR="00A44D27">
              <w:rPr>
                <w:lang w:val="en-GB"/>
              </w:rPr>
              <w:t xml:space="preserve">of map data </w:t>
            </w:r>
            <w:r w:rsidR="00A44D27" w:rsidRPr="6C519CE5">
              <w:rPr>
                <w:lang w:val="en-GB"/>
              </w:rPr>
              <w:t>and ensure its maintainability and updat</w:t>
            </w:r>
            <w:r w:rsidR="00A44D27">
              <w:rPr>
                <w:lang w:val="en-GB"/>
              </w:rPr>
              <w:t>ability</w:t>
            </w:r>
            <w:r w:rsidRPr="003543B9">
              <w:rPr>
                <w:lang w:val="en-GB"/>
              </w:rPr>
              <w:fldChar w:fldCharType="end"/>
            </w:r>
          </w:p>
        </w:tc>
      </w:tr>
      <w:tr w:rsidR="00F07638" w14:paraId="7CC49157" w14:textId="77777777" w:rsidTr="00BD0CD5">
        <w:tc>
          <w:tcPr>
            <w:tcW w:w="871" w:type="dxa"/>
          </w:tcPr>
          <w:p w14:paraId="083B3201" w14:textId="20D94F3C" w:rsidR="00F07638" w:rsidRPr="00C76B12" w:rsidRDefault="00F07638" w:rsidP="00F07638">
            <w:pPr>
              <w:pStyle w:val="Listenabsatz"/>
              <w:numPr>
                <w:ilvl w:val="0"/>
                <w:numId w:val="57"/>
              </w:numPr>
              <w:ind w:left="447"/>
              <w:jc w:val="left"/>
              <w:rPr>
                <w:lang w:val="en-GB"/>
              </w:rPr>
            </w:pPr>
          </w:p>
        </w:tc>
        <w:tc>
          <w:tcPr>
            <w:tcW w:w="2101" w:type="dxa"/>
          </w:tcPr>
          <w:p w14:paraId="61FA07BC" w14:textId="01187D0A" w:rsidR="00F07638" w:rsidRPr="740F15E6" w:rsidRDefault="00F07638" w:rsidP="00F07638">
            <w:pPr>
              <w:rPr>
                <w:lang w:val="en-GB"/>
              </w:rPr>
            </w:pPr>
            <w:r w:rsidRPr="00581DF9">
              <w:rPr>
                <w:lang w:val="en-GB"/>
              </w:rPr>
              <w:t>Digital Map Concept-Chapter 4</w:t>
            </w:r>
          </w:p>
        </w:tc>
        <w:tc>
          <w:tcPr>
            <w:tcW w:w="1701" w:type="dxa"/>
          </w:tcPr>
          <w:p w14:paraId="50079A0D" w14:textId="33AF325E" w:rsidR="00F07638" w:rsidRDefault="00F07638" w:rsidP="00F07638">
            <w:pPr>
              <w:rPr>
                <w:lang w:val="en-GB"/>
              </w:rPr>
            </w:pPr>
            <w:r>
              <w:rPr>
                <w:lang w:val="en-GB"/>
              </w:rPr>
              <w:t>Non-Functional</w:t>
            </w:r>
          </w:p>
        </w:tc>
        <w:tc>
          <w:tcPr>
            <w:tcW w:w="5290" w:type="dxa"/>
          </w:tcPr>
          <w:p w14:paraId="4EADCDFF" w14:textId="29A7EFBB" w:rsidR="00F07638" w:rsidRPr="003543B9" w:rsidRDefault="00F07638" w:rsidP="00F07638">
            <w:pPr>
              <w:rPr>
                <w:lang w:val="en-GB"/>
              </w:rPr>
            </w:pPr>
            <w:r w:rsidRPr="003543B9">
              <w:rPr>
                <w:lang w:val="en-GB"/>
              </w:rPr>
              <w:fldChar w:fldCharType="begin"/>
            </w:r>
            <w:r w:rsidRPr="003543B9">
              <w:rPr>
                <w:lang w:val="en-GB"/>
              </w:rPr>
              <w:instrText xml:space="preserve"> REF _Ref60641276 \h  \* MERGEFORMAT </w:instrText>
            </w:r>
            <w:r w:rsidRPr="003543B9">
              <w:rPr>
                <w:lang w:val="en-GB"/>
              </w:rPr>
            </w:r>
            <w:r w:rsidRPr="003543B9">
              <w:rPr>
                <w:lang w:val="en-GB"/>
              </w:rPr>
              <w:fldChar w:fldCharType="separate"/>
            </w:r>
            <w:r w:rsidRPr="00A25D59">
              <w:rPr>
                <w:lang w:val="en-GB"/>
              </w:rPr>
              <w:t>Future proof: The developed solution shall be usable for the long term and be easily extendable</w:t>
            </w:r>
            <w:r w:rsidRPr="003543B9">
              <w:rPr>
                <w:lang w:val="en-GB"/>
              </w:rPr>
              <w:fldChar w:fldCharType="end"/>
            </w:r>
          </w:p>
        </w:tc>
      </w:tr>
      <w:tr w:rsidR="00F07638" w14:paraId="47A3CCED" w14:textId="77777777" w:rsidTr="00BD0CD5">
        <w:tc>
          <w:tcPr>
            <w:tcW w:w="871" w:type="dxa"/>
          </w:tcPr>
          <w:p w14:paraId="56ABE5BE" w14:textId="77777777" w:rsidR="00F07638" w:rsidRPr="00C76B12" w:rsidRDefault="00F07638" w:rsidP="00F07638">
            <w:pPr>
              <w:pStyle w:val="Listenabsatz"/>
              <w:numPr>
                <w:ilvl w:val="0"/>
                <w:numId w:val="57"/>
              </w:numPr>
              <w:ind w:left="447"/>
              <w:jc w:val="left"/>
              <w:rPr>
                <w:lang w:val="en-GB"/>
              </w:rPr>
            </w:pPr>
          </w:p>
        </w:tc>
        <w:tc>
          <w:tcPr>
            <w:tcW w:w="2101" w:type="dxa"/>
          </w:tcPr>
          <w:p w14:paraId="1B9997CC" w14:textId="57DE21F9" w:rsidR="00F07638" w:rsidRPr="740F15E6" w:rsidRDefault="00F07638" w:rsidP="00F07638">
            <w:pPr>
              <w:rPr>
                <w:lang w:val="en-GB"/>
              </w:rPr>
            </w:pPr>
            <w:r w:rsidRPr="00581DF9">
              <w:rPr>
                <w:lang w:val="en-GB"/>
              </w:rPr>
              <w:t>Digital Map Concept-Chapter 4</w:t>
            </w:r>
          </w:p>
        </w:tc>
        <w:tc>
          <w:tcPr>
            <w:tcW w:w="1701" w:type="dxa"/>
          </w:tcPr>
          <w:p w14:paraId="6E61248E" w14:textId="1B1D09BB" w:rsidR="00F07638" w:rsidRDefault="00F07638" w:rsidP="00F07638">
            <w:pPr>
              <w:rPr>
                <w:lang w:val="en-GB"/>
              </w:rPr>
            </w:pPr>
            <w:r>
              <w:rPr>
                <w:lang w:val="en-GB"/>
              </w:rPr>
              <w:t>Non-Functional</w:t>
            </w:r>
          </w:p>
        </w:tc>
        <w:tc>
          <w:tcPr>
            <w:tcW w:w="5290" w:type="dxa"/>
          </w:tcPr>
          <w:p w14:paraId="1FC44550" w14:textId="527DACD1" w:rsidR="00F07638" w:rsidRPr="00B55785" w:rsidRDefault="00F07638" w:rsidP="00F07638">
            <w:pPr>
              <w:rPr>
                <w:lang w:val="en-GB"/>
              </w:rPr>
            </w:pPr>
            <w:r>
              <w:rPr>
                <w:lang w:val="en-GB"/>
              </w:rPr>
              <w:fldChar w:fldCharType="begin"/>
            </w:r>
            <w:r>
              <w:rPr>
                <w:lang w:val="en-GB"/>
              </w:rPr>
              <w:instrText xml:space="preserve"> REF Interoperable_1 \h </w:instrText>
            </w:r>
            <w:r>
              <w:rPr>
                <w:lang w:val="en-GB"/>
              </w:rPr>
            </w:r>
            <w:r>
              <w:rPr>
                <w:lang w:val="en-GB"/>
              </w:rPr>
              <w:fldChar w:fldCharType="separate"/>
            </w:r>
            <w:r w:rsidRPr="002A560D">
              <w:t>Interoperable</w:t>
            </w:r>
            <w:r w:rsidRPr="003543B9">
              <w:t xml:space="preserve">: </w:t>
            </w:r>
            <w:r>
              <w:t>Digital Map</w:t>
            </w:r>
            <w:r w:rsidRPr="003543B9">
              <w:t xml:space="preserve"> </w:t>
            </w:r>
            <w:r>
              <w:t>shall</w:t>
            </w:r>
            <w:r w:rsidRPr="003543B9">
              <w:t xml:space="preserve"> </w:t>
            </w:r>
            <w:r>
              <w:t xml:space="preserve">ensure interoperability across vendor solutions or infrastructure manager. </w:t>
            </w:r>
            <w:r>
              <w:rPr>
                <w:lang w:val="en-GB"/>
              </w:rPr>
              <w:fldChar w:fldCharType="end"/>
            </w:r>
            <w:r w:rsidRPr="00B55785">
              <w:rPr>
                <w:lang w:val="en-GB"/>
              </w:rPr>
              <w:t xml:space="preserve"> </w:t>
            </w:r>
          </w:p>
        </w:tc>
      </w:tr>
      <w:tr w:rsidR="00F07638" w14:paraId="2ED2DFE7" w14:textId="77777777" w:rsidTr="00BD0CD5">
        <w:tc>
          <w:tcPr>
            <w:tcW w:w="871" w:type="dxa"/>
          </w:tcPr>
          <w:p w14:paraId="74BEF50C" w14:textId="77777777" w:rsidR="00F07638" w:rsidRPr="00C76B12" w:rsidRDefault="00F07638" w:rsidP="00F07638">
            <w:pPr>
              <w:pStyle w:val="Listenabsatz"/>
              <w:numPr>
                <w:ilvl w:val="0"/>
                <w:numId w:val="57"/>
              </w:numPr>
              <w:ind w:left="447"/>
              <w:jc w:val="left"/>
              <w:rPr>
                <w:lang w:val="en-GB"/>
              </w:rPr>
            </w:pPr>
          </w:p>
        </w:tc>
        <w:tc>
          <w:tcPr>
            <w:tcW w:w="2101" w:type="dxa"/>
          </w:tcPr>
          <w:p w14:paraId="5CCBC0C0" w14:textId="0317C14C" w:rsidR="00F07638" w:rsidRPr="740F15E6" w:rsidRDefault="00F07638" w:rsidP="00F07638">
            <w:pPr>
              <w:rPr>
                <w:lang w:val="en-GB"/>
              </w:rPr>
            </w:pPr>
            <w:r w:rsidRPr="00581DF9">
              <w:rPr>
                <w:lang w:val="en-GB"/>
              </w:rPr>
              <w:t>Digital Map Concept-Chapter 4</w:t>
            </w:r>
          </w:p>
        </w:tc>
        <w:tc>
          <w:tcPr>
            <w:tcW w:w="1701" w:type="dxa"/>
          </w:tcPr>
          <w:p w14:paraId="0FAE60A4" w14:textId="75786C2F" w:rsidR="00F07638" w:rsidRDefault="00F07638" w:rsidP="00F07638">
            <w:pPr>
              <w:rPr>
                <w:lang w:val="en-GB"/>
              </w:rPr>
            </w:pPr>
            <w:r>
              <w:rPr>
                <w:lang w:val="en-GB"/>
              </w:rPr>
              <w:t>Non-Functional</w:t>
            </w:r>
          </w:p>
        </w:tc>
        <w:tc>
          <w:tcPr>
            <w:tcW w:w="5290" w:type="dxa"/>
          </w:tcPr>
          <w:p w14:paraId="2FBE33B8" w14:textId="415F3090" w:rsidR="00F07638" w:rsidRPr="00B55785" w:rsidRDefault="00F07638" w:rsidP="00F07638">
            <w:pPr>
              <w:rPr>
                <w:lang w:val="en-GB"/>
              </w:rPr>
            </w:pPr>
            <w:r>
              <w:rPr>
                <w:lang w:val="en-GB"/>
              </w:rPr>
              <w:fldChar w:fldCharType="begin"/>
            </w:r>
            <w:r>
              <w:rPr>
                <w:lang w:val="en-GB"/>
              </w:rPr>
              <w:instrText xml:space="preserve"> REF Validity \h </w:instrText>
            </w:r>
            <w:r>
              <w:rPr>
                <w:lang w:val="en-GB"/>
              </w:rPr>
            </w:r>
            <w:r>
              <w:rPr>
                <w:lang w:val="en-GB"/>
              </w:rPr>
              <w:fldChar w:fldCharType="separate"/>
            </w:r>
            <w:r>
              <w:t>Validity: The management process of Digital Map during operation phase shall ensure that the correct version of a map is provided to the consumer and outdated map versions (</w:t>
            </w:r>
            <w:proofErr w:type="gramStart"/>
            <w:r>
              <w:t>e.g.</w:t>
            </w:r>
            <w:proofErr w:type="gramEnd"/>
            <w:r>
              <w:t xml:space="preserve"> due to obsolete map data) are detected and are prevented of any use by consumer/system. </w:t>
            </w:r>
            <w:r>
              <w:rPr>
                <w:lang w:val="en-GB"/>
              </w:rPr>
              <w:fldChar w:fldCharType="end"/>
            </w:r>
            <w:r w:rsidDel="00AE5085">
              <w:rPr>
                <w:lang w:val="en-GB"/>
              </w:rPr>
              <w:t xml:space="preserve"> </w:t>
            </w:r>
          </w:p>
        </w:tc>
      </w:tr>
      <w:tr w:rsidR="00FB003A" w14:paraId="10174FC3" w14:textId="77777777" w:rsidTr="00BD0CD5">
        <w:tc>
          <w:tcPr>
            <w:tcW w:w="871" w:type="dxa"/>
          </w:tcPr>
          <w:p w14:paraId="13010F91" w14:textId="77777777" w:rsidR="00FB003A" w:rsidRPr="00C76B12" w:rsidRDefault="00FB003A" w:rsidP="00FB003A">
            <w:pPr>
              <w:pStyle w:val="Listenabsatz"/>
              <w:numPr>
                <w:ilvl w:val="0"/>
                <w:numId w:val="57"/>
              </w:numPr>
              <w:ind w:left="447"/>
              <w:jc w:val="left"/>
              <w:rPr>
                <w:lang w:val="en-GB"/>
              </w:rPr>
            </w:pPr>
          </w:p>
        </w:tc>
        <w:tc>
          <w:tcPr>
            <w:tcW w:w="2101" w:type="dxa"/>
          </w:tcPr>
          <w:p w14:paraId="2ABED7A3" w14:textId="5C4C2EDF" w:rsidR="00FB003A" w:rsidRPr="740F15E6" w:rsidRDefault="00F07638" w:rsidP="00FB003A">
            <w:pPr>
              <w:rPr>
                <w:lang w:val="en-GB"/>
              </w:rPr>
            </w:pPr>
            <w:r>
              <w:rPr>
                <w:lang w:val="en-GB"/>
              </w:rPr>
              <w:t xml:space="preserve">Digital Map </w:t>
            </w:r>
            <w:r w:rsidRPr="740F15E6">
              <w:rPr>
                <w:lang w:val="en-GB"/>
              </w:rPr>
              <w:t>Concept</w:t>
            </w:r>
            <w:r>
              <w:rPr>
                <w:lang w:val="en-GB"/>
              </w:rPr>
              <w:t>-Chapter</w:t>
            </w:r>
            <w:r w:rsidRPr="64FDEFE6">
              <w:rPr>
                <w:lang w:val="en-GB"/>
              </w:rPr>
              <w:t xml:space="preserve"> 4</w:t>
            </w:r>
          </w:p>
        </w:tc>
        <w:tc>
          <w:tcPr>
            <w:tcW w:w="1701" w:type="dxa"/>
          </w:tcPr>
          <w:p w14:paraId="76635743" w14:textId="51CFBF45" w:rsidR="00FB003A" w:rsidRDefault="00FB003A" w:rsidP="00FB003A">
            <w:pPr>
              <w:rPr>
                <w:lang w:val="en-GB"/>
              </w:rPr>
            </w:pPr>
            <w:r>
              <w:rPr>
                <w:lang w:val="en-GB"/>
              </w:rPr>
              <w:t>Non-Functional</w:t>
            </w:r>
          </w:p>
        </w:tc>
        <w:tc>
          <w:tcPr>
            <w:tcW w:w="5290" w:type="dxa"/>
          </w:tcPr>
          <w:p w14:paraId="5C179761" w14:textId="5FB12E97" w:rsidR="00FB003A" w:rsidRDefault="006233CB" w:rsidP="00FB003A">
            <w:pPr>
              <w:rPr>
                <w:lang w:val="en-GB"/>
              </w:rPr>
            </w:pPr>
            <w:r>
              <w:rPr>
                <w:lang w:val="en-GB"/>
              </w:rPr>
              <w:fldChar w:fldCharType="begin"/>
            </w:r>
            <w:r>
              <w:rPr>
                <w:lang w:val="en-GB"/>
              </w:rPr>
              <w:instrText xml:space="preserve"> REF Efficient \h </w:instrText>
            </w:r>
            <w:r>
              <w:rPr>
                <w:lang w:val="en-GB"/>
              </w:rPr>
            </w:r>
            <w:r>
              <w:rPr>
                <w:lang w:val="en-GB"/>
              </w:rPr>
              <w:fldChar w:fldCharType="separate"/>
            </w:r>
            <w:r w:rsidR="00AE5085">
              <w:t>Efficient: Digital Map shall define requirements that are not only technically feasible but also economically efficient (</w:t>
            </w:r>
            <w:proofErr w:type="gramStart"/>
            <w:r w:rsidR="00AE5085">
              <w:t>i.e.</w:t>
            </w:r>
            <w:proofErr w:type="gramEnd"/>
            <w:r w:rsidR="00AE5085">
              <w:t xml:space="preserve"> accuracy requirements and validity checks must not lead to unacceptable processing times or even technical barriers during the data preparation and validation. In addition, maintenance works such as tamping tracks should not lead to map updates due to too strong accuracy requirements without margin for maintenance phase) </w:t>
            </w:r>
            <w:r>
              <w:rPr>
                <w:lang w:val="en-GB"/>
              </w:rPr>
              <w:fldChar w:fldCharType="end"/>
            </w:r>
          </w:p>
        </w:tc>
      </w:tr>
      <w:tr w:rsidR="00023417" w14:paraId="5B8AEF8D" w14:textId="77777777" w:rsidTr="00BD0CD5">
        <w:tc>
          <w:tcPr>
            <w:tcW w:w="871" w:type="dxa"/>
          </w:tcPr>
          <w:p w14:paraId="765F7C9B" w14:textId="77777777" w:rsidR="00023417" w:rsidRPr="00C76B12" w:rsidRDefault="00023417" w:rsidP="00023417">
            <w:pPr>
              <w:pStyle w:val="Listenabsatz"/>
              <w:numPr>
                <w:ilvl w:val="0"/>
                <w:numId w:val="57"/>
              </w:numPr>
              <w:ind w:left="447"/>
              <w:jc w:val="left"/>
              <w:rPr>
                <w:lang w:val="en-GB"/>
              </w:rPr>
            </w:pPr>
          </w:p>
        </w:tc>
        <w:tc>
          <w:tcPr>
            <w:tcW w:w="2101" w:type="dxa"/>
          </w:tcPr>
          <w:p w14:paraId="483C2BC3" w14:textId="4B84B782" w:rsidR="00023417" w:rsidRPr="740F15E6" w:rsidRDefault="00F07638" w:rsidP="00023417">
            <w:pPr>
              <w:rPr>
                <w:lang w:val="en-GB"/>
              </w:rPr>
            </w:pPr>
            <w:r w:rsidRPr="5CCCEE9D">
              <w:rPr>
                <w:lang w:val="en-GB"/>
              </w:rPr>
              <w:t>Digital Map Concept-Chapter 6</w:t>
            </w:r>
          </w:p>
        </w:tc>
        <w:tc>
          <w:tcPr>
            <w:tcW w:w="1701" w:type="dxa"/>
          </w:tcPr>
          <w:p w14:paraId="4767AF95" w14:textId="2047B79E" w:rsidR="00023417" w:rsidRDefault="00023417" w:rsidP="00023417">
            <w:pPr>
              <w:rPr>
                <w:lang w:val="en-GB"/>
              </w:rPr>
            </w:pPr>
            <w:r>
              <w:rPr>
                <w:lang w:val="en-GB"/>
              </w:rPr>
              <w:t>Non-Functional</w:t>
            </w:r>
          </w:p>
        </w:tc>
        <w:tc>
          <w:tcPr>
            <w:tcW w:w="5290" w:type="dxa"/>
          </w:tcPr>
          <w:p w14:paraId="6FC7B580" w14:textId="145E6F76" w:rsidR="00023417" w:rsidRPr="00B55785" w:rsidRDefault="006233CB" w:rsidP="00023417">
            <w:pPr>
              <w:rPr>
                <w:lang w:val="en-GB"/>
              </w:rPr>
            </w:pPr>
            <w:r>
              <w:rPr>
                <w:lang w:val="en-GB"/>
              </w:rPr>
              <w:fldChar w:fldCharType="begin"/>
            </w:r>
            <w:r>
              <w:rPr>
                <w:lang w:val="en-GB"/>
              </w:rPr>
              <w:instrText xml:space="preserve"> REF Rel \h </w:instrText>
            </w:r>
            <w:r>
              <w:rPr>
                <w:lang w:val="en-GB"/>
              </w:rPr>
            </w:r>
            <w:r>
              <w:rPr>
                <w:lang w:val="en-GB"/>
              </w:rPr>
              <w:fldChar w:fldCharType="separate"/>
            </w:r>
            <w:r w:rsidR="00AE5085">
              <w:t xml:space="preserve">Reliable: Digital Map shall contain </w:t>
            </w:r>
            <w:r w:rsidR="00AE5085" w:rsidRPr="0072584E">
              <w:rPr>
                <w:lang w:val="en-GB"/>
              </w:rPr>
              <w:t xml:space="preserve">Reliable Data. </w:t>
            </w:r>
            <w:r>
              <w:rPr>
                <w:lang w:val="en-GB"/>
              </w:rPr>
              <w:fldChar w:fldCharType="end"/>
            </w:r>
          </w:p>
        </w:tc>
      </w:tr>
      <w:tr w:rsidR="00F07638" w14:paraId="33B8C4A1" w14:textId="77777777" w:rsidTr="00BD0CD5">
        <w:tc>
          <w:tcPr>
            <w:tcW w:w="871" w:type="dxa"/>
          </w:tcPr>
          <w:p w14:paraId="4C9AC570" w14:textId="77777777" w:rsidR="00F07638" w:rsidRPr="740F15E6" w:rsidRDefault="00F07638" w:rsidP="00F07638">
            <w:pPr>
              <w:pStyle w:val="Listenabsatz"/>
              <w:numPr>
                <w:ilvl w:val="0"/>
                <w:numId w:val="57"/>
              </w:numPr>
              <w:ind w:left="450"/>
              <w:jc w:val="left"/>
              <w:rPr>
                <w:lang w:val="en-GB"/>
              </w:rPr>
            </w:pPr>
          </w:p>
        </w:tc>
        <w:tc>
          <w:tcPr>
            <w:tcW w:w="2101" w:type="dxa"/>
          </w:tcPr>
          <w:p w14:paraId="6895334D" w14:textId="7D4F3394" w:rsidR="00F07638" w:rsidRPr="740F15E6" w:rsidRDefault="00F07638" w:rsidP="00F07638">
            <w:pPr>
              <w:rPr>
                <w:lang w:val="en-GB"/>
              </w:rPr>
            </w:pPr>
            <w:r w:rsidRPr="00B574BF">
              <w:rPr>
                <w:lang w:val="en-GB"/>
              </w:rPr>
              <w:t>Digital Map Concept-Chapter 6</w:t>
            </w:r>
          </w:p>
        </w:tc>
        <w:tc>
          <w:tcPr>
            <w:tcW w:w="1701" w:type="dxa"/>
          </w:tcPr>
          <w:p w14:paraId="3EDDF41A" w14:textId="1BA12930" w:rsidR="00F07638" w:rsidRDefault="00F07638" w:rsidP="00F07638">
            <w:pPr>
              <w:rPr>
                <w:lang w:val="en-GB"/>
              </w:rPr>
            </w:pPr>
            <w:r w:rsidRPr="002A16E3">
              <w:rPr>
                <w:lang w:val="en-GB"/>
              </w:rPr>
              <w:t>Non-Functional</w:t>
            </w:r>
          </w:p>
        </w:tc>
        <w:tc>
          <w:tcPr>
            <w:tcW w:w="5290" w:type="dxa"/>
          </w:tcPr>
          <w:p w14:paraId="63EA6F32" w14:textId="2B270E83" w:rsidR="00F07638" w:rsidRDefault="00F07638" w:rsidP="00F07638">
            <w:pPr>
              <w:rPr>
                <w:lang w:val="en-GB"/>
              </w:rPr>
            </w:pPr>
            <w:r>
              <w:rPr>
                <w:lang w:val="en-GB"/>
              </w:rPr>
              <w:fldChar w:fldCharType="begin"/>
            </w:r>
            <w:r>
              <w:rPr>
                <w:lang w:val="en-GB"/>
              </w:rPr>
              <w:instrText xml:space="preserve"> REF Accuracy \h  \* MERGEFORMAT </w:instrText>
            </w:r>
            <w:r>
              <w:rPr>
                <w:lang w:val="en-GB"/>
              </w:rPr>
            </w:r>
            <w:r>
              <w:rPr>
                <w:lang w:val="en-GB"/>
              </w:rPr>
              <w:fldChar w:fldCharType="separate"/>
            </w:r>
            <w:r>
              <w:rPr>
                <w:lang w:val="en-GB"/>
              </w:rPr>
              <w:t xml:space="preserve">Accuracy shall ensure the parameters within map data are confined to pre-defined accuracy values. </w:t>
            </w:r>
            <w:r>
              <w:rPr>
                <w:lang w:val="en-GB"/>
              </w:rPr>
              <w:fldChar w:fldCharType="end"/>
            </w:r>
          </w:p>
        </w:tc>
      </w:tr>
      <w:tr w:rsidR="00F07638" w:rsidRPr="00BB3DEA" w14:paraId="7DB09275" w14:textId="77777777" w:rsidTr="00BD0CD5">
        <w:tc>
          <w:tcPr>
            <w:tcW w:w="871" w:type="dxa"/>
          </w:tcPr>
          <w:p w14:paraId="39A96FE8" w14:textId="77777777" w:rsidR="00F07638" w:rsidRPr="00533A22" w:rsidRDefault="00F07638" w:rsidP="00F07638">
            <w:pPr>
              <w:pStyle w:val="Listenabsatz"/>
              <w:numPr>
                <w:ilvl w:val="0"/>
                <w:numId w:val="57"/>
              </w:numPr>
              <w:ind w:left="450"/>
              <w:jc w:val="left"/>
              <w:rPr>
                <w:lang w:val="en-GB"/>
              </w:rPr>
            </w:pPr>
          </w:p>
        </w:tc>
        <w:tc>
          <w:tcPr>
            <w:tcW w:w="2101" w:type="dxa"/>
          </w:tcPr>
          <w:p w14:paraId="3436DCE4" w14:textId="7012474E" w:rsidR="00F07638" w:rsidRPr="00BB3DEA" w:rsidRDefault="00F07638" w:rsidP="00F07638">
            <w:pPr>
              <w:rPr>
                <w:lang w:val="en-GB"/>
              </w:rPr>
            </w:pPr>
            <w:r w:rsidRPr="00B574BF">
              <w:rPr>
                <w:lang w:val="en-GB"/>
              </w:rPr>
              <w:t>Digital Map Concept-Chapter 6</w:t>
            </w:r>
          </w:p>
        </w:tc>
        <w:tc>
          <w:tcPr>
            <w:tcW w:w="1701" w:type="dxa"/>
          </w:tcPr>
          <w:p w14:paraId="37C4E6DA" w14:textId="31C151C6" w:rsidR="00F07638" w:rsidRPr="00BB3DEA" w:rsidRDefault="00F07638" w:rsidP="00F07638">
            <w:pPr>
              <w:rPr>
                <w:lang w:val="en-GB"/>
              </w:rPr>
            </w:pPr>
            <w:r w:rsidRPr="002A16E3">
              <w:rPr>
                <w:lang w:val="en-GB"/>
              </w:rPr>
              <w:t>Non-Functional</w:t>
            </w:r>
          </w:p>
        </w:tc>
        <w:tc>
          <w:tcPr>
            <w:tcW w:w="5290" w:type="dxa"/>
          </w:tcPr>
          <w:p w14:paraId="17D912BD" w14:textId="17282CE7" w:rsidR="00F07638" w:rsidRPr="00BB3DEA" w:rsidRDefault="00F07638" w:rsidP="00F07638">
            <w:pPr>
              <w:rPr>
                <w:lang w:val="en-GB"/>
              </w:rPr>
            </w:pPr>
            <w:r>
              <w:rPr>
                <w:lang w:val="en-GB"/>
              </w:rPr>
              <w:fldChar w:fldCharType="begin"/>
            </w:r>
            <w:r>
              <w:rPr>
                <w:lang w:val="en-GB"/>
              </w:rPr>
              <w:instrText xml:space="preserve"> REF Modifiability \h  \* MERGEFORMAT </w:instrText>
            </w:r>
            <w:r>
              <w:rPr>
                <w:lang w:val="en-GB"/>
              </w:rPr>
            </w:r>
            <w:r>
              <w:rPr>
                <w:lang w:val="en-GB"/>
              </w:rPr>
              <w:fldChar w:fldCharType="separate"/>
            </w:r>
            <w:r>
              <w:rPr>
                <w:lang w:val="en-GB"/>
              </w:rPr>
              <w:t xml:space="preserve"> Modifiability shall</w:t>
            </w:r>
            <w:r w:rsidRPr="00BB3DEA">
              <w:rPr>
                <w:lang w:val="en-GB"/>
              </w:rPr>
              <w:t xml:space="preserve"> ensure</w:t>
            </w:r>
            <w:r>
              <w:rPr>
                <w:lang w:val="en-GB"/>
              </w:rPr>
              <w:t xml:space="preserve"> the parameters defined in the map data are upgradable with any obsolescence/changes </w:t>
            </w:r>
            <w:r>
              <w:rPr>
                <w:lang w:val="en-GB"/>
              </w:rPr>
              <w:lastRenderedPageBreak/>
              <w:t xml:space="preserve">in existing information focusing on future data mode extensions/use cases/Consuming systems (structural updates). </w:t>
            </w:r>
            <w:r>
              <w:rPr>
                <w:lang w:val="en-GB"/>
              </w:rPr>
              <w:fldChar w:fldCharType="end"/>
            </w:r>
          </w:p>
        </w:tc>
      </w:tr>
      <w:tr w:rsidR="00F07638" w:rsidRPr="00BB3DEA" w14:paraId="746CCD78" w14:textId="77777777" w:rsidTr="00BD0CD5">
        <w:tc>
          <w:tcPr>
            <w:tcW w:w="871" w:type="dxa"/>
          </w:tcPr>
          <w:p w14:paraId="79EF7C60" w14:textId="77777777" w:rsidR="00F07638" w:rsidRPr="00533A22" w:rsidRDefault="00F07638" w:rsidP="00F07638">
            <w:pPr>
              <w:pStyle w:val="Listenabsatz"/>
              <w:numPr>
                <w:ilvl w:val="0"/>
                <w:numId w:val="57"/>
              </w:numPr>
              <w:ind w:left="450"/>
              <w:jc w:val="left"/>
              <w:rPr>
                <w:lang w:val="en-GB"/>
              </w:rPr>
            </w:pPr>
          </w:p>
        </w:tc>
        <w:tc>
          <w:tcPr>
            <w:tcW w:w="2101" w:type="dxa"/>
          </w:tcPr>
          <w:p w14:paraId="73836209" w14:textId="2EB1B256" w:rsidR="00F07638" w:rsidRPr="00BB3DEA" w:rsidRDefault="00F07638" w:rsidP="00F07638">
            <w:pPr>
              <w:rPr>
                <w:lang w:val="en-GB"/>
              </w:rPr>
            </w:pPr>
            <w:r w:rsidRPr="00B574BF">
              <w:rPr>
                <w:lang w:val="en-GB"/>
              </w:rPr>
              <w:t>Digital Map Concept-Chapter 6</w:t>
            </w:r>
          </w:p>
        </w:tc>
        <w:tc>
          <w:tcPr>
            <w:tcW w:w="1701" w:type="dxa"/>
          </w:tcPr>
          <w:p w14:paraId="1254FA85" w14:textId="606AE821" w:rsidR="00F07638" w:rsidRPr="00BB3DEA" w:rsidRDefault="00F07638" w:rsidP="00F07638">
            <w:pPr>
              <w:rPr>
                <w:lang w:val="en-GB"/>
              </w:rPr>
            </w:pPr>
            <w:r w:rsidRPr="002A16E3">
              <w:rPr>
                <w:lang w:val="en-GB"/>
              </w:rPr>
              <w:t>Non-Functional</w:t>
            </w:r>
          </w:p>
        </w:tc>
        <w:tc>
          <w:tcPr>
            <w:tcW w:w="5290" w:type="dxa"/>
          </w:tcPr>
          <w:p w14:paraId="611B6E8C" w14:textId="360B328B" w:rsidR="00F07638" w:rsidRPr="00BB3DEA" w:rsidRDefault="00F07638" w:rsidP="00F07638">
            <w:pPr>
              <w:rPr>
                <w:lang w:val="en-GB"/>
              </w:rPr>
            </w:pPr>
            <w:r>
              <w:rPr>
                <w:lang w:val="en-GB"/>
              </w:rPr>
              <w:fldChar w:fldCharType="begin"/>
            </w:r>
            <w:r>
              <w:rPr>
                <w:lang w:val="en-GB"/>
              </w:rPr>
              <w:instrText xml:space="preserve"> REF Precision \h </w:instrText>
            </w:r>
            <w:r>
              <w:rPr>
                <w:lang w:val="en-GB"/>
              </w:rPr>
            </w:r>
            <w:r>
              <w:rPr>
                <w:lang w:val="en-GB"/>
              </w:rPr>
              <w:fldChar w:fldCharType="separate"/>
            </w:r>
            <w:r>
              <w:rPr>
                <w:lang w:val="en-GB"/>
              </w:rPr>
              <w:t>Precision shall</w:t>
            </w:r>
            <w:r w:rsidRPr="00BB3DEA">
              <w:rPr>
                <w:lang w:val="en-GB"/>
              </w:rPr>
              <w:t xml:space="preserve"> </w:t>
            </w:r>
            <w:r>
              <w:rPr>
                <w:lang w:val="en-GB"/>
              </w:rPr>
              <w:t xml:space="preserve">ensure the data are confined to pre-defined precision values, when subjected to repeated measurements. </w:t>
            </w:r>
            <w:r>
              <w:rPr>
                <w:lang w:val="en-GB"/>
              </w:rPr>
              <w:fldChar w:fldCharType="end"/>
            </w:r>
            <w:r>
              <w:rPr>
                <w:lang w:val="en-GB"/>
              </w:rPr>
              <w:fldChar w:fldCharType="begin"/>
            </w:r>
            <w:r>
              <w:rPr>
                <w:lang w:val="en-GB"/>
              </w:rPr>
              <w:instrText xml:space="preserve"> REF Precision \h  \* MERGEFORMAT </w:instrText>
            </w:r>
            <w:r>
              <w:rPr>
                <w:lang w:val="en-GB"/>
              </w:rPr>
            </w:r>
            <w:r>
              <w:rPr>
                <w:lang w:val="en-GB"/>
              </w:rPr>
              <w:fldChar w:fldCharType="end"/>
            </w:r>
          </w:p>
        </w:tc>
      </w:tr>
      <w:tr w:rsidR="00F07638" w:rsidRPr="00BB3DEA" w14:paraId="7BD4586B" w14:textId="77777777" w:rsidTr="00BD0CD5">
        <w:tc>
          <w:tcPr>
            <w:tcW w:w="871" w:type="dxa"/>
          </w:tcPr>
          <w:p w14:paraId="73BB1A47" w14:textId="77777777" w:rsidR="00F07638" w:rsidRPr="00533A22" w:rsidRDefault="00F07638" w:rsidP="00F07638">
            <w:pPr>
              <w:pStyle w:val="Listenabsatz"/>
              <w:numPr>
                <w:ilvl w:val="0"/>
                <w:numId w:val="57"/>
              </w:numPr>
              <w:ind w:left="450"/>
              <w:jc w:val="left"/>
              <w:rPr>
                <w:lang w:val="en-GB"/>
              </w:rPr>
            </w:pPr>
          </w:p>
        </w:tc>
        <w:tc>
          <w:tcPr>
            <w:tcW w:w="2101" w:type="dxa"/>
          </w:tcPr>
          <w:p w14:paraId="6BEC056F" w14:textId="7382B394" w:rsidR="00F07638" w:rsidRPr="00BB3DEA" w:rsidRDefault="00F07638" w:rsidP="00F07638">
            <w:pPr>
              <w:rPr>
                <w:lang w:val="en-GB"/>
              </w:rPr>
            </w:pPr>
            <w:r w:rsidRPr="00B574BF">
              <w:rPr>
                <w:lang w:val="en-GB"/>
              </w:rPr>
              <w:t>Digital Map Concept-Chapter 6</w:t>
            </w:r>
          </w:p>
        </w:tc>
        <w:tc>
          <w:tcPr>
            <w:tcW w:w="1701" w:type="dxa"/>
          </w:tcPr>
          <w:p w14:paraId="5899660A" w14:textId="4DF4DE13" w:rsidR="00F07638" w:rsidRPr="00BB3DEA" w:rsidRDefault="00F07638" w:rsidP="00F07638">
            <w:pPr>
              <w:rPr>
                <w:lang w:val="en-GB"/>
              </w:rPr>
            </w:pPr>
            <w:r w:rsidRPr="002A16E3">
              <w:rPr>
                <w:lang w:val="en-GB"/>
              </w:rPr>
              <w:t>Non-Functional</w:t>
            </w:r>
          </w:p>
        </w:tc>
        <w:tc>
          <w:tcPr>
            <w:tcW w:w="5290" w:type="dxa"/>
          </w:tcPr>
          <w:p w14:paraId="0FEC6B12" w14:textId="24224DCE" w:rsidR="00F07638" w:rsidRPr="00BB3DEA" w:rsidRDefault="00F07638" w:rsidP="00F07638">
            <w:pPr>
              <w:rPr>
                <w:lang w:val="en-GB"/>
              </w:rPr>
            </w:pPr>
            <w:r>
              <w:rPr>
                <w:lang w:val="en-GB"/>
              </w:rPr>
              <w:fldChar w:fldCharType="begin"/>
            </w:r>
            <w:r>
              <w:rPr>
                <w:lang w:val="en-GB"/>
              </w:rPr>
              <w:instrText xml:space="preserve"> REF Reusability \h  \* MERGEFORMAT </w:instrText>
            </w:r>
            <w:r>
              <w:rPr>
                <w:lang w:val="en-GB"/>
              </w:rPr>
            </w:r>
            <w:r>
              <w:rPr>
                <w:lang w:val="en-GB"/>
              </w:rPr>
              <w:fldChar w:fldCharType="separate"/>
            </w:r>
            <w:r>
              <w:rPr>
                <w:lang w:val="en-GB"/>
              </w:rPr>
              <w:t>Reusability shall</w:t>
            </w:r>
            <w:r w:rsidRPr="00BB3DEA">
              <w:rPr>
                <w:lang w:val="en-GB"/>
              </w:rPr>
              <w:t xml:space="preserve"> ensure </w:t>
            </w:r>
            <w:r>
              <w:rPr>
                <w:lang w:val="en-GB"/>
              </w:rPr>
              <w:t xml:space="preserve">the characteristics/parameters/quality aspects of map data are reusable irrespective of consuming systems. </w:t>
            </w:r>
            <w:r>
              <w:rPr>
                <w:lang w:val="en-GB"/>
              </w:rPr>
              <w:fldChar w:fldCharType="end"/>
            </w:r>
          </w:p>
        </w:tc>
      </w:tr>
      <w:tr w:rsidR="00F07638" w:rsidRPr="00BB3DEA" w14:paraId="1308CAC2" w14:textId="77777777" w:rsidTr="00BD0CD5">
        <w:tc>
          <w:tcPr>
            <w:tcW w:w="871" w:type="dxa"/>
          </w:tcPr>
          <w:p w14:paraId="1C50FAA2" w14:textId="77777777" w:rsidR="00F07638" w:rsidRPr="00533A22" w:rsidRDefault="00F07638" w:rsidP="00F07638">
            <w:pPr>
              <w:pStyle w:val="Listenabsatz"/>
              <w:numPr>
                <w:ilvl w:val="0"/>
                <w:numId w:val="57"/>
              </w:numPr>
              <w:ind w:left="450"/>
              <w:jc w:val="left"/>
              <w:rPr>
                <w:lang w:val="en-GB"/>
              </w:rPr>
            </w:pPr>
          </w:p>
        </w:tc>
        <w:tc>
          <w:tcPr>
            <w:tcW w:w="2101" w:type="dxa"/>
          </w:tcPr>
          <w:p w14:paraId="69ABD2C5" w14:textId="6D0AF8CD" w:rsidR="00F07638" w:rsidRPr="00BB3DEA" w:rsidRDefault="00F07638" w:rsidP="00F07638">
            <w:pPr>
              <w:rPr>
                <w:lang w:val="en-GB"/>
              </w:rPr>
            </w:pPr>
            <w:r w:rsidRPr="00B574BF">
              <w:rPr>
                <w:lang w:val="en-GB"/>
              </w:rPr>
              <w:t>Digital Map Concept-Chapter 6</w:t>
            </w:r>
          </w:p>
        </w:tc>
        <w:tc>
          <w:tcPr>
            <w:tcW w:w="1701" w:type="dxa"/>
          </w:tcPr>
          <w:p w14:paraId="7FC1B910" w14:textId="45F864A8" w:rsidR="00F07638" w:rsidRPr="00BB3DEA" w:rsidRDefault="00F07638" w:rsidP="00F07638">
            <w:pPr>
              <w:rPr>
                <w:lang w:val="en-GB"/>
              </w:rPr>
            </w:pPr>
            <w:r w:rsidRPr="002A16E3">
              <w:rPr>
                <w:lang w:val="en-GB"/>
              </w:rPr>
              <w:t>Non-Functional</w:t>
            </w:r>
          </w:p>
        </w:tc>
        <w:tc>
          <w:tcPr>
            <w:tcW w:w="5290" w:type="dxa"/>
          </w:tcPr>
          <w:p w14:paraId="45E5916D" w14:textId="580D062F" w:rsidR="00F07638" w:rsidRPr="00BB3DEA" w:rsidRDefault="00F07638" w:rsidP="00F07638">
            <w:pPr>
              <w:rPr>
                <w:lang w:val="en-GB"/>
              </w:rPr>
            </w:pPr>
            <w:r>
              <w:rPr>
                <w:lang w:val="en-GB"/>
              </w:rPr>
              <w:fldChar w:fldCharType="begin"/>
            </w:r>
            <w:r>
              <w:rPr>
                <w:lang w:val="en-GB"/>
              </w:rPr>
              <w:instrText xml:space="preserve"> REF Safety \h  \* MERGEFORMAT </w:instrText>
            </w:r>
            <w:r>
              <w:rPr>
                <w:lang w:val="en-GB"/>
              </w:rPr>
            </w:r>
            <w:r>
              <w:rPr>
                <w:lang w:val="en-GB"/>
              </w:rPr>
              <w:fldChar w:fldCharType="separate"/>
            </w:r>
            <w:r>
              <w:rPr>
                <w:lang w:val="en-GB"/>
              </w:rPr>
              <w:t>Safety shall ensure providing safety-related map data to consuming systems</w:t>
            </w:r>
            <w:r w:rsidRPr="00BB3DEA">
              <w:rPr>
                <w:lang w:val="en-GB"/>
              </w:rPr>
              <w:t>.</w:t>
            </w:r>
            <w:r>
              <w:rPr>
                <w:lang w:val="en-GB"/>
              </w:rPr>
              <w:t xml:space="preserve"> </w:t>
            </w:r>
            <w:r>
              <w:rPr>
                <w:lang w:val="en-GB"/>
              </w:rPr>
              <w:fldChar w:fldCharType="end"/>
            </w:r>
          </w:p>
        </w:tc>
      </w:tr>
      <w:tr w:rsidR="00F07638" w:rsidRPr="00CE2010" w14:paraId="044C9AC7" w14:textId="77777777" w:rsidTr="00BD0CD5">
        <w:tc>
          <w:tcPr>
            <w:tcW w:w="871" w:type="dxa"/>
          </w:tcPr>
          <w:p w14:paraId="535724E1" w14:textId="77777777" w:rsidR="00F07638" w:rsidRPr="00533A22" w:rsidRDefault="00F07638" w:rsidP="00F07638">
            <w:pPr>
              <w:pStyle w:val="Listenabsatz"/>
              <w:numPr>
                <w:ilvl w:val="0"/>
                <w:numId w:val="57"/>
              </w:numPr>
              <w:ind w:left="450"/>
              <w:jc w:val="left"/>
              <w:rPr>
                <w:lang w:val="en-GB"/>
              </w:rPr>
            </w:pPr>
          </w:p>
        </w:tc>
        <w:tc>
          <w:tcPr>
            <w:tcW w:w="2101" w:type="dxa"/>
          </w:tcPr>
          <w:p w14:paraId="512EB29D" w14:textId="616F84A0" w:rsidR="00F07638" w:rsidRPr="00BB3DEA" w:rsidRDefault="00F07638" w:rsidP="00F07638">
            <w:pPr>
              <w:rPr>
                <w:lang w:val="en-GB"/>
              </w:rPr>
            </w:pPr>
            <w:r w:rsidRPr="00B574BF">
              <w:rPr>
                <w:lang w:val="en-GB"/>
              </w:rPr>
              <w:t>Digital Map Concept-Chapter 6</w:t>
            </w:r>
          </w:p>
        </w:tc>
        <w:tc>
          <w:tcPr>
            <w:tcW w:w="1701" w:type="dxa"/>
          </w:tcPr>
          <w:p w14:paraId="078719F0" w14:textId="653A5C84" w:rsidR="00F07638" w:rsidRPr="00BB3DEA" w:rsidRDefault="00F07638" w:rsidP="00F07638">
            <w:pPr>
              <w:rPr>
                <w:lang w:val="en-GB"/>
              </w:rPr>
            </w:pPr>
            <w:r w:rsidRPr="002A16E3">
              <w:rPr>
                <w:lang w:val="en-GB"/>
              </w:rPr>
              <w:t>Non-Functional</w:t>
            </w:r>
          </w:p>
        </w:tc>
        <w:tc>
          <w:tcPr>
            <w:tcW w:w="5290" w:type="dxa"/>
          </w:tcPr>
          <w:p w14:paraId="64FACB0D" w14:textId="4D1C2866" w:rsidR="00F07638" w:rsidRPr="00BB3DEA" w:rsidRDefault="00F07638" w:rsidP="00F07638">
            <w:pPr>
              <w:rPr>
                <w:lang w:val="en-GB"/>
              </w:rPr>
            </w:pPr>
            <w:r>
              <w:rPr>
                <w:lang w:val="en-GB"/>
              </w:rPr>
              <w:fldChar w:fldCharType="begin"/>
            </w:r>
            <w:r>
              <w:rPr>
                <w:lang w:val="en-GB"/>
              </w:rPr>
              <w:instrText xml:space="preserve"> REF Scalability \h  \* MERGEFORMAT </w:instrText>
            </w:r>
            <w:r>
              <w:rPr>
                <w:lang w:val="en-GB"/>
              </w:rPr>
            </w:r>
            <w:r>
              <w:rPr>
                <w:lang w:val="en-GB"/>
              </w:rPr>
              <w:fldChar w:fldCharType="separate"/>
            </w:r>
            <w:r>
              <w:rPr>
                <w:lang w:val="en-GB"/>
              </w:rPr>
              <w:t>Scalability shall</w:t>
            </w:r>
            <w:r w:rsidRPr="00BB3DEA">
              <w:rPr>
                <w:lang w:val="en-GB"/>
              </w:rPr>
              <w:t xml:space="preserve"> </w:t>
            </w:r>
            <w:r>
              <w:rPr>
                <w:lang w:val="en-GB"/>
              </w:rPr>
              <w:t xml:space="preserve">ensure the map data is </w:t>
            </w:r>
            <w:r w:rsidRPr="003543B9">
              <w:rPr>
                <w:lang w:val="en-GB"/>
              </w:rPr>
              <w:t>scalable (up or down) corresponding to the required size of map data to be transmitted through the interface or content of the map data required by the specific consuming systems (scale by geographical region and</w:t>
            </w:r>
            <w:r>
              <w:rPr>
                <w:lang w:val="en-GB"/>
              </w:rPr>
              <w:t xml:space="preserve"> by content).</w:t>
            </w:r>
            <w:r>
              <w:rPr>
                <w:lang w:val="en-GB"/>
              </w:rPr>
              <w:fldChar w:fldCharType="end"/>
            </w:r>
          </w:p>
        </w:tc>
      </w:tr>
      <w:tr w:rsidR="00F07638" w:rsidRPr="00BB3DEA" w14:paraId="63ADF753" w14:textId="77777777" w:rsidTr="00BD0CD5">
        <w:tc>
          <w:tcPr>
            <w:tcW w:w="871" w:type="dxa"/>
          </w:tcPr>
          <w:p w14:paraId="09DA6ABC" w14:textId="77777777" w:rsidR="00F07638" w:rsidRPr="00533A22" w:rsidRDefault="00F07638" w:rsidP="00F07638">
            <w:pPr>
              <w:pStyle w:val="Listenabsatz"/>
              <w:numPr>
                <w:ilvl w:val="0"/>
                <w:numId w:val="57"/>
              </w:numPr>
              <w:ind w:left="450"/>
              <w:jc w:val="left"/>
              <w:rPr>
                <w:lang w:val="en-GB"/>
              </w:rPr>
            </w:pPr>
          </w:p>
        </w:tc>
        <w:tc>
          <w:tcPr>
            <w:tcW w:w="2101" w:type="dxa"/>
          </w:tcPr>
          <w:p w14:paraId="1B3D68BE" w14:textId="4498AA58" w:rsidR="00F07638" w:rsidRPr="00BB3DEA" w:rsidRDefault="00F07638" w:rsidP="00F07638">
            <w:pPr>
              <w:rPr>
                <w:lang w:val="en-GB"/>
              </w:rPr>
            </w:pPr>
            <w:r w:rsidRPr="00B574BF">
              <w:rPr>
                <w:lang w:val="en-GB"/>
              </w:rPr>
              <w:t>Digital Map Concept-Chapter 6</w:t>
            </w:r>
          </w:p>
        </w:tc>
        <w:tc>
          <w:tcPr>
            <w:tcW w:w="1701" w:type="dxa"/>
          </w:tcPr>
          <w:p w14:paraId="1DE80E94" w14:textId="0AFC2BD8" w:rsidR="00F07638" w:rsidRPr="00BB3DEA" w:rsidRDefault="00F07638" w:rsidP="00F07638">
            <w:pPr>
              <w:rPr>
                <w:lang w:val="en-GB"/>
              </w:rPr>
            </w:pPr>
            <w:r w:rsidRPr="002A16E3">
              <w:rPr>
                <w:lang w:val="en-GB"/>
              </w:rPr>
              <w:t>Non-Functional</w:t>
            </w:r>
          </w:p>
        </w:tc>
        <w:tc>
          <w:tcPr>
            <w:tcW w:w="5290" w:type="dxa"/>
          </w:tcPr>
          <w:p w14:paraId="6A83F72A" w14:textId="3C33543A" w:rsidR="00F07638" w:rsidRPr="00BB3DEA" w:rsidRDefault="00F07638" w:rsidP="00F07638">
            <w:pPr>
              <w:rPr>
                <w:lang w:val="en-GB"/>
              </w:rPr>
            </w:pPr>
            <w:r>
              <w:rPr>
                <w:lang w:val="en-GB"/>
              </w:rPr>
              <w:fldChar w:fldCharType="begin"/>
            </w:r>
            <w:r>
              <w:rPr>
                <w:lang w:val="en-GB"/>
              </w:rPr>
              <w:instrText xml:space="preserve"> REF Security \h  \* MERGEFORMAT </w:instrText>
            </w:r>
            <w:r>
              <w:rPr>
                <w:lang w:val="en-GB"/>
              </w:rPr>
            </w:r>
            <w:r>
              <w:rPr>
                <w:lang w:val="en-GB"/>
              </w:rPr>
              <w:fldChar w:fldCharType="separate"/>
            </w:r>
            <w:r>
              <w:rPr>
                <w:lang w:val="en-GB"/>
              </w:rPr>
              <w:t>Security shall</w:t>
            </w:r>
            <w:r w:rsidRPr="00BB3DEA">
              <w:rPr>
                <w:lang w:val="en-GB"/>
              </w:rPr>
              <w:t xml:space="preserve"> </w:t>
            </w:r>
            <w:r>
              <w:rPr>
                <w:lang w:val="en-GB"/>
              </w:rPr>
              <w:t>ensure providing secure map data to the consuming systems</w:t>
            </w:r>
            <w:r>
              <w:rPr>
                <w:lang w:val="en-GB"/>
              </w:rPr>
              <w:fldChar w:fldCharType="end"/>
            </w:r>
          </w:p>
        </w:tc>
      </w:tr>
      <w:tr w:rsidR="00F07638" w:rsidRPr="00BB3DEA" w14:paraId="1CE03B59" w14:textId="77777777" w:rsidTr="00BD0CD5">
        <w:tc>
          <w:tcPr>
            <w:tcW w:w="871" w:type="dxa"/>
          </w:tcPr>
          <w:p w14:paraId="3A9CD868" w14:textId="77777777" w:rsidR="00F07638" w:rsidRPr="00533A22" w:rsidRDefault="00F07638" w:rsidP="00F07638">
            <w:pPr>
              <w:pStyle w:val="Listenabsatz"/>
              <w:numPr>
                <w:ilvl w:val="0"/>
                <w:numId w:val="57"/>
              </w:numPr>
              <w:ind w:left="450"/>
              <w:jc w:val="left"/>
              <w:rPr>
                <w:lang w:val="en-GB"/>
              </w:rPr>
            </w:pPr>
          </w:p>
        </w:tc>
        <w:tc>
          <w:tcPr>
            <w:tcW w:w="2101" w:type="dxa"/>
          </w:tcPr>
          <w:p w14:paraId="2E26EE24" w14:textId="38D5102E" w:rsidR="00F07638" w:rsidRPr="00822DD7" w:rsidRDefault="00F07638" w:rsidP="00F07638">
            <w:pPr>
              <w:rPr>
                <w:lang w:val="en-GB"/>
              </w:rPr>
            </w:pPr>
            <w:r w:rsidRPr="00B574BF">
              <w:rPr>
                <w:lang w:val="en-GB"/>
              </w:rPr>
              <w:t>Digital Map Concept-Chapter 6</w:t>
            </w:r>
          </w:p>
        </w:tc>
        <w:tc>
          <w:tcPr>
            <w:tcW w:w="1701" w:type="dxa"/>
          </w:tcPr>
          <w:p w14:paraId="268AA52F" w14:textId="0740FA78" w:rsidR="00F07638" w:rsidRPr="002A16E3" w:rsidRDefault="00F07638" w:rsidP="00F07638">
            <w:pPr>
              <w:rPr>
                <w:lang w:val="en-GB"/>
              </w:rPr>
            </w:pPr>
            <w:r w:rsidRPr="002A16E3">
              <w:rPr>
                <w:lang w:val="en-GB"/>
              </w:rPr>
              <w:t>Non-Functional</w:t>
            </w:r>
          </w:p>
        </w:tc>
        <w:tc>
          <w:tcPr>
            <w:tcW w:w="5290" w:type="dxa"/>
          </w:tcPr>
          <w:p w14:paraId="2FEFC834" w14:textId="5F95C96A" w:rsidR="00F07638" w:rsidRDefault="00F07638" w:rsidP="00F07638">
            <w:pPr>
              <w:rPr>
                <w:lang w:val="en-GB"/>
              </w:rPr>
            </w:pPr>
            <w:r>
              <w:rPr>
                <w:lang w:val="en-GB"/>
              </w:rPr>
              <w:fldChar w:fldCharType="begin"/>
            </w:r>
            <w:r>
              <w:rPr>
                <w:lang w:val="en-GB"/>
              </w:rPr>
              <w:instrText xml:space="preserve"> REF Granularity \h </w:instrText>
            </w:r>
            <w:r>
              <w:rPr>
                <w:lang w:val="en-GB"/>
              </w:rPr>
            </w:r>
            <w:r>
              <w:rPr>
                <w:lang w:val="en-GB"/>
              </w:rPr>
              <w:fldChar w:fldCharType="separate"/>
            </w:r>
            <w:r>
              <w:rPr>
                <w:lang w:val="en-GB"/>
              </w:rPr>
              <w:t xml:space="preserve">Granularity shall ensure that the map data model is subjective to quantifiable level of detail. </w:t>
            </w:r>
            <w:r>
              <w:rPr>
                <w:lang w:val="en-GB"/>
              </w:rPr>
              <w:fldChar w:fldCharType="end"/>
            </w:r>
          </w:p>
        </w:tc>
      </w:tr>
      <w:tr w:rsidR="00F07638" w:rsidRPr="00BB3DEA" w14:paraId="0D1E8869" w14:textId="77777777" w:rsidTr="00BD0CD5">
        <w:tc>
          <w:tcPr>
            <w:tcW w:w="871" w:type="dxa"/>
          </w:tcPr>
          <w:p w14:paraId="277DA2FF" w14:textId="77777777" w:rsidR="00F07638" w:rsidRPr="00533A22" w:rsidRDefault="00F07638" w:rsidP="00F07638">
            <w:pPr>
              <w:pStyle w:val="Listenabsatz"/>
              <w:numPr>
                <w:ilvl w:val="0"/>
                <w:numId w:val="57"/>
              </w:numPr>
              <w:ind w:left="450"/>
              <w:jc w:val="left"/>
              <w:rPr>
                <w:lang w:val="en-GB"/>
              </w:rPr>
            </w:pPr>
          </w:p>
        </w:tc>
        <w:tc>
          <w:tcPr>
            <w:tcW w:w="2101" w:type="dxa"/>
          </w:tcPr>
          <w:p w14:paraId="19E2D007" w14:textId="3D1CB791" w:rsidR="00F07638" w:rsidRPr="00822DD7" w:rsidRDefault="00F07638" w:rsidP="00F07638">
            <w:pPr>
              <w:rPr>
                <w:lang w:val="en-GB"/>
              </w:rPr>
            </w:pPr>
            <w:r w:rsidRPr="00B574BF">
              <w:rPr>
                <w:lang w:val="en-GB"/>
              </w:rPr>
              <w:t>Digital Map Concept-Chapter 6</w:t>
            </w:r>
          </w:p>
        </w:tc>
        <w:tc>
          <w:tcPr>
            <w:tcW w:w="1701" w:type="dxa"/>
          </w:tcPr>
          <w:p w14:paraId="2D5369A5" w14:textId="184F634E" w:rsidR="00F07638" w:rsidRPr="002A16E3" w:rsidRDefault="00F07638" w:rsidP="00F07638">
            <w:pPr>
              <w:rPr>
                <w:lang w:val="en-GB"/>
              </w:rPr>
            </w:pPr>
            <w:r w:rsidRPr="002A16E3">
              <w:rPr>
                <w:lang w:val="en-GB"/>
              </w:rPr>
              <w:t>Non-Functional</w:t>
            </w:r>
          </w:p>
        </w:tc>
        <w:tc>
          <w:tcPr>
            <w:tcW w:w="5290" w:type="dxa"/>
          </w:tcPr>
          <w:p w14:paraId="7408B542" w14:textId="3BA46ACD" w:rsidR="00F07638" w:rsidRDefault="00F07638" w:rsidP="00F07638">
            <w:pPr>
              <w:rPr>
                <w:lang w:val="en-GB"/>
              </w:rPr>
            </w:pPr>
            <w:r>
              <w:rPr>
                <w:lang w:val="en-GB"/>
              </w:rPr>
              <w:fldChar w:fldCharType="begin"/>
            </w:r>
            <w:r>
              <w:rPr>
                <w:lang w:val="en-GB"/>
              </w:rPr>
              <w:instrText xml:space="preserve"> REF Availability \h </w:instrText>
            </w:r>
            <w:r>
              <w:rPr>
                <w:lang w:val="en-GB"/>
              </w:rPr>
            </w:r>
            <w:r>
              <w:rPr>
                <w:lang w:val="en-GB"/>
              </w:rPr>
              <w:fldChar w:fldCharType="separate"/>
            </w:r>
            <w:r>
              <w:rPr>
                <w:lang w:val="en-GB"/>
              </w:rPr>
              <w:t xml:space="preserve">Availability shall ensure that the map data is maximally available within the providing system for usage in case of a request from the consuming systems. </w:t>
            </w:r>
            <w:r>
              <w:rPr>
                <w:lang w:val="en-GB"/>
              </w:rPr>
              <w:fldChar w:fldCharType="end"/>
            </w:r>
          </w:p>
        </w:tc>
      </w:tr>
      <w:tr w:rsidR="00F07638" w:rsidRPr="00BB3DEA" w14:paraId="18B2BE49" w14:textId="77777777" w:rsidTr="00BD0CD5">
        <w:tc>
          <w:tcPr>
            <w:tcW w:w="871" w:type="dxa"/>
          </w:tcPr>
          <w:p w14:paraId="648C03C1" w14:textId="77777777" w:rsidR="00F07638" w:rsidRPr="00533A22" w:rsidRDefault="00F07638" w:rsidP="00F07638">
            <w:pPr>
              <w:pStyle w:val="Listenabsatz"/>
              <w:numPr>
                <w:ilvl w:val="0"/>
                <w:numId w:val="57"/>
              </w:numPr>
              <w:ind w:left="450"/>
              <w:jc w:val="left"/>
              <w:rPr>
                <w:lang w:val="en-GB"/>
              </w:rPr>
            </w:pPr>
          </w:p>
        </w:tc>
        <w:tc>
          <w:tcPr>
            <w:tcW w:w="2101" w:type="dxa"/>
          </w:tcPr>
          <w:p w14:paraId="6A78FB39" w14:textId="6A6E2641" w:rsidR="00F07638" w:rsidRPr="00822DD7" w:rsidRDefault="00F07638" w:rsidP="00F07638">
            <w:pPr>
              <w:rPr>
                <w:lang w:val="en-GB"/>
              </w:rPr>
            </w:pPr>
            <w:r w:rsidRPr="00B574BF">
              <w:rPr>
                <w:lang w:val="en-GB"/>
              </w:rPr>
              <w:t>Digital Map Concept-Chapter 6</w:t>
            </w:r>
          </w:p>
        </w:tc>
        <w:tc>
          <w:tcPr>
            <w:tcW w:w="1701" w:type="dxa"/>
          </w:tcPr>
          <w:p w14:paraId="3E4A9A11" w14:textId="2398530B" w:rsidR="00F07638" w:rsidRPr="002A16E3" w:rsidRDefault="00F07638" w:rsidP="00F07638">
            <w:pPr>
              <w:rPr>
                <w:lang w:val="en-GB"/>
              </w:rPr>
            </w:pPr>
            <w:r w:rsidRPr="002A16E3">
              <w:rPr>
                <w:lang w:val="en-GB"/>
              </w:rPr>
              <w:t>Non-Functional</w:t>
            </w:r>
          </w:p>
        </w:tc>
        <w:tc>
          <w:tcPr>
            <w:tcW w:w="5290" w:type="dxa"/>
          </w:tcPr>
          <w:p w14:paraId="4F054847" w14:textId="5258F154" w:rsidR="00F07638" w:rsidRDefault="00F07638" w:rsidP="00F07638">
            <w:pPr>
              <w:rPr>
                <w:lang w:val="en-GB"/>
              </w:rPr>
            </w:pPr>
            <w:r>
              <w:rPr>
                <w:lang w:val="en-GB"/>
              </w:rPr>
              <w:fldChar w:fldCharType="begin"/>
            </w:r>
            <w:r>
              <w:rPr>
                <w:lang w:val="en-GB"/>
              </w:rPr>
              <w:instrText xml:space="preserve"> REF Capacity \h </w:instrText>
            </w:r>
            <w:r>
              <w:rPr>
                <w:lang w:val="en-GB"/>
              </w:rPr>
            </w:r>
            <w:r>
              <w:rPr>
                <w:lang w:val="en-GB"/>
              </w:rPr>
              <w:fldChar w:fldCharType="separate"/>
            </w:r>
            <w:r>
              <w:rPr>
                <w:lang w:val="en-GB"/>
              </w:rPr>
              <w:t xml:space="preserve">Capacity shall ensure the consuming/providing systems have sufficient minimum storage capacity to hold the map data for longer durations (in additional to other required data for operational purposes) as well as sufficient minimum transmission capacities over interfaces. </w:t>
            </w:r>
            <w:r>
              <w:rPr>
                <w:lang w:val="en-GB"/>
              </w:rPr>
              <w:fldChar w:fldCharType="end"/>
            </w:r>
          </w:p>
        </w:tc>
      </w:tr>
      <w:tr w:rsidR="00F07638" w:rsidRPr="00BB3DEA" w14:paraId="7553FE89" w14:textId="77777777" w:rsidTr="00BD0CD5">
        <w:tc>
          <w:tcPr>
            <w:tcW w:w="871" w:type="dxa"/>
          </w:tcPr>
          <w:p w14:paraId="3C536F8C" w14:textId="77777777" w:rsidR="00F07638" w:rsidRPr="00533A22" w:rsidRDefault="00F07638" w:rsidP="00F07638">
            <w:pPr>
              <w:pStyle w:val="Listenabsatz"/>
              <w:numPr>
                <w:ilvl w:val="0"/>
                <w:numId w:val="57"/>
              </w:numPr>
              <w:ind w:left="450"/>
              <w:jc w:val="left"/>
              <w:rPr>
                <w:lang w:val="en-GB"/>
              </w:rPr>
            </w:pPr>
          </w:p>
        </w:tc>
        <w:tc>
          <w:tcPr>
            <w:tcW w:w="2101" w:type="dxa"/>
          </w:tcPr>
          <w:p w14:paraId="67EB236D" w14:textId="0D1B18B7" w:rsidR="00F07638" w:rsidRPr="00822DD7" w:rsidRDefault="00F07638" w:rsidP="00F07638">
            <w:pPr>
              <w:rPr>
                <w:lang w:val="en-GB"/>
              </w:rPr>
            </w:pPr>
            <w:r w:rsidRPr="00B574BF">
              <w:rPr>
                <w:lang w:val="en-GB"/>
              </w:rPr>
              <w:t>Digital Map Concept-Chapter 6</w:t>
            </w:r>
          </w:p>
        </w:tc>
        <w:tc>
          <w:tcPr>
            <w:tcW w:w="1701" w:type="dxa"/>
          </w:tcPr>
          <w:p w14:paraId="42BAF712" w14:textId="56EA1CA3" w:rsidR="00F07638" w:rsidRPr="002A16E3" w:rsidRDefault="00F07638" w:rsidP="00F07638">
            <w:pPr>
              <w:rPr>
                <w:lang w:val="en-GB"/>
              </w:rPr>
            </w:pPr>
            <w:r w:rsidRPr="002A16E3">
              <w:rPr>
                <w:lang w:val="en-GB"/>
              </w:rPr>
              <w:t>Non-Functional</w:t>
            </w:r>
          </w:p>
        </w:tc>
        <w:tc>
          <w:tcPr>
            <w:tcW w:w="5290" w:type="dxa"/>
          </w:tcPr>
          <w:p w14:paraId="19A54BA7" w14:textId="7155AF3A" w:rsidR="00F07638" w:rsidRDefault="00F07638" w:rsidP="00F07638">
            <w:pPr>
              <w:rPr>
                <w:lang w:val="en-GB"/>
              </w:rPr>
            </w:pPr>
            <w:r>
              <w:rPr>
                <w:lang w:val="en-GB"/>
              </w:rPr>
              <w:fldChar w:fldCharType="begin"/>
            </w:r>
            <w:r>
              <w:rPr>
                <w:lang w:val="en-GB"/>
              </w:rPr>
              <w:instrText xml:space="preserve"> REF Resolution \h </w:instrText>
            </w:r>
            <w:r>
              <w:rPr>
                <w:lang w:val="en-GB"/>
              </w:rPr>
            </w:r>
            <w:r>
              <w:rPr>
                <w:lang w:val="en-GB"/>
              </w:rPr>
              <w:fldChar w:fldCharType="separate"/>
            </w:r>
            <w:r>
              <w:rPr>
                <w:lang w:val="en-GB"/>
              </w:rPr>
              <w:t>Resolution shall</w:t>
            </w:r>
            <w:r w:rsidRPr="00BB3DEA">
              <w:rPr>
                <w:lang w:val="en-GB"/>
              </w:rPr>
              <w:t xml:space="preserve"> </w:t>
            </w:r>
            <w:r>
              <w:rPr>
                <w:lang w:val="en-GB"/>
              </w:rPr>
              <w:t xml:space="preserve">ensure the map data are confined to pre-defined minimum measurable distances. </w:t>
            </w:r>
            <w:r>
              <w:rPr>
                <w:lang w:val="en-GB"/>
              </w:rPr>
              <w:fldChar w:fldCharType="end"/>
            </w:r>
          </w:p>
        </w:tc>
      </w:tr>
    </w:tbl>
    <w:p w14:paraId="1F33E5A5" w14:textId="77777777" w:rsidR="00A25242" w:rsidRPr="00BB3DEA" w:rsidRDefault="00A25242" w:rsidP="007A549A">
      <w:pPr>
        <w:rPr>
          <w:lang w:val="en-GB"/>
        </w:rPr>
      </w:pPr>
    </w:p>
    <w:p w14:paraId="7C018702" w14:textId="3FB16F4A" w:rsidR="00177466" w:rsidRPr="007B1FC7" w:rsidRDefault="00177466" w:rsidP="00011D5C">
      <w:pPr>
        <w:pStyle w:val="berschrift1"/>
        <w:rPr>
          <w:lang w:val="en-GB"/>
        </w:rPr>
      </w:pPr>
      <w:bookmarkStart w:id="155" w:name="_Toc62127577"/>
      <w:bookmarkStart w:id="156" w:name="_Toc62129813"/>
      <w:bookmarkStart w:id="157" w:name="_Toc62129890"/>
      <w:bookmarkStart w:id="158" w:name="_Toc67522219"/>
      <w:bookmarkStart w:id="159" w:name="_Ref62052958"/>
      <w:bookmarkEnd w:id="155"/>
      <w:bookmarkEnd w:id="156"/>
      <w:bookmarkEnd w:id="157"/>
      <w:r w:rsidRPr="00011D5C">
        <w:lastRenderedPageBreak/>
        <w:t>Assumptions</w:t>
      </w:r>
      <w:r w:rsidRPr="00A25D59">
        <w:rPr>
          <w:lang w:val="en-GB"/>
        </w:rPr>
        <w:t xml:space="preserve"> &amp; Justifications</w:t>
      </w:r>
      <w:bookmarkEnd w:id="158"/>
      <w:r w:rsidRPr="00A25D59">
        <w:rPr>
          <w:lang w:val="en-GB"/>
        </w:rPr>
        <w:t> </w:t>
      </w:r>
      <w:bookmarkEnd w:id="159"/>
    </w:p>
    <w:p w14:paraId="25C5EE02" w14:textId="6394055D" w:rsidR="00F77D07" w:rsidRDefault="00F77D07" w:rsidP="003543B9">
      <w:pPr>
        <w:rPr>
          <w:lang w:val="en-GB"/>
        </w:rPr>
      </w:pPr>
      <w:r>
        <w:rPr>
          <w:lang w:val="en-GB"/>
        </w:rPr>
        <w:t>The a</w:t>
      </w:r>
      <w:r w:rsidR="002208E5">
        <w:rPr>
          <w:lang w:val="en-GB"/>
        </w:rPr>
        <w:t>ssumption</w:t>
      </w:r>
      <w:r w:rsidR="00B00DCD">
        <w:rPr>
          <w:lang w:val="en-GB"/>
        </w:rPr>
        <w:t>s</w:t>
      </w:r>
      <w:r>
        <w:rPr>
          <w:lang w:val="en-GB"/>
        </w:rPr>
        <w:t xml:space="preserve"> here </w:t>
      </w:r>
      <w:r w:rsidR="00B00DCD">
        <w:rPr>
          <w:lang w:val="en-GB"/>
        </w:rPr>
        <w:t>are</w:t>
      </w:r>
      <w:r>
        <w:rPr>
          <w:lang w:val="en-GB"/>
        </w:rPr>
        <w:t xml:space="preserve"> a c</w:t>
      </w:r>
      <w:r w:rsidR="004776FF">
        <w:rPr>
          <w:lang w:val="en-GB"/>
        </w:rPr>
        <w:t>ollection of bo</w:t>
      </w:r>
      <w:r w:rsidR="00DC24D1">
        <w:rPr>
          <w:lang w:val="en-GB"/>
        </w:rPr>
        <w:t>undary conditions</w:t>
      </w:r>
      <w:r w:rsidR="00475D90">
        <w:rPr>
          <w:lang w:val="en-GB"/>
        </w:rPr>
        <w:t xml:space="preserve">, </w:t>
      </w:r>
      <w:r w:rsidR="00BC2629">
        <w:rPr>
          <w:lang w:val="en-GB"/>
        </w:rPr>
        <w:t>which</w:t>
      </w:r>
      <w:r w:rsidR="00475D90">
        <w:rPr>
          <w:lang w:val="en-GB"/>
        </w:rPr>
        <w:t xml:space="preserve"> we</w:t>
      </w:r>
      <w:r w:rsidR="00BD2206">
        <w:rPr>
          <w:lang w:val="en-GB"/>
        </w:rPr>
        <w:t>re</w:t>
      </w:r>
      <w:r w:rsidR="00475D90">
        <w:rPr>
          <w:lang w:val="en-GB"/>
        </w:rPr>
        <w:t xml:space="preserve"> </w:t>
      </w:r>
      <w:r w:rsidR="00BC2629">
        <w:rPr>
          <w:lang w:val="en-GB"/>
        </w:rPr>
        <w:t xml:space="preserve">collected </w:t>
      </w:r>
      <w:r w:rsidR="002805DD">
        <w:rPr>
          <w:lang w:val="en-GB"/>
        </w:rPr>
        <w:t xml:space="preserve">to narrow in on </w:t>
      </w:r>
      <w:r w:rsidR="00475D90">
        <w:rPr>
          <w:lang w:val="en-GB"/>
        </w:rPr>
        <w:t xml:space="preserve">a temporary decision </w:t>
      </w:r>
      <w:r w:rsidR="00B004E3">
        <w:rPr>
          <w:lang w:val="en-GB"/>
        </w:rPr>
        <w:t xml:space="preserve">to </w:t>
      </w:r>
      <w:r w:rsidR="005E0F54">
        <w:rPr>
          <w:lang w:val="en-GB"/>
        </w:rPr>
        <w:t>c</w:t>
      </w:r>
      <w:r w:rsidR="00BD76AC">
        <w:rPr>
          <w:lang w:val="en-GB"/>
        </w:rPr>
        <w:t>omplete</w:t>
      </w:r>
      <w:r w:rsidR="005E0F54">
        <w:rPr>
          <w:lang w:val="en-GB"/>
        </w:rPr>
        <w:t xml:space="preserve"> this phase</w:t>
      </w:r>
      <w:r w:rsidR="00F50AE0">
        <w:rPr>
          <w:lang w:val="en-GB"/>
        </w:rPr>
        <w:t xml:space="preserve"> and take forward the developments to next phase.  </w:t>
      </w:r>
    </w:p>
    <w:p w14:paraId="76EA8AE8" w14:textId="3F5652D2" w:rsidR="0063029D" w:rsidRPr="00BA75D9" w:rsidRDefault="00644969" w:rsidP="00BA75D9">
      <w:pPr>
        <w:pStyle w:val="Beschriftung"/>
        <w:rPr>
          <w:b w:val="0"/>
          <w:sz w:val="20"/>
          <w:szCs w:val="20"/>
        </w:rPr>
      </w:pPr>
      <w:bookmarkStart w:id="160" w:name="_Toc63086414"/>
      <w:r w:rsidRPr="00BA75D9">
        <w:rPr>
          <w:b w:val="0"/>
          <w:bCs w:val="0"/>
          <w:sz w:val="20"/>
          <w:szCs w:val="20"/>
        </w:rPr>
        <w:t xml:space="preserve">Table </w:t>
      </w:r>
      <w:r w:rsidRPr="00BA75D9">
        <w:rPr>
          <w:b w:val="0"/>
          <w:bCs w:val="0"/>
          <w:sz w:val="20"/>
          <w:szCs w:val="20"/>
        </w:rPr>
        <w:fldChar w:fldCharType="begin"/>
      </w:r>
      <w:r w:rsidRPr="00BA75D9">
        <w:rPr>
          <w:b w:val="0"/>
          <w:bCs w:val="0"/>
          <w:sz w:val="20"/>
          <w:szCs w:val="20"/>
        </w:rPr>
        <w:instrText xml:space="preserve"> SEQ Table \* ARABIC </w:instrText>
      </w:r>
      <w:r w:rsidRPr="00BA75D9">
        <w:rPr>
          <w:b w:val="0"/>
          <w:bCs w:val="0"/>
          <w:sz w:val="20"/>
          <w:szCs w:val="20"/>
        </w:rPr>
        <w:fldChar w:fldCharType="separate"/>
      </w:r>
      <w:r w:rsidRPr="00BA75D9">
        <w:rPr>
          <w:b w:val="0"/>
          <w:bCs w:val="0"/>
          <w:noProof/>
          <w:sz w:val="20"/>
          <w:szCs w:val="20"/>
        </w:rPr>
        <w:t>3</w:t>
      </w:r>
      <w:r w:rsidRPr="00BA75D9">
        <w:rPr>
          <w:b w:val="0"/>
          <w:bCs w:val="0"/>
          <w:sz w:val="20"/>
          <w:szCs w:val="20"/>
        </w:rPr>
        <w:fldChar w:fldCharType="end"/>
      </w:r>
      <w:r w:rsidRPr="00BA75D9">
        <w:rPr>
          <w:b w:val="0"/>
          <w:bCs w:val="0"/>
          <w:sz w:val="20"/>
          <w:szCs w:val="20"/>
        </w:rPr>
        <w:t>: List of assumptions from Digital Map concept</w:t>
      </w:r>
      <w:bookmarkEnd w:id="160"/>
    </w:p>
    <w:tbl>
      <w:tblPr>
        <w:tblStyle w:val="Tabellenraster"/>
        <w:tblW w:w="0" w:type="auto"/>
        <w:tblLook w:val="04A0" w:firstRow="1" w:lastRow="0" w:firstColumn="1" w:lastColumn="0" w:noHBand="0" w:noVBand="1"/>
      </w:tblPr>
      <w:tblGrid>
        <w:gridCol w:w="1696"/>
        <w:gridCol w:w="1560"/>
        <w:gridCol w:w="6237"/>
      </w:tblGrid>
      <w:tr w:rsidR="00484587" w14:paraId="67ECB603" w14:textId="77777777" w:rsidTr="5CCCEE9D">
        <w:tc>
          <w:tcPr>
            <w:tcW w:w="1696" w:type="dxa"/>
          </w:tcPr>
          <w:p w14:paraId="4DB91E86" w14:textId="01B3F556" w:rsidR="00484587" w:rsidRDefault="00AE4E2D" w:rsidP="00484587">
            <w:pPr>
              <w:rPr>
                <w:lang w:val="en-GB"/>
              </w:rPr>
            </w:pPr>
            <w:r>
              <w:rPr>
                <w:b/>
                <w:bCs/>
                <w:lang w:val="en-GB"/>
              </w:rPr>
              <w:t>Assumption ID</w:t>
            </w:r>
          </w:p>
        </w:tc>
        <w:tc>
          <w:tcPr>
            <w:tcW w:w="1560" w:type="dxa"/>
          </w:tcPr>
          <w:p w14:paraId="51D4EA9F" w14:textId="5C5E9FCB" w:rsidR="00484587" w:rsidRDefault="00484587" w:rsidP="00484587">
            <w:pPr>
              <w:rPr>
                <w:lang w:val="en-GB"/>
              </w:rPr>
            </w:pPr>
            <w:r w:rsidRPr="00040FDF">
              <w:rPr>
                <w:b/>
                <w:bCs/>
                <w:lang w:val="en-GB"/>
              </w:rPr>
              <w:t>Ref. Doc</w:t>
            </w:r>
          </w:p>
        </w:tc>
        <w:tc>
          <w:tcPr>
            <w:tcW w:w="6237" w:type="dxa"/>
          </w:tcPr>
          <w:p w14:paraId="7234A00B" w14:textId="0E2AE9DA" w:rsidR="00484587" w:rsidRDefault="00484587" w:rsidP="00484587">
            <w:pPr>
              <w:rPr>
                <w:lang w:val="en-GB"/>
              </w:rPr>
            </w:pPr>
            <w:r>
              <w:rPr>
                <w:b/>
                <w:bCs/>
                <w:lang w:val="en-GB"/>
              </w:rPr>
              <w:t xml:space="preserve">Assumption </w:t>
            </w:r>
            <w:r w:rsidRPr="00040FDF">
              <w:rPr>
                <w:b/>
                <w:bCs/>
                <w:lang w:val="en-GB"/>
              </w:rPr>
              <w:t>Description</w:t>
            </w:r>
          </w:p>
        </w:tc>
      </w:tr>
      <w:tr w:rsidR="00484587" w14:paraId="6BAC1D94" w14:textId="77777777" w:rsidTr="5CCCEE9D">
        <w:tc>
          <w:tcPr>
            <w:tcW w:w="1696" w:type="dxa"/>
          </w:tcPr>
          <w:p w14:paraId="7F0F8034" w14:textId="77777777" w:rsidR="00484587" w:rsidRPr="00E051B9" w:rsidRDefault="00484587" w:rsidP="003543B9">
            <w:pPr>
              <w:pStyle w:val="Listenabsatz"/>
              <w:numPr>
                <w:ilvl w:val="0"/>
                <w:numId w:val="67"/>
              </w:numPr>
              <w:ind w:left="22" w:right="597" w:hanging="11"/>
              <w:rPr>
                <w:lang w:val="en-GB"/>
              </w:rPr>
            </w:pPr>
          </w:p>
        </w:tc>
        <w:tc>
          <w:tcPr>
            <w:tcW w:w="1560" w:type="dxa"/>
          </w:tcPr>
          <w:p w14:paraId="10B65968" w14:textId="2CC4C1A8" w:rsidR="00484587" w:rsidRDefault="00806C87" w:rsidP="00484587">
            <w:pPr>
              <w:rPr>
                <w:lang w:val="en-GB"/>
              </w:rPr>
            </w:pPr>
            <w:r w:rsidRPr="5CCCEE9D">
              <w:rPr>
                <w:lang w:val="en-GB"/>
              </w:rPr>
              <w:t>D</w:t>
            </w:r>
            <w:r w:rsidR="00F07638" w:rsidRPr="5CCCEE9D">
              <w:rPr>
                <w:lang w:val="en-GB"/>
              </w:rPr>
              <w:t xml:space="preserve">igital </w:t>
            </w:r>
            <w:r w:rsidRPr="5CCCEE9D">
              <w:rPr>
                <w:lang w:val="en-GB"/>
              </w:rPr>
              <w:t>M</w:t>
            </w:r>
            <w:r w:rsidR="00F07638" w:rsidRPr="5CCCEE9D">
              <w:rPr>
                <w:lang w:val="en-GB"/>
              </w:rPr>
              <w:t>ap</w:t>
            </w:r>
            <w:r w:rsidRPr="5CCCEE9D">
              <w:rPr>
                <w:lang w:val="en-GB"/>
              </w:rPr>
              <w:t xml:space="preserve"> Remit</w:t>
            </w:r>
            <w:r w:rsidR="00151CCC" w:rsidRPr="5CCCEE9D">
              <w:rPr>
                <w:lang w:val="en-GB"/>
              </w:rPr>
              <w:t xml:space="preserve"> </w:t>
            </w:r>
          </w:p>
        </w:tc>
        <w:tc>
          <w:tcPr>
            <w:tcW w:w="6237" w:type="dxa"/>
          </w:tcPr>
          <w:p w14:paraId="4FDCFB93" w14:textId="43460DE8" w:rsidR="00484587" w:rsidRDefault="004C7B70" w:rsidP="00484587">
            <w:pPr>
              <w:rPr>
                <w:lang w:val="en-GB"/>
              </w:rPr>
            </w:pPr>
            <w:r>
              <w:rPr>
                <w:lang w:val="en-GB"/>
              </w:rPr>
              <w:t>Digital Map shall</w:t>
            </w:r>
            <w:r w:rsidR="00510BAC" w:rsidRPr="00510BAC">
              <w:rPr>
                <w:lang w:val="en-GB"/>
              </w:rPr>
              <w:t xml:space="preserve"> allow different physical implementation of the interface (tethered map update</w:t>
            </w:r>
            <w:r w:rsidR="002F49F1">
              <w:rPr>
                <w:lang w:val="en-GB"/>
              </w:rPr>
              <w:t xml:space="preserve"> or </w:t>
            </w:r>
            <w:r w:rsidR="00510BAC" w:rsidRPr="00510BAC">
              <w:rPr>
                <w:lang w:val="en-GB"/>
              </w:rPr>
              <w:t>over-the-air</w:t>
            </w:r>
            <w:r w:rsidR="002F49F1">
              <w:rPr>
                <w:lang w:val="en-GB"/>
              </w:rPr>
              <w:t>gap</w:t>
            </w:r>
            <w:r w:rsidR="00510BAC" w:rsidRPr="00510BAC">
              <w:rPr>
                <w:lang w:val="en-GB"/>
              </w:rPr>
              <w:t xml:space="preserve"> update)</w:t>
            </w:r>
            <w:r w:rsidR="00E051B9">
              <w:rPr>
                <w:lang w:val="en-GB"/>
              </w:rPr>
              <w:fldChar w:fldCharType="begin"/>
            </w:r>
            <w:r w:rsidR="00E051B9">
              <w:rPr>
                <w:lang w:val="en-GB"/>
              </w:rPr>
              <w:instrText xml:space="preserve"> REF DCM \h </w:instrText>
            </w:r>
            <w:r w:rsidR="00E53688">
              <w:rPr>
                <w:lang w:val="en-GB"/>
              </w:rPr>
              <w:instrText xml:space="preserve"> \* MERGEFORMAT </w:instrText>
            </w:r>
            <w:r w:rsidR="00E051B9">
              <w:rPr>
                <w:lang w:val="en-GB"/>
              </w:rPr>
            </w:r>
            <w:r w:rsidR="00E051B9">
              <w:rPr>
                <w:lang w:val="en-GB"/>
              </w:rPr>
              <w:fldChar w:fldCharType="end"/>
            </w:r>
          </w:p>
        </w:tc>
      </w:tr>
    </w:tbl>
    <w:p w14:paraId="462B2162" w14:textId="77777777" w:rsidR="00103859" w:rsidRDefault="00103859">
      <w:pPr>
        <w:rPr>
          <w:lang w:val="en-GB"/>
        </w:rPr>
      </w:pPr>
    </w:p>
    <w:p w14:paraId="15110E8B" w14:textId="4A679821" w:rsidR="00AD6825" w:rsidRPr="006311D8" w:rsidRDefault="00AD6825" w:rsidP="00BD0CD5">
      <w:pPr>
        <w:pStyle w:val="Titel"/>
        <w:rPr>
          <w:lang w:val="en-GB"/>
        </w:rPr>
      </w:pPr>
    </w:p>
    <w:p w14:paraId="7A41B9A2" w14:textId="437F5A5D" w:rsidR="34F3F871" w:rsidRPr="009211B3" w:rsidRDefault="34F3F871" w:rsidP="00011D5C">
      <w:pPr>
        <w:pStyle w:val="berschrift1"/>
        <w:rPr>
          <w:rFonts w:asciiTheme="minorHAnsi" w:eastAsiaTheme="minorEastAsia" w:hAnsiTheme="minorHAnsi" w:cstheme="minorBidi"/>
          <w:lang w:val="en-GB"/>
        </w:rPr>
      </w:pPr>
      <w:bookmarkStart w:id="161" w:name="_Toc65762549"/>
      <w:bookmarkStart w:id="162" w:name="_Toc65762550"/>
      <w:bookmarkStart w:id="163" w:name="_Toc65762551"/>
      <w:bookmarkStart w:id="164" w:name="_Toc65762554"/>
      <w:bookmarkStart w:id="165" w:name="_Ref62052961"/>
      <w:bookmarkStart w:id="166" w:name="_Toc67522220"/>
      <w:bookmarkEnd w:id="161"/>
      <w:bookmarkEnd w:id="162"/>
      <w:bookmarkEnd w:id="163"/>
      <w:bookmarkEnd w:id="164"/>
      <w:r w:rsidRPr="00011D5C">
        <w:lastRenderedPageBreak/>
        <w:t>References</w:t>
      </w:r>
      <w:bookmarkEnd w:id="165"/>
      <w:bookmarkEnd w:id="166"/>
    </w:p>
    <w:p w14:paraId="38F25B14" w14:textId="4CDEC783" w:rsidR="34F3F871" w:rsidRPr="00A25D59" w:rsidRDefault="34F3F871" w:rsidP="7935CE7E">
      <w:pPr>
        <w:rPr>
          <w:lang w:val="en-GB"/>
        </w:rPr>
      </w:pPr>
      <w:r w:rsidRPr="00A25D59">
        <w:rPr>
          <w:lang w:val="en-GB"/>
        </w:rPr>
        <w:t xml:space="preserve">The following documents provide related </w:t>
      </w:r>
      <w:r w:rsidR="0001361B">
        <w:rPr>
          <w:lang w:val="en-GB"/>
        </w:rPr>
        <w:t>references</w:t>
      </w:r>
      <w:r w:rsidRPr="00A25D59">
        <w:rPr>
          <w:lang w:val="en-GB"/>
        </w:rPr>
        <w:t>:</w:t>
      </w:r>
    </w:p>
    <w:p w14:paraId="0849E919" w14:textId="77777777" w:rsidR="34F3F871" w:rsidRPr="00A25D59" w:rsidRDefault="34F3F871" w:rsidP="7935CE7E">
      <w:pPr>
        <w:pStyle w:val="Listenabsatz"/>
        <w:numPr>
          <w:ilvl w:val="0"/>
          <w:numId w:val="9"/>
        </w:numPr>
        <w:rPr>
          <w:lang w:val="en-GB"/>
        </w:rPr>
      </w:pPr>
      <w:bookmarkStart w:id="167" w:name="RCAWhitePaper"/>
      <w:r w:rsidRPr="00A25D59">
        <w:rPr>
          <w:lang w:val="en-GB"/>
        </w:rPr>
        <w:t xml:space="preserve">RCA white paper: the rationale for starting RCA (published in august 2018): available here </w:t>
      </w:r>
      <w:hyperlink r:id="rId19" w:history="1">
        <w:r w:rsidRPr="582D1767">
          <w:rPr>
            <w:lang w:val="en-GB"/>
          </w:rPr>
          <w:t>https://ertms.be/workgroups/ccs_architecture</w:t>
        </w:r>
      </w:hyperlink>
      <w:r w:rsidRPr="00A25D59">
        <w:rPr>
          <w:lang w:val="en-GB"/>
        </w:rPr>
        <w:t xml:space="preserve"> and here </w:t>
      </w:r>
      <w:hyperlink r:id="rId20" w:history="1">
        <w:r w:rsidRPr="582D1767">
          <w:rPr>
            <w:lang w:val="en-GB"/>
          </w:rPr>
          <w:t>https://www.eulynx.eu/index.php/home2/37-reference-ccs-architecture-white-paper</w:t>
        </w:r>
      </w:hyperlink>
      <w:r w:rsidRPr="00A25D59">
        <w:rPr>
          <w:lang w:val="en-GB"/>
        </w:rPr>
        <w:t xml:space="preserve"> [RCA.Doc.1].</w:t>
      </w:r>
    </w:p>
    <w:p w14:paraId="468FB668" w14:textId="77777777" w:rsidR="34F3F871" w:rsidRPr="00A25D59" w:rsidRDefault="34F3F871" w:rsidP="7935CE7E">
      <w:pPr>
        <w:pStyle w:val="Listenabsatz"/>
        <w:numPr>
          <w:ilvl w:val="0"/>
          <w:numId w:val="9"/>
        </w:numPr>
        <w:rPr>
          <w:lang w:val="en-GB"/>
        </w:rPr>
      </w:pPr>
      <w:bookmarkStart w:id="168" w:name="RCADoc15"/>
      <w:bookmarkEnd w:id="167"/>
      <w:r w:rsidRPr="00A25D59">
        <w:rPr>
          <w:lang w:val="en-GB"/>
        </w:rPr>
        <w:t>RCA System Concept [RCA.Doc.15]</w:t>
      </w:r>
    </w:p>
    <w:p w14:paraId="0E545B42" w14:textId="62540DD4" w:rsidR="34F3F871" w:rsidRPr="00A25D59" w:rsidRDefault="34F3F871" w:rsidP="7935CE7E">
      <w:pPr>
        <w:pStyle w:val="Listenabsatz"/>
        <w:numPr>
          <w:ilvl w:val="0"/>
          <w:numId w:val="9"/>
        </w:numPr>
        <w:rPr>
          <w:lang w:val="en-GB"/>
        </w:rPr>
      </w:pPr>
      <w:bookmarkStart w:id="169" w:name="RCAandOCORA"/>
      <w:bookmarkEnd w:id="168"/>
      <w:r w:rsidRPr="00A25D59">
        <w:rPr>
          <w:lang w:val="en-GB"/>
        </w:rPr>
        <w:t xml:space="preserve">RCA/OCORA: A potential harmonized </w:t>
      </w:r>
      <w:r w:rsidR="00105D9A" w:rsidRPr="00BB3DEA">
        <w:rPr>
          <w:lang w:val="en-GB"/>
        </w:rPr>
        <w:t>On</w:t>
      </w:r>
      <w:r w:rsidR="00105D9A">
        <w:rPr>
          <w:lang w:val="en-GB"/>
        </w:rPr>
        <w:t>-board</w:t>
      </w:r>
      <w:r w:rsidRPr="00A25D59">
        <w:rPr>
          <w:lang w:val="en-GB"/>
        </w:rPr>
        <w:t xml:space="preserve"> and Trackside Computing Platform for Digitalised Rail Operation</w:t>
      </w:r>
    </w:p>
    <w:p w14:paraId="7E519DA2" w14:textId="2BD26224" w:rsidR="00683A70" w:rsidRPr="00683A70" w:rsidRDefault="34F3F871" w:rsidP="00683A70">
      <w:pPr>
        <w:pStyle w:val="Listenabsatz"/>
        <w:numPr>
          <w:ilvl w:val="0"/>
          <w:numId w:val="9"/>
        </w:numPr>
        <w:rPr>
          <w:lang w:val="en-GB"/>
        </w:rPr>
      </w:pPr>
      <w:bookmarkStart w:id="170" w:name="RCASystemArchitecture"/>
      <w:bookmarkEnd w:id="169"/>
      <w:r w:rsidRPr="00A25D59">
        <w:rPr>
          <w:lang w:val="en-GB"/>
        </w:rPr>
        <w:t>RCA System Architecture [RCA.Doc.35]</w:t>
      </w:r>
    </w:p>
    <w:p w14:paraId="4599D794" w14:textId="76C3C388" w:rsidR="000C4882" w:rsidRPr="00A25D59" w:rsidRDefault="34F3F871" w:rsidP="000C4882">
      <w:pPr>
        <w:pStyle w:val="Listenabsatz"/>
        <w:numPr>
          <w:ilvl w:val="0"/>
          <w:numId w:val="9"/>
        </w:numPr>
        <w:rPr>
          <w:rFonts w:asciiTheme="minorHAnsi" w:eastAsiaTheme="minorEastAsia" w:hAnsiTheme="minorHAnsi"/>
          <w:color w:val="110C2B"/>
          <w:szCs w:val="20"/>
          <w:lang w:val="en-GB"/>
        </w:rPr>
      </w:pPr>
      <w:bookmarkStart w:id="171" w:name="ERTMSlongtermreport"/>
      <w:bookmarkEnd w:id="170"/>
      <w:r w:rsidRPr="00A25D59">
        <w:rPr>
          <w:lang w:val="en-GB"/>
        </w:rPr>
        <w:t>ERTMS Longer Term Perspective Report 18/12/2015</w:t>
      </w:r>
    </w:p>
    <w:p w14:paraId="41F72BF3" w14:textId="777A520E" w:rsidR="005F329D" w:rsidRPr="00A25D59" w:rsidRDefault="71D715C6" w:rsidP="005F329D">
      <w:pPr>
        <w:pStyle w:val="Listenabsatz"/>
        <w:numPr>
          <w:ilvl w:val="0"/>
          <w:numId w:val="9"/>
        </w:numPr>
        <w:rPr>
          <w:color w:val="110C2B"/>
          <w:lang w:val="en-GB"/>
        </w:rPr>
      </w:pPr>
      <w:bookmarkStart w:id="172" w:name="D32FailSafe"/>
      <w:bookmarkEnd w:id="171"/>
      <w:r w:rsidRPr="44A17B30">
        <w:rPr>
          <w:color w:val="110C2B"/>
          <w:lang w:val="en-GB"/>
        </w:rPr>
        <w:t>D3.2 System Architecture Specification and System Functional Hazard Analysis of the of the Fail-Safe</w:t>
      </w:r>
    </w:p>
    <w:p w14:paraId="19B24295" w14:textId="0C85DA45" w:rsidR="6BB37992" w:rsidRDefault="0A84B11B" w:rsidP="44A17B30">
      <w:pPr>
        <w:pStyle w:val="Listenabsatz"/>
        <w:numPr>
          <w:ilvl w:val="0"/>
          <w:numId w:val="9"/>
        </w:numPr>
        <w:rPr>
          <w:rFonts w:asciiTheme="minorHAnsi" w:eastAsiaTheme="minorEastAsia" w:hAnsiTheme="minorHAnsi"/>
          <w:color w:val="110C2B"/>
          <w:lang w:val="en-GB"/>
        </w:rPr>
      </w:pPr>
      <w:bookmarkStart w:id="173" w:name="TLHighLevelPrinciples"/>
      <w:bookmarkEnd w:id="172"/>
      <w:r w:rsidRPr="44A17B30">
        <w:rPr>
          <w:color w:val="110C2B"/>
          <w:lang w:val="en-GB"/>
        </w:rPr>
        <w:t xml:space="preserve">18E112 TL high level principles </w:t>
      </w:r>
    </w:p>
    <w:p w14:paraId="2029FD40" w14:textId="374EB5D1" w:rsidR="00E305E6" w:rsidRDefault="0A84B11B" w:rsidP="4CDA57DE">
      <w:pPr>
        <w:pStyle w:val="Listenabsatz"/>
        <w:numPr>
          <w:ilvl w:val="0"/>
          <w:numId w:val="9"/>
        </w:numPr>
        <w:rPr>
          <w:color w:val="110C2B"/>
          <w:lang w:val="en-GB"/>
        </w:rPr>
      </w:pPr>
      <w:bookmarkStart w:id="174" w:name="LocalisationPerformanceRequirements"/>
      <w:bookmarkEnd w:id="173"/>
      <w:r w:rsidRPr="44A17B30">
        <w:rPr>
          <w:color w:val="110C2B"/>
          <w:lang w:val="en-GB"/>
        </w:rPr>
        <w:t xml:space="preserve">19E100 Localisation Performance Requirements  </w:t>
      </w:r>
    </w:p>
    <w:p w14:paraId="7FD38425" w14:textId="44234EB9" w:rsidR="000218CC" w:rsidRPr="002E310A" w:rsidRDefault="0001355E">
      <w:pPr>
        <w:pStyle w:val="Listenabsatz"/>
        <w:numPr>
          <w:ilvl w:val="0"/>
          <w:numId w:val="9"/>
        </w:numPr>
        <w:rPr>
          <w:color w:val="110C2B"/>
          <w:lang w:val="de-CH"/>
        </w:rPr>
      </w:pPr>
      <w:bookmarkStart w:id="175" w:name="DMGlossary"/>
      <w:bookmarkEnd w:id="174"/>
      <w:r w:rsidRPr="002E310A">
        <w:rPr>
          <w:color w:val="110C2B"/>
          <w:lang w:val="de-CH"/>
        </w:rPr>
        <w:t xml:space="preserve">Digital </w:t>
      </w:r>
      <w:proofErr w:type="spellStart"/>
      <w:r w:rsidRPr="002E310A">
        <w:rPr>
          <w:color w:val="110C2B"/>
          <w:lang w:val="de-CH"/>
        </w:rPr>
        <w:t>Map</w:t>
      </w:r>
      <w:proofErr w:type="spellEnd"/>
      <w:r w:rsidRPr="002E310A">
        <w:rPr>
          <w:color w:val="110C2B"/>
          <w:lang w:val="de-CH"/>
        </w:rPr>
        <w:t xml:space="preserve"> </w:t>
      </w:r>
      <w:proofErr w:type="spellStart"/>
      <w:r w:rsidRPr="002E310A">
        <w:rPr>
          <w:color w:val="110C2B"/>
          <w:lang w:val="de-CH"/>
        </w:rPr>
        <w:t>Glossary</w:t>
      </w:r>
      <w:proofErr w:type="spellEnd"/>
      <w:r w:rsidRPr="002E310A">
        <w:rPr>
          <w:color w:val="110C2B"/>
          <w:lang w:val="de-CH"/>
        </w:rPr>
        <w:t xml:space="preserve"> [RCA DM </w:t>
      </w:r>
      <w:proofErr w:type="spellStart"/>
      <w:r w:rsidRPr="002E310A">
        <w:rPr>
          <w:color w:val="110C2B"/>
          <w:lang w:val="de-CH"/>
        </w:rPr>
        <w:t>Glossary</w:t>
      </w:r>
      <w:proofErr w:type="spellEnd"/>
      <w:r w:rsidRPr="002E310A">
        <w:rPr>
          <w:color w:val="110C2B"/>
          <w:lang w:val="de-CH"/>
        </w:rPr>
        <w:t>]</w:t>
      </w:r>
    </w:p>
    <w:bookmarkEnd w:id="175"/>
    <w:p w14:paraId="4A973832" w14:textId="41C90F40" w:rsidR="001E2261" w:rsidRDefault="00050832">
      <w:pPr>
        <w:pStyle w:val="Listenabsatz"/>
        <w:numPr>
          <w:ilvl w:val="0"/>
          <w:numId w:val="9"/>
        </w:numPr>
        <w:rPr>
          <w:color w:val="110C2B"/>
          <w:lang w:val="en-GB"/>
        </w:rPr>
      </w:pPr>
      <w:r w:rsidRPr="003345E1">
        <w:rPr>
          <w:color w:val="110C2B"/>
        </w:rPr>
        <w:t xml:space="preserve"> </w:t>
      </w:r>
      <w:bookmarkStart w:id="176" w:name="CR1368"/>
      <w:r w:rsidR="00391C2A">
        <w:rPr>
          <w:color w:val="110C2B"/>
          <w:lang w:val="en-GB"/>
        </w:rPr>
        <w:t xml:space="preserve">20E073 </w:t>
      </w:r>
      <w:r w:rsidR="00394F4A" w:rsidRPr="00394F4A">
        <w:rPr>
          <w:color w:val="110C2B"/>
          <w:lang w:val="en-GB"/>
        </w:rPr>
        <w:t>Digital Map management for localisation</w:t>
      </w:r>
      <w:r w:rsidR="00394F4A">
        <w:rPr>
          <w:color w:val="110C2B"/>
          <w:lang w:val="en-GB"/>
        </w:rPr>
        <w:t xml:space="preserve"> </w:t>
      </w:r>
      <w:r w:rsidR="00394F4A" w:rsidRPr="003543B9">
        <w:rPr>
          <w:color w:val="110C2B"/>
          <w:lang w:val="en-GB"/>
        </w:rPr>
        <w:t>purposes in ERTMS domain</w:t>
      </w:r>
      <w:r w:rsidR="00B75084">
        <w:rPr>
          <w:color w:val="110C2B"/>
          <w:lang w:val="en-GB"/>
        </w:rPr>
        <w:t xml:space="preserve"> </w:t>
      </w:r>
      <w:bookmarkEnd w:id="176"/>
      <w:r w:rsidR="00B75084">
        <w:rPr>
          <w:color w:val="110C2B"/>
          <w:lang w:val="en-GB"/>
        </w:rPr>
        <w:t>[</w:t>
      </w:r>
      <w:r w:rsidRPr="003543B9">
        <w:rPr>
          <w:color w:val="110C2B"/>
          <w:lang w:val="en-GB"/>
        </w:rPr>
        <w:t>CR1368</w:t>
      </w:r>
      <w:r w:rsidR="00B75084">
        <w:rPr>
          <w:color w:val="110C2B"/>
          <w:lang w:val="en-GB"/>
        </w:rPr>
        <w:t>]</w:t>
      </w:r>
    </w:p>
    <w:p w14:paraId="595AE1FD" w14:textId="22AB7A69" w:rsidR="00E71BDD" w:rsidRPr="009260CE" w:rsidRDefault="00E71BDD">
      <w:pPr>
        <w:pStyle w:val="Listenabsatz"/>
        <w:numPr>
          <w:ilvl w:val="0"/>
          <w:numId w:val="9"/>
        </w:numPr>
        <w:rPr>
          <w:color w:val="110C2B"/>
          <w:lang w:val="en-GB"/>
        </w:rPr>
      </w:pPr>
      <w:r>
        <w:rPr>
          <w:color w:val="110C2B"/>
          <w:lang w:val="en-GB"/>
        </w:rPr>
        <w:t xml:space="preserve"> </w:t>
      </w:r>
      <w:bookmarkStart w:id="177" w:name="_Ref66938924"/>
      <w:r w:rsidR="001B38B9" w:rsidRPr="001B38B9">
        <w:rPr>
          <w:color w:val="110C2B"/>
          <w:lang w:val="en-GB"/>
        </w:rPr>
        <w:t>RCA</w:t>
      </w:r>
      <w:r w:rsidR="001B38B9">
        <w:rPr>
          <w:color w:val="110C2B"/>
          <w:lang w:val="en-GB"/>
        </w:rPr>
        <w:t xml:space="preserve"> </w:t>
      </w:r>
      <w:r w:rsidR="001B38B9" w:rsidRPr="001B38B9">
        <w:rPr>
          <w:color w:val="110C2B"/>
          <w:lang w:val="en-GB"/>
        </w:rPr>
        <w:t>Domain</w:t>
      </w:r>
      <w:r w:rsidR="001B38B9">
        <w:rPr>
          <w:color w:val="110C2B"/>
          <w:lang w:val="en-GB"/>
        </w:rPr>
        <w:t xml:space="preserve"> </w:t>
      </w:r>
      <w:r w:rsidR="001B38B9" w:rsidRPr="001B38B9">
        <w:rPr>
          <w:color w:val="110C2B"/>
          <w:lang w:val="en-GB"/>
        </w:rPr>
        <w:t>Knowledge</w:t>
      </w:r>
      <w:r w:rsidR="001B38B9">
        <w:rPr>
          <w:color w:val="110C2B"/>
          <w:lang w:val="en-GB"/>
        </w:rPr>
        <w:t xml:space="preserve"> </w:t>
      </w:r>
      <w:r w:rsidR="00A8576C" w:rsidRPr="00A25D59">
        <w:rPr>
          <w:lang w:val="en-GB"/>
        </w:rPr>
        <w:t>[RCA.Doc.1</w:t>
      </w:r>
      <w:r w:rsidR="00A8576C">
        <w:rPr>
          <w:lang w:val="en-GB"/>
        </w:rPr>
        <w:t>8</w:t>
      </w:r>
      <w:r w:rsidR="00A8576C" w:rsidRPr="00A25D59">
        <w:rPr>
          <w:lang w:val="en-GB"/>
        </w:rPr>
        <w:t>]</w:t>
      </w:r>
      <w:bookmarkEnd w:id="177"/>
    </w:p>
    <w:p w14:paraId="2783CC7D" w14:textId="6B732C35" w:rsidR="0008417A" w:rsidRDefault="0008417A">
      <w:pPr>
        <w:pStyle w:val="Listenabsatz"/>
        <w:numPr>
          <w:ilvl w:val="0"/>
          <w:numId w:val="9"/>
        </w:numPr>
        <w:rPr>
          <w:color w:val="110C2B"/>
          <w:lang w:val="en-GB"/>
        </w:rPr>
      </w:pPr>
      <w:r>
        <w:rPr>
          <w:color w:val="110C2B"/>
          <w:lang w:val="en-GB"/>
        </w:rPr>
        <w:t xml:space="preserve"> </w:t>
      </w:r>
      <w:bookmarkStart w:id="178" w:name="_Ref66938935"/>
      <w:r>
        <w:rPr>
          <w:color w:val="110C2B"/>
          <w:lang w:val="en-GB"/>
        </w:rPr>
        <w:t>RCA Methods and Tooling [RCA.Doc.33]</w:t>
      </w:r>
      <w:bookmarkEnd w:id="178"/>
    </w:p>
    <w:p w14:paraId="7464E31E" w14:textId="28C8FE1B" w:rsidR="00DA1721" w:rsidRDefault="005B3D79">
      <w:pPr>
        <w:pStyle w:val="Listenabsatz"/>
        <w:numPr>
          <w:ilvl w:val="0"/>
          <w:numId w:val="9"/>
        </w:numPr>
        <w:rPr>
          <w:color w:val="110C2B"/>
          <w:lang w:val="en-GB"/>
        </w:rPr>
      </w:pPr>
      <w:r>
        <w:rPr>
          <w:color w:val="110C2B"/>
          <w:lang w:val="en-GB"/>
        </w:rPr>
        <w:t xml:space="preserve"> </w:t>
      </w:r>
      <w:bookmarkStart w:id="179" w:name="_Ref66938943"/>
      <w:r w:rsidR="00DA1721">
        <w:rPr>
          <w:color w:val="110C2B"/>
          <w:lang w:val="en-GB"/>
        </w:rPr>
        <w:t xml:space="preserve">EULYNX PREP, snapshot model provided on </w:t>
      </w:r>
      <w:hyperlink r:id="rId21" w:history="1">
        <w:r w:rsidR="00DA1721" w:rsidRPr="00897288">
          <w:rPr>
            <w:rStyle w:val="Hyperlink"/>
            <w:rFonts w:cstheme="minorBidi"/>
            <w:sz w:val="20"/>
            <w:lang w:val="en-GB"/>
          </w:rPr>
          <w:t>https://eulynx.eu/index.php/dataprep</w:t>
        </w:r>
      </w:hyperlink>
      <w:r w:rsidR="00DA1721">
        <w:rPr>
          <w:color w:val="110C2B"/>
          <w:lang w:val="en-GB"/>
        </w:rPr>
        <w:t xml:space="preserve"> </w:t>
      </w:r>
      <w:r w:rsidR="00E71BDD">
        <w:rPr>
          <w:color w:val="110C2B"/>
          <w:lang w:val="en-GB"/>
        </w:rPr>
        <w:t>(2021-03-18)</w:t>
      </w:r>
      <w:bookmarkEnd w:id="179"/>
    </w:p>
    <w:p w14:paraId="3B144C6D" w14:textId="0D5DD5D6" w:rsidR="005B3D79" w:rsidRPr="00394F4A" w:rsidRDefault="00E71BDD">
      <w:pPr>
        <w:pStyle w:val="Listenabsatz"/>
        <w:numPr>
          <w:ilvl w:val="0"/>
          <w:numId w:val="9"/>
        </w:numPr>
        <w:rPr>
          <w:color w:val="110C2B"/>
          <w:lang w:val="en-GB"/>
        </w:rPr>
      </w:pPr>
      <w:bookmarkStart w:id="180" w:name="_Ref66938950"/>
      <w:r>
        <w:rPr>
          <w:color w:val="110C2B"/>
          <w:lang w:val="en-GB"/>
        </w:rPr>
        <w:t xml:space="preserve">railML3, schema provided on </w:t>
      </w:r>
      <w:hyperlink r:id="rId22" w:history="1">
        <w:r w:rsidRPr="00897288">
          <w:rPr>
            <w:rStyle w:val="Hyperlink"/>
            <w:rFonts w:cstheme="minorBidi"/>
            <w:sz w:val="20"/>
            <w:lang w:val="en-GB"/>
          </w:rPr>
          <w:t>https://www.railml.org/files/download/schemas/3.1/documentation/railML3.html</w:t>
        </w:r>
      </w:hyperlink>
      <w:r>
        <w:rPr>
          <w:color w:val="110C2B"/>
          <w:lang w:val="en-GB"/>
        </w:rPr>
        <w:t xml:space="preserve"> (2021-03-18)</w:t>
      </w:r>
      <w:bookmarkEnd w:id="180"/>
    </w:p>
    <w:p w14:paraId="18B8484C" w14:textId="77777777" w:rsidR="00177466" w:rsidRPr="007B1FC7" w:rsidRDefault="00177466" w:rsidP="00177466">
      <w:pPr>
        <w:rPr>
          <w:lang w:val="en-GB"/>
        </w:rPr>
      </w:pPr>
    </w:p>
    <w:sectPr w:rsidR="00177466" w:rsidRPr="007B1FC7" w:rsidSect="007F57F1">
      <w:headerReference w:type="default" r:id="rId23"/>
      <w:footerReference w:type="default" r:id="rId24"/>
      <w:headerReference w:type="first" r:id="rId25"/>
      <w:footerReference w:type="first" r:id="rId26"/>
      <w:pgSz w:w="11906" w:h="16838" w:code="9"/>
      <w:pgMar w:top="1389" w:right="1134" w:bottom="1134" w:left="1134" w:header="51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DAF02" w14:textId="77777777" w:rsidR="004F09D3" w:rsidRDefault="004F09D3" w:rsidP="007455E7">
      <w:r>
        <w:separator/>
      </w:r>
    </w:p>
    <w:p w14:paraId="6B3F9812" w14:textId="77777777" w:rsidR="004F09D3" w:rsidRDefault="004F09D3"/>
    <w:p w14:paraId="01B9DB29" w14:textId="77777777" w:rsidR="004F09D3" w:rsidRDefault="004F09D3"/>
    <w:p w14:paraId="521967AB" w14:textId="77777777" w:rsidR="004F09D3" w:rsidRDefault="004F09D3" w:rsidP="007455E7"/>
  </w:endnote>
  <w:endnote w:type="continuationSeparator" w:id="0">
    <w:p w14:paraId="41129808" w14:textId="77777777" w:rsidR="004F09D3" w:rsidRDefault="004F09D3" w:rsidP="007455E7">
      <w:r>
        <w:continuationSeparator/>
      </w:r>
    </w:p>
    <w:p w14:paraId="015F3191" w14:textId="77777777" w:rsidR="004F09D3" w:rsidRDefault="004F09D3"/>
    <w:p w14:paraId="3BFD462B" w14:textId="77777777" w:rsidR="004F09D3" w:rsidRDefault="004F09D3"/>
    <w:p w14:paraId="7E79A5D4" w14:textId="77777777" w:rsidR="004F09D3" w:rsidRDefault="004F09D3" w:rsidP="007455E7"/>
  </w:endnote>
  <w:endnote w:type="continuationNotice" w:id="1">
    <w:p w14:paraId="5404B575" w14:textId="77777777" w:rsidR="004F09D3" w:rsidRDefault="004F09D3">
      <w:pPr>
        <w:spacing w:after="0" w:line="240" w:lineRule="auto"/>
      </w:pPr>
    </w:p>
    <w:p w14:paraId="53B21EEC" w14:textId="77777777" w:rsidR="004F09D3" w:rsidRDefault="004F09D3"/>
    <w:p w14:paraId="73592045" w14:textId="77777777" w:rsidR="004F09D3" w:rsidRDefault="004F09D3"/>
    <w:p w14:paraId="3D37DD6B" w14:textId="77777777" w:rsidR="004F09D3" w:rsidRDefault="004F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6DB5" w14:textId="1E86C35F" w:rsidR="00843573" w:rsidRPr="00E3725F" w:rsidRDefault="00843573" w:rsidP="001B2E33">
    <w:pPr>
      <w:pStyle w:val="Kopfzeile"/>
      <w:framePr w:w="10060" w:wrap="notBeside" w:hAnchor="page" w:x="1141" w:y="322"/>
      <w:tabs>
        <w:tab w:val="clear" w:pos="4536"/>
        <w:tab w:val="clear" w:pos="9072"/>
        <w:tab w:val="center" w:pos="4678"/>
        <w:tab w:val="right" w:pos="15026"/>
      </w:tabs>
      <w:rPr>
        <w:sz w:val="16"/>
        <w:lang w:val="en-GB"/>
      </w:rPr>
    </w:pPr>
    <w:r w:rsidRPr="00E3725F">
      <w:rPr>
        <w:color w:val="808080" w:themeColor="background1" w:themeShade="80"/>
        <w:sz w:val="16"/>
        <w:szCs w:val="16"/>
        <w:lang w:val="en-GB"/>
      </w:rPr>
      <w:t>© EUG &amp; EULYNX partners</w:t>
    </w:r>
    <w:r w:rsidRPr="00E3725F">
      <w:rPr>
        <w:color w:val="808080" w:themeColor="background1" w:themeShade="80"/>
        <w:sz w:val="16"/>
        <w:szCs w:val="16"/>
        <w:lang w:val="en-GB"/>
      </w:rPr>
      <w:tab/>
      <w:t xml:space="preserve">v </w:t>
    </w:r>
    <w:r w:rsidR="00177466" w:rsidRPr="00E3725F">
      <w:rPr>
        <w:color w:val="808080" w:themeColor="background1" w:themeShade="80"/>
        <w:sz w:val="16"/>
        <w:szCs w:val="16"/>
        <w:lang w:val="en-GB"/>
      </w:rPr>
      <w:t>1</w:t>
    </w:r>
    <w:r w:rsidR="00812F83">
      <w:rPr>
        <w:color w:val="808080" w:themeColor="background1" w:themeShade="80"/>
        <w:sz w:val="16"/>
        <w:szCs w:val="16"/>
        <w:lang w:val="en-GB"/>
      </w:rPr>
      <w:t>.0</w:t>
    </w:r>
    <w:r w:rsidRPr="00E3725F">
      <w:rPr>
        <w:color w:val="808080" w:themeColor="background1" w:themeShade="80"/>
        <w:sz w:val="16"/>
        <w:szCs w:val="16"/>
        <w:lang w:val="en-GB"/>
      </w:rPr>
      <w:t xml:space="preserve"> </w:t>
    </w:r>
    <w:r w:rsidR="00726540">
      <w:rPr>
        <w:color w:val="808080" w:themeColor="background1" w:themeShade="80"/>
        <w:sz w:val="16"/>
        <w:szCs w:val="16"/>
        <w:lang w:val="en-GB"/>
      </w:rPr>
      <w:t>(</w:t>
    </w:r>
    <w:r w:rsidR="00CA533B">
      <w:rPr>
        <w:color w:val="808080" w:themeColor="background1" w:themeShade="80"/>
        <w:sz w:val="16"/>
        <w:szCs w:val="16"/>
        <w:lang w:val="en-GB"/>
      </w:rPr>
      <w:t>23</w:t>
    </w:r>
    <w:r w:rsidRPr="00E3725F">
      <w:rPr>
        <w:color w:val="808080" w:themeColor="background1" w:themeShade="80"/>
        <w:sz w:val="16"/>
        <w:szCs w:val="16"/>
        <w:lang w:val="en-GB"/>
      </w:rPr>
      <w:t>.</w:t>
    </w:r>
    <w:r w:rsidR="0054315E">
      <w:rPr>
        <w:color w:val="808080" w:themeColor="background1" w:themeShade="80"/>
        <w:sz w:val="16"/>
        <w:szCs w:val="16"/>
        <w:lang w:val="en-GB"/>
      </w:rPr>
      <w:t>0</w:t>
    </w:r>
    <w:r w:rsidR="007160D5">
      <w:rPr>
        <w:color w:val="808080" w:themeColor="background1" w:themeShade="80"/>
        <w:sz w:val="16"/>
        <w:szCs w:val="16"/>
        <w:lang w:val="en-GB"/>
      </w:rPr>
      <w:t>3</w:t>
    </w:r>
    <w:r w:rsidRPr="00E3725F">
      <w:rPr>
        <w:color w:val="808080" w:themeColor="background1" w:themeShade="80"/>
        <w:sz w:val="16"/>
        <w:szCs w:val="16"/>
        <w:lang w:val="en-GB"/>
      </w:rPr>
      <w:t>.202</w:t>
    </w:r>
    <w:r w:rsidR="0054315E">
      <w:rPr>
        <w:color w:val="808080" w:themeColor="background1" w:themeShade="80"/>
        <w:sz w:val="16"/>
        <w:szCs w:val="16"/>
        <w:lang w:val="en-GB"/>
      </w:rPr>
      <w:t>1</w:t>
    </w:r>
    <w:r w:rsidR="00726540">
      <w:rPr>
        <w:color w:val="808080" w:themeColor="background1" w:themeShade="80"/>
        <w:sz w:val="16"/>
        <w:szCs w:val="16"/>
        <w:lang w:val="en-GB"/>
      </w:rPr>
      <w:t>)</w:t>
    </w:r>
    <w:r w:rsidRPr="00E3725F">
      <w:rPr>
        <w:sz w:val="16"/>
        <w:szCs w:val="16"/>
        <w:lang w:val="en-GB"/>
      </w:rPr>
      <w:tab/>
    </w:r>
    <w:r w:rsidRPr="007F672D">
      <w:rPr>
        <w:sz w:val="16"/>
      </w:rPr>
      <w:fldChar w:fldCharType="begin"/>
    </w:r>
    <w:r w:rsidRPr="00E3725F">
      <w:rPr>
        <w:sz w:val="16"/>
        <w:lang w:val="en-GB"/>
      </w:rPr>
      <w:instrText xml:space="preserve"> PAGE </w:instrText>
    </w:r>
    <w:r w:rsidRPr="007F672D">
      <w:rPr>
        <w:sz w:val="16"/>
      </w:rPr>
      <w:fldChar w:fldCharType="separate"/>
    </w:r>
    <w:r w:rsidRPr="00E3725F">
      <w:rPr>
        <w:sz w:val="16"/>
        <w:lang w:val="en-GB"/>
      </w:rPr>
      <w:t>19</w:t>
    </w:r>
    <w:r w:rsidRPr="007F672D">
      <w:rPr>
        <w:sz w:val="16"/>
      </w:rPr>
      <w:fldChar w:fldCharType="end"/>
    </w:r>
    <w:r w:rsidRPr="00E3725F">
      <w:rPr>
        <w:sz w:val="16"/>
        <w:lang w:val="en-GB"/>
      </w:rPr>
      <w:t>/</w:t>
    </w:r>
    <w:r w:rsidRPr="007F672D">
      <w:rPr>
        <w:sz w:val="16"/>
      </w:rPr>
      <w:fldChar w:fldCharType="begin"/>
    </w:r>
    <w:r w:rsidRPr="00E3725F">
      <w:rPr>
        <w:sz w:val="16"/>
        <w:lang w:val="en-GB"/>
      </w:rPr>
      <w:instrText xml:space="preserve"> NUMPAGES </w:instrText>
    </w:r>
    <w:r w:rsidRPr="007F672D">
      <w:rPr>
        <w:sz w:val="16"/>
      </w:rPr>
      <w:fldChar w:fldCharType="separate"/>
    </w:r>
    <w:r w:rsidRPr="00E3725F">
      <w:rPr>
        <w:sz w:val="16"/>
        <w:lang w:val="en-GB"/>
      </w:rPr>
      <w:t>20</w:t>
    </w:r>
    <w:r w:rsidRPr="007F672D">
      <w:rPr>
        <w:sz w:val="16"/>
      </w:rPr>
      <w:fldChar w:fldCharType="end"/>
    </w:r>
  </w:p>
  <w:p w14:paraId="393A0FF5" w14:textId="094A59D2" w:rsidR="00843573" w:rsidRDefault="00843573" w:rsidP="00F054DA">
    <w:r w:rsidRPr="007F672D">
      <w:rPr>
        <w:noProof/>
        <w:color w:val="808080" w:themeColor="background1" w:themeShade="80"/>
        <w:sz w:val="16"/>
      </w:rPr>
      <w:fldChar w:fldCharType="begin"/>
    </w:r>
    <w:r w:rsidRPr="002E310A">
      <w:rPr>
        <w:color w:val="808080" w:themeColor="background1" w:themeShade="80"/>
        <w:sz w:val="16"/>
        <w:lang w:val="en-GB"/>
      </w:rPr>
      <w:instrText xml:space="preserve"> FILENAME   \* MERGEFORMAT </w:instrText>
    </w:r>
    <w:r w:rsidRPr="007F672D">
      <w:rPr>
        <w:noProof/>
        <w:color w:val="808080" w:themeColor="background1" w:themeShade="80"/>
        <w:sz w:val="16"/>
      </w:rPr>
      <w:fldChar w:fldCharType="separate"/>
    </w:r>
    <w:r w:rsidR="009D1B52" w:rsidRPr="002E310A">
      <w:rPr>
        <w:color w:val="808080" w:themeColor="background1" w:themeShade="80"/>
        <w:sz w:val="16"/>
        <w:lang w:val="en-GB"/>
      </w:rPr>
      <w:t>RCA DM Concept.docx</w:t>
    </w:r>
    <w:r w:rsidRPr="007F672D">
      <w:rPr>
        <w:noProof/>
        <w:color w:val="808080" w:themeColor="background1" w:themeShade="80"/>
        <w:sz w:val="16"/>
      </w:rPr>
      <w:fldChar w:fldCharType="end"/>
    </w:r>
    <w:r w:rsidRPr="000801AD">
      <w:rPr>
        <w:color w:val="808080" w:themeColor="background1" w:themeShade="80"/>
        <w:sz w:val="16"/>
      </w:rPr>
      <w:t xml:space="preserve"> / RCA.Doc.</w:t>
    </w:r>
    <w:r w:rsidR="006A411C">
      <w:rPr>
        <w:color w:val="808080" w:themeColor="background1" w:themeShade="80"/>
        <w:sz w:val="16"/>
      </w:rPr>
      <w:t>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25082677"/>
      <w:docPartObj>
        <w:docPartGallery w:val="Page Numbers (Bottom of Page)"/>
        <w:docPartUnique/>
      </w:docPartObj>
    </w:sdtPr>
    <w:sdtEndPr>
      <w:rPr>
        <w:rStyle w:val="Seitenzahl"/>
      </w:rPr>
    </w:sdtEndPr>
    <w:sdtContent>
      <w:p w14:paraId="28916318" w14:textId="5D320295" w:rsidR="00DB1F0C" w:rsidRDefault="00DB1F0C" w:rsidP="00556BCC">
        <w:pPr>
          <w:pStyle w:val="Fuzeile"/>
          <w:framePr w:wrap="none" w:hAnchor="margin" w:xAlign="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tbl>
    <w:tblPr>
      <w:tblW w:w="0" w:type="auto"/>
      <w:tblLayout w:type="fixed"/>
      <w:tblLook w:val="06A0" w:firstRow="1" w:lastRow="0" w:firstColumn="1" w:lastColumn="0" w:noHBand="1" w:noVBand="1"/>
    </w:tblPr>
    <w:tblGrid>
      <w:gridCol w:w="3210"/>
      <w:gridCol w:w="3210"/>
      <w:gridCol w:w="3210"/>
    </w:tblGrid>
    <w:tr w:rsidR="4DF9A5DB" w14:paraId="08B297BF" w14:textId="77777777" w:rsidTr="0072584E">
      <w:tc>
        <w:tcPr>
          <w:tcW w:w="3210" w:type="dxa"/>
        </w:tcPr>
        <w:p w14:paraId="31D69CD5" w14:textId="7B76D484" w:rsidR="4DF9A5DB" w:rsidRDefault="4DF9A5DB" w:rsidP="006711D4">
          <w:pPr>
            <w:ind w:left="-115" w:right="360"/>
            <w:jc w:val="left"/>
          </w:pPr>
        </w:p>
      </w:tc>
      <w:tc>
        <w:tcPr>
          <w:tcW w:w="3210" w:type="dxa"/>
        </w:tcPr>
        <w:p w14:paraId="19F36C75" w14:textId="5E2CB73E" w:rsidR="4DF9A5DB" w:rsidRDefault="4DF9A5DB" w:rsidP="0072584E">
          <w:pPr>
            <w:jc w:val="center"/>
          </w:pPr>
        </w:p>
      </w:tc>
      <w:tc>
        <w:tcPr>
          <w:tcW w:w="3210" w:type="dxa"/>
        </w:tcPr>
        <w:p w14:paraId="60CB7CFF" w14:textId="5EE985FF" w:rsidR="4DF9A5DB" w:rsidRDefault="4DF9A5DB" w:rsidP="0072584E">
          <w:pPr>
            <w:ind w:right="-115"/>
            <w:jc w:val="right"/>
          </w:pPr>
        </w:p>
      </w:tc>
    </w:tr>
  </w:tbl>
  <w:p w14:paraId="0FCFE90E" w14:textId="27CAD1FF" w:rsidR="00BA2B00" w:rsidRDefault="00BA2B00">
    <w:pPr>
      <w:pStyle w:val="Fuzeile"/>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1072" w14:textId="77777777" w:rsidR="004F09D3" w:rsidRDefault="004F09D3" w:rsidP="007455E7">
      <w:r>
        <w:separator/>
      </w:r>
    </w:p>
    <w:p w14:paraId="3D538569" w14:textId="77777777" w:rsidR="004F09D3" w:rsidRDefault="004F09D3"/>
    <w:p w14:paraId="4831D620" w14:textId="77777777" w:rsidR="004F09D3" w:rsidRDefault="004F09D3"/>
    <w:p w14:paraId="3AF07752" w14:textId="77777777" w:rsidR="004F09D3" w:rsidRDefault="004F09D3" w:rsidP="007455E7"/>
  </w:footnote>
  <w:footnote w:type="continuationSeparator" w:id="0">
    <w:p w14:paraId="45AE1D55" w14:textId="77777777" w:rsidR="004F09D3" w:rsidRDefault="004F09D3" w:rsidP="007455E7">
      <w:r>
        <w:continuationSeparator/>
      </w:r>
    </w:p>
    <w:p w14:paraId="43A82AA8" w14:textId="77777777" w:rsidR="004F09D3" w:rsidRDefault="004F09D3"/>
    <w:p w14:paraId="257954A3" w14:textId="77777777" w:rsidR="004F09D3" w:rsidRDefault="004F09D3"/>
    <w:p w14:paraId="3AB0B061" w14:textId="77777777" w:rsidR="004F09D3" w:rsidRDefault="004F09D3" w:rsidP="007455E7"/>
  </w:footnote>
  <w:footnote w:type="continuationNotice" w:id="1">
    <w:p w14:paraId="5C140FCA" w14:textId="77777777" w:rsidR="004F09D3" w:rsidRDefault="004F09D3">
      <w:pPr>
        <w:spacing w:after="0" w:line="240" w:lineRule="auto"/>
      </w:pPr>
    </w:p>
    <w:p w14:paraId="08AE9AB1" w14:textId="77777777" w:rsidR="004F09D3" w:rsidRDefault="004F09D3"/>
    <w:p w14:paraId="2D7137C4" w14:textId="77777777" w:rsidR="004F09D3" w:rsidRDefault="004F09D3"/>
    <w:p w14:paraId="6B752E45" w14:textId="77777777" w:rsidR="004F09D3" w:rsidRDefault="004F0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DF9A5DB" w14:paraId="62D7BE6E" w14:textId="77777777" w:rsidTr="0072584E">
      <w:tc>
        <w:tcPr>
          <w:tcW w:w="3210" w:type="dxa"/>
        </w:tcPr>
        <w:p w14:paraId="45F64644" w14:textId="1A8A747C" w:rsidR="4DF9A5DB" w:rsidRDefault="4DF9A5DB" w:rsidP="0072584E">
          <w:pPr>
            <w:ind w:left="-115"/>
            <w:jc w:val="left"/>
          </w:pPr>
        </w:p>
      </w:tc>
      <w:tc>
        <w:tcPr>
          <w:tcW w:w="3210" w:type="dxa"/>
        </w:tcPr>
        <w:p w14:paraId="56124CCA" w14:textId="28C5CFAE" w:rsidR="4DF9A5DB" w:rsidRDefault="4DF9A5DB" w:rsidP="0072584E">
          <w:pPr>
            <w:jc w:val="center"/>
          </w:pPr>
        </w:p>
      </w:tc>
      <w:tc>
        <w:tcPr>
          <w:tcW w:w="3210" w:type="dxa"/>
        </w:tcPr>
        <w:p w14:paraId="7B432570" w14:textId="51822482" w:rsidR="4DF9A5DB" w:rsidRDefault="4DF9A5DB" w:rsidP="0072584E">
          <w:pPr>
            <w:ind w:right="-115"/>
            <w:jc w:val="right"/>
          </w:pPr>
        </w:p>
      </w:tc>
    </w:tr>
  </w:tbl>
  <w:p w14:paraId="522CC737" w14:textId="76C79778" w:rsidR="00BA2B00" w:rsidRDefault="00BA2B00">
    <w:pPr>
      <w:pStyle w:val="Kopfzeile"/>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4DF9A5DB" w14:paraId="264BB5B8" w14:textId="77777777" w:rsidTr="0072584E">
      <w:tc>
        <w:tcPr>
          <w:tcW w:w="3210" w:type="dxa"/>
        </w:tcPr>
        <w:p w14:paraId="3D272130" w14:textId="4BED28A1" w:rsidR="4DF9A5DB" w:rsidRDefault="4DF9A5DB" w:rsidP="0072584E">
          <w:pPr>
            <w:ind w:left="-115"/>
            <w:jc w:val="left"/>
          </w:pPr>
        </w:p>
      </w:tc>
      <w:tc>
        <w:tcPr>
          <w:tcW w:w="3210" w:type="dxa"/>
        </w:tcPr>
        <w:p w14:paraId="74173D16" w14:textId="4B77D115" w:rsidR="4DF9A5DB" w:rsidRDefault="4DF9A5DB" w:rsidP="0072584E">
          <w:pPr>
            <w:jc w:val="center"/>
          </w:pPr>
        </w:p>
      </w:tc>
      <w:tc>
        <w:tcPr>
          <w:tcW w:w="3210" w:type="dxa"/>
        </w:tcPr>
        <w:p w14:paraId="7D96E42E" w14:textId="5465C011" w:rsidR="4DF9A5DB" w:rsidRDefault="4DF9A5DB" w:rsidP="0072584E">
          <w:pPr>
            <w:ind w:right="-115"/>
            <w:jc w:val="right"/>
          </w:pPr>
        </w:p>
      </w:tc>
    </w:tr>
  </w:tbl>
  <w:p w14:paraId="32B70A84" w14:textId="04F89F25" w:rsidR="00BA2B00" w:rsidRDefault="00BA2B00">
    <w:pPr>
      <w:pStyle w:val="Kopfzeile"/>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954CCB0"/>
    <w:lvl w:ilvl="0">
      <w:start w:val="1"/>
      <w:numFmt w:val="bullet"/>
      <w:pStyle w:val="Aufzhlungszeichen5"/>
      <w:lvlText w:val="è"/>
      <w:lvlJc w:val="left"/>
      <w:pPr>
        <w:ind w:left="1492" w:hanging="360"/>
      </w:pPr>
      <w:rPr>
        <w:rFonts w:ascii="Wingdings" w:hAnsi="Wingdings" w:hint="default"/>
      </w:rPr>
    </w:lvl>
  </w:abstractNum>
  <w:abstractNum w:abstractNumId="1" w15:restartNumberingAfterBreak="0">
    <w:nsid w:val="FFFFFF81"/>
    <w:multiLevelType w:val="singleLevel"/>
    <w:tmpl w:val="0CD0D28A"/>
    <w:lvl w:ilvl="0">
      <w:start w:val="1"/>
      <w:numFmt w:val="bullet"/>
      <w:pStyle w:val="Aufzhlungszeichen4"/>
      <w:lvlText w:val="è"/>
      <w:lvlJc w:val="left"/>
      <w:pPr>
        <w:ind w:left="1209" w:hanging="360"/>
      </w:pPr>
      <w:rPr>
        <w:rFonts w:ascii="Wingdings" w:hAnsi="Wingdings" w:hint="default"/>
      </w:rPr>
    </w:lvl>
  </w:abstractNum>
  <w:abstractNum w:abstractNumId="2" w15:restartNumberingAfterBreak="0">
    <w:nsid w:val="FFFFFF82"/>
    <w:multiLevelType w:val="singleLevel"/>
    <w:tmpl w:val="3F32C0C8"/>
    <w:lvl w:ilvl="0">
      <w:start w:val="1"/>
      <w:numFmt w:val="bullet"/>
      <w:pStyle w:val="Aufzhlungszeichen3"/>
      <w:lvlText w:val="è"/>
      <w:lvlJc w:val="left"/>
      <w:pPr>
        <w:ind w:left="926" w:hanging="360"/>
      </w:pPr>
      <w:rPr>
        <w:rFonts w:ascii="Wingdings" w:hAnsi="Wingdings" w:hint="default"/>
      </w:rPr>
    </w:lvl>
  </w:abstractNum>
  <w:abstractNum w:abstractNumId="3" w15:restartNumberingAfterBreak="0">
    <w:nsid w:val="FFFFFF83"/>
    <w:multiLevelType w:val="singleLevel"/>
    <w:tmpl w:val="378C4514"/>
    <w:lvl w:ilvl="0">
      <w:start w:val="1"/>
      <w:numFmt w:val="bullet"/>
      <w:pStyle w:val="Aufzhlungszeichen2"/>
      <w:lvlText w:val="è"/>
      <w:lvlJc w:val="left"/>
      <w:pPr>
        <w:ind w:left="643" w:hanging="360"/>
      </w:pPr>
      <w:rPr>
        <w:rFonts w:ascii="Wingdings" w:hAnsi="Wingdings" w:hint="default"/>
      </w:rPr>
    </w:lvl>
  </w:abstractNum>
  <w:abstractNum w:abstractNumId="4" w15:restartNumberingAfterBreak="0">
    <w:nsid w:val="FFFFFF89"/>
    <w:multiLevelType w:val="singleLevel"/>
    <w:tmpl w:val="6AD252E6"/>
    <w:lvl w:ilvl="0">
      <w:start w:val="1"/>
      <w:numFmt w:val="bullet"/>
      <w:pStyle w:val="Aufzhlungszeichen"/>
      <w:lvlText w:val="è"/>
      <w:lvlJc w:val="left"/>
      <w:pPr>
        <w:ind w:left="360" w:hanging="360"/>
      </w:pPr>
      <w:rPr>
        <w:rFonts w:ascii="Wingdings" w:hAnsi="Wingdings" w:hint="default"/>
      </w:rPr>
    </w:lvl>
  </w:abstractNum>
  <w:abstractNum w:abstractNumId="5" w15:restartNumberingAfterBreak="0">
    <w:nsid w:val="036F6671"/>
    <w:multiLevelType w:val="multilevel"/>
    <w:tmpl w:val="767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684C7E"/>
    <w:multiLevelType w:val="hybridMultilevel"/>
    <w:tmpl w:val="9D846A44"/>
    <w:lvl w:ilvl="0" w:tplc="F8A8FDC2">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E30F66"/>
    <w:multiLevelType w:val="hybridMultilevel"/>
    <w:tmpl w:val="B5DC4ACE"/>
    <w:lvl w:ilvl="0" w:tplc="3CB2DB48">
      <w:start w:val="1"/>
      <w:numFmt w:val="decimal"/>
      <w:lvlText w:val="DM(AS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9A674C"/>
    <w:multiLevelType w:val="hybridMultilevel"/>
    <w:tmpl w:val="484AD626"/>
    <w:lvl w:ilvl="0" w:tplc="FF9A4A24">
      <w:start w:val="1"/>
      <w:numFmt w:val="bullet"/>
      <w:lvlText w:val="o"/>
      <w:lvlJc w:val="left"/>
      <w:pPr>
        <w:tabs>
          <w:tab w:val="num" w:pos="1080"/>
        </w:tabs>
        <w:ind w:left="1080" w:hanging="360"/>
      </w:pPr>
      <w:rPr>
        <w:rFonts w:ascii="Courier New" w:hAnsi="Courier New" w:hint="default"/>
        <w:sz w:val="20"/>
      </w:rPr>
    </w:lvl>
    <w:lvl w:ilvl="1" w:tplc="9BB0425E" w:tentative="1">
      <w:start w:val="1"/>
      <w:numFmt w:val="bullet"/>
      <w:lvlText w:val="o"/>
      <w:lvlJc w:val="left"/>
      <w:pPr>
        <w:tabs>
          <w:tab w:val="num" w:pos="1800"/>
        </w:tabs>
        <w:ind w:left="1800" w:hanging="360"/>
      </w:pPr>
      <w:rPr>
        <w:rFonts w:ascii="Courier New" w:hAnsi="Courier New" w:hint="default"/>
        <w:sz w:val="20"/>
      </w:rPr>
    </w:lvl>
    <w:lvl w:ilvl="2" w:tplc="A6440842" w:tentative="1">
      <w:start w:val="1"/>
      <w:numFmt w:val="bullet"/>
      <w:lvlText w:val="o"/>
      <w:lvlJc w:val="left"/>
      <w:pPr>
        <w:tabs>
          <w:tab w:val="num" w:pos="2520"/>
        </w:tabs>
        <w:ind w:left="2520" w:hanging="360"/>
      </w:pPr>
      <w:rPr>
        <w:rFonts w:ascii="Courier New" w:hAnsi="Courier New" w:hint="default"/>
        <w:sz w:val="20"/>
      </w:rPr>
    </w:lvl>
    <w:lvl w:ilvl="3" w:tplc="3BDA6BA0" w:tentative="1">
      <w:start w:val="1"/>
      <w:numFmt w:val="bullet"/>
      <w:lvlText w:val="o"/>
      <w:lvlJc w:val="left"/>
      <w:pPr>
        <w:tabs>
          <w:tab w:val="num" w:pos="3240"/>
        </w:tabs>
        <w:ind w:left="3240" w:hanging="360"/>
      </w:pPr>
      <w:rPr>
        <w:rFonts w:ascii="Courier New" w:hAnsi="Courier New" w:hint="default"/>
        <w:sz w:val="20"/>
      </w:rPr>
    </w:lvl>
    <w:lvl w:ilvl="4" w:tplc="368E6DE2" w:tentative="1">
      <w:start w:val="1"/>
      <w:numFmt w:val="bullet"/>
      <w:lvlText w:val="o"/>
      <w:lvlJc w:val="left"/>
      <w:pPr>
        <w:tabs>
          <w:tab w:val="num" w:pos="3960"/>
        </w:tabs>
        <w:ind w:left="3960" w:hanging="360"/>
      </w:pPr>
      <w:rPr>
        <w:rFonts w:ascii="Courier New" w:hAnsi="Courier New" w:hint="default"/>
        <w:sz w:val="20"/>
      </w:rPr>
    </w:lvl>
    <w:lvl w:ilvl="5" w:tplc="01DA48CC" w:tentative="1">
      <w:start w:val="1"/>
      <w:numFmt w:val="bullet"/>
      <w:lvlText w:val="o"/>
      <w:lvlJc w:val="left"/>
      <w:pPr>
        <w:tabs>
          <w:tab w:val="num" w:pos="4680"/>
        </w:tabs>
        <w:ind w:left="4680" w:hanging="360"/>
      </w:pPr>
      <w:rPr>
        <w:rFonts w:ascii="Courier New" w:hAnsi="Courier New" w:hint="default"/>
        <w:sz w:val="20"/>
      </w:rPr>
    </w:lvl>
    <w:lvl w:ilvl="6" w:tplc="3A6CA3E2" w:tentative="1">
      <w:start w:val="1"/>
      <w:numFmt w:val="bullet"/>
      <w:lvlText w:val="o"/>
      <w:lvlJc w:val="left"/>
      <w:pPr>
        <w:tabs>
          <w:tab w:val="num" w:pos="5400"/>
        </w:tabs>
        <w:ind w:left="5400" w:hanging="360"/>
      </w:pPr>
      <w:rPr>
        <w:rFonts w:ascii="Courier New" w:hAnsi="Courier New" w:hint="default"/>
        <w:sz w:val="20"/>
      </w:rPr>
    </w:lvl>
    <w:lvl w:ilvl="7" w:tplc="924016C8" w:tentative="1">
      <w:start w:val="1"/>
      <w:numFmt w:val="bullet"/>
      <w:lvlText w:val="o"/>
      <w:lvlJc w:val="left"/>
      <w:pPr>
        <w:tabs>
          <w:tab w:val="num" w:pos="6120"/>
        </w:tabs>
        <w:ind w:left="6120" w:hanging="360"/>
      </w:pPr>
      <w:rPr>
        <w:rFonts w:ascii="Courier New" w:hAnsi="Courier New" w:hint="default"/>
        <w:sz w:val="20"/>
      </w:rPr>
    </w:lvl>
    <w:lvl w:ilvl="8" w:tplc="438E175A"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0F210B19"/>
    <w:multiLevelType w:val="hybridMultilevel"/>
    <w:tmpl w:val="C43E3468"/>
    <w:lvl w:ilvl="0" w:tplc="538471E0">
      <w:start w:val="10"/>
      <w:numFmt w:val="decimal"/>
      <w:lvlText w:val="%1."/>
      <w:lvlJc w:val="left"/>
      <w:pPr>
        <w:tabs>
          <w:tab w:val="num" w:pos="720"/>
        </w:tabs>
        <w:ind w:left="720" w:hanging="360"/>
      </w:pPr>
    </w:lvl>
    <w:lvl w:ilvl="1" w:tplc="290E6400" w:tentative="1">
      <w:start w:val="1"/>
      <w:numFmt w:val="decimal"/>
      <w:lvlText w:val="%2."/>
      <w:lvlJc w:val="left"/>
      <w:pPr>
        <w:tabs>
          <w:tab w:val="num" w:pos="1440"/>
        </w:tabs>
        <w:ind w:left="1440" w:hanging="360"/>
      </w:pPr>
    </w:lvl>
    <w:lvl w:ilvl="2" w:tplc="BCE29A0E" w:tentative="1">
      <w:start w:val="1"/>
      <w:numFmt w:val="decimal"/>
      <w:lvlText w:val="%3."/>
      <w:lvlJc w:val="left"/>
      <w:pPr>
        <w:tabs>
          <w:tab w:val="num" w:pos="2160"/>
        </w:tabs>
        <w:ind w:left="2160" w:hanging="360"/>
      </w:pPr>
    </w:lvl>
    <w:lvl w:ilvl="3" w:tplc="81C4D53E" w:tentative="1">
      <w:start w:val="1"/>
      <w:numFmt w:val="decimal"/>
      <w:lvlText w:val="%4."/>
      <w:lvlJc w:val="left"/>
      <w:pPr>
        <w:tabs>
          <w:tab w:val="num" w:pos="2880"/>
        </w:tabs>
        <w:ind w:left="2880" w:hanging="360"/>
      </w:pPr>
    </w:lvl>
    <w:lvl w:ilvl="4" w:tplc="594ADEAE" w:tentative="1">
      <w:start w:val="1"/>
      <w:numFmt w:val="decimal"/>
      <w:lvlText w:val="%5."/>
      <w:lvlJc w:val="left"/>
      <w:pPr>
        <w:tabs>
          <w:tab w:val="num" w:pos="3600"/>
        </w:tabs>
        <w:ind w:left="3600" w:hanging="360"/>
      </w:pPr>
    </w:lvl>
    <w:lvl w:ilvl="5" w:tplc="499EB148" w:tentative="1">
      <w:start w:val="1"/>
      <w:numFmt w:val="decimal"/>
      <w:lvlText w:val="%6."/>
      <w:lvlJc w:val="left"/>
      <w:pPr>
        <w:tabs>
          <w:tab w:val="num" w:pos="4320"/>
        </w:tabs>
        <w:ind w:left="4320" w:hanging="360"/>
      </w:pPr>
    </w:lvl>
    <w:lvl w:ilvl="6" w:tplc="95D45DEE" w:tentative="1">
      <w:start w:val="1"/>
      <w:numFmt w:val="decimal"/>
      <w:lvlText w:val="%7."/>
      <w:lvlJc w:val="left"/>
      <w:pPr>
        <w:tabs>
          <w:tab w:val="num" w:pos="5040"/>
        </w:tabs>
        <w:ind w:left="5040" w:hanging="360"/>
      </w:pPr>
    </w:lvl>
    <w:lvl w:ilvl="7" w:tplc="087268BE" w:tentative="1">
      <w:start w:val="1"/>
      <w:numFmt w:val="decimal"/>
      <w:lvlText w:val="%8."/>
      <w:lvlJc w:val="left"/>
      <w:pPr>
        <w:tabs>
          <w:tab w:val="num" w:pos="5760"/>
        </w:tabs>
        <w:ind w:left="5760" w:hanging="360"/>
      </w:pPr>
    </w:lvl>
    <w:lvl w:ilvl="8" w:tplc="B698533E" w:tentative="1">
      <w:start w:val="1"/>
      <w:numFmt w:val="decimal"/>
      <w:lvlText w:val="%9."/>
      <w:lvlJc w:val="left"/>
      <w:pPr>
        <w:tabs>
          <w:tab w:val="num" w:pos="6480"/>
        </w:tabs>
        <w:ind w:left="6480" w:hanging="360"/>
      </w:pPr>
    </w:lvl>
  </w:abstractNum>
  <w:abstractNum w:abstractNumId="10" w15:restartNumberingAfterBreak="0">
    <w:nsid w:val="10456D09"/>
    <w:multiLevelType w:val="hybridMultilevel"/>
    <w:tmpl w:val="E2EA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97A7A"/>
    <w:multiLevelType w:val="hybridMultilevel"/>
    <w:tmpl w:val="E7821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4C10ED"/>
    <w:multiLevelType w:val="hybridMultilevel"/>
    <w:tmpl w:val="200E0FFC"/>
    <w:lvl w:ilvl="0" w:tplc="25E29624">
      <w:start w:val="3"/>
      <w:numFmt w:val="decimal"/>
      <w:lvlText w:val="%1."/>
      <w:lvlJc w:val="left"/>
      <w:pPr>
        <w:tabs>
          <w:tab w:val="num" w:pos="720"/>
        </w:tabs>
        <w:ind w:left="720" w:hanging="360"/>
      </w:pPr>
    </w:lvl>
    <w:lvl w:ilvl="1" w:tplc="74FA2E20" w:tentative="1">
      <w:start w:val="1"/>
      <w:numFmt w:val="decimal"/>
      <w:lvlText w:val="%2."/>
      <w:lvlJc w:val="left"/>
      <w:pPr>
        <w:tabs>
          <w:tab w:val="num" w:pos="1440"/>
        </w:tabs>
        <w:ind w:left="1440" w:hanging="360"/>
      </w:pPr>
    </w:lvl>
    <w:lvl w:ilvl="2" w:tplc="F6B895EC" w:tentative="1">
      <w:start w:val="1"/>
      <w:numFmt w:val="decimal"/>
      <w:lvlText w:val="%3."/>
      <w:lvlJc w:val="left"/>
      <w:pPr>
        <w:tabs>
          <w:tab w:val="num" w:pos="2160"/>
        </w:tabs>
        <w:ind w:left="2160" w:hanging="360"/>
      </w:pPr>
    </w:lvl>
    <w:lvl w:ilvl="3" w:tplc="FB1C0238" w:tentative="1">
      <w:start w:val="1"/>
      <w:numFmt w:val="decimal"/>
      <w:lvlText w:val="%4."/>
      <w:lvlJc w:val="left"/>
      <w:pPr>
        <w:tabs>
          <w:tab w:val="num" w:pos="2880"/>
        </w:tabs>
        <w:ind w:left="2880" w:hanging="360"/>
      </w:pPr>
    </w:lvl>
    <w:lvl w:ilvl="4" w:tplc="97E267C2" w:tentative="1">
      <w:start w:val="1"/>
      <w:numFmt w:val="decimal"/>
      <w:lvlText w:val="%5."/>
      <w:lvlJc w:val="left"/>
      <w:pPr>
        <w:tabs>
          <w:tab w:val="num" w:pos="3600"/>
        </w:tabs>
        <w:ind w:left="3600" w:hanging="360"/>
      </w:pPr>
    </w:lvl>
    <w:lvl w:ilvl="5" w:tplc="E252DEBA" w:tentative="1">
      <w:start w:val="1"/>
      <w:numFmt w:val="decimal"/>
      <w:lvlText w:val="%6."/>
      <w:lvlJc w:val="left"/>
      <w:pPr>
        <w:tabs>
          <w:tab w:val="num" w:pos="4320"/>
        </w:tabs>
        <w:ind w:left="4320" w:hanging="360"/>
      </w:pPr>
    </w:lvl>
    <w:lvl w:ilvl="6" w:tplc="334C417E" w:tentative="1">
      <w:start w:val="1"/>
      <w:numFmt w:val="decimal"/>
      <w:lvlText w:val="%7."/>
      <w:lvlJc w:val="left"/>
      <w:pPr>
        <w:tabs>
          <w:tab w:val="num" w:pos="5040"/>
        </w:tabs>
        <w:ind w:left="5040" w:hanging="360"/>
      </w:pPr>
    </w:lvl>
    <w:lvl w:ilvl="7" w:tplc="0FD0FE24" w:tentative="1">
      <w:start w:val="1"/>
      <w:numFmt w:val="decimal"/>
      <w:lvlText w:val="%8."/>
      <w:lvlJc w:val="left"/>
      <w:pPr>
        <w:tabs>
          <w:tab w:val="num" w:pos="5760"/>
        </w:tabs>
        <w:ind w:left="5760" w:hanging="360"/>
      </w:pPr>
    </w:lvl>
    <w:lvl w:ilvl="8" w:tplc="7840AACC" w:tentative="1">
      <w:start w:val="1"/>
      <w:numFmt w:val="decimal"/>
      <w:lvlText w:val="%9."/>
      <w:lvlJc w:val="left"/>
      <w:pPr>
        <w:tabs>
          <w:tab w:val="num" w:pos="6480"/>
        </w:tabs>
        <w:ind w:left="6480" w:hanging="360"/>
      </w:pPr>
    </w:lvl>
  </w:abstractNum>
  <w:abstractNum w:abstractNumId="13" w15:restartNumberingAfterBreak="0">
    <w:nsid w:val="13CD5013"/>
    <w:multiLevelType w:val="hybridMultilevel"/>
    <w:tmpl w:val="3FEC9FFE"/>
    <w:lvl w:ilvl="0" w:tplc="97284D12">
      <w:start w:val="1"/>
      <w:numFmt w:val="decimal"/>
      <w:lvlText w:val="DM.%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CF7C1B"/>
    <w:multiLevelType w:val="hybridMultilevel"/>
    <w:tmpl w:val="FB022CA8"/>
    <w:lvl w:ilvl="0" w:tplc="E0B04E9E">
      <w:start w:val="1"/>
      <w:numFmt w:val="bullet"/>
      <w:lvlText w:val=""/>
      <w:lvlJc w:val="left"/>
      <w:pPr>
        <w:tabs>
          <w:tab w:val="num" w:pos="720"/>
        </w:tabs>
        <w:ind w:left="720" w:hanging="360"/>
      </w:pPr>
      <w:rPr>
        <w:rFonts w:ascii="Symbol" w:hAnsi="Symbol" w:hint="default"/>
        <w:sz w:val="20"/>
      </w:rPr>
    </w:lvl>
    <w:lvl w:ilvl="1" w:tplc="8C0045AE" w:tentative="1">
      <w:start w:val="1"/>
      <w:numFmt w:val="bullet"/>
      <w:lvlText w:val=""/>
      <w:lvlJc w:val="left"/>
      <w:pPr>
        <w:tabs>
          <w:tab w:val="num" w:pos="1440"/>
        </w:tabs>
        <w:ind w:left="1440" w:hanging="360"/>
      </w:pPr>
      <w:rPr>
        <w:rFonts w:ascii="Symbol" w:hAnsi="Symbol" w:hint="default"/>
        <w:sz w:val="20"/>
      </w:rPr>
    </w:lvl>
    <w:lvl w:ilvl="2" w:tplc="8F66AD6A" w:tentative="1">
      <w:start w:val="1"/>
      <w:numFmt w:val="bullet"/>
      <w:lvlText w:val=""/>
      <w:lvlJc w:val="left"/>
      <w:pPr>
        <w:tabs>
          <w:tab w:val="num" w:pos="2160"/>
        </w:tabs>
        <w:ind w:left="2160" w:hanging="360"/>
      </w:pPr>
      <w:rPr>
        <w:rFonts w:ascii="Symbol" w:hAnsi="Symbol" w:hint="default"/>
        <w:sz w:val="20"/>
      </w:rPr>
    </w:lvl>
    <w:lvl w:ilvl="3" w:tplc="6F8A95A0" w:tentative="1">
      <w:start w:val="1"/>
      <w:numFmt w:val="bullet"/>
      <w:lvlText w:val=""/>
      <w:lvlJc w:val="left"/>
      <w:pPr>
        <w:tabs>
          <w:tab w:val="num" w:pos="2880"/>
        </w:tabs>
        <w:ind w:left="2880" w:hanging="360"/>
      </w:pPr>
      <w:rPr>
        <w:rFonts w:ascii="Symbol" w:hAnsi="Symbol" w:hint="default"/>
        <w:sz w:val="20"/>
      </w:rPr>
    </w:lvl>
    <w:lvl w:ilvl="4" w:tplc="BE3A64E0" w:tentative="1">
      <w:start w:val="1"/>
      <w:numFmt w:val="bullet"/>
      <w:lvlText w:val=""/>
      <w:lvlJc w:val="left"/>
      <w:pPr>
        <w:tabs>
          <w:tab w:val="num" w:pos="3600"/>
        </w:tabs>
        <w:ind w:left="3600" w:hanging="360"/>
      </w:pPr>
      <w:rPr>
        <w:rFonts w:ascii="Symbol" w:hAnsi="Symbol" w:hint="default"/>
        <w:sz w:val="20"/>
      </w:rPr>
    </w:lvl>
    <w:lvl w:ilvl="5" w:tplc="5B682F3A" w:tentative="1">
      <w:start w:val="1"/>
      <w:numFmt w:val="bullet"/>
      <w:lvlText w:val=""/>
      <w:lvlJc w:val="left"/>
      <w:pPr>
        <w:tabs>
          <w:tab w:val="num" w:pos="4320"/>
        </w:tabs>
        <w:ind w:left="4320" w:hanging="360"/>
      </w:pPr>
      <w:rPr>
        <w:rFonts w:ascii="Symbol" w:hAnsi="Symbol" w:hint="default"/>
        <w:sz w:val="20"/>
      </w:rPr>
    </w:lvl>
    <w:lvl w:ilvl="6" w:tplc="2BB66A14" w:tentative="1">
      <w:start w:val="1"/>
      <w:numFmt w:val="bullet"/>
      <w:lvlText w:val=""/>
      <w:lvlJc w:val="left"/>
      <w:pPr>
        <w:tabs>
          <w:tab w:val="num" w:pos="5040"/>
        </w:tabs>
        <w:ind w:left="5040" w:hanging="360"/>
      </w:pPr>
      <w:rPr>
        <w:rFonts w:ascii="Symbol" w:hAnsi="Symbol" w:hint="default"/>
        <w:sz w:val="20"/>
      </w:rPr>
    </w:lvl>
    <w:lvl w:ilvl="7" w:tplc="F4EEDD42" w:tentative="1">
      <w:start w:val="1"/>
      <w:numFmt w:val="bullet"/>
      <w:lvlText w:val=""/>
      <w:lvlJc w:val="left"/>
      <w:pPr>
        <w:tabs>
          <w:tab w:val="num" w:pos="5760"/>
        </w:tabs>
        <w:ind w:left="5760" w:hanging="360"/>
      </w:pPr>
      <w:rPr>
        <w:rFonts w:ascii="Symbol" w:hAnsi="Symbol" w:hint="default"/>
        <w:sz w:val="20"/>
      </w:rPr>
    </w:lvl>
    <w:lvl w:ilvl="8" w:tplc="B1AA6F8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4D61B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150CD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174A3198"/>
    <w:multiLevelType w:val="hybridMultilevel"/>
    <w:tmpl w:val="667AC494"/>
    <w:lvl w:ilvl="0" w:tplc="3048A036">
      <w:start w:val="1"/>
      <w:numFmt w:val="decimal"/>
      <w:lvlText w:val="%1."/>
      <w:lvlJc w:val="left"/>
      <w:pPr>
        <w:tabs>
          <w:tab w:val="num" w:pos="720"/>
        </w:tabs>
        <w:ind w:left="720" w:hanging="360"/>
      </w:pPr>
    </w:lvl>
    <w:lvl w:ilvl="1" w:tplc="D79C1726" w:tentative="1">
      <w:start w:val="1"/>
      <w:numFmt w:val="decimal"/>
      <w:lvlText w:val="%2."/>
      <w:lvlJc w:val="left"/>
      <w:pPr>
        <w:tabs>
          <w:tab w:val="num" w:pos="1440"/>
        </w:tabs>
        <w:ind w:left="1440" w:hanging="360"/>
      </w:pPr>
    </w:lvl>
    <w:lvl w:ilvl="2" w:tplc="94BED38C" w:tentative="1">
      <w:start w:val="1"/>
      <w:numFmt w:val="decimal"/>
      <w:lvlText w:val="%3."/>
      <w:lvlJc w:val="left"/>
      <w:pPr>
        <w:tabs>
          <w:tab w:val="num" w:pos="2160"/>
        </w:tabs>
        <w:ind w:left="2160" w:hanging="360"/>
      </w:pPr>
    </w:lvl>
    <w:lvl w:ilvl="3" w:tplc="2FA2B8B8" w:tentative="1">
      <w:start w:val="1"/>
      <w:numFmt w:val="decimal"/>
      <w:lvlText w:val="%4."/>
      <w:lvlJc w:val="left"/>
      <w:pPr>
        <w:tabs>
          <w:tab w:val="num" w:pos="2880"/>
        </w:tabs>
        <w:ind w:left="2880" w:hanging="360"/>
      </w:pPr>
    </w:lvl>
    <w:lvl w:ilvl="4" w:tplc="E054B81C" w:tentative="1">
      <w:start w:val="1"/>
      <w:numFmt w:val="decimal"/>
      <w:lvlText w:val="%5."/>
      <w:lvlJc w:val="left"/>
      <w:pPr>
        <w:tabs>
          <w:tab w:val="num" w:pos="3600"/>
        </w:tabs>
        <w:ind w:left="3600" w:hanging="360"/>
      </w:pPr>
    </w:lvl>
    <w:lvl w:ilvl="5" w:tplc="B16AB5EA" w:tentative="1">
      <w:start w:val="1"/>
      <w:numFmt w:val="decimal"/>
      <w:lvlText w:val="%6."/>
      <w:lvlJc w:val="left"/>
      <w:pPr>
        <w:tabs>
          <w:tab w:val="num" w:pos="4320"/>
        </w:tabs>
        <w:ind w:left="4320" w:hanging="360"/>
      </w:pPr>
    </w:lvl>
    <w:lvl w:ilvl="6" w:tplc="76BEC622" w:tentative="1">
      <w:start w:val="1"/>
      <w:numFmt w:val="decimal"/>
      <w:lvlText w:val="%7."/>
      <w:lvlJc w:val="left"/>
      <w:pPr>
        <w:tabs>
          <w:tab w:val="num" w:pos="5040"/>
        </w:tabs>
        <w:ind w:left="5040" w:hanging="360"/>
      </w:pPr>
    </w:lvl>
    <w:lvl w:ilvl="7" w:tplc="C38663E0" w:tentative="1">
      <w:start w:val="1"/>
      <w:numFmt w:val="decimal"/>
      <w:lvlText w:val="%8."/>
      <w:lvlJc w:val="left"/>
      <w:pPr>
        <w:tabs>
          <w:tab w:val="num" w:pos="5760"/>
        </w:tabs>
        <w:ind w:left="5760" w:hanging="360"/>
      </w:pPr>
    </w:lvl>
    <w:lvl w:ilvl="8" w:tplc="DC9E4D44" w:tentative="1">
      <w:start w:val="1"/>
      <w:numFmt w:val="decimal"/>
      <w:lvlText w:val="%9."/>
      <w:lvlJc w:val="left"/>
      <w:pPr>
        <w:tabs>
          <w:tab w:val="num" w:pos="6480"/>
        </w:tabs>
        <w:ind w:left="6480" w:hanging="360"/>
      </w:pPr>
    </w:lvl>
  </w:abstractNum>
  <w:abstractNum w:abstractNumId="18" w15:restartNumberingAfterBreak="0">
    <w:nsid w:val="18AA74E4"/>
    <w:multiLevelType w:val="multilevel"/>
    <w:tmpl w:val="5E08C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936E01"/>
    <w:multiLevelType w:val="hybridMultilevel"/>
    <w:tmpl w:val="D4DA67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DDF3A88"/>
    <w:multiLevelType w:val="hybridMultilevel"/>
    <w:tmpl w:val="8B20CE06"/>
    <w:lvl w:ilvl="0" w:tplc="3FCCF694">
      <w:start w:val="2"/>
      <w:numFmt w:val="lowerRoman"/>
      <w:lvlText w:val="%1."/>
      <w:lvlJc w:val="right"/>
      <w:pPr>
        <w:tabs>
          <w:tab w:val="num" w:pos="720"/>
        </w:tabs>
        <w:ind w:left="720" w:hanging="360"/>
      </w:pPr>
    </w:lvl>
    <w:lvl w:ilvl="1" w:tplc="2C10D50E" w:tentative="1">
      <w:start w:val="1"/>
      <w:numFmt w:val="lowerRoman"/>
      <w:lvlText w:val="%2."/>
      <w:lvlJc w:val="right"/>
      <w:pPr>
        <w:tabs>
          <w:tab w:val="num" w:pos="1440"/>
        </w:tabs>
        <w:ind w:left="1440" w:hanging="360"/>
      </w:pPr>
    </w:lvl>
    <w:lvl w:ilvl="2" w:tplc="2F624E06" w:tentative="1">
      <w:start w:val="1"/>
      <w:numFmt w:val="lowerRoman"/>
      <w:lvlText w:val="%3."/>
      <w:lvlJc w:val="right"/>
      <w:pPr>
        <w:tabs>
          <w:tab w:val="num" w:pos="2160"/>
        </w:tabs>
        <w:ind w:left="2160" w:hanging="360"/>
      </w:pPr>
    </w:lvl>
    <w:lvl w:ilvl="3" w:tplc="901ABFB6" w:tentative="1">
      <w:start w:val="1"/>
      <w:numFmt w:val="lowerRoman"/>
      <w:lvlText w:val="%4."/>
      <w:lvlJc w:val="right"/>
      <w:pPr>
        <w:tabs>
          <w:tab w:val="num" w:pos="2880"/>
        </w:tabs>
        <w:ind w:left="2880" w:hanging="360"/>
      </w:pPr>
    </w:lvl>
    <w:lvl w:ilvl="4" w:tplc="29AAAB26" w:tentative="1">
      <w:start w:val="1"/>
      <w:numFmt w:val="lowerRoman"/>
      <w:lvlText w:val="%5."/>
      <w:lvlJc w:val="right"/>
      <w:pPr>
        <w:tabs>
          <w:tab w:val="num" w:pos="3600"/>
        </w:tabs>
        <w:ind w:left="3600" w:hanging="360"/>
      </w:pPr>
    </w:lvl>
    <w:lvl w:ilvl="5" w:tplc="650A8B9A" w:tentative="1">
      <w:start w:val="1"/>
      <w:numFmt w:val="lowerRoman"/>
      <w:lvlText w:val="%6."/>
      <w:lvlJc w:val="right"/>
      <w:pPr>
        <w:tabs>
          <w:tab w:val="num" w:pos="4320"/>
        </w:tabs>
        <w:ind w:left="4320" w:hanging="360"/>
      </w:pPr>
    </w:lvl>
    <w:lvl w:ilvl="6" w:tplc="2092EAB0" w:tentative="1">
      <w:start w:val="1"/>
      <w:numFmt w:val="lowerRoman"/>
      <w:lvlText w:val="%7."/>
      <w:lvlJc w:val="right"/>
      <w:pPr>
        <w:tabs>
          <w:tab w:val="num" w:pos="5040"/>
        </w:tabs>
        <w:ind w:left="5040" w:hanging="360"/>
      </w:pPr>
    </w:lvl>
    <w:lvl w:ilvl="7" w:tplc="1E805B8E" w:tentative="1">
      <w:start w:val="1"/>
      <w:numFmt w:val="lowerRoman"/>
      <w:lvlText w:val="%8."/>
      <w:lvlJc w:val="right"/>
      <w:pPr>
        <w:tabs>
          <w:tab w:val="num" w:pos="5760"/>
        </w:tabs>
        <w:ind w:left="5760" w:hanging="360"/>
      </w:pPr>
    </w:lvl>
    <w:lvl w:ilvl="8" w:tplc="B320490A" w:tentative="1">
      <w:start w:val="1"/>
      <w:numFmt w:val="lowerRoman"/>
      <w:lvlText w:val="%9."/>
      <w:lvlJc w:val="right"/>
      <w:pPr>
        <w:tabs>
          <w:tab w:val="num" w:pos="6480"/>
        </w:tabs>
        <w:ind w:left="6480" w:hanging="360"/>
      </w:pPr>
    </w:lvl>
  </w:abstractNum>
  <w:abstractNum w:abstractNumId="21" w15:restartNumberingAfterBreak="0">
    <w:nsid w:val="1DFD313F"/>
    <w:multiLevelType w:val="hybridMultilevel"/>
    <w:tmpl w:val="EC563F5C"/>
    <w:lvl w:ilvl="0" w:tplc="58F894BC">
      <w:start w:val="6"/>
      <w:numFmt w:val="decimal"/>
      <w:lvlText w:val="%1."/>
      <w:lvlJc w:val="left"/>
      <w:pPr>
        <w:tabs>
          <w:tab w:val="num" w:pos="720"/>
        </w:tabs>
        <w:ind w:left="720" w:hanging="360"/>
      </w:pPr>
    </w:lvl>
    <w:lvl w:ilvl="1" w:tplc="9B50E1AC" w:tentative="1">
      <w:start w:val="1"/>
      <w:numFmt w:val="decimal"/>
      <w:lvlText w:val="%2."/>
      <w:lvlJc w:val="left"/>
      <w:pPr>
        <w:tabs>
          <w:tab w:val="num" w:pos="1440"/>
        </w:tabs>
        <w:ind w:left="1440" w:hanging="360"/>
      </w:pPr>
    </w:lvl>
    <w:lvl w:ilvl="2" w:tplc="31FCE264" w:tentative="1">
      <w:start w:val="1"/>
      <w:numFmt w:val="decimal"/>
      <w:lvlText w:val="%3."/>
      <w:lvlJc w:val="left"/>
      <w:pPr>
        <w:tabs>
          <w:tab w:val="num" w:pos="2160"/>
        </w:tabs>
        <w:ind w:left="2160" w:hanging="360"/>
      </w:pPr>
    </w:lvl>
    <w:lvl w:ilvl="3" w:tplc="9CF86F48" w:tentative="1">
      <w:start w:val="1"/>
      <w:numFmt w:val="decimal"/>
      <w:lvlText w:val="%4."/>
      <w:lvlJc w:val="left"/>
      <w:pPr>
        <w:tabs>
          <w:tab w:val="num" w:pos="2880"/>
        </w:tabs>
        <w:ind w:left="2880" w:hanging="360"/>
      </w:pPr>
    </w:lvl>
    <w:lvl w:ilvl="4" w:tplc="B122D156" w:tentative="1">
      <w:start w:val="1"/>
      <w:numFmt w:val="decimal"/>
      <w:lvlText w:val="%5."/>
      <w:lvlJc w:val="left"/>
      <w:pPr>
        <w:tabs>
          <w:tab w:val="num" w:pos="3600"/>
        </w:tabs>
        <w:ind w:left="3600" w:hanging="360"/>
      </w:pPr>
    </w:lvl>
    <w:lvl w:ilvl="5" w:tplc="76CE244A" w:tentative="1">
      <w:start w:val="1"/>
      <w:numFmt w:val="decimal"/>
      <w:lvlText w:val="%6."/>
      <w:lvlJc w:val="left"/>
      <w:pPr>
        <w:tabs>
          <w:tab w:val="num" w:pos="4320"/>
        </w:tabs>
        <w:ind w:left="4320" w:hanging="360"/>
      </w:pPr>
    </w:lvl>
    <w:lvl w:ilvl="6" w:tplc="6E6A442E" w:tentative="1">
      <w:start w:val="1"/>
      <w:numFmt w:val="decimal"/>
      <w:lvlText w:val="%7."/>
      <w:lvlJc w:val="left"/>
      <w:pPr>
        <w:tabs>
          <w:tab w:val="num" w:pos="5040"/>
        </w:tabs>
        <w:ind w:left="5040" w:hanging="360"/>
      </w:pPr>
    </w:lvl>
    <w:lvl w:ilvl="7" w:tplc="F8C09B98" w:tentative="1">
      <w:start w:val="1"/>
      <w:numFmt w:val="decimal"/>
      <w:lvlText w:val="%8."/>
      <w:lvlJc w:val="left"/>
      <w:pPr>
        <w:tabs>
          <w:tab w:val="num" w:pos="5760"/>
        </w:tabs>
        <w:ind w:left="5760" w:hanging="360"/>
      </w:pPr>
    </w:lvl>
    <w:lvl w:ilvl="8" w:tplc="AF62D5FC" w:tentative="1">
      <w:start w:val="1"/>
      <w:numFmt w:val="decimal"/>
      <w:lvlText w:val="%9."/>
      <w:lvlJc w:val="left"/>
      <w:pPr>
        <w:tabs>
          <w:tab w:val="num" w:pos="6480"/>
        </w:tabs>
        <w:ind w:left="6480" w:hanging="360"/>
      </w:pPr>
    </w:lvl>
  </w:abstractNum>
  <w:abstractNum w:abstractNumId="22" w15:restartNumberingAfterBreak="0">
    <w:nsid w:val="1E54413A"/>
    <w:multiLevelType w:val="multilevel"/>
    <w:tmpl w:val="C11E1C3E"/>
    <w:lvl w:ilvl="0">
      <w:start w:val="1"/>
      <w:numFmt w:val="decimal"/>
      <w:lvlText w:val="%1."/>
      <w:lvlJc w:val="left"/>
      <w:pPr>
        <w:ind w:left="360" w:hanging="360"/>
      </w:pPr>
    </w:lvl>
    <w:lvl w:ilvl="1">
      <w:start w:val="1"/>
      <w:numFmt w:val="decimal"/>
      <w:lvlText w:val="%1."/>
      <w:lvlJc w:val="left"/>
      <w:pPr>
        <w:ind w:left="7456" w:hanging="794"/>
      </w:pPr>
    </w:lvl>
    <w:lvl w:ilvl="2">
      <w:start w:val="1"/>
      <w:numFmt w:val="decimal"/>
      <w:lvlText w:val="%1.%2.%3."/>
      <w:lvlJc w:val="left"/>
      <w:pPr>
        <w:ind w:left="4200" w:hanging="1224"/>
      </w:pPr>
    </w:lvl>
    <w:lvl w:ilvl="3">
      <w:start w:val="1"/>
      <w:numFmt w:val="decimal"/>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23" w15:restartNumberingAfterBreak="0">
    <w:nsid w:val="1FCE4E8F"/>
    <w:multiLevelType w:val="hybridMultilevel"/>
    <w:tmpl w:val="6F4AFA1E"/>
    <w:lvl w:ilvl="0" w:tplc="36002C38">
      <w:start w:val="1"/>
      <w:numFmt w:val="decimal"/>
      <w:lvlText w:val="DM(ASM).%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A93C79"/>
    <w:multiLevelType w:val="hybridMultilevel"/>
    <w:tmpl w:val="21D4207C"/>
    <w:lvl w:ilvl="0" w:tplc="97284D12">
      <w:start w:val="1"/>
      <w:numFmt w:val="decimal"/>
      <w:lvlText w:val="D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952617"/>
    <w:multiLevelType w:val="hybridMultilevel"/>
    <w:tmpl w:val="CF4296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255FBD"/>
    <w:multiLevelType w:val="hybridMultilevel"/>
    <w:tmpl w:val="398AD35A"/>
    <w:lvl w:ilvl="0" w:tplc="A91AF3F4">
      <w:start w:val="3"/>
      <w:numFmt w:val="lowerRoman"/>
      <w:lvlText w:val="%1."/>
      <w:lvlJc w:val="right"/>
      <w:pPr>
        <w:tabs>
          <w:tab w:val="num" w:pos="720"/>
        </w:tabs>
        <w:ind w:left="720" w:hanging="360"/>
      </w:pPr>
    </w:lvl>
    <w:lvl w:ilvl="1" w:tplc="7B5011BE" w:tentative="1">
      <w:start w:val="1"/>
      <w:numFmt w:val="lowerRoman"/>
      <w:lvlText w:val="%2."/>
      <w:lvlJc w:val="right"/>
      <w:pPr>
        <w:tabs>
          <w:tab w:val="num" w:pos="1440"/>
        </w:tabs>
        <w:ind w:left="1440" w:hanging="360"/>
      </w:pPr>
    </w:lvl>
    <w:lvl w:ilvl="2" w:tplc="FF4C8A34" w:tentative="1">
      <w:start w:val="1"/>
      <w:numFmt w:val="lowerRoman"/>
      <w:lvlText w:val="%3."/>
      <w:lvlJc w:val="right"/>
      <w:pPr>
        <w:tabs>
          <w:tab w:val="num" w:pos="2160"/>
        </w:tabs>
        <w:ind w:left="2160" w:hanging="360"/>
      </w:pPr>
    </w:lvl>
    <w:lvl w:ilvl="3" w:tplc="4E3CC2E0" w:tentative="1">
      <w:start w:val="1"/>
      <w:numFmt w:val="lowerRoman"/>
      <w:lvlText w:val="%4."/>
      <w:lvlJc w:val="right"/>
      <w:pPr>
        <w:tabs>
          <w:tab w:val="num" w:pos="2880"/>
        </w:tabs>
        <w:ind w:left="2880" w:hanging="360"/>
      </w:pPr>
    </w:lvl>
    <w:lvl w:ilvl="4" w:tplc="C3A8A3A6" w:tentative="1">
      <w:start w:val="1"/>
      <w:numFmt w:val="lowerRoman"/>
      <w:lvlText w:val="%5."/>
      <w:lvlJc w:val="right"/>
      <w:pPr>
        <w:tabs>
          <w:tab w:val="num" w:pos="3600"/>
        </w:tabs>
        <w:ind w:left="3600" w:hanging="360"/>
      </w:pPr>
    </w:lvl>
    <w:lvl w:ilvl="5" w:tplc="BEE25EA8" w:tentative="1">
      <w:start w:val="1"/>
      <w:numFmt w:val="lowerRoman"/>
      <w:lvlText w:val="%6."/>
      <w:lvlJc w:val="right"/>
      <w:pPr>
        <w:tabs>
          <w:tab w:val="num" w:pos="4320"/>
        </w:tabs>
        <w:ind w:left="4320" w:hanging="360"/>
      </w:pPr>
    </w:lvl>
    <w:lvl w:ilvl="6" w:tplc="E8546EC8" w:tentative="1">
      <w:start w:val="1"/>
      <w:numFmt w:val="lowerRoman"/>
      <w:lvlText w:val="%7."/>
      <w:lvlJc w:val="right"/>
      <w:pPr>
        <w:tabs>
          <w:tab w:val="num" w:pos="5040"/>
        </w:tabs>
        <w:ind w:left="5040" w:hanging="360"/>
      </w:pPr>
    </w:lvl>
    <w:lvl w:ilvl="7" w:tplc="8AE87AA2" w:tentative="1">
      <w:start w:val="1"/>
      <w:numFmt w:val="lowerRoman"/>
      <w:lvlText w:val="%8."/>
      <w:lvlJc w:val="right"/>
      <w:pPr>
        <w:tabs>
          <w:tab w:val="num" w:pos="5760"/>
        </w:tabs>
        <w:ind w:left="5760" w:hanging="360"/>
      </w:pPr>
    </w:lvl>
    <w:lvl w:ilvl="8" w:tplc="FD46FF5C" w:tentative="1">
      <w:start w:val="1"/>
      <w:numFmt w:val="lowerRoman"/>
      <w:lvlText w:val="%9."/>
      <w:lvlJc w:val="right"/>
      <w:pPr>
        <w:tabs>
          <w:tab w:val="num" w:pos="6480"/>
        </w:tabs>
        <w:ind w:left="6480" w:hanging="360"/>
      </w:pPr>
    </w:lvl>
  </w:abstractNum>
  <w:abstractNum w:abstractNumId="27" w15:restartNumberingAfterBreak="0">
    <w:nsid w:val="29D6280C"/>
    <w:multiLevelType w:val="hybridMultilevel"/>
    <w:tmpl w:val="369C6FAA"/>
    <w:lvl w:ilvl="0" w:tplc="0809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9E57EFE"/>
    <w:multiLevelType w:val="hybridMultilevel"/>
    <w:tmpl w:val="68AC1A2E"/>
    <w:lvl w:ilvl="0" w:tplc="9EB4C8FE">
      <w:start w:val="8"/>
      <w:numFmt w:val="decimal"/>
      <w:lvlText w:val="%1."/>
      <w:lvlJc w:val="left"/>
      <w:pPr>
        <w:tabs>
          <w:tab w:val="num" w:pos="720"/>
        </w:tabs>
        <w:ind w:left="720" w:hanging="360"/>
      </w:pPr>
    </w:lvl>
    <w:lvl w:ilvl="1" w:tplc="4E10278C" w:tentative="1">
      <w:start w:val="1"/>
      <w:numFmt w:val="decimal"/>
      <w:lvlText w:val="%2."/>
      <w:lvlJc w:val="left"/>
      <w:pPr>
        <w:tabs>
          <w:tab w:val="num" w:pos="1440"/>
        </w:tabs>
        <w:ind w:left="1440" w:hanging="360"/>
      </w:pPr>
    </w:lvl>
    <w:lvl w:ilvl="2" w:tplc="ABCA15EE" w:tentative="1">
      <w:start w:val="1"/>
      <w:numFmt w:val="decimal"/>
      <w:lvlText w:val="%3."/>
      <w:lvlJc w:val="left"/>
      <w:pPr>
        <w:tabs>
          <w:tab w:val="num" w:pos="2160"/>
        </w:tabs>
        <w:ind w:left="2160" w:hanging="360"/>
      </w:pPr>
    </w:lvl>
    <w:lvl w:ilvl="3" w:tplc="CD908C62" w:tentative="1">
      <w:start w:val="1"/>
      <w:numFmt w:val="decimal"/>
      <w:lvlText w:val="%4."/>
      <w:lvlJc w:val="left"/>
      <w:pPr>
        <w:tabs>
          <w:tab w:val="num" w:pos="2880"/>
        </w:tabs>
        <w:ind w:left="2880" w:hanging="360"/>
      </w:pPr>
    </w:lvl>
    <w:lvl w:ilvl="4" w:tplc="F0CC457A" w:tentative="1">
      <w:start w:val="1"/>
      <w:numFmt w:val="decimal"/>
      <w:lvlText w:val="%5."/>
      <w:lvlJc w:val="left"/>
      <w:pPr>
        <w:tabs>
          <w:tab w:val="num" w:pos="3600"/>
        </w:tabs>
        <w:ind w:left="3600" w:hanging="360"/>
      </w:pPr>
    </w:lvl>
    <w:lvl w:ilvl="5" w:tplc="B1F0B348" w:tentative="1">
      <w:start w:val="1"/>
      <w:numFmt w:val="decimal"/>
      <w:lvlText w:val="%6."/>
      <w:lvlJc w:val="left"/>
      <w:pPr>
        <w:tabs>
          <w:tab w:val="num" w:pos="4320"/>
        </w:tabs>
        <w:ind w:left="4320" w:hanging="360"/>
      </w:pPr>
    </w:lvl>
    <w:lvl w:ilvl="6" w:tplc="71624FE2" w:tentative="1">
      <w:start w:val="1"/>
      <w:numFmt w:val="decimal"/>
      <w:lvlText w:val="%7."/>
      <w:lvlJc w:val="left"/>
      <w:pPr>
        <w:tabs>
          <w:tab w:val="num" w:pos="5040"/>
        </w:tabs>
        <w:ind w:left="5040" w:hanging="360"/>
      </w:pPr>
    </w:lvl>
    <w:lvl w:ilvl="7" w:tplc="08223CAC" w:tentative="1">
      <w:start w:val="1"/>
      <w:numFmt w:val="decimal"/>
      <w:lvlText w:val="%8."/>
      <w:lvlJc w:val="left"/>
      <w:pPr>
        <w:tabs>
          <w:tab w:val="num" w:pos="5760"/>
        </w:tabs>
        <w:ind w:left="5760" w:hanging="360"/>
      </w:pPr>
    </w:lvl>
    <w:lvl w:ilvl="8" w:tplc="0046BAA6" w:tentative="1">
      <w:start w:val="1"/>
      <w:numFmt w:val="decimal"/>
      <w:lvlText w:val="%9."/>
      <w:lvlJc w:val="left"/>
      <w:pPr>
        <w:tabs>
          <w:tab w:val="num" w:pos="6480"/>
        </w:tabs>
        <w:ind w:left="6480" w:hanging="360"/>
      </w:pPr>
    </w:lvl>
  </w:abstractNum>
  <w:abstractNum w:abstractNumId="29" w15:restartNumberingAfterBreak="0">
    <w:nsid w:val="2A425872"/>
    <w:multiLevelType w:val="hybridMultilevel"/>
    <w:tmpl w:val="CE505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AB51195"/>
    <w:multiLevelType w:val="hybridMultilevel"/>
    <w:tmpl w:val="B874C6BE"/>
    <w:lvl w:ilvl="0" w:tplc="71B6EFD0">
      <w:start w:val="21"/>
      <w:numFmt w:val="bullet"/>
      <w:lvlText w:val=""/>
      <w:lvlJc w:val="left"/>
      <w:pPr>
        <w:ind w:left="1800" w:hanging="360"/>
      </w:pPr>
      <w:rPr>
        <w:rFonts w:ascii="Symbol" w:eastAsiaTheme="minorHAnsi" w:hAnsi="Symbo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1" w15:restartNumberingAfterBreak="0">
    <w:nsid w:val="2B563AF1"/>
    <w:multiLevelType w:val="hybridMultilevel"/>
    <w:tmpl w:val="DE56222A"/>
    <w:lvl w:ilvl="0" w:tplc="2FA6803C">
      <w:start w:val="13"/>
      <w:numFmt w:val="decimal"/>
      <w:lvlText w:val="%1."/>
      <w:lvlJc w:val="left"/>
      <w:pPr>
        <w:tabs>
          <w:tab w:val="num" w:pos="720"/>
        </w:tabs>
        <w:ind w:left="720" w:hanging="360"/>
      </w:pPr>
    </w:lvl>
    <w:lvl w:ilvl="1" w:tplc="E398ED5E" w:tentative="1">
      <w:start w:val="1"/>
      <w:numFmt w:val="decimal"/>
      <w:lvlText w:val="%2."/>
      <w:lvlJc w:val="left"/>
      <w:pPr>
        <w:tabs>
          <w:tab w:val="num" w:pos="1440"/>
        </w:tabs>
        <w:ind w:left="1440" w:hanging="360"/>
      </w:pPr>
    </w:lvl>
    <w:lvl w:ilvl="2" w:tplc="B6D24F52" w:tentative="1">
      <w:start w:val="1"/>
      <w:numFmt w:val="decimal"/>
      <w:lvlText w:val="%3."/>
      <w:lvlJc w:val="left"/>
      <w:pPr>
        <w:tabs>
          <w:tab w:val="num" w:pos="2160"/>
        </w:tabs>
        <w:ind w:left="2160" w:hanging="360"/>
      </w:pPr>
    </w:lvl>
    <w:lvl w:ilvl="3" w:tplc="5D22740C" w:tentative="1">
      <w:start w:val="1"/>
      <w:numFmt w:val="decimal"/>
      <w:lvlText w:val="%4."/>
      <w:lvlJc w:val="left"/>
      <w:pPr>
        <w:tabs>
          <w:tab w:val="num" w:pos="2880"/>
        </w:tabs>
        <w:ind w:left="2880" w:hanging="360"/>
      </w:pPr>
    </w:lvl>
    <w:lvl w:ilvl="4" w:tplc="8260369A" w:tentative="1">
      <w:start w:val="1"/>
      <w:numFmt w:val="decimal"/>
      <w:lvlText w:val="%5."/>
      <w:lvlJc w:val="left"/>
      <w:pPr>
        <w:tabs>
          <w:tab w:val="num" w:pos="3600"/>
        </w:tabs>
        <w:ind w:left="3600" w:hanging="360"/>
      </w:pPr>
    </w:lvl>
    <w:lvl w:ilvl="5" w:tplc="2DFEF75E" w:tentative="1">
      <w:start w:val="1"/>
      <w:numFmt w:val="decimal"/>
      <w:lvlText w:val="%6."/>
      <w:lvlJc w:val="left"/>
      <w:pPr>
        <w:tabs>
          <w:tab w:val="num" w:pos="4320"/>
        </w:tabs>
        <w:ind w:left="4320" w:hanging="360"/>
      </w:pPr>
    </w:lvl>
    <w:lvl w:ilvl="6" w:tplc="745C7202" w:tentative="1">
      <w:start w:val="1"/>
      <w:numFmt w:val="decimal"/>
      <w:lvlText w:val="%7."/>
      <w:lvlJc w:val="left"/>
      <w:pPr>
        <w:tabs>
          <w:tab w:val="num" w:pos="5040"/>
        </w:tabs>
        <w:ind w:left="5040" w:hanging="360"/>
      </w:pPr>
    </w:lvl>
    <w:lvl w:ilvl="7" w:tplc="375E9AA4" w:tentative="1">
      <w:start w:val="1"/>
      <w:numFmt w:val="decimal"/>
      <w:lvlText w:val="%8."/>
      <w:lvlJc w:val="left"/>
      <w:pPr>
        <w:tabs>
          <w:tab w:val="num" w:pos="5760"/>
        </w:tabs>
        <w:ind w:left="5760" w:hanging="360"/>
      </w:pPr>
    </w:lvl>
    <w:lvl w:ilvl="8" w:tplc="132E316A" w:tentative="1">
      <w:start w:val="1"/>
      <w:numFmt w:val="decimal"/>
      <w:lvlText w:val="%9."/>
      <w:lvlJc w:val="left"/>
      <w:pPr>
        <w:tabs>
          <w:tab w:val="num" w:pos="6480"/>
        </w:tabs>
        <w:ind w:left="6480" w:hanging="360"/>
      </w:pPr>
    </w:lvl>
  </w:abstractNum>
  <w:abstractNum w:abstractNumId="32" w15:restartNumberingAfterBreak="0">
    <w:nsid w:val="2DCE6277"/>
    <w:multiLevelType w:val="hybridMultilevel"/>
    <w:tmpl w:val="5A40C474"/>
    <w:lvl w:ilvl="0" w:tplc="F6D84298">
      <w:start w:val="3"/>
      <w:numFmt w:val="lowerLetter"/>
      <w:lvlText w:val="%1."/>
      <w:lvlJc w:val="left"/>
      <w:pPr>
        <w:tabs>
          <w:tab w:val="num" w:pos="720"/>
        </w:tabs>
        <w:ind w:left="720" w:hanging="360"/>
      </w:pPr>
    </w:lvl>
    <w:lvl w:ilvl="1" w:tplc="40EAB42E" w:tentative="1">
      <w:start w:val="1"/>
      <w:numFmt w:val="lowerLetter"/>
      <w:lvlText w:val="%2."/>
      <w:lvlJc w:val="left"/>
      <w:pPr>
        <w:tabs>
          <w:tab w:val="num" w:pos="1440"/>
        </w:tabs>
        <w:ind w:left="1440" w:hanging="360"/>
      </w:pPr>
    </w:lvl>
    <w:lvl w:ilvl="2" w:tplc="DCA2D14E" w:tentative="1">
      <w:start w:val="1"/>
      <w:numFmt w:val="lowerLetter"/>
      <w:lvlText w:val="%3."/>
      <w:lvlJc w:val="left"/>
      <w:pPr>
        <w:tabs>
          <w:tab w:val="num" w:pos="2160"/>
        </w:tabs>
        <w:ind w:left="2160" w:hanging="360"/>
      </w:pPr>
    </w:lvl>
    <w:lvl w:ilvl="3" w:tplc="230A990C" w:tentative="1">
      <w:start w:val="1"/>
      <w:numFmt w:val="lowerLetter"/>
      <w:lvlText w:val="%4."/>
      <w:lvlJc w:val="left"/>
      <w:pPr>
        <w:tabs>
          <w:tab w:val="num" w:pos="2880"/>
        </w:tabs>
        <w:ind w:left="2880" w:hanging="360"/>
      </w:pPr>
    </w:lvl>
    <w:lvl w:ilvl="4" w:tplc="06AC6EE8" w:tentative="1">
      <w:start w:val="1"/>
      <w:numFmt w:val="lowerLetter"/>
      <w:lvlText w:val="%5."/>
      <w:lvlJc w:val="left"/>
      <w:pPr>
        <w:tabs>
          <w:tab w:val="num" w:pos="3600"/>
        </w:tabs>
        <w:ind w:left="3600" w:hanging="360"/>
      </w:pPr>
    </w:lvl>
    <w:lvl w:ilvl="5" w:tplc="52C6F48E" w:tentative="1">
      <w:start w:val="1"/>
      <w:numFmt w:val="lowerLetter"/>
      <w:lvlText w:val="%6."/>
      <w:lvlJc w:val="left"/>
      <w:pPr>
        <w:tabs>
          <w:tab w:val="num" w:pos="4320"/>
        </w:tabs>
        <w:ind w:left="4320" w:hanging="360"/>
      </w:pPr>
    </w:lvl>
    <w:lvl w:ilvl="6" w:tplc="8522F2C6" w:tentative="1">
      <w:start w:val="1"/>
      <w:numFmt w:val="lowerLetter"/>
      <w:lvlText w:val="%7."/>
      <w:lvlJc w:val="left"/>
      <w:pPr>
        <w:tabs>
          <w:tab w:val="num" w:pos="5040"/>
        </w:tabs>
        <w:ind w:left="5040" w:hanging="360"/>
      </w:pPr>
    </w:lvl>
    <w:lvl w:ilvl="7" w:tplc="55B09F66" w:tentative="1">
      <w:start w:val="1"/>
      <w:numFmt w:val="lowerLetter"/>
      <w:lvlText w:val="%8."/>
      <w:lvlJc w:val="left"/>
      <w:pPr>
        <w:tabs>
          <w:tab w:val="num" w:pos="5760"/>
        </w:tabs>
        <w:ind w:left="5760" w:hanging="360"/>
      </w:pPr>
    </w:lvl>
    <w:lvl w:ilvl="8" w:tplc="92204ACA" w:tentative="1">
      <w:start w:val="1"/>
      <w:numFmt w:val="lowerLetter"/>
      <w:lvlText w:val="%9."/>
      <w:lvlJc w:val="left"/>
      <w:pPr>
        <w:tabs>
          <w:tab w:val="num" w:pos="6480"/>
        </w:tabs>
        <w:ind w:left="6480" w:hanging="360"/>
      </w:pPr>
    </w:lvl>
  </w:abstractNum>
  <w:abstractNum w:abstractNumId="33" w15:restartNumberingAfterBreak="0">
    <w:nsid w:val="2FB20250"/>
    <w:multiLevelType w:val="multilevel"/>
    <w:tmpl w:val="CEA2D8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30BD1054"/>
    <w:multiLevelType w:val="multilevel"/>
    <w:tmpl w:val="33C6C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28F6747"/>
    <w:multiLevelType w:val="hybridMultilevel"/>
    <w:tmpl w:val="ABFC6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D83C08"/>
    <w:multiLevelType w:val="hybridMultilevel"/>
    <w:tmpl w:val="FFFFFFFF"/>
    <w:lvl w:ilvl="0" w:tplc="8C484FAA">
      <w:start w:val="1"/>
      <w:numFmt w:val="bullet"/>
      <w:lvlText w:val=""/>
      <w:lvlJc w:val="left"/>
      <w:pPr>
        <w:ind w:left="720" w:hanging="360"/>
      </w:pPr>
      <w:rPr>
        <w:rFonts w:ascii="Symbol" w:hAnsi="Symbol" w:hint="default"/>
      </w:rPr>
    </w:lvl>
    <w:lvl w:ilvl="1" w:tplc="8236C19E">
      <w:start w:val="1"/>
      <w:numFmt w:val="bullet"/>
      <w:lvlText w:val="o"/>
      <w:lvlJc w:val="left"/>
      <w:pPr>
        <w:ind w:left="1440" w:hanging="360"/>
      </w:pPr>
      <w:rPr>
        <w:rFonts w:ascii="Courier New" w:hAnsi="Courier New" w:hint="default"/>
      </w:rPr>
    </w:lvl>
    <w:lvl w:ilvl="2" w:tplc="3B466A98">
      <w:start w:val="1"/>
      <w:numFmt w:val="bullet"/>
      <w:lvlText w:val=""/>
      <w:lvlJc w:val="left"/>
      <w:pPr>
        <w:ind w:left="2160" w:hanging="360"/>
      </w:pPr>
      <w:rPr>
        <w:rFonts w:ascii="Wingdings" w:hAnsi="Wingdings" w:hint="default"/>
      </w:rPr>
    </w:lvl>
    <w:lvl w:ilvl="3" w:tplc="C88063BC">
      <w:start w:val="1"/>
      <w:numFmt w:val="bullet"/>
      <w:lvlText w:val=""/>
      <w:lvlJc w:val="left"/>
      <w:pPr>
        <w:ind w:left="2880" w:hanging="360"/>
      </w:pPr>
      <w:rPr>
        <w:rFonts w:ascii="Symbol" w:hAnsi="Symbol" w:hint="default"/>
      </w:rPr>
    </w:lvl>
    <w:lvl w:ilvl="4" w:tplc="89B2F484">
      <w:start w:val="1"/>
      <w:numFmt w:val="bullet"/>
      <w:lvlText w:val="o"/>
      <w:lvlJc w:val="left"/>
      <w:pPr>
        <w:ind w:left="3600" w:hanging="360"/>
      </w:pPr>
      <w:rPr>
        <w:rFonts w:ascii="Courier New" w:hAnsi="Courier New" w:hint="default"/>
      </w:rPr>
    </w:lvl>
    <w:lvl w:ilvl="5" w:tplc="34724D90">
      <w:start w:val="1"/>
      <w:numFmt w:val="bullet"/>
      <w:lvlText w:val=""/>
      <w:lvlJc w:val="left"/>
      <w:pPr>
        <w:ind w:left="4320" w:hanging="360"/>
      </w:pPr>
      <w:rPr>
        <w:rFonts w:ascii="Wingdings" w:hAnsi="Wingdings" w:hint="default"/>
      </w:rPr>
    </w:lvl>
    <w:lvl w:ilvl="6" w:tplc="18B2C260">
      <w:start w:val="1"/>
      <w:numFmt w:val="bullet"/>
      <w:lvlText w:val=""/>
      <w:lvlJc w:val="left"/>
      <w:pPr>
        <w:ind w:left="5040" w:hanging="360"/>
      </w:pPr>
      <w:rPr>
        <w:rFonts w:ascii="Symbol" w:hAnsi="Symbol" w:hint="default"/>
      </w:rPr>
    </w:lvl>
    <w:lvl w:ilvl="7" w:tplc="7CFC6050">
      <w:start w:val="1"/>
      <w:numFmt w:val="bullet"/>
      <w:lvlText w:val="o"/>
      <w:lvlJc w:val="left"/>
      <w:pPr>
        <w:ind w:left="5760" w:hanging="360"/>
      </w:pPr>
      <w:rPr>
        <w:rFonts w:ascii="Courier New" w:hAnsi="Courier New" w:hint="default"/>
      </w:rPr>
    </w:lvl>
    <w:lvl w:ilvl="8" w:tplc="5994D3F4">
      <w:start w:val="1"/>
      <w:numFmt w:val="bullet"/>
      <w:lvlText w:val=""/>
      <w:lvlJc w:val="left"/>
      <w:pPr>
        <w:ind w:left="6480" w:hanging="360"/>
      </w:pPr>
      <w:rPr>
        <w:rFonts w:ascii="Wingdings" w:hAnsi="Wingdings" w:hint="default"/>
      </w:rPr>
    </w:lvl>
  </w:abstractNum>
  <w:abstractNum w:abstractNumId="37" w15:restartNumberingAfterBreak="0">
    <w:nsid w:val="339F0689"/>
    <w:multiLevelType w:val="hybridMultilevel"/>
    <w:tmpl w:val="BCE2CAC2"/>
    <w:lvl w:ilvl="0" w:tplc="FD94A3FC">
      <w:start w:val="1"/>
      <w:numFmt w:val="bullet"/>
      <w:pStyle w:val="Listenabsatz"/>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362D1EE3"/>
    <w:multiLevelType w:val="hybridMultilevel"/>
    <w:tmpl w:val="180CC1AC"/>
    <w:lvl w:ilvl="0" w:tplc="D700CC04">
      <w:start w:val="12"/>
      <w:numFmt w:val="decimal"/>
      <w:lvlText w:val="%1."/>
      <w:lvlJc w:val="left"/>
      <w:pPr>
        <w:tabs>
          <w:tab w:val="num" w:pos="720"/>
        </w:tabs>
        <w:ind w:left="720" w:hanging="360"/>
      </w:pPr>
    </w:lvl>
    <w:lvl w:ilvl="1" w:tplc="3446D26A" w:tentative="1">
      <w:start w:val="1"/>
      <w:numFmt w:val="decimal"/>
      <w:lvlText w:val="%2."/>
      <w:lvlJc w:val="left"/>
      <w:pPr>
        <w:tabs>
          <w:tab w:val="num" w:pos="1440"/>
        </w:tabs>
        <w:ind w:left="1440" w:hanging="360"/>
      </w:pPr>
    </w:lvl>
    <w:lvl w:ilvl="2" w:tplc="E6D890C4" w:tentative="1">
      <w:start w:val="1"/>
      <w:numFmt w:val="decimal"/>
      <w:lvlText w:val="%3."/>
      <w:lvlJc w:val="left"/>
      <w:pPr>
        <w:tabs>
          <w:tab w:val="num" w:pos="2160"/>
        </w:tabs>
        <w:ind w:left="2160" w:hanging="360"/>
      </w:pPr>
    </w:lvl>
    <w:lvl w:ilvl="3" w:tplc="1A06BF38" w:tentative="1">
      <w:start w:val="1"/>
      <w:numFmt w:val="decimal"/>
      <w:lvlText w:val="%4."/>
      <w:lvlJc w:val="left"/>
      <w:pPr>
        <w:tabs>
          <w:tab w:val="num" w:pos="2880"/>
        </w:tabs>
        <w:ind w:left="2880" w:hanging="360"/>
      </w:pPr>
    </w:lvl>
    <w:lvl w:ilvl="4" w:tplc="49D250EE" w:tentative="1">
      <w:start w:val="1"/>
      <w:numFmt w:val="decimal"/>
      <w:lvlText w:val="%5."/>
      <w:lvlJc w:val="left"/>
      <w:pPr>
        <w:tabs>
          <w:tab w:val="num" w:pos="3600"/>
        </w:tabs>
        <w:ind w:left="3600" w:hanging="360"/>
      </w:pPr>
    </w:lvl>
    <w:lvl w:ilvl="5" w:tplc="33280876" w:tentative="1">
      <w:start w:val="1"/>
      <w:numFmt w:val="decimal"/>
      <w:lvlText w:val="%6."/>
      <w:lvlJc w:val="left"/>
      <w:pPr>
        <w:tabs>
          <w:tab w:val="num" w:pos="4320"/>
        </w:tabs>
        <w:ind w:left="4320" w:hanging="360"/>
      </w:pPr>
    </w:lvl>
    <w:lvl w:ilvl="6" w:tplc="F35A8E58" w:tentative="1">
      <w:start w:val="1"/>
      <w:numFmt w:val="decimal"/>
      <w:lvlText w:val="%7."/>
      <w:lvlJc w:val="left"/>
      <w:pPr>
        <w:tabs>
          <w:tab w:val="num" w:pos="5040"/>
        </w:tabs>
        <w:ind w:left="5040" w:hanging="360"/>
      </w:pPr>
    </w:lvl>
    <w:lvl w:ilvl="7" w:tplc="589A81D2" w:tentative="1">
      <w:start w:val="1"/>
      <w:numFmt w:val="decimal"/>
      <w:lvlText w:val="%8."/>
      <w:lvlJc w:val="left"/>
      <w:pPr>
        <w:tabs>
          <w:tab w:val="num" w:pos="5760"/>
        </w:tabs>
        <w:ind w:left="5760" w:hanging="360"/>
      </w:pPr>
    </w:lvl>
    <w:lvl w:ilvl="8" w:tplc="D74E862C" w:tentative="1">
      <w:start w:val="1"/>
      <w:numFmt w:val="decimal"/>
      <w:lvlText w:val="%9."/>
      <w:lvlJc w:val="left"/>
      <w:pPr>
        <w:tabs>
          <w:tab w:val="num" w:pos="6480"/>
        </w:tabs>
        <w:ind w:left="6480" w:hanging="360"/>
      </w:pPr>
    </w:lvl>
  </w:abstractNum>
  <w:abstractNum w:abstractNumId="39" w15:restartNumberingAfterBreak="0">
    <w:nsid w:val="37213269"/>
    <w:multiLevelType w:val="hybridMultilevel"/>
    <w:tmpl w:val="3FE45F68"/>
    <w:lvl w:ilvl="0" w:tplc="35B6F832">
      <w:start w:val="1"/>
      <w:numFmt w:val="bullet"/>
      <w:lvlText w:val=""/>
      <w:lvlJc w:val="left"/>
      <w:pPr>
        <w:tabs>
          <w:tab w:val="num" w:pos="720"/>
        </w:tabs>
        <w:ind w:left="720" w:hanging="360"/>
      </w:pPr>
      <w:rPr>
        <w:rFonts w:ascii="Symbol" w:hAnsi="Symbol" w:hint="default"/>
        <w:sz w:val="20"/>
      </w:rPr>
    </w:lvl>
    <w:lvl w:ilvl="1" w:tplc="54745696" w:tentative="1">
      <w:start w:val="1"/>
      <w:numFmt w:val="bullet"/>
      <w:lvlText w:val=""/>
      <w:lvlJc w:val="left"/>
      <w:pPr>
        <w:tabs>
          <w:tab w:val="num" w:pos="1440"/>
        </w:tabs>
        <w:ind w:left="1440" w:hanging="360"/>
      </w:pPr>
      <w:rPr>
        <w:rFonts w:ascii="Symbol" w:hAnsi="Symbol" w:hint="default"/>
        <w:sz w:val="20"/>
      </w:rPr>
    </w:lvl>
    <w:lvl w:ilvl="2" w:tplc="44E68348" w:tentative="1">
      <w:start w:val="1"/>
      <w:numFmt w:val="bullet"/>
      <w:lvlText w:val=""/>
      <w:lvlJc w:val="left"/>
      <w:pPr>
        <w:tabs>
          <w:tab w:val="num" w:pos="2160"/>
        </w:tabs>
        <w:ind w:left="2160" w:hanging="360"/>
      </w:pPr>
      <w:rPr>
        <w:rFonts w:ascii="Symbol" w:hAnsi="Symbol" w:hint="default"/>
        <w:sz w:val="20"/>
      </w:rPr>
    </w:lvl>
    <w:lvl w:ilvl="3" w:tplc="DD26AC2A" w:tentative="1">
      <w:start w:val="1"/>
      <w:numFmt w:val="bullet"/>
      <w:lvlText w:val=""/>
      <w:lvlJc w:val="left"/>
      <w:pPr>
        <w:tabs>
          <w:tab w:val="num" w:pos="2880"/>
        </w:tabs>
        <w:ind w:left="2880" w:hanging="360"/>
      </w:pPr>
      <w:rPr>
        <w:rFonts w:ascii="Symbol" w:hAnsi="Symbol" w:hint="default"/>
        <w:sz w:val="20"/>
      </w:rPr>
    </w:lvl>
    <w:lvl w:ilvl="4" w:tplc="47144774" w:tentative="1">
      <w:start w:val="1"/>
      <w:numFmt w:val="bullet"/>
      <w:lvlText w:val=""/>
      <w:lvlJc w:val="left"/>
      <w:pPr>
        <w:tabs>
          <w:tab w:val="num" w:pos="3600"/>
        </w:tabs>
        <w:ind w:left="3600" w:hanging="360"/>
      </w:pPr>
      <w:rPr>
        <w:rFonts w:ascii="Symbol" w:hAnsi="Symbol" w:hint="default"/>
        <w:sz w:val="20"/>
      </w:rPr>
    </w:lvl>
    <w:lvl w:ilvl="5" w:tplc="B1A221A4" w:tentative="1">
      <w:start w:val="1"/>
      <w:numFmt w:val="bullet"/>
      <w:lvlText w:val=""/>
      <w:lvlJc w:val="left"/>
      <w:pPr>
        <w:tabs>
          <w:tab w:val="num" w:pos="4320"/>
        </w:tabs>
        <w:ind w:left="4320" w:hanging="360"/>
      </w:pPr>
      <w:rPr>
        <w:rFonts w:ascii="Symbol" w:hAnsi="Symbol" w:hint="default"/>
        <w:sz w:val="20"/>
      </w:rPr>
    </w:lvl>
    <w:lvl w:ilvl="6" w:tplc="DA1ABF0A" w:tentative="1">
      <w:start w:val="1"/>
      <w:numFmt w:val="bullet"/>
      <w:lvlText w:val=""/>
      <w:lvlJc w:val="left"/>
      <w:pPr>
        <w:tabs>
          <w:tab w:val="num" w:pos="5040"/>
        </w:tabs>
        <w:ind w:left="5040" w:hanging="360"/>
      </w:pPr>
      <w:rPr>
        <w:rFonts w:ascii="Symbol" w:hAnsi="Symbol" w:hint="default"/>
        <w:sz w:val="20"/>
      </w:rPr>
    </w:lvl>
    <w:lvl w:ilvl="7" w:tplc="7782183E" w:tentative="1">
      <w:start w:val="1"/>
      <w:numFmt w:val="bullet"/>
      <w:lvlText w:val=""/>
      <w:lvlJc w:val="left"/>
      <w:pPr>
        <w:tabs>
          <w:tab w:val="num" w:pos="5760"/>
        </w:tabs>
        <w:ind w:left="5760" w:hanging="360"/>
      </w:pPr>
      <w:rPr>
        <w:rFonts w:ascii="Symbol" w:hAnsi="Symbol" w:hint="default"/>
        <w:sz w:val="20"/>
      </w:rPr>
    </w:lvl>
    <w:lvl w:ilvl="8" w:tplc="8B26B85A"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BFE2D78"/>
    <w:multiLevelType w:val="hybridMultilevel"/>
    <w:tmpl w:val="A3D83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E131D3C"/>
    <w:multiLevelType w:val="hybridMultilevel"/>
    <w:tmpl w:val="628C0992"/>
    <w:lvl w:ilvl="0" w:tplc="48962C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E446EC7"/>
    <w:multiLevelType w:val="hybridMultilevel"/>
    <w:tmpl w:val="FFFFFFFF"/>
    <w:lvl w:ilvl="0" w:tplc="38F203AE">
      <w:start w:val="1"/>
      <w:numFmt w:val="bullet"/>
      <w:lvlText w:val=""/>
      <w:lvlJc w:val="left"/>
      <w:pPr>
        <w:ind w:left="720" w:hanging="360"/>
      </w:pPr>
      <w:rPr>
        <w:rFonts w:ascii="Symbol" w:hAnsi="Symbol" w:hint="default"/>
      </w:rPr>
    </w:lvl>
    <w:lvl w:ilvl="1" w:tplc="6ED2D50A">
      <w:start w:val="1"/>
      <w:numFmt w:val="bullet"/>
      <w:lvlText w:val="o"/>
      <w:lvlJc w:val="left"/>
      <w:pPr>
        <w:ind w:left="1440" w:hanging="360"/>
      </w:pPr>
      <w:rPr>
        <w:rFonts w:ascii="Courier New" w:hAnsi="Courier New" w:hint="default"/>
      </w:rPr>
    </w:lvl>
    <w:lvl w:ilvl="2" w:tplc="87843A5E">
      <w:start w:val="1"/>
      <w:numFmt w:val="bullet"/>
      <w:lvlText w:val=""/>
      <w:lvlJc w:val="left"/>
      <w:pPr>
        <w:ind w:left="2160" w:hanging="360"/>
      </w:pPr>
      <w:rPr>
        <w:rFonts w:ascii="Wingdings" w:hAnsi="Wingdings" w:hint="default"/>
      </w:rPr>
    </w:lvl>
    <w:lvl w:ilvl="3" w:tplc="874C0AE6">
      <w:start w:val="1"/>
      <w:numFmt w:val="bullet"/>
      <w:lvlText w:val=""/>
      <w:lvlJc w:val="left"/>
      <w:pPr>
        <w:ind w:left="2880" w:hanging="360"/>
      </w:pPr>
      <w:rPr>
        <w:rFonts w:ascii="Symbol" w:hAnsi="Symbol" w:hint="default"/>
      </w:rPr>
    </w:lvl>
    <w:lvl w:ilvl="4" w:tplc="5DD2CFA4">
      <w:start w:val="1"/>
      <w:numFmt w:val="bullet"/>
      <w:lvlText w:val="o"/>
      <w:lvlJc w:val="left"/>
      <w:pPr>
        <w:ind w:left="3600" w:hanging="360"/>
      </w:pPr>
      <w:rPr>
        <w:rFonts w:ascii="Courier New" w:hAnsi="Courier New" w:hint="default"/>
      </w:rPr>
    </w:lvl>
    <w:lvl w:ilvl="5" w:tplc="67EE96E6">
      <w:start w:val="1"/>
      <w:numFmt w:val="bullet"/>
      <w:lvlText w:val=""/>
      <w:lvlJc w:val="left"/>
      <w:pPr>
        <w:ind w:left="4320" w:hanging="360"/>
      </w:pPr>
      <w:rPr>
        <w:rFonts w:ascii="Wingdings" w:hAnsi="Wingdings" w:hint="default"/>
      </w:rPr>
    </w:lvl>
    <w:lvl w:ilvl="6" w:tplc="880CC1A6">
      <w:start w:val="1"/>
      <w:numFmt w:val="bullet"/>
      <w:lvlText w:val=""/>
      <w:lvlJc w:val="left"/>
      <w:pPr>
        <w:ind w:left="5040" w:hanging="360"/>
      </w:pPr>
      <w:rPr>
        <w:rFonts w:ascii="Symbol" w:hAnsi="Symbol" w:hint="default"/>
      </w:rPr>
    </w:lvl>
    <w:lvl w:ilvl="7" w:tplc="A8D8E862">
      <w:start w:val="1"/>
      <w:numFmt w:val="bullet"/>
      <w:lvlText w:val="o"/>
      <w:lvlJc w:val="left"/>
      <w:pPr>
        <w:ind w:left="5760" w:hanging="360"/>
      </w:pPr>
      <w:rPr>
        <w:rFonts w:ascii="Courier New" w:hAnsi="Courier New" w:hint="default"/>
      </w:rPr>
    </w:lvl>
    <w:lvl w:ilvl="8" w:tplc="7A18575A">
      <w:start w:val="1"/>
      <w:numFmt w:val="bullet"/>
      <w:lvlText w:val=""/>
      <w:lvlJc w:val="left"/>
      <w:pPr>
        <w:ind w:left="6480" w:hanging="360"/>
      </w:pPr>
      <w:rPr>
        <w:rFonts w:ascii="Wingdings" w:hAnsi="Wingdings" w:hint="default"/>
      </w:rPr>
    </w:lvl>
  </w:abstractNum>
  <w:abstractNum w:abstractNumId="43" w15:restartNumberingAfterBreak="0">
    <w:nsid w:val="3E767F78"/>
    <w:multiLevelType w:val="hybridMultilevel"/>
    <w:tmpl w:val="FF4A5D1C"/>
    <w:lvl w:ilvl="0" w:tplc="97284D12">
      <w:start w:val="1"/>
      <w:numFmt w:val="decimal"/>
      <w:lvlText w:val="D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6D3F59"/>
    <w:multiLevelType w:val="hybridMultilevel"/>
    <w:tmpl w:val="FFFFFFFF"/>
    <w:lvl w:ilvl="0" w:tplc="EAB26E2E">
      <w:start w:val="1"/>
      <w:numFmt w:val="bullet"/>
      <w:lvlText w:val=""/>
      <w:lvlJc w:val="left"/>
      <w:pPr>
        <w:ind w:left="720" w:hanging="360"/>
      </w:pPr>
      <w:rPr>
        <w:rFonts w:ascii="Symbol" w:hAnsi="Symbol" w:hint="default"/>
      </w:rPr>
    </w:lvl>
    <w:lvl w:ilvl="1" w:tplc="5B647396">
      <w:start w:val="1"/>
      <w:numFmt w:val="bullet"/>
      <w:lvlText w:val="o"/>
      <w:lvlJc w:val="left"/>
      <w:pPr>
        <w:ind w:left="1440" w:hanging="360"/>
      </w:pPr>
      <w:rPr>
        <w:rFonts w:ascii="Courier New" w:hAnsi="Courier New" w:hint="default"/>
      </w:rPr>
    </w:lvl>
    <w:lvl w:ilvl="2" w:tplc="BB58CDCC">
      <w:start w:val="1"/>
      <w:numFmt w:val="bullet"/>
      <w:lvlText w:val=""/>
      <w:lvlJc w:val="left"/>
      <w:pPr>
        <w:ind w:left="2160" w:hanging="360"/>
      </w:pPr>
      <w:rPr>
        <w:rFonts w:ascii="Wingdings" w:hAnsi="Wingdings" w:hint="default"/>
      </w:rPr>
    </w:lvl>
    <w:lvl w:ilvl="3" w:tplc="B950C68E">
      <w:start w:val="1"/>
      <w:numFmt w:val="bullet"/>
      <w:lvlText w:val=""/>
      <w:lvlJc w:val="left"/>
      <w:pPr>
        <w:ind w:left="2880" w:hanging="360"/>
      </w:pPr>
      <w:rPr>
        <w:rFonts w:ascii="Symbol" w:hAnsi="Symbol" w:hint="default"/>
      </w:rPr>
    </w:lvl>
    <w:lvl w:ilvl="4" w:tplc="B96E47FE">
      <w:start w:val="1"/>
      <w:numFmt w:val="bullet"/>
      <w:lvlText w:val="o"/>
      <w:lvlJc w:val="left"/>
      <w:pPr>
        <w:ind w:left="3600" w:hanging="360"/>
      </w:pPr>
      <w:rPr>
        <w:rFonts w:ascii="Courier New" w:hAnsi="Courier New" w:hint="default"/>
      </w:rPr>
    </w:lvl>
    <w:lvl w:ilvl="5" w:tplc="6226CE60">
      <w:start w:val="1"/>
      <w:numFmt w:val="bullet"/>
      <w:lvlText w:val=""/>
      <w:lvlJc w:val="left"/>
      <w:pPr>
        <w:ind w:left="4320" w:hanging="360"/>
      </w:pPr>
      <w:rPr>
        <w:rFonts w:ascii="Wingdings" w:hAnsi="Wingdings" w:hint="default"/>
      </w:rPr>
    </w:lvl>
    <w:lvl w:ilvl="6" w:tplc="E7F40FA8">
      <w:start w:val="1"/>
      <w:numFmt w:val="bullet"/>
      <w:lvlText w:val=""/>
      <w:lvlJc w:val="left"/>
      <w:pPr>
        <w:ind w:left="5040" w:hanging="360"/>
      </w:pPr>
      <w:rPr>
        <w:rFonts w:ascii="Symbol" w:hAnsi="Symbol" w:hint="default"/>
      </w:rPr>
    </w:lvl>
    <w:lvl w:ilvl="7" w:tplc="1FFC80B8">
      <w:start w:val="1"/>
      <w:numFmt w:val="bullet"/>
      <w:lvlText w:val="o"/>
      <w:lvlJc w:val="left"/>
      <w:pPr>
        <w:ind w:left="5760" w:hanging="360"/>
      </w:pPr>
      <w:rPr>
        <w:rFonts w:ascii="Courier New" w:hAnsi="Courier New" w:hint="default"/>
      </w:rPr>
    </w:lvl>
    <w:lvl w:ilvl="8" w:tplc="A8AA29F6">
      <w:start w:val="1"/>
      <w:numFmt w:val="bullet"/>
      <w:lvlText w:val=""/>
      <w:lvlJc w:val="left"/>
      <w:pPr>
        <w:ind w:left="6480" w:hanging="360"/>
      </w:pPr>
      <w:rPr>
        <w:rFonts w:ascii="Wingdings" w:hAnsi="Wingdings" w:hint="default"/>
      </w:rPr>
    </w:lvl>
  </w:abstractNum>
  <w:abstractNum w:abstractNumId="45" w15:restartNumberingAfterBreak="0">
    <w:nsid w:val="419A7254"/>
    <w:multiLevelType w:val="hybridMultilevel"/>
    <w:tmpl w:val="8E000CAC"/>
    <w:lvl w:ilvl="0" w:tplc="A38CB230">
      <w:start w:val="1"/>
      <w:numFmt w:val="bullet"/>
      <w:pStyle w:val="Liste"/>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450E74EC"/>
    <w:multiLevelType w:val="hybridMultilevel"/>
    <w:tmpl w:val="84DA2746"/>
    <w:lvl w:ilvl="0" w:tplc="F5BEFEB2">
      <w:start w:val="1"/>
      <w:numFmt w:val="bullet"/>
      <w:lvlText w:val=""/>
      <w:lvlJc w:val="left"/>
      <w:pPr>
        <w:tabs>
          <w:tab w:val="num" w:pos="720"/>
        </w:tabs>
        <w:ind w:left="720" w:hanging="360"/>
      </w:pPr>
      <w:rPr>
        <w:rFonts w:ascii="Symbol" w:hAnsi="Symbol" w:hint="default"/>
        <w:sz w:val="20"/>
      </w:rPr>
    </w:lvl>
    <w:lvl w:ilvl="1" w:tplc="9DF660E2" w:tentative="1">
      <w:start w:val="1"/>
      <w:numFmt w:val="bullet"/>
      <w:lvlText w:val=""/>
      <w:lvlJc w:val="left"/>
      <w:pPr>
        <w:tabs>
          <w:tab w:val="num" w:pos="1440"/>
        </w:tabs>
        <w:ind w:left="1440" w:hanging="360"/>
      </w:pPr>
      <w:rPr>
        <w:rFonts w:ascii="Symbol" w:hAnsi="Symbol" w:hint="default"/>
        <w:sz w:val="20"/>
      </w:rPr>
    </w:lvl>
    <w:lvl w:ilvl="2" w:tplc="4DD65848" w:tentative="1">
      <w:start w:val="1"/>
      <w:numFmt w:val="bullet"/>
      <w:lvlText w:val=""/>
      <w:lvlJc w:val="left"/>
      <w:pPr>
        <w:tabs>
          <w:tab w:val="num" w:pos="2160"/>
        </w:tabs>
        <w:ind w:left="2160" w:hanging="360"/>
      </w:pPr>
      <w:rPr>
        <w:rFonts w:ascii="Symbol" w:hAnsi="Symbol" w:hint="default"/>
        <w:sz w:val="20"/>
      </w:rPr>
    </w:lvl>
    <w:lvl w:ilvl="3" w:tplc="278A3A72" w:tentative="1">
      <w:start w:val="1"/>
      <w:numFmt w:val="bullet"/>
      <w:lvlText w:val=""/>
      <w:lvlJc w:val="left"/>
      <w:pPr>
        <w:tabs>
          <w:tab w:val="num" w:pos="2880"/>
        </w:tabs>
        <w:ind w:left="2880" w:hanging="360"/>
      </w:pPr>
      <w:rPr>
        <w:rFonts w:ascii="Symbol" w:hAnsi="Symbol" w:hint="default"/>
        <w:sz w:val="20"/>
      </w:rPr>
    </w:lvl>
    <w:lvl w:ilvl="4" w:tplc="871A6F36" w:tentative="1">
      <w:start w:val="1"/>
      <w:numFmt w:val="bullet"/>
      <w:lvlText w:val=""/>
      <w:lvlJc w:val="left"/>
      <w:pPr>
        <w:tabs>
          <w:tab w:val="num" w:pos="3600"/>
        </w:tabs>
        <w:ind w:left="3600" w:hanging="360"/>
      </w:pPr>
      <w:rPr>
        <w:rFonts w:ascii="Symbol" w:hAnsi="Symbol" w:hint="default"/>
        <w:sz w:val="20"/>
      </w:rPr>
    </w:lvl>
    <w:lvl w:ilvl="5" w:tplc="E43C5D2C" w:tentative="1">
      <w:start w:val="1"/>
      <w:numFmt w:val="bullet"/>
      <w:lvlText w:val=""/>
      <w:lvlJc w:val="left"/>
      <w:pPr>
        <w:tabs>
          <w:tab w:val="num" w:pos="4320"/>
        </w:tabs>
        <w:ind w:left="4320" w:hanging="360"/>
      </w:pPr>
      <w:rPr>
        <w:rFonts w:ascii="Symbol" w:hAnsi="Symbol" w:hint="default"/>
        <w:sz w:val="20"/>
      </w:rPr>
    </w:lvl>
    <w:lvl w:ilvl="6" w:tplc="D200E3BE" w:tentative="1">
      <w:start w:val="1"/>
      <w:numFmt w:val="bullet"/>
      <w:lvlText w:val=""/>
      <w:lvlJc w:val="left"/>
      <w:pPr>
        <w:tabs>
          <w:tab w:val="num" w:pos="5040"/>
        </w:tabs>
        <w:ind w:left="5040" w:hanging="360"/>
      </w:pPr>
      <w:rPr>
        <w:rFonts w:ascii="Symbol" w:hAnsi="Symbol" w:hint="default"/>
        <w:sz w:val="20"/>
      </w:rPr>
    </w:lvl>
    <w:lvl w:ilvl="7" w:tplc="90CEC458" w:tentative="1">
      <w:start w:val="1"/>
      <w:numFmt w:val="bullet"/>
      <w:lvlText w:val=""/>
      <w:lvlJc w:val="left"/>
      <w:pPr>
        <w:tabs>
          <w:tab w:val="num" w:pos="5760"/>
        </w:tabs>
        <w:ind w:left="5760" w:hanging="360"/>
      </w:pPr>
      <w:rPr>
        <w:rFonts w:ascii="Symbol" w:hAnsi="Symbol" w:hint="default"/>
        <w:sz w:val="20"/>
      </w:rPr>
    </w:lvl>
    <w:lvl w:ilvl="8" w:tplc="0D36139A"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475DC4"/>
    <w:multiLevelType w:val="multilevel"/>
    <w:tmpl w:val="E48C5B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48301089"/>
    <w:multiLevelType w:val="hybridMultilevel"/>
    <w:tmpl w:val="096A86C8"/>
    <w:lvl w:ilvl="0" w:tplc="84BED558">
      <w:start w:val="2"/>
      <w:numFmt w:val="lowerLetter"/>
      <w:lvlText w:val="%1."/>
      <w:lvlJc w:val="left"/>
      <w:pPr>
        <w:tabs>
          <w:tab w:val="num" w:pos="720"/>
        </w:tabs>
        <w:ind w:left="720" w:hanging="360"/>
      </w:pPr>
    </w:lvl>
    <w:lvl w:ilvl="1" w:tplc="37623808" w:tentative="1">
      <w:start w:val="1"/>
      <w:numFmt w:val="lowerLetter"/>
      <w:lvlText w:val="%2."/>
      <w:lvlJc w:val="left"/>
      <w:pPr>
        <w:tabs>
          <w:tab w:val="num" w:pos="1440"/>
        </w:tabs>
        <w:ind w:left="1440" w:hanging="360"/>
      </w:pPr>
    </w:lvl>
    <w:lvl w:ilvl="2" w:tplc="168449D0" w:tentative="1">
      <w:start w:val="1"/>
      <w:numFmt w:val="lowerLetter"/>
      <w:lvlText w:val="%3."/>
      <w:lvlJc w:val="left"/>
      <w:pPr>
        <w:tabs>
          <w:tab w:val="num" w:pos="2160"/>
        </w:tabs>
        <w:ind w:left="2160" w:hanging="360"/>
      </w:pPr>
    </w:lvl>
    <w:lvl w:ilvl="3" w:tplc="3112D112" w:tentative="1">
      <w:start w:val="1"/>
      <w:numFmt w:val="lowerLetter"/>
      <w:lvlText w:val="%4."/>
      <w:lvlJc w:val="left"/>
      <w:pPr>
        <w:tabs>
          <w:tab w:val="num" w:pos="2880"/>
        </w:tabs>
        <w:ind w:left="2880" w:hanging="360"/>
      </w:pPr>
    </w:lvl>
    <w:lvl w:ilvl="4" w:tplc="480C7C84" w:tentative="1">
      <w:start w:val="1"/>
      <w:numFmt w:val="lowerLetter"/>
      <w:lvlText w:val="%5."/>
      <w:lvlJc w:val="left"/>
      <w:pPr>
        <w:tabs>
          <w:tab w:val="num" w:pos="3600"/>
        </w:tabs>
        <w:ind w:left="3600" w:hanging="360"/>
      </w:pPr>
    </w:lvl>
    <w:lvl w:ilvl="5" w:tplc="505E8E4A" w:tentative="1">
      <w:start w:val="1"/>
      <w:numFmt w:val="lowerLetter"/>
      <w:lvlText w:val="%6."/>
      <w:lvlJc w:val="left"/>
      <w:pPr>
        <w:tabs>
          <w:tab w:val="num" w:pos="4320"/>
        </w:tabs>
        <w:ind w:left="4320" w:hanging="360"/>
      </w:pPr>
    </w:lvl>
    <w:lvl w:ilvl="6" w:tplc="285CB1E2" w:tentative="1">
      <w:start w:val="1"/>
      <w:numFmt w:val="lowerLetter"/>
      <w:lvlText w:val="%7."/>
      <w:lvlJc w:val="left"/>
      <w:pPr>
        <w:tabs>
          <w:tab w:val="num" w:pos="5040"/>
        </w:tabs>
        <w:ind w:left="5040" w:hanging="360"/>
      </w:pPr>
    </w:lvl>
    <w:lvl w:ilvl="7" w:tplc="A9D00A64" w:tentative="1">
      <w:start w:val="1"/>
      <w:numFmt w:val="lowerLetter"/>
      <w:lvlText w:val="%8."/>
      <w:lvlJc w:val="left"/>
      <w:pPr>
        <w:tabs>
          <w:tab w:val="num" w:pos="5760"/>
        </w:tabs>
        <w:ind w:left="5760" w:hanging="360"/>
      </w:pPr>
    </w:lvl>
    <w:lvl w:ilvl="8" w:tplc="FFAC37FE" w:tentative="1">
      <w:start w:val="1"/>
      <w:numFmt w:val="lowerLetter"/>
      <w:lvlText w:val="%9."/>
      <w:lvlJc w:val="left"/>
      <w:pPr>
        <w:tabs>
          <w:tab w:val="num" w:pos="6480"/>
        </w:tabs>
        <w:ind w:left="6480" w:hanging="360"/>
      </w:pPr>
    </w:lvl>
  </w:abstractNum>
  <w:abstractNum w:abstractNumId="49" w15:restartNumberingAfterBreak="0">
    <w:nsid w:val="4A8A56D7"/>
    <w:multiLevelType w:val="hybridMultilevel"/>
    <w:tmpl w:val="5E1CDAEC"/>
    <w:lvl w:ilvl="0" w:tplc="243C562C">
      <w:start w:val="3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BC0561E"/>
    <w:multiLevelType w:val="hybridMultilevel"/>
    <w:tmpl w:val="829CF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D01681"/>
    <w:multiLevelType w:val="hybridMultilevel"/>
    <w:tmpl w:val="26F008D4"/>
    <w:lvl w:ilvl="0" w:tplc="83FE44B8">
      <w:start w:val="11"/>
      <w:numFmt w:val="decimal"/>
      <w:lvlText w:val="%1."/>
      <w:lvlJc w:val="left"/>
      <w:pPr>
        <w:tabs>
          <w:tab w:val="num" w:pos="720"/>
        </w:tabs>
        <w:ind w:left="720" w:hanging="360"/>
      </w:pPr>
    </w:lvl>
    <w:lvl w:ilvl="1" w:tplc="A9EC6316" w:tentative="1">
      <w:start w:val="1"/>
      <w:numFmt w:val="decimal"/>
      <w:lvlText w:val="%2."/>
      <w:lvlJc w:val="left"/>
      <w:pPr>
        <w:tabs>
          <w:tab w:val="num" w:pos="1440"/>
        </w:tabs>
        <w:ind w:left="1440" w:hanging="360"/>
      </w:pPr>
    </w:lvl>
    <w:lvl w:ilvl="2" w:tplc="A2B8FA68" w:tentative="1">
      <w:start w:val="1"/>
      <w:numFmt w:val="decimal"/>
      <w:lvlText w:val="%3."/>
      <w:lvlJc w:val="left"/>
      <w:pPr>
        <w:tabs>
          <w:tab w:val="num" w:pos="2160"/>
        </w:tabs>
        <w:ind w:left="2160" w:hanging="360"/>
      </w:pPr>
    </w:lvl>
    <w:lvl w:ilvl="3" w:tplc="F76CACCC" w:tentative="1">
      <w:start w:val="1"/>
      <w:numFmt w:val="decimal"/>
      <w:lvlText w:val="%4."/>
      <w:lvlJc w:val="left"/>
      <w:pPr>
        <w:tabs>
          <w:tab w:val="num" w:pos="2880"/>
        </w:tabs>
        <w:ind w:left="2880" w:hanging="360"/>
      </w:pPr>
    </w:lvl>
    <w:lvl w:ilvl="4" w:tplc="9FF05A24" w:tentative="1">
      <w:start w:val="1"/>
      <w:numFmt w:val="decimal"/>
      <w:lvlText w:val="%5."/>
      <w:lvlJc w:val="left"/>
      <w:pPr>
        <w:tabs>
          <w:tab w:val="num" w:pos="3600"/>
        </w:tabs>
        <w:ind w:left="3600" w:hanging="360"/>
      </w:pPr>
    </w:lvl>
    <w:lvl w:ilvl="5" w:tplc="B27CE440" w:tentative="1">
      <w:start w:val="1"/>
      <w:numFmt w:val="decimal"/>
      <w:lvlText w:val="%6."/>
      <w:lvlJc w:val="left"/>
      <w:pPr>
        <w:tabs>
          <w:tab w:val="num" w:pos="4320"/>
        </w:tabs>
        <w:ind w:left="4320" w:hanging="360"/>
      </w:pPr>
    </w:lvl>
    <w:lvl w:ilvl="6" w:tplc="31C0E47A" w:tentative="1">
      <w:start w:val="1"/>
      <w:numFmt w:val="decimal"/>
      <w:lvlText w:val="%7."/>
      <w:lvlJc w:val="left"/>
      <w:pPr>
        <w:tabs>
          <w:tab w:val="num" w:pos="5040"/>
        </w:tabs>
        <w:ind w:left="5040" w:hanging="360"/>
      </w:pPr>
    </w:lvl>
    <w:lvl w:ilvl="7" w:tplc="9904AA00" w:tentative="1">
      <w:start w:val="1"/>
      <w:numFmt w:val="decimal"/>
      <w:lvlText w:val="%8."/>
      <w:lvlJc w:val="left"/>
      <w:pPr>
        <w:tabs>
          <w:tab w:val="num" w:pos="5760"/>
        </w:tabs>
        <w:ind w:left="5760" w:hanging="360"/>
      </w:pPr>
    </w:lvl>
    <w:lvl w:ilvl="8" w:tplc="7180BF0C" w:tentative="1">
      <w:start w:val="1"/>
      <w:numFmt w:val="decimal"/>
      <w:lvlText w:val="%9."/>
      <w:lvlJc w:val="left"/>
      <w:pPr>
        <w:tabs>
          <w:tab w:val="num" w:pos="6480"/>
        </w:tabs>
        <w:ind w:left="6480" w:hanging="360"/>
      </w:pPr>
    </w:lvl>
  </w:abstractNum>
  <w:abstractNum w:abstractNumId="52" w15:restartNumberingAfterBreak="0">
    <w:nsid w:val="4D3236E1"/>
    <w:multiLevelType w:val="hybridMultilevel"/>
    <w:tmpl w:val="629EE31E"/>
    <w:lvl w:ilvl="0" w:tplc="CA2A686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F1F12FA"/>
    <w:multiLevelType w:val="hybridMultilevel"/>
    <w:tmpl w:val="65A4D3D6"/>
    <w:lvl w:ilvl="0" w:tplc="ACB4009E">
      <w:start w:val="9"/>
      <w:numFmt w:val="decimal"/>
      <w:lvlText w:val="%1."/>
      <w:lvlJc w:val="left"/>
      <w:pPr>
        <w:tabs>
          <w:tab w:val="num" w:pos="720"/>
        </w:tabs>
        <w:ind w:left="720" w:hanging="360"/>
      </w:pPr>
    </w:lvl>
    <w:lvl w:ilvl="1" w:tplc="0DBE9F2C" w:tentative="1">
      <w:start w:val="1"/>
      <w:numFmt w:val="decimal"/>
      <w:lvlText w:val="%2."/>
      <w:lvlJc w:val="left"/>
      <w:pPr>
        <w:tabs>
          <w:tab w:val="num" w:pos="1440"/>
        </w:tabs>
        <w:ind w:left="1440" w:hanging="360"/>
      </w:pPr>
    </w:lvl>
    <w:lvl w:ilvl="2" w:tplc="E114791E" w:tentative="1">
      <w:start w:val="1"/>
      <w:numFmt w:val="decimal"/>
      <w:lvlText w:val="%3."/>
      <w:lvlJc w:val="left"/>
      <w:pPr>
        <w:tabs>
          <w:tab w:val="num" w:pos="2160"/>
        </w:tabs>
        <w:ind w:left="2160" w:hanging="360"/>
      </w:pPr>
    </w:lvl>
    <w:lvl w:ilvl="3" w:tplc="DA684EF8" w:tentative="1">
      <w:start w:val="1"/>
      <w:numFmt w:val="decimal"/>
      <w:lvlText w:val="%4."/>
      <w:lvlJc w:val="left"/>
      <w:pPr>
        <w:tabs>
          <w:tab w:val="num" w:pos="2880"/>
        </w:tabs>
        <w:ind w:left="2880" w:hanging="360"/>
      </w:pPr>
    </w:lvl>
    <w:lvl w:ilvl="4" w:tplc="DE389F02" w:tentative="1">
      <w:start w:val="1"/>
      <w:numFmt w:val="decimal"/>
      <w:lvlText w:val="%5."/>
      <w:lvlJc w:val="left"/>
      <w:pPr>
        <w:tabs>
          <w:tab w:val="num" w:pos="3600"/>
        </w:tabs>
        <w:ind w:left="3600" w:hanging="360"/>
      </w:pPr>
    </w:lvl>
    <w:lvl w:ilvl="5" w:tplc="7C6A762A" w:tentative="1">
      <w:start w:val="1"/>
      <w:numFmt w:val="decimal"/>
      <w:lvlText w:val="%6."/>
      <w:lvlJc w:val="left"/>
      <w:pPr>
        <w:tabs>
          <w:tab w:val="num" w:pos="4320"/>
        </w:tabs>
        <w:ind w:left="4320" w:hanging="360"/>
      </w:pPr>
    </w:lvl>
    <w:lvl w:ilvl="6" w:tplc="BF2A511A" w:tentative="1">
      <w:start w:val="1"/>
      <w:numFmt w:val="decimal"/>
      <w:lvlText w:val="%7."/>
      <w:lvlJc w:val="left"/>
      <w:pPr>
        <w:tabs>
          <w:tab w:val="num" w:pos="5040"/>
        </w:tabs>
        <w:ind w:left="5040" w:hanging="360"/>
      </w:pPr>
    </w:lvl>
    <w:lvl w:ilvl="7" w:tplc="D806E672" w:tentative="1">
      <w:start w:val="1"/>
      <w:numFmt w:val="decimal"/>
      <w:lvlText w:val="%8."/>
      <w:lvlJc w:val="left"/>
      <w:pPr>
        <w:tabs>
          <w:tab w:val="num" w:pos="5760"/>
        </w:tabs>
        <w:ind w:left="5760" w:hanging="360"/>
      </w:pPr>
    </w:lvl>
    <w:lvl w:ilvl="8" w:tplc="5D04BDF4" w:tentative="1">
      <w:start w:val="1"/>
      <w:numFmt w:val="decimal"/>
      <w:lvlText w:val="%9."/>
      <w:lvlJc w:val="left"/>
      <w:pPr>
        <w:tabs>
          <w:tab w:val="num" w:pos="6480"/>
        </w:tabs>
        <w:ind w:left="6480" w:hanging="360"/>
      </w:pPr>
    </w:lvl>
  </w:abstractNum>
  <w:abstractNum w:abstractNumId="54" w15:restartNumberingAfterBreak="0">
    <w:nsid w:val="51283A57"/>
    <w:multiLevelType w:val="hybridMultilevel"/>
    <w:tmpl w:val="CFB02F98"/>
    <w:lvl w:ilvl="0" w:tplc="429E1AF8">
      <w:start w:val="7"/>
      <w:numFmt w:val="decimal"/>
      <w:lvlText w:val="%1."/>
      <w:lvlJc w:val="left"/>
      <w:pPr>
        <w:tabs>
          <w:tab w:val="num" w:pos="720"/>
        </w:tabs>
        <w:ind w:left="720" w:hanging="360"/>
      </w:pPr>
    </w:lvl>
    <w:lvl w:ilvl="1" w:tplc="12C2FB2E" w:tentative="1">
      <w:start w:val="1"/>
      <w:numFmt w:val="decimal"/>
      <w:lvlText w:val="%2."/>
      <w:lvlJc w:val="left"/>
      <w:pPr>
        <w:tabs>
          <w:tab w:val="num" w:pos="1440"/>
        </w:tabs>
        <w:ind w:left="1440" w:hanging="360"/>
      </w:pPr>
    </w:lvl>
    <w:lvl w:ilvl="2" w:tplc="A5CE42FC" w:tentative="1">
      <w:start w:val="1"/>
      <w:numFmt w:val="decimal"/>
      <w:lvlText w:val="%3."/>
      <w:lvlJc w:val="left"/>
      <w:pPr>
        <w:tabs>
          <w:tab w:val="num" w:pos="2160"/>
        </w:tabs>
        <w:ind w:left="2160" w:hanging="360"/>
      </w:pPr>
    </w:lvl>
    <w:lvl w:ilvl="3" w:tplc="1B84098E" w:tentative="1">
      <w:start w:val="1"/>
      <w:numFmt w:val="decimal"/>
      <w:lvlText w:val="%4."/>
      <w:lvlJc w:val="left"/>
      <w:pPr>
        <w:tabs>
          <w:tab w:val="num" w:pos="2880"/>
        </w:tabs>
        <w:ind w:left="2880" w:hanging="360"/>
      </w:pPr>
    </w:lvl>
    <w:lvl w:ilvl="4" w:tplc="CC1A8794" w:tentative="1">
      <w:start w:val="1"/>
      <w:numFmt w:val="decimal"/>
      <w:lvlText w:val="%5."/>
      <w:lvlJc w:val="left"/>
      <w:pPr>
        <w:tabs>
          <w:tab w:val="num" w:pos="3600"/>
        </w:tabs>
        <w:ind w:left="3600" w:hanging="360"/>
      </w:pPr>
    </w:lvl>
    <w:lvl w:ilvl="5" w:tplc="D76E4CC2" w:tentative="1">
      <w:start w:val="1"/>
      <w:numFmt w:val="decimal"/>
      <w:lvlText w:val="%6."/>
      <w:lvlJc w:val="left"/>
      <w:pPr>
        <w:tabs>
          <w:tab w:val="num" w:pos="4320"/>
        </w:tabs>
        <w:ind w:left="4320" w:hanging="360"/>
      </w:pPr>
    </w:lvl>
    <w:lvl w:ilvl="6" w:tplc="3C560B5C" w:tentative="1">
      <w:start w:val="1"/>
      <w:numFmt w:val="decimal"/>
      <w:lvlText w:val="%7."/>
      <w:lvlJc w:val="left"/>
      <w:pPr>
        <w:tabs>
          <w:tab w:val="num" w:pos="5040"/>
        </w:tabs>
        <w:ind w:left="5040" w:hanging="360"/>
      </w:pPr>
    </w:lvl>
    <w:lvl w:ilvl="7" w:tplc="1D629CC2" w:tentative="1">
      <w:start w:val="1"/>
      <w:numFmt w:val="decimal"/>
      <w:lvlText w:val="%8."/>
      <w:lvlJc w:val="left"/>
      <w:pPr>
        <w:tabs>
          <w:tab w:val="num" w:pos="5760"/>
        </w:tabs>
        <w:ind w:left="5760" w:hanging="360"/>
      </w:pPr>
    </w:lvl>
    <w:lvl w:ilvl="8" w:tplc="5F9E9392" w:tentative="1">
      <w:start w:val="1"/>
      <w:numFmt w:val="decimal"/>
      <w:lvlText w:val="%9."/>
      <w:lvlJc w:val="left"/>
      <w:pPr>
        <w:tabs>
          <w:tab w:val="num" w:pos="6480"/>
        </w:tabs>
        <w:ind w:left="6480" w:hanging="360"/>
      </w:pPr>
    </w:lvl>
  </w:abstractNum>
  <w:abstractNum w:abstractNumId="55" w15:restartNumberingAfterBreak="0">
    <w:nsid w:val="52084700"/>
    <w:multiLevelType w:val="hybridMultilevel"/>
    <w:tmpl w:val="A9362116"/>
    <w:lvl w:ilvl="0" w:tplc="C0FACFA0">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541C0855"/>
    <w:multiLevelType w:val="hybridMultilevel"/>
    <w:tmpl w:val="2C5870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5FA0E37"/>
    <w:multiLevelType w:val="multilevel"/>
    <w:tmpl w:val="E77291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7F46F39"/>
    <w:multiLevelType w:val="hybridMultilevel"/>
    <w:tmpl w:val="7D06B8D6"/>
    <w:lvl w:ilvl="0" w:tplc="18CEE45C">
      <w:start w:val="1"/>
      <w:numFmt w:val="lowerRoman"/>
      <w:lvlText w:val="%1."/>
      <w:lvlJc w:val="right"/>
      <w:pPr>
        <w:tabs>
          <w:tab w:val="num" w:pos="720"/>
        </w:tabs>
        <w:ind w:left="720" w:hanging="360"/>
      </w:pPr>
    </w:lvl>
    <w:lvl w:ilvl="1" w:tplc="29AE72A4" w:tentative="1">
      <w:start w:val="1"/>
      <w:numFmt w:val="lowerRoman"/>
      <w:lvlText w:val="%2."/>
      <w:lvlJc w:val="right"/>
      <w:pPr>
        <w:tabs>
          <w:tab w:val="num" w:pos="1440"/>
        </w:tabs>
        <w:ind w:left="1440" w:hanging="360"/>
      </w:pPr>
    </w:lvl>
    <w:lvl w:ilvl="2" w:tplc="8DC443C6" w:tentative="1">
      <w:start w:val="1"/>
      <w:numFmt w:val="lowerRoman"/>
      <w:lvlText w:val="%3."/>
      <w:lvlJc w:val="right"/>
      <w:pPr>
        <w:tabs>
          <w:tab w:val="num" w:pos="2160"/>
        </w:tabs>
        <w:ind w:left="2160" w:hanging="360"/>
      </w:pPr>
    </w:lvl>
    <w:lvl w:ilvl="3" w:tplc="6A629C68" w:tentative="1">
      <w:start w:val="1"/>
      <w:numFmt w:val="lowerRoman"/>
      <w:lvlText w:val="%4."/>
      <w:lvlJc w:val="right"/>
      <w:pPr>
        <w:tabs>
          <w:tab w:val="num" w:pos="2880"/>
        </w:tabs>
        <w:ind w:left="2880" w:hanging="360"/>
      </w:pPr>
    </w:lvl>
    <w:lvl w:ilvl="4" w:tplc="D32827FA" w:tentative="1">
      <w:start w:val="1"/>
      <w:numFmt w:val="lowerRoman"/>
      <w:lvlText w:val="%5."/>
      <w:lvlJc w:val="right"/>
      <w:pPr>
        <w:tabs>
          <w:tab w:val="num" w:pos="3600"/>
        </w:tabs>
        <w:ind w:left="3600" w:hanging="360"/>
      </w:pPr>
    </w:lvl>
    <w:lvl w:ilvl="5" w:tplc="0EF078E8" w:tentative="1">
      <w:start w:val="1"/>
      <w:numFmt w:val="lowerRoman"/>
      <w:lvlText w:val="%6."/>
      <w:lvlJc w:val="right"/>
      <w:pPr>
        <w:tabs>
          <w:tab w:val="num" w:pos="4320"/>
        </w:tabs>
        <w:ind w:left="4320" w:hanging="360"/>
      </w:pPr>
    </w:lvl>
    <w:lvl w:ilvl="6" w:tplc="F7D8B52E" w:tentative="1">
      <w:start w:val="1"/>
      <w:numFmt w:val="lowerRoman"/>
      <w:lvlText w:val="%7."/>
      <w:lvlJc w:val="right"/>
      <w:pPr>
        <w:tabs>
          <w:tab w:val="num" w:pos="5040"/>
        </w:tabs>
        <w:ind w:left="5040" w:hanging="360"/>
      </w:pPr>
    </w:lvl>
    <w:lvl w:ilvl="7" w:tplc="24C2A3B2" w:tentative="1">
      <w:start w:val="1"/>
      <w:numFmt w:val="lowerRoman"/>
      <w:lvlText w:val="%8."/>
      <w:lvlJc w:val="right"/>
      <w:pPr>
        <w:tabs>
          <w:tab w:val="num" w:pos="5760"/>
        </w:tabs>
        <w:ind w:left="5760" w:hanging="360"/>
      </w:pPr>
    </w:lvl>
    <w:lvl w:ilvl="8" w:tplc="7194D2D4" w:tentative="1">
      <w:start w:val="1"/>
      <w:numFmt w:val="lowerRoman"/>
      <w:lvlText w:val="%9."/>
      <w:lvlJc w:val="right"/>
      <w:pPr>
        <w:tabs>
          <w:tab w:val="num" w:pos="6480"/>
        </w:tabs>
        <w:ind w:left="6480" w:hanging="360"/>
      </w:pPr>
    </w:lvl>
  </w:abstractNum>
  <w:abstractNum w:abstractNumId="59" w15:restartNumberingAfterBreak="0">
    <w:nsid w:val="5B4249CA"/>
    <w:multiLevelType w:val="hybridMultilevel"/>
    <w:tmpl w:val="1E9494D8"/>
    <w:lvl w:ilvl="0" w:tplc="FFFFFFFF">
      <w:start w:val="1"/>
      <w:numFmt w:val="upperLetter"/>
      <w:lvlText w:val="%1."/>
      <w:lvlJc w:val="left"/>
      <w:pPr>
        <w:tabs>
          <w:tab w:val="num" w:pos="720"/>
        </w:tabs>
        <w:ind w:left="720" w:hanging="360"/>
      </w:pPr>
      <w:rPr>
        <w:rFonts w:hint="default"/>
        <w:sz w:val="20"/>
      </w:rPr>
    </w:lvl>
    <w:lvl w:ilvl="1" w:tplc="DB7478E4" w:tentative="1">
      <w:start w:val="1"/>
      <w:numFmt w:val="bullet"/>
      <w:lvlText w:val=""/>
      <w:lvlJc w:val="left"/>
      <w:pPr>
        <w:tabs>
          <w:tab w:val="num" w:pos="1440"/>
        </w:tabs>
        <w:ind w:left="1440" w:hanging="360"/>
      </w:pPr>
      <w:rPr>
        <w:rFonts w:ascii="Symbol" w:hAnsi="Symbol" w:hint="default"/>
        <w:sz w:val="20"/>
      </w:rPr>
    </w:lvl>
    <w:lvl w:ilvl="2" w:tplc="62527902" w:tentative="1">
      <w:start w:val="1"/>
      <w:numFmt w:val="bullet"/>
      <w:lvlText w:val=""/>
      <w:lvlJc w:val="left"/>
      <w:pPr>
        <w:tabs>
          <w:tab w:val="num" w:pos="2160"/>
        </w:tabs>
        <w:ind w:left="2160" w:hanging="360"/>
      </w:pPr>
      <w:rPr>
        <w:rFonts w:ascii="Symbol" w:hAnsi="Symbol" w:hint="default"/>
        <w:sz w:val="20"/>
      </w:rPr>
    </w:lvl>
    <w:lvl w:ilvl="3" w:tplc="DB44697C" w:tentative="1">
      <w:start w:val="1"/>
      <w:numFmt w:val="bullet"/>
      <w:lvlText w:val=""/>
      <w:lvlJc w:val="left"/>
      <w:pPr>
        <w:tabs>
          <w:tab w:val="num" w:pos="2880"/>
        </w:tabs>
        <w:ind w:left="2880" w:hanging="360"/>
      </w:pPr>
      <w:rPr>
        <w:rFonts w:ascii="Symbol" w:hAnsi="Symbol" w:hint="default"/>
        <w:sz w:val="20"/>
      </w:rPr>
    </w:lvl>
    <w:lvl w:ilvl="4" w:tplc="2CECA776" w:tentative="1">
      <w:start w:val="1"/>
      <w:numFmt w:val="bullet"/>
      <w:lvlText w:val=""/>
      <w:lvlJc w:val="left"/>
      <w:pPr>
        <w:tabs>
          <w:tab w:val="num" w:pos="3600"/>
        </w:tabs>
        <w:ind w:left="3600" w:hanging="360"/>
      </w:pPr>
      <w:rPr>
        <w:rFonts w:ascii="Symbol" w:hAnsi="Symbol" w:hint="default"/>
        <w:sz w:val="20"/>
      </w:rPr>
    </w:lvl>
    <w:lvl w:ilvl="5" w:tplc="07F0C232" w:tentative="1">
      <w:start w:val="1"/>
      <w:numFmt w:val="bullet"/>
      <w:lvlText w:val=""/>
      <w:lvlJc w:val="left"/>
      <w:pPr>
        <w:tabs>
          <w:tab w:val="num" w:pos="4320"/>
        </w:tabs>
        <w:ind w:left="4320" w:hanging="360"/>
      </w:pPr>
      <w:rPr>
        <w:rFonts w:ascii="Symbol" w:hAnsi="Symbol" w:hint="default"/>
        <w:sz w:val="20"/>
      </w:rPr>
    </w:lvl>
    <w:lvl w:ilvl="6" w:tplc="B4F6E288" w:tentative="1">
      <w:start w:val="1"/>
      <w:numFmt w:val="bullet"/>
      <w:lvlText w:val=""/>
      <w:lvlJc w:val="left"/>
      <w:pPr>
        <w:tabs>
          <w:tab w:val="num" w:pos="5040"/>
        </w:tabs>
        <w:ind w:left="5040" w:hanging="360"/>
      </w:pPr>
      <w:rPr>
        <w:rFonts w:ascii="Symbol" w:hAnsi="Symbol" w:hint="default"/>
        <w:sz w:val="20"/>
      </w:rPr>
    </w:lvl>
    <w:lvl w:ilvl="7" w:tplc="3D10EFC4" w:tentative="1">
      <w:start w:val="1"/>
      <w:numFmt w:val="bullet"/>
      <w:lvlText w:val=""/>
      <w:lvlJc w:val="left"/>
      <w:pPr>
        <w:tabs>
          <w:tab w:val="num" w:pos="5760"/>
        </w:tabs>
        <w:ind w:left="5760" w:hanging="360"/>
      </w:pPr>
      <w:rPr>
        <w:rFonts w:ascii="Symbol" w:hAnsi="Symbol" w:hint="default"/>
        <w:sz w:val="20"/>
      </w:rPr>
    </w:lvl>
    <w:lvl w:ilvl="8" w:tplc="D722F26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3B1602"/>
    <w:multiLevelType w:val="hybridMultilevel"/>
    <w:tmpl w:val="F0C8EC3E"/>
    <w:lvl w:ilvl="0" w:tplc="C0E2486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D170CB0"/>
    <w:multiLevelType w:val="multilevel"/>
    <w:tmpl w:val="F9CA3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3B534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6F242F"/>
    <w:multiLevelType w:val="hybridMultilevel"/>
    <w:tmpl w:val="3B0248A6"/>
    <w:lvl w:ilvl="0" w:tplc="FFE8F9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3237F7D"/>
    <w:multiLevelType w:val="hybridMultilevel"/>
    <w:tmpl w:val="32847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354478F"/>
    <w:multiLevelType w:val="hybridMultilevel"/>
    <w:tmpl w:val="E95AB574"/>
    <w:lvl w:ilvl="0" w:tplc="E5B03220">
      <w:start w:val="5"/>
      <w:numFmt w:val="decimal"/>
      <w:lvlText w:val="%1."/>
      <w:lvlJc w:val="left"/>
      <w:pPr>
        <w:tabs>
          <w:tab w:val="num" w:pos="720"/>
        </w:tabs>
        <w:ind w:left="720" w:hanging="360"/>
      </w:pPr>
    </w:lvl>
    <w:lvl w:ilvl="1" w:tplc="6152E82E" w:tentative="1">
      <w:start w:val="1"/>
      <w:numFmt w:val="decimal"/>
      <w:lvlText w:val="%2."/>
      <w:lvlJc w:val="left"/>
      <w:pPr>
        <w:tabs>
          <w:tab w:val="num" w:pos="1440"/>
        </w:tabs>
        <w:ind w:left="1440" w:hanging="360"/>
      </w:pPr>
    </w:lvl>
    <w:lvl w:ilvl="2" w:tplc="EDBE57C4" w:tentative="1">
      <w:start w:val="1"/>
      <w:numFmt w:val="decimal"/>
      <w:lvlText w:val="%3."/>
      <w:lvlJc w:val="left"/>
      <w:pPr>
        <w:tabs>
          <w:tab w:val="num" w:pos="2160"/>
        </w:tabs>
        <w:ind w:left="2160" w:hanging="360"/>
      </w:pPr>
    </w:lvl>
    <w:lvl w:ilvl="3" w:tplc="90BE4F34" w:tentative="1">
      <w:start w:val="1"/>
      <w:numFmt w:val="decimal"/>
      <w:lvlText w:val="%4."/>
      <w:lvlJc w:val="left"/>
      <w:pPr>
        <w:tabs>
          <w:tab w:val="num" w:pos="2880"/>
        </w:tabs>
        <w:ind w:left="2880" w:hanging="360"/>
      </w:pPr>
    </w:lvl>
    <w:lvl w:ilvl="4" w:tplc="D0C6DC88" w:tentative="1">
      <w:start w:val="1"/>
      <w:numFmt w:val="decimal"/>
      <w:lvlText w:val="%5."/>
      <w:lvlJc w:val="left"/>
      <w:pPr>
        <w:tabs>
          <w:tab w:val="num" w:pos="3600"/>
        </w:tabs>
        <w:ind w:left="3600" w:hanging="360"/>
      </w:pPr>
    </w:lvl>
    <w:lvl w:ilvl="5" w:tplc="021C51F8" w:tentative="1">
      <w:start w:val="1"/>
      <w:numFmt w:val="decimal"/>
      <w:lvlText w:val="%6."/>
      <w:lvlJc w:val="left"/>
      <w:pPr>
        <w:tabs>
          <w:tab w:val="num" w:pos="4320"/>
        </w:tabs>
        <w:ind w:left="4320" w:hanging="360"/>
      </w:pPr>
    </w:lvl>
    <w:lvl w:ilvl="6" w:tplc="F6501660" w:tentative="1">
      <w:start w:val="1"/>
      <w:numFmt w:val="decimal"/>
      <w:lvlText w:val="%7."/>
      <w:lvlJc w:val="left"/>
      <w:pPr>
        <w:tabs>
          <w:tab w:val="num" w:pos="5040"/>
        </w:tabs>
        <w:ind w:left="5040" w:hanging="360"/>
      </w:pPr>
    </w:lvl>
    <w:lvl w:ilvl="7" w:tplc="C6C02F46" w:tentative="1">
      <w:start w:val="1"/>
      <w:numFmt w:val="decimal"/>
      <w:lvlText w:val="%8."/>
      <w:lvlJc w:val="left"/>
      <w:pPr>
        <w:tabs>
          <w:tab w:val="num" w:pos="5760"/>
        </w:tabs>
        <w:ind w:left="5760" w:hanging="360"/>
      </w:pPr>
    </w:lvl>
    <w:lvl w:ilvl="8" w:tplc="F3C677B6" w:tentative="1">
      <w:start w:val="1"/>
      <w:numFmt w:val="decimal"/>
      <w:lvlText w:val="%9."/>
      <w:lvlJc w:val="left"/>
      <w:pPr>
        <w:tabs>
          <w:tab w:val="num" w:pos="6480"/>
        </w:tabs>
        <w:ind w:left="6480" w:hanging="360"/>
      </w:pPr>
    </w:lvl>
  </w:abstractNum>
  <w:abstractNum w:abstractNumId="66" w15:restartNumberingAfterBreak="0">
    <w:nsid w:val="66C7227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8CA5A17"/>
    <w:multiLevelType w:val="hybridMultilevel"/>
    <w:tmpl w:val="EFD43E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A447E40"/>
    <w:multiLevelType w:val="multilevel"/>
    <w:tmpl w:val="4C2E128E"/>
    <w:lvl w:ilvl="0">
      <w:start w:val="6"/>
      <w:numFmt w:val="decimal"/>
      <w:lvlText w:val="%1"/>
      <w:lvlJc w:val="left"/>
      <w:pPr>
        <w:ind w:left="360" w:hanging="360"/>
      </w:pPr>
      <w:rPr>
        <w:rFonts w:ascii="Arial" w:eastAsiaTheme="majorEastAsia" w:hAnsi="Arial" w:cstheme="majorBidi" w:hint="default"/>
      </w:rPr>
    </w:lvl>
    <w:lvl w:ilvl="1">
      <w:start w:val="1"/>
      <w:numFmt w:val="decimal"/>
      <w:lvlText w:val="%1.%2"/>
      <w:lvlJc w:val="left"/>
      <w:pPr>
        <w:ind w:left="360" w:hanging="360"/>
      </w:pPr>
      <w:rPr>
        <w:rFonts w:ascii="Arial" w:eastAsiaTheme="majorEastAsia" w:hAnsi="Arial" w:cstheme="majorBidi" w:hint="default"/>
      </w:rPr>
    </w:lvl>
    <w:lvl w:ilvl="2">
      <w:start w:val="1"/>
      <w:numFmt w:val="decimal"/>
      <w:lvlText w:val="%1.%2.%3"/>
      <w:lvlJc w:val="left"/>
      <w:pPr>
        <w:ind w:left="720" w:hanging="720"/>
      </w:pPr>
      <w:rPr>
        <w:rFonts w:ascii="Arial" w:eastAsiaTheme="majorEastAsia" w:hAnsi="Arial" w:cstheme="majorBidi" w:hint="default"/>
      </w:rPr>
    </w:lvl>
    <w:lvl w:ilvl="3">
      <w:start w:val="1"/>
      <w:numFmt w:val="decimal"/>
      <w:lvlText w:val="%1.%2.%3.%4"/>
      <w:lvlJc w:val="left"/>
      <w:pPr>
        <w:ind w:left="1080" w:hanging="1080"/>
      </w:pPr>
      <w:rPr>
        <w:rFonts w:ascii="Arial" w:eastAsiaTheme="majorEastAsia" w:hAnsi="Arial" w:cstheme="majorBidi" w:hint="default"/>
      </w:rPr>
    </w:lvl>
    <w:lvl w:ilvl="4">
      <w:start w:val="1"/>
      <w:numFmt w:val="decimal"/>
      <w:lvlText w:val="%1.%2.%3.%4.%5"/>
      <w:lvlJc w:val="left"/>
      <w:pPr>
        <w:ind w:left="1080" w:hanging="1080"/>
      </w:pPr>
      <w:rPr>
        <w:rFonts w:ascii="Arial" w:eastAsiaTheme="majorEastAsia" w:hAnsi="Arial" w:cstheme="majorBidi" w:hint="default"/>
      </w:rPr>
    </w:lvl>
    <w:lvl w:ilvl="5">
      <w:start w:val="1"/>
      <w:numFmt w:val="decimal"/>
      <w:lvlText w:val="%1.%2.%3.%4.%5.%6"/>
      <w:lvlJc w:val="left"/>
      <w:pPr>
        <w:ind w:left="1440" w:hanging="1440"/>
      </w:pPr>
      <w:rPr>
        <w:rFonts w:ascii="Arial" w:eastAsiaTheme="majorEastAsia" w:hAnsi="Arial" w:cstheme="majorBidi" w:hint="default"/>
      </w:rPr>
    </w:lvl>
    <w:lvl w:ilvl="6">
      <w:start w:val="1"/>
      <w:numFmt w:val="decimal"/>
      <w:lvlText w:val="%1.%2.%3.%4.%5.%6.%7"/>
      <w:lvlJc w:val="left"/>
      <w:pPr>
        <w:ind w:left="1440" w:hanging="1440"/>
      </w:pPr>
      <w:rPr>
        <w:rFonts w:ascii="Arial" w:eastAsiaTheme="majorEastAsia" w:hAnsi="Arial" w:cstheme="majorBidi" w:hint="default"/>
      </w:rPr>
    </w:lvl>
    <w:lvl w:ilvl="7">
      <w:start w:val="1"/>
      <w:numFmt w:val="decimal"/>
      <w:lvlText w:val="%1.%2.%3.%4.%5.%6.%7.%8"/>
      <w:lvlJc w:val="left"/>
      <w:pPr>
        <w:ind w:left="1800" w:hanging="1800"/>
      </w:pPr>
      <w:rPr>
        <w:rFonts w:ascii="Arial" w:eastAsiaTheme="majorEastAsia" w:hAnsi="Arial" w:cstheme="majorBidi" w:hint="default"/>
      </w:rPr>
    </w:lvl>
    <w:lvl w:ilvl="8">
      <w:start w:val="1"/>
      <w:numFmt w:val="decimal"/>
      <w:lvlText w:val="%1.%2.%3.%4.%5.%6.%7.%8.%9"/>
      <w:lvlJc w:val="left"/>
      <w:pPr>
        <w:ind w:left="1800" w:hanging="1800"/>
      </w:pPr>
      <w:rPr>
        <w:rFonts w:ascii="Arial" w:eastAsiaTheme="majorEastAsia" w:hAnsi="Arial" w:cstheme="majorBidi" w:hint="default"/>
      </w:rPr>
    </w:lvl>
  </w:abstractNum>
  <w:abstractNum w:abstractNumId="69" w15:restartNumberingAfterBreak="0">
    <w:nsid w:val="6AD96327"/>
    <w:multiLevelType w:val="hybridMultilevel"/>
    <w:tmpl w:val="2110EDF0"/>
    <w:lvl w:ilvl="0" w:tplc="3CB2DB48">
      <w:start w:val="1"/>
      <w:numFmt w:val="decimal"/>
      <w:lvlText w:val="DM(AS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CF77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D0403EC"/>
    <w:multiLevelType w:val="hybridMultilevel"/>
    <w:tmpl w:val="31224202"/>
    <w:lvl w:ilvl="0" w:tplc="B324007A">
      <w:start w:val="1"/>
      <w:numFmt w:val="bullet"/>
      <w:lvlText w:val="•"/>
      <w:lvlJc w:val="left"/>
      <w:pPr>
        <w:tabs>
          <w:tab w:val="num" w:pos="720"/>
        </w:tabs>
        <w:ind w:left="720" w:hanging="360"/>
      </w:pPr>
      <w:rPr>
        <w:rFonts w:ascii="Arial" w:hAnsi="Arial" w:hint="default"/>
      </w:rPr>
    </w:lvl>
    <w:lvl w:ilvl="1" w:tplc="87CAD43E" w:tentative="1">
      <w:start w:val="1"/>
      <w:numFmt w:val="bullet"/>
      <w:lvlText w:val="•"/>
      <w:lvlJc w:val="left"/>
      <w:pPr>
        <w:tabs>
          <w:tab w:val="num" w:pos="1440"/>
        </w:tabs>
        <w:ind w:left="1440" w:hanging="360"/>
      </w:pPr>
      <w:rPr>
        <w:rFonts w:ascii="Arial" w:hAnsi="Arial" w:hint="default"/>
      </w:rPr>
    </w:lvl>
    <w:lvl w:ilvl="2" w:tplc="C94C0B7A" w:tentative="1">
      <w:start w:val="1"/>
      <w:numFmt w:val="bullet"/>
      <w:lvlText w:val="•"/>
      <w:lvlJc w:val="left"/>
      <w:pPr>
        <w:tabs>
          <w:tab w:val="num" w:pos="2160"/>
        </w:tabs>
        <w:ind w:left="2160" w:hanging="360"/>
      </w:pPr>
      <w:rPr>
        <w:rFonts w:ascii="Arial" w:hAnsi="Arial" w:hint="default"/>
      </w:rPr>
    </w:lvl>
    <w:lvl w:ilvl="3" w:tplc="C3C8805E" w:tentative="1">
      <w:start w:val="1"/>
      <w:numFmt w:val="bullet"/>
      <w:lvlText w:val="•"/>
      <w:lvlJc w:val="left"/>
      <w:pPr>
        <w:tabs>
          <w:tab w:val="num" w:pos="2880"/>
        </w:tabs>
        <w:ind w:left="2880" w:hanging="360"/>
      </w:pPr>
      <w:rPr>
        <w:rFonts w:ascii="Arial" w:hAnsi="Arial" w:hint="default"/>
      </w:rPr>
    </w:lvl>
    <w:lvl w:ilvl="4" w:tplc="F5BCD914" w:tentative="1">
      <w:start w:val="1"/>
      <w:numFmt w:val="bullet"/>
      <w:lvlText w:val="•"/>
      <w:lvlJc w:val="left"/>
      <w:pPr>
        <w:tabs>
          <w:tab w:val="num" w:pos="3600"/>
        </w:tabs>
        <w:ind w:left="3600" w:hanging="360"/>
      </w:pPr>
      <w:rPr>
        <w:rFonts w:ascii="Arial" w:hAnsi="Arial" w:hint="default"/>
      </w:rPr>
    </w:lvl>
    <w:lvl w:ilvl="5" w:tplc="8B469F82" w:tentative="1">
      <w:start w:val="1"/>
      <w:numFmt w:val="bullet"/>
      <w:lvlText w:val="•"/>
      <w:lvlJc w:val="left"/>
      <w:pPr>
        <w:tabs>
          <w:tab w:val="num" w:pos="4320"/>
        </w:tabs>
        <w:ind w:left="4320" w:hanging="360"/>
      </w:pPr>
      <w:rPr>
        <w:rFonts w:ascii="Arial" w:hAnsi="Arial" w:hint="default"/>
      </w:rPr>
    </w:lvl>
    <w:lvl w:ilvl="6" w:tplc="AD02C974" w:tentative="1">
      <w:start w:val="1"/>
      <w:numFmt w:val="bullet"/>
      <w:lvlText w:val="•"/>
      <w:lvlJc w:val="left"/>
      <w:pPr>
        <w:tabs>
          <w:tab w:val="num" w:pos="5040"/>
        </w:tabs>
        <w:ind w:left="5040" w:hanging="360"/>
      </w:pPr>
      <w:rPr>
        <w:rFonts w:ascii="Arial" w:hAnsi="Arial" w:hint="default"/>
      </w:rPr>
    </w:lvl>
    <w:lvl w:ilvl="7" w:tplc="1DCC6894" w:tentative="1">
      <w:start w:val="1"/>
      <w:numFmt w:val="bullet"/>
      <w:lvlText w:val="•"/>
      <w:lvlJc w:val="left"/>
      <w:pPr>
        <w:tabs>
          <w:tab w:val="num" w:pos="5760"/>
        </w:tabs>
        <w:ind w:left="5760" w:hanging="360"/>
      </w:pPr>
      <w:rPr>
        <w:rFonts w:ascii="Arial" w:hAnsi="Arial" w:hint="default"/>
      </w:rPr>
    </w:lvl>
    <w:lvl w:ilvl="8" w:tplc="88A210FE"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E8E159F"/>
    <w:multiLevelType w:val="hybridMultilevel"/>
    <w:tmpl w:val="0EAC3938"/>
    <w:lvl w:ilvl="0" w:tplc="04100001">
      <w:start w:val="1"/>
      <w:numFmt w:val="bullet"/>
      <w:lvlText w:val=""/>
      <w:lvlJc w:val="left"/>
      <w:pPr>
        <w:ind w:left="1494" w:hanging="360"/>
      </w:pPr>
      <w:rPr>
        <w:rFonts w:ascii="Symbol" w:hAnsi="Symbol" w:hint="default"/>
      </w:rPr>
    </w:lvl>
    <w:lvl w:ilvl="1" w:tplc="04100003">
      <w:start w:val="1"/>
      <w:numFmt w:val="bullet"/>
      <w:lvlText w:val="o"/>
      <w:lvlJc w:val="left"/>
      <w:pPr>
        <w:ind w:left="2214" w:hanging="360"/>
      </w:pPr>
      <w:rPr>
        <w:rFonts w:ascii="Courier New" w:hAnsi="Courier New" w:cs="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cs="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cs="Courier New" w:hint="default"/>
      </w:rPr>
    </w:lvl>
    <w:lvl w:ilvl="8" w:tplc="04100005">
      <w:start w:val="1"/>
      <w:numFmt w:val="bullet"/>
      <w:lvlText w:val=""/>
      <w:lvlJc w:val="left"/>
      <w:pPr>
        <w:ind w:left="7254" w:hanging="360"/>
      </w:pPr>
      <w:rPr>
        <w:rFonts w:ascii="Wingdings" w:hAnsi="Wingdings" w:hint="default"/>
      </w:rPr>
    </w:lvl>
  </w:abstractNum>
  <w:abstractNum w:abstractNumId="73" w15:restartNumberingAfterBreak="0">
    <w:nsid w:val="6F5D22EB"/>
    <w:multiLevelType w:val="hybridMultilevel"/>
    <w:tmpl w:val="9456312C"/>
    <w:lvl w:ilvl="0" w:tplc="C32E70DC">
      <w:start w:val="1"/>
      <w:numFmt w:val="decimal"/>
      <w:lvlText w:val="%1."/>
      <w:lvlJc w:val="left"/>
      <w:pPr>
        <w:tabs>
          <w:tab w:val="num" w:pos="720"/>
        </w:tabs>
        <w:ind w:left="720" w:hanging="360"/>
      </w:pPr>
    </w:lvl>
    <w:lvl w:ilvl="1" w:tplc="26AAA1C0" w:tentative="1">
      <w:start w:val="1"/>
      <w:numFmt w:val="decimal"/>
      <w:lvlText w:val="%2."/>
      <w:lvlJc w:val="left"/>
      <w:pPr>
        <w:tabs>
          <w:tab w:val="num" w:pos="1440"/>
        </w:tabs>
        <w:ind w:left="1440" w:hanging="360"/>
      </w:pPr>
    </w:lvl>
    <w:lvl w:ilvl="2" w:tplc="D8D054EA" w:tentative="1">
      <w:start w:val="1"/>
      <w:numFmt w:val="decimal"/>
      <w:lvlText w:val="%3."/>
      <w:lvlJc w:val="left"/>
      <w:pPr>
        <w:tabs>
          <w:tab w:val="num" w:pos="2160"/>
        </w:tabs>
        <w:ind w:left="2160" w:hanging="360"/>
      </w:pPr>
    </w:lvl>
    <w:lvl w:ilvl="3" w:tplc="1334267A" w:tentative="1">
      <w:start w:val="1"/>
      <w:numFmt w:val="decimal"/>
      <w:lvlText w:val="%4."/>
      <w:lvlJc w:val="left"/>
      <w:pPr>
        <w:tabs>
          <w:tab w:val="num" w:pos="2880"/>
        </w:tabs>
        <w:ind w:left="2880" w:hanging="360"/>
      </w:pPr>
    </w:lvl>
    <w:lvl w:ilvl="4" w:tplc="83D65070" w:tentative="1">
      <w:start w:val="1"/>
      <w:numFmt w:val="decimal"/>
      <w:lvlText w:val="%5."/>
      <w:lvlJc w:val="left"/>
      <w:pPr>
        <w:tabs>
          <w:tab w:val="num" w:pos="3600"/>
        </w:tabs>
        <w:ind w:left="3600" w:hanging="360"/>
      </w:pPr>
    </w:lvl>
    <w:lvl w:ilvl="5" w:tplc="278C7F2C" w:tentative="1">
      <w:start w:val="1"/>
      <w:numFmt w:val="decimal"/>
      <w:lvlText w:val="%6."/>
      <w:lvlJc w:val="left"/>
      <w:pPr>
        <w:tabs>
          <w:tab w:val="num" w:pos="4320"/>
        </w:tabs>
        <w:ind w:left="4320" w:hanging="360"/>
      </w:pPr>
    </w:lvl>
    <w:lvl w:ilvl="6" w:tplc="224E6C24" w:tentative="1">
      <w:start w:val="1"/>
      <w:numFmt w:val="decimal"/>
      <w:lvlText w:val="%7."/>
      <w:lvlJc w:val="left"/>
      <w:pPr>
        <w:tabs>
          <w:tab w:val="num" w:pos="5040"/>
        </w:tabs>
        <w:ind w:left="5040" w:hanging="360"/>
      </w:pPr>
    </w:lvl>
    <w:lvl w:ilvl="7" w:tplc="2C46CAD2" w:tentative="1">
      <w:start w:val="1"/>
      <w:numFmt w:val="decimal"/>
      <w:lvlText w:val="%8."/>
      <w:lvlJc w:val="left"/>
      <w:pPr>
        <w:tabs>
          <w:tab w:val="num" w:pos="5760"/>
        </w:tabs>
        <w:ind w:left="5760" w:hanging="360"/>
      </w:pPr>
    </w:lvl>
    <w:lvl w:ilvl="8" w:tplc="803CF2D0" w:tentative="1">
      <w:start w:val="1"/>
      <w:numFmt w:val="decimal"/>
      <w:lvlText w:val="%9."/>
      <w:lvlJc w:val="left"/>
      <w:pPr>
        <w:tabs>
          <w:tab w:val="num" w:pos="6480"/>
        </w:tabs>
        <w:ind w:left="6480" w:hanging="360"/>
      </w:pPr>
    </w:lvl>
  </w:abstractNum>
  <w:abstractNum w:abstractNumId="74" w15:restartNumberingAfterBreak="0">
    <w:nsid w:val="70B22E42"/>
    <w:multiLevelType w:val="hybridMultilevel"/>
    <w:tmpl w:val="BAFA7A70"/>
    <w:lvl w:ilvl="0" w:tplc="3A6828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0FA6DC8"/>
    <w:multiLevelType w:val="hybridMultilevel"/>
    <w:tmpl w:val="B6BE0E5C"/>
    <w:lvl w:ilvl="0" w:tplc="42CE27C6">
      <w:start w:val="2"/>
      <w:numFmt w:val="lowerRoman"/>
      <w:lvlText w:val="%1."/>
      <w:lvlJc w:val="right"/>
      <w:pPr>
        <w:tabs>
          <w:tab w:val="num" w:pos="720"/>
        </w:tabs>
        <w:ind w:left="720" w:hanging="360"/>
      </w:pPr>
    </w:lvl>
    <w:lvl w:ilvl="1" w:tplc="1AD23C46" w:tentative="1">
      <w:start w:val="1"/>
      <w:numFmt w:val="lowerRoman"/>
      <w:lvlText w:val="%2."/>
      <w:lvlJc w:val="right"/>
      <w:pPr>
        <w:tabs>
          <w:tab w:val="num" w:pos="1440"/>
        </w:tabs>
        <w:ind w:left="1440" w:hanging="360"/>
      </w:pPr>
    </w:lvl>
    <w:lvl w:ilvl="2" w:tplc="DDCC6A94" w:tentative="1">
      <w:start w:val="1"/>
      <w:numFmt w:val="lowerRoman"/>
      <w:lvlText w:val="%3."/>
      <w:lvlJc w:val="right"/>
      <w:pPr>
        <w:tabs>
          <w:tab w:val="num" w:pos="2160"/>
        </w:tabs>
        <w:ind w:left="2160" w:hanging="360"/>
      </w:pPr>
    </w:lvl>
    <w:lvl w:ilvl="3" w:tplc="3BA2141A" w:tentative="1">
      <w:start w:val="1"/>
      <w:numFmt w:val="lowerRoman"/>
      <w:lvlText w:val="%4."/>
      <w:lvlJc w:val="right"/>
      <w:pPr>
        <w:tabs>
          <w:tab w:val="num" w:pos="2880"/>
        </w:tabs>
        <w:ind w:left="2880" w:hanging="360"/>
      </w:pPr>
    </w:lvl>
    <w:lvl w:ilvl="4" w:tplc="97C85CD4" w:tentative="1">
      <w:start w:val="1"/>
      <w:numFmt w:val="lowerRoman"/>
      <w:lvlText w:val="%5."/>
      <w:lvlJc w:val="right"/>
      <w:pPr>
        <w:tabs>
          <w:tab w:val="num" w:pos="3600"/>
        </w:tabs>
        <w:ind w:left="3600" w:hanging="360"/>
      </w:pPr>
    </w:lvl>
    <w:lvl w:ilvl="5" w:tplc="A2F05E46" w:tentative="1">
      <w:start w:val="1"/>
      <w:numFmt w:val="lowerRoman"/>
      <w:lvlText w:val="%6."/>
      <w:lvlJc w:val="right"/>
      <w:pPr>
        <w:tabs>
          <w:tab w:val="num" w:pos="4320"/>
        </w:tabs>
        <w:ind w:left="4320" w:hanging="360"/>
      </w:pPr>
    </w:lvl>
    <w:lvl w:ilvl="6" w:tplc="365A70DC" w:tentative="1">
      <w:start w:val="1"/>
      <w:numFmt w:val="lowerRoman"/>
      <w:lvlText w:val="%7."/>
      <w:lvlJc w:val="right"/>
      <w:pPr>
        <w:tabs>
          <w:tab w:val="num" w:pos="5040"/>
        </w:tabs>
        <w:ind w:left="5040" w:hanging="360"/>
      </w:pPr>
    </w:lvl>
    <w:lvl w:ilvl="7" w:tplc="0B60E35E" w:tentative="1">
      <w:start w:val="1"/>
      <w:numFmt w:val="lowerRoman"/>
      <w:lvlText w:val="%8."/>
      <w:lvlJc w:val="right"/>
      <w:pPr>
        <w:tabs>
          <w:tab w:val="num" w:pos="5760"/>
        </w:tabs>
        <w:ind w:left="5760" w:hanging="360"/>
      </w:pPr>
    </w:lvl>
    <w:lvl w:ilvl="8" w:tplc="3766B53C" w:tentative="1">
      <w:start w:val="1"/>
      <w:numFmt w:val="lowerRoman"/>
      <w:lvlText w:val="%9."/>
      <w:lvlJc w:val="right"/>
      <w:pPr>
        <w:tabs>
          <w:tab w:val="num" w:pos="6480"/>
        </w:tabs>
        <w:ind w:left="6480" w:hanging="360"/>
      </w:pPr>
    </w:lvl>
  </w:abstractNum>
  <w:abstractNum w:abstractNumId="76" w15:restartNumberingAfterBreak="0">
    <w:nsid w:val="72D05998"/>
    <w:multiLevelType w:val="hybridMultilevel"/>
    <w:tmpl w:val="ECECDE00"/>
    <w:lvl w:ilvl="0" w:tplc="97284D12">
      <w:start w:val="1"/>
      <w:numFmt w:val="decimal"/>
      <w:lvlText w:val="D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3571A36"/>
    <w:multiLevelType w:val="hybridMultilevel"/>
    <w:tmpl w:val="98E89E9E"/>
    <w:lvl w:ilvl="0" w:tplc="FFFFFFFF">
      <w:start w:val="1"/>
      <w:numFmt w:val="upperLetter"/>
      <w:lvlText w:val="%1."/>
      <w:lvlJc w:val="left"/>
      <w:pPr>
        <w:tabs>
          <w:tab w:val="num" w:pos="720"/>
        </w:tabs>
        <w:ind w:left="720" w:hanging="360"/>
      </w:pPr>
      <w:rPr>
        <w:rFonts w:hint="default"/>
        <w:sz w:val="20"/>
      </w:rPr>
    </w:lvl>
    <w:lvl w:ilvl="1" w:tplc="48C633F8" w:tentative="1">
      <w:start w:val="1"/>
      <w:numFmt w:val="bullet"/>
      <w:lvlText w:val=""/>
      <w:lvlJc w:val="left"/>
      <w:pPr>
        <w:tabs>
          <w:tab w:val="num" w:pos="1440"/>
        </w:tabs>
        <w:ind w:left="1440" w:hanging="360"/>
      </w:pPr>
      <w:rPr>
        <w:rFonts w:ascii="Symbol" w:hAnsi="Symbol" w:hint="default"/>
        <w:sz w:val="20"/>
      </w:rPr>
    </w:lvl>
    <w:lvl w:ilvl="2" w:tplc="218EB6B0" w:tentative="1">
      <w:start w:val="1"/>
      <w:numFmt w:val="bullet"/>
      <w:lvlText w:val=""/>
      <w:lvlJc w:val="left"/>
      <w:pPr>
        <w:tabs>
          <w:tab w:val="num" w:pos="2160"/>
        </w:tabs>
        <w:ind w:left="2160" w:hanging="360"/>
      </w:pPr>
      <w:rPr>
        <w:rFonts w:ascii="Symbol" w:hAnsi="Symbol" w:hint="default"/>
        <w:sz w:val="20"/>
      </w:rPr>
    </w:lvl>
    <w:lvl w:ilvl="3" w:tplc="F38E5798" w:tentative="1">
      <w:start w:val="1"/>
      <w:numFmt w:val="bullet"/>
      <w:lvlText w:val=""/>
      <w:lvlJc w:val="left"/>
      <w:pPr>
        <w:tabs>
          <w:tab w:val="num" w:pos="2880"/>
        </w:tabs>
        <w:ind w:left="2880" w:hanging="360"/>
      </w:pPr>
      <w:rPr>
        <w:rFonts w:ascii="Symbol" w:hAnsi="Symbol" w:hint="default"/>
        <w:sz w:val="20"/>
      </w:rPr>
    </w:lvl>
    <w:lvl w:ilvl="4" w:tplc="BC14E67A" w:tentative="1">
      <w:start w:val="1"/>
      <w:numFmt w:val="bullet"/>
      <w:lvlText w:val=""/>
      <w:lvlJc w:val="left"/>
      <w:pPr>
        <w:tabs>
          <w:tab w:val="num" w:pos="3600"/>
        </w:tabs>
        <w:ind w:left="3600" w:hanging="360"/>
      </w:pPr>
      <w:rPr>
        <w:rFonts w:ascii="Symbol" w:hAnsi="Symbol" w:hint="default"/>
        <w:sz w:val="20"/>
      </w:rPr>
    </w:lvl>
    <w:lvl w:ilvl="5" w:tplc="7C401DB0" w:tentative="1">
      <w:start w:val="1"/>
      <w:numFmt w:val="bullet"/>
      <w:lvlText w:val=""/>
      <w:lvlJc w:val="left"/>
      <w:pPr>
        <w:tabs>
          <w:tab w:val="num" w:pos="4320"/>
        </w:tabs>
        <w:ind w:left="4320" w:hanging="360"/>
      </w:pPr>
      <w:rPr>
        <w:rFonts w:ascii="Symbol" w:hAnsi="Symbol" w:hint="default"/>
        <w:sz w:val="20"/>
      </w:rPr>
    </w:lvl>
    <w:lvl w:ilvl="6" w:tplc="664CF2CC" w:tentative="1">
      <w:start w:val="1"/>
      <w:numFmt w:val="bullet"/>
      <w:lvlText w:val=""/>
      <w:lvlJc w:val="left"/>
      <w:pPr>
        <w:tabs>
          <w:tab w:val="num" w:pos="5040"/>
        </w:tabs>
        <w:ind w:left="5040" w:hanging="360"/>
      </w:pPr>
      <w:rPr>
        <w:rFonts w:ascii="Symbol" w:hAnsi="Symbol" w:hint="default"/>
        <w:sz w:val="20"/>
      </w:rPr>
    </w:lvl>
    <w:lvl w:ilvl="7" w:tplc="FE92C504" w:tentative="1">
      <w:start w:val="1"/>
      <w:numFmt w:val="bullet"/>
      <w:lvlText w:val=""/>
      <w:lvlJc w:val="left"/>
      <w:pPr>
        <w:tabs>
          <w:tab w:val="num" w:pos="5760"/>
        </w:tabs>
        <w:ind w:left="5760" w:hanging="360"/>
      </w:pPr>
      <w:rPr>
        <w:rFonts w:ascii="Symbol" w:hAnsi="Symbol" w:hint="default"/>
        <w:sz w:val="20"/>
      </w:rPr>
    </w:lvl>
    <w:lvl w:ilvl="8" w:tplc="AF10A300"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3B83878"/>
    <w:multiLevelType w:val="multilevel"/>
    <w:tmpl w:val="1392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6816F0"/>
    <w:multiLevelType w:val="hybridMultilevel"/>
    <w:tmpl w:val="4BDA6F3C"/>
    <w:lvl w:ilvl="0" w:tplc="36002C38">
      <w:start w:val="1"/>
      <w:numFmt w:val="decimal"/>
      <w:lvlText w:val="DM(ASM).%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9546D6A"/>
    <w:multiLevelType w:val="hybridMultilevel"/>
    <w:tmpl w:val="FFFFFFFF"/>
    <w:lvl w:ilvl="0" w:tplc="75629588">
      <w:start w:val="1"/>
      <w:numFmt w:val="bullet"/>
      <w:lvlText w:val=""/>
      <w:lvlJc w:val="left"/>
      <w:pPr>
        <w:ind w:left="720" w:hanging="360"/>
      </w:pPr>
      <w:rPr>
        <w:rFonts w:ascii="Symbol" w:hAnsi="Symbol" w:hint="default"/>
      </w:rPr>
    </w:lvl>
    <w:lvl w:ilvl="1" w:tplc="E6C46CAA">
      <w:start w:val="1"/>
      <w:numFmt w:val="bullet"/>
      <w:lvlText w:val="o"/>
      <w:lvlJc w:val="left"/>
      <w:pPr>
        <w:ind w:left="1440" w:hanging="360"/>
      </w:pPr>
      <w:rPr>
        <w:rFonts w:ascii="Courier New" w:hAnsi="Courier New" w:hint="default"/>
      </w:rPr>
    </w:lvl>
    <w:lvl w:ilvl="2" w:tplc="3638660A">
      <w:start w:val="1"/>
      <w:numFmt w:val="bullet"/>
      <w:lvlText w:val=""/>
      <w:lvlJc w:val="left"/>
      <w:pPr>
        <w:ind w:left="2160" w:hanging="360"/>
      </w:pPr>
      <w:rPr>
        <w:rFonts w:ascii="Wingdings" w:hAnsi="Wingdings" w:hint="default"/>
      </w:rPr>
    </w:lvl>
    <w:lvl w:ilvl="3" w:tplc="022A48C4">
      <w:start w:val="1"/>
      <w:numFmt w:val="bullet"/>
      <w:lvlText w:val=""/>
      <w:lvlJc w:val="left"/>
      <w:pPr>
        <w:ind w:left="2880" w:hanging="360"/>
      </w:pPr>
      <w:rPr>
        <w:rFonts w:ascii="Symbol" w:hAnsi="Symbol" w:hint="default"/>
      </w:rPr>
    </w:lvl>
    <w:lvl w:ilvl="4" w:tplc="0104721C">
      <w:start w:val="1"/>
      <w:numFmt w:val="bullet"/>
      <w:lvlText w:val="o"/>
      <w:lvlJc w:val="left"/>
      <w:pPr>
        <w:ind w:left="3600" w:hanging="360"/>
      </w:pPr>
      <w:rPr>
        <w:rFonts w:ascii="Courier New" w:hAnsi="Courier New" w:hint="default"/>
      </w:rPr>
    </w:lvl>
    <w:lvl w:ilvl="5" w:tplc="0380ADF8">
      <w:start w:val="1"/>
      <w:numFmt w:val="bullet"/>
      <w:lvlText w:val=""/>
      <w:lvlJc w:val="left"/>
      <w:pPr>
        <w:ind w:left="4320" w:hanging="360"/>
      </w:pPr>
      <w:rPr>
        <w:rFonts w:ascii="Wingdings" w:hAnsi="Wingdings" w:hint="default"/>
      </w:rPr>
    </w:lvl>
    <w:lvl w:ilvl="6" w:tplc="B3381E30">
      <w:start w:val="1"/>
      <w:numFmt w:val="bullet"/>
      <w:lvlText w:val=""/>
      <w:lvlJc w:val="left"/>
      <w:pPr>
        <w:ind w:left="5040" w:hanging="360"/>
      </w:pPr>
      <w:rPr>
        <w:rFonts w:ascii="Symbol" w:hAnsi="Symbol" w:hint="default"/>
      </w:rPr>
    </w:lvl>
    <w:lvl w:ilvl="7" w:tplc="701E8ACC">
      <w:start w:val="1"/>
      <w:numFmt w:val="bullet"/>
      <w:lvlText w:val="o"/>
      <w:lvlJc w:val="left"/>
      <w:pPr>
        <w:ind w:left="5760" w:hanging="360"/>
      </w:pPr>
      <w:rPr>
        <w:rFonts w:ascii="Courier New" w:hAnsi="Courier New" w:hint="default"/>
      </w:rPr>
    </w:lvl>
    <w:lvl w:ilvl="8" w:tplc="4AAAB496">
      <w:start w:val="1"/>
      <w:numFmt w:val="bullet"/>
      <w:lvlText w:val=""/>
      <w:lvlJc w:val="left"/>
      <w:pPr>
        <w:ind w:left="6480" w:hanging="360"/>
      </w:pPr>
      <w:rPr>
        <w:rFonts w:ascii="Wingdings" w:hAnsi="Wingdings" w:hint="default"/>
      </w:rPr>
    </w:lvl>
  </w:abstractNum>
  <w:abstractNum w:abstractNumId="81" w15:restartNumberingAfterBreak="0">
    <w:nsid w:val="7C830EC3"/>
    <w:multiLevelType w:val="hybridMultilevel"/>
    <w:tmpl w:val="ED3CA8D8"/>
    <w:lvl w:ilvl="0" w:tplc="C324B136">
      <w:start w:val="2"/>
      <w:numFmt w:val="decimal"/>
      <w:lvlText w:val="%1."/>
      <w:lvlJc w:val="left"/>
      <w:pPr>
        <w:tabs>
          <w:tab w:val="num" w:pos="720"/>
        </w:tabs>
        <w:ind w:left="720" w:hanging="360"/>
      </w:pPr>
    </w:lvl>
    <w:lvl w:ilvl="1" w:tplc="ED7AEC70" w:tentative="1">
      <w:start w:val="1"/>
      <w:numFmt w:val="decimal"/>
      <w:lvlText w:val="%2."/>
      <w:lvlJc w:val="left"/>
      <w:pPr>
        <w:tabs>
          <w:tab w:val="num" w:pos="1440"/>
        </w:tabs>
        <w:ind w:left="1440" w:hanging="360"/>
      </w:pPr>
    </w:lvl>
    <w:lvl w:ilvl="2" w:tplc="22E4CD5C" w:tentative="1">
      <w:start w:val="1"/>
      <w:numFmt w:val="decimal"/>
      <w:lvlText w:val="%3."/>
      <w:lvlJc w:val="left"/>
      <w:pPr>
        <w:tabs>
          <w:tab w:val="num" w:pos="2160"/>
        </w:tabs>
        <w:ind w:left="2160" w:hanging="360"/>
      </w:pPr>
    </w:lvl>
    <w:lvl w:ilvl="3" w:tplc="C9E86B7A" w:tentative="1">
      <w:start w:val="1"/>
      <w:numFmt w:val="decimal"/>
      <w:lvlText w:val="%4."/>
      <w:lvlJc w:val="left"/>
      <w:pPr>
        <w:tabs>
          <w:tab w:val="num" w:pos="2880"/>
        </w:tabs>
        <w:ind w:left="2880" w:hanging="360"/>
      </w:pPr>
    </w:lvl>
    <w:lvl w:ilvl="4" w:tplc="C5FAA886" w:tentative="1">
      <w:start w:val="1"/>
      <w:numFmt w:val="decimal"/>
      <w:lvlText w:val="%5."/>
      <w:lvlJc w:val="left"/>
      <w:pPr>
        <w:tabs>
          <w:tab w:val="num" w:pos="3600"/>
        </w:tabs>
        <w:ind w:left="3600" w:hanging="360"/>
      </w:pPr>
    </w:lvl>
    <w:lvl w:ilvl="5" w:tplc="93906712" w:tentative="1">
      <w:start w:val="1"/>
      <w:numFmt w:val="decimal"/>
      <w:lvlText w:val="%6."/>
      <w:lvlJc w:val="left"/>
      <w:pPr>
        <w:tabs>
          <w:tab w:val="num" w:pos="4320"/>
        </w:tabs>
        <w:ind w:left="4320" w:hanging="360"/>
      </w:pPr>
    </w:lvl>
    <w:lvl w:ilvl="6" w:tplc="9320DF8A" w:tentative="1">
      <w:start w:val="1"/>
      <w:numFmt w:val="decimal"/>
      <w:lvlText w:val="%7."/>
      <w:lvlJc w:val="left"/>
      <w:pPr>
        <w:tabs>
          <w:tab w:val="num" w:pos="5040"/>
        </w:tabs>
        <w:ind w:left="5040" w:hanging="360"/>
      </w:pPr>
    </w:lvl>
    <w:lvl w:ilvl="7" w:tplc="640EF8F6" w:tentative="1">
      <w:start w:val="1"/>
      <w:numFmt w:val="decimal"/>
      <w:lvlText w:val="%8."/>
      <w:lvlJc w:val="left"/>
      <w:pPr>
        <w:tabs>
          <w:tab w:val="num" w:pos="5760"/>
        </w:tabs>
        <w:ind w:left="5760" w:hanging="360"/>
      </w:pPr>
    </w:lvl>
    <w:lvl w:ilvl="8" w:tplc="91968CA0" w:tentative="1">
      <w:start w:val="1"/>
      <w:numFmt w:val="decimal"/>
      <w:lvlText w:val="%9."/>
      <w:lvlJc w:val="left"/>
      <w:pPr>
        <w:tabs>
          <w:tab w:val="num" w:pos="6480"/>
        </w:tabs>
        <w:ind w:left="6480" w:hanging="360"/>
      </w:pPr>
    </w:lvl>
  </w:abstractNum>
  <w:abstractNum w:abstractNumId="82" w15:restartNumberingAfterBreak="0">
    <w:nsid w:val="7FC20565"/>
    <w:multiLevelType w:val="hybridMultilevel"/>
    <w:tmpl w:val="5CE2E52E"/>
    <w:lvl w:ilvl="0" w:tplc="DEA60786">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45"/>
  </w:num>
  <w:num w:numId="7">
    <w:abstractNumId w:val="37"/>
  </w:num>
  <w:num w:numId="8">
    <w:abstractNumId w:val="22"/>
  </w:num>
  <w:num w:numId="9">
    <w:abstractNumId w:val="82"/>
  </w:num>
  <w:num w:numId="10">
    <w:abstractNumId w:val="19"/>
  </w:num>
  <w:num w:numId="11">
    <w:abstractNumId w:val="77"/>
  </w:num>
  <w:num w:numId="12">
    <w:abstractNumId w:val="59"/>
  </w:num>
  <w:num w:numId="13">
    <w:abstractNumId w:val="17"/>
  </w:num>
  <w:num w:numId="14">
    <w:abstractNumId w:val="81"/>
  </w:num>
  <w:num w:numId="15">
    <w:abstractNumId w:val="34"/>
  </w:num>
  <w:num w:numId="16">
    <w:abstractNumId w:val="48"/>
  </w:num>
  <w:num w:numId="17">
    <w:abstractNumId w:val="12"/>
  </w:num>
  <w:num w:numId="18">
    <w:abstractNumId w:val="61"/>
  </w:num>
  <w:num w:numId="19">
    <w:abstractNumId w:val="65"/>
  </w:num>
  <w:num w:numId="20">
    <w:abstractNumId w:val="21"/>
  </w:num>
  <w:num w:numId="21">
    <w:abstractNumId w:val="18"/>
  </w:num>
  <w:num w:numId="22">
    <w:abstractNumId w:val="57"/>
  </w:num>
  <w:num w:numId="23">
    <w:abstractNumId w:val="32"/>
  </w:num>
  <w:num w:numId="24">
    <w:abstractNumId w:val="54"/>
  </w:num>
  <w:num w:numId="25">
    <w:abstractNumId w:val="28"/>
  </w:num>
  <w:num w:numId="26">
    <w:abstractNumId w:val="53"/>
  </w:num>
  <w:num w:numId="27">
    <w:abstractNumId w:val="9"/>
  </w:num>
  <w:num w:numId="28">
    <w:abstractNumId w:val="51"/>
  </w:num>
  <w:num w:numId="29">
    <w:abstractNumId w:val="38"/>
  </w:num>
  <w:num w:numId="30">
    <w:abstractNumId w:val="31"/>
  </w:num>
  <w:num w:numId="31">
    <w:abstractNumId w:val="39"/>
  </w:num>
  <w:num w:numId="32">
    <w:abstractNumId w:val="14"/>
  </w:num>
  <w:num w:numId="33">
    <w:abstractNumId w:val="78"/>
  </w:num>
  <w:num w:numId="34">
    <w:abstractNumId w:val="46"/>
  </w:num>
  <w:num w:numId="35">
    <w:abstractNumId w:val="8"/>
  </w:num>
  <w:num w:numId="36">
    <w:abstractNumId w:val="5"/>
  </w:num>
  <w:num w:numId="37">
    <w:abstractNumId w:val="58"/>
  </w:num>
  <w:num w:numId="38">
    <w:abstractNumId w:val="75"/>
  </w:num>
  <w:num w:numId="39">
    <w:abstractNumId w:val="33"/>
  </w:num>
  <w:num w:numId="40">
    <w:abstractNumId w:val="20"/>
  </w:num>
  <w:num w:numId="41">
    <w:abstractNumId w:val="26"/>
  </w:num>
  <w:num w:numId="42">
    <w:abstractNumId w:val="47"/>
  </w:num>
  <w:num w:numId="43">
    <w:abstractNumId w:val="72"/>
  </w:num>
  <w:num w:numId="44">
    <w:abstractNumId w:val="67"/>
  </w:num>
  <w:num w:numId="45">
    <w:abstractNumId w:val="29"/>
  </w:num>
  <w:num w:numId="46">
    <w:abstractNumId w:val="72"/>
  </w:num>
  <w:num w:numId="47">
    <w:abstractNumId w:val="16"/>
  </w:num>
  <w:num w:numId="48">
    <w:abstractNumId w:val="42"/>
  </w:num>
  <w:num w:numId="49">
    <w:abstractNumId w:val="66"/>
  </w:num>
  <w:num w:numId="50">
    <w:abstractNumId w:val="35"/>
  </w:num>
  <w:num w:numId="51">
    <w:abstractNumId w:val="68"/>
  </w:num>
  <w:num w:numId="52">
    <w:abstractNumId w:val="70"/>
  </w:num>
  <w:num w:numId="53">
    <w:abstractNumId w:val="73"/>
  </w:num>
  <w:num w:numId="54">
    <w:abstractNumId w:val="50"/>
  </w:num>
  <w:num w:numId="55">
    <w:abstractNumId w:val="13"/>
  </w:num>
  <w:num w:numId="56">
    <w:abstractNumId w:val="24"/>
  </w:num>
  <w:num w:numId="57">
    <w:abstractNumId w:val="76"/>
  </w:num>
  <w:num w:numId="58">
    <w:abstractNumId w:val="56"/>
  </w:num>
  <w:num w:numId="59">
    <w:abstractNumId w:val="49"/>
  </w:num>
  <w:num w:numId="60">
    <w:abstractNumId w:val="62"/>
  </w:num>
  <w:num w:numId="61">
    <w:abstractNumId w:val="40"/>
  </w:num>
  <w:num w:numId="62">
    <w:abstractNumId w:val="43"/>
  </w:num>
  <w:num w:numId="63">
    <w:abstractNumId w:val="6"/>
  </w:num>
  <w:num w:numId="64">
    <w:abstractNumId w:val="7"/>
  </w:num>
  <w:num w:numId="65">
    <w:abstractNumId w:val="69"/>
  </w:num>
  <w:num w:numId="66">
    <w:abstractNumId w:val="79"/>
  </w:num>
  <w:num w:numId="67">
    <w:abstractNumId w:val="23"/>
  </w:num>
  <w:num w:numId="68">
    <w:abstractNumId w:val="10"/>
  </w:num>
  <w:num w:numId="69">
    <w:abstractNumId w:val="55"/>
  </w:num>
  <w:num w:numId="70">
    <w:abstractNumId w:val="52"/>
  </w:num>
  <w:num w:numId="71">
    <w:abstractNumId w:val="60"/>
  </w:num>
  <w:num w:numId="72">
    <w:abstractNumId w:val="36"/>
  </w:num>
  <w:num w:numId="73">
    <w:abstractNumId w:val="80"/>
  </w:num>
  <w:num w:numId="74">
    <w:abstractNumId w:val="44"/>
  </w:num>
  <w:num w:numId="75">
    <w:abstractNumId w:val="71"/>
  </w:num>
  <w:num w:numId="76">
    <w:abstractNumId w:val="25"/>
  </w:num>
  <w:num w:numId="77">
    <w:abstractNumId w:val="27"/>
  </w:num>
  <w:num w:numId="78">
    <w:abstractNumId w:val="15"/>
  </w:num>
  <w:num w:numId="79">
    <w:abstractNumId w:val="41"/>
  </w:num>
  <w:num w:numId="80">
    <w:abstractNumId w:val="11"/>
  </w:num>
  <w:num w:numId="81">
    <w:abstractNumId w:val="64"/>
  </w:num>
  <w:num w:numId="82">
    <w:abstractNumId w:val="74"/>
  </w:num>
  <w:num w:numId="83">
    <w:abstractNumId w:val="30"/>
  </w:num>
  <w:num w:numId="84">
    <w:abstractNumId w:val="6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IxNzM3NjcxM7NU0lEKTi0uzszPAykwNqwFACHFbB4tAAAA"/>
  </w:docVars>
  <w:rsids>
    <w:rsidRoot w:val="00177466"/>
    <w:rsid w:val="00000008"/>
    <w:rsid w:val="0000018A"/>
    <w:rsid w:val="0000029F"/>
    <w:rsid w:val="00000591"/>
    <w:rsid w:val="00000602"/>
    <w:rsid w:val="00000D39"/>
    <w:rsid w:val="0000162D"/>
    <w:rsid w:val="00001845"/>
    <w:rsid w:val="00001B77"/>
    <w:rsid w:val="0000205C"/>
    <w:rsid w:val="000029E9"/>
    <w:rsid w:val="00002C8E"/>
    <w:rsid w:val="00002CF7"/>
    <w:rsid w:val="00003452"/>
    <w:rsid w:val="00003C39"/>
    <w:rsid w:val="00003DC6"/>
    <w:rsid w:val="00004282"/>
    <w:rsid w:val="00004497"/>
    <w:rsid w:val="000046D2"/>
    <w:rsid w:val="00004A73"/>
    <w:rsid w:val="00004C2C"/>
    <w:rsid w:val="00004C54"/>
    <w:rsid w:val="0000519D"/>
    <w:rsid w:val="00005701"/>
    <w:rsid w:val="000059E4"/>
    <w:rsid w:val="00005B51"/>
    <w:rsid w:val="00005ED2"/>
    <w:rsid w:val="00005FA1"/>
    <w:rsid w:val="00006028"/>
    <w:rsid w:val="000061D6"/>
    <w:rsid w:val="000064C9"/>
    <w:rsid w:val="00006540"/>
    <w:rsid w:val="000067B6"/>
    <w:rsid w:val="000067F0"/>
    <w:rsid w:val="00006947"/>
    <w:rsid w:val="00007097"/>
    <w:rsid w:val="00007641"/>
    <w:rsid w:val="00007D69"/>
    <w:rsid w:val="00007F3B"/>
    <w:rsid w:val="00010ABD"/>
    <w:rsid w:val="00010C93"/>
    <w:rsid w:val="00010F97"/>
    <w:rsid w:val="0001138E"/>
    <w:rsid w:val="000115B4"/>
    <w:rsid w:val="000116F7"/>
    <w:rsid w:val="00011865"/>
    <w:rsid w:val="00011D5C"/>
    <w:rsid w:val="00011E7E"/>
    <w:rsid w:val="00011F9F"/>
    <w:rsid w:val="00012AA7"/>
    <w:rsid w:val="00012FB7"/>
    <w:rsid w:val="0001355E"/>
    <w:rsid w:val="0001361B"/>
    <w:rsid w:val="00013A38"/>
    <w:rsid w:val="00013ACA"/>
    <w:rsid w:val="00014013"/>
    <w:rsid w:val="00014055"/>
    <w:rsid w:val="00014353"/>
    <w:rsid w:val="000143B2"/>
    <w:rsid w:val="00014A9F"/>
    <w:rsid w:val="00014F7B"/>
    <w:rsid w:val="00015461"/>
    <w:rsid w:val="000155FD"/>
    <w:rsid w:val="00015DA7"/>
    <w:rsid w:val="00015EE1"/>
    <w:rsid w:val="00016144"/>
    <w:rsid w:val="00016365"/>
    <w:rsid w:val="0001643D"/>
    <w:rsid w:val="000165BD"/>
    <w:rsid w:val="000165E7"/>
    <w:rsid w:val="000165FB"/>
    <w:rsid w:val="000169D4"/>
    <w:rsid w:val="00016B85"/>
    <w:rsid w:val="00017A62"/>
    <w:rsid w:val="00017D98"/>
    <w:rsid w:val="00017DAF"/>
    <w:rsid w:val="00017DC4"/>
    <w:rsid w:val="00017F70"/>
    <w:rsid w:val="000208B8"/>
    <w:rsid w:val="00020A83"/>
    <w:rsid w:val="00020C84"/>
    <w:rsid w:val="00020E88"/>
    <w:rsid w:val="00020ECC"/>
    <w:rsid w:val="000213AF"/>
    <w:rsid w:val="000218CC"/>
    <w:rsid w:val="00021981"/>
    <w:rsid w:val="00021A5F"/>
    <w:rsid w:val="00021ACE"/>
    <w:rsid w:val="00021C64"/>
    <w:rsid w:val="00021E02"/>
    <w:rsid w:val="00022B40"/>
    <w:rsid w:val="00022BA3"/>
    <w:rsid w:val="00022F4D"/>
    <w:rsid w:val="00023417"/>
    <w:rsid w:val="0002343C"/>
    <w:rsid w:val="00023557"/>
    <w:rsid w:val="00023EF3"/>
    <w:rsid w:val="000240AA"/>
    <w:rsid w:val="00024186"/>
    <w:rsid w:val="000244C0"/>
    <w:rsid w:val="0002489B"/>
    <w:rsid w:val="00024B76"/>
    <w:rsid w:val="00025699"/>
    <w:rsid w:val="0002593B"/>
    <w:rsid w:val="00026199"/>
    <w:rsid w:val="000267A5"/>
    <w:rsid w:val="00026929"/>
    <w:rsid w:val="00026983"/>
    <w:rsid w:val="00026AE8"/>
    <w:rsid w:val="00026ED1"/>
    <w:rsid w:val="0002711B"/>
    <w:rsid w:val="000274ED"/>
    <w:rsid w:val="000276E5"/>
    <w:rsid w:val="00027D72"/>
    <w:rsid w:val="000300C9"/>
    <w:rsid w:val="000304D7"/>
    <w:rsid w:val="000305C4"/>
    <w:rsid w:val="00030644"/>
    <w:rsid w:val="00030697"/>
    <w:rsid w:val="00030800"/>
    <w:rsid w:val="00030853"/>
    <w:rsid w:val="00030968"/>
    <w:rsid w:val="00030C7B"/>
    <w:rsid w:val="00030FB1"/>
    <w:rsid w:val="00031040"/>
    <w:rsid w:val="000310C7"/>
    <w:rsid w:val="0003138D"/>
    <w:rsid w:val="000314BF"/>
    <w:rsid w:val="00031704"/>
    <w:rsid w:val="000319DE"/>
    <w:rsid w:val="00031F7F"/>
    <w:rsid w:val="00031F9B"/>
    <w:rsid w:val="000322E0"/>
    <w:rsid w:val="00032650"/>
    <w:rsid w:val="00032918"/>
    <w:rsid w:val="0003317C"/>
    <w:rsid w:val="0003357B"/>
    <w:rsid w:val="0003394A"/>
    <w:rsid w:val="000339D3"/>
    <w:rsid w:val="00033B44"/>
    <w:rsid w:val="000346FA"/>
    <w:rsid w:val="0003472C"/>
    <w:rsid w:val="00034A3E"/>
    <w:rsid w:val="00034B7B"/>
    <w:rsid w:val="00034E70"/>
    <w:rsid w:val="00035013"/>
    <w:rsid w:val="000351B7"/>
    <w:rsid w:val="000353C9"/>
    <w:rsid w:val="00035445"/>
    <w:rsid w:val="00035653"/>
    <w:rsid w:val="000356B9"/>
    <w:rsid w:val="00035DDB"/>
    <w:rsid w:val="00036B47"/>
    <w:rsid w:val="00036B76"/>
    <w:rsid w:val="00036C6A"/>
    <w:rsid w:val="00036CA1"/>
    <w:rsid w:val="000374B1"/>
    <w:rsid w:val="00037538"/>
    <w:rsid w:val="000375F2"/>
    <w:rsid w:val="00037D11"/>
    <w:rsid w:val="00037E48"/>
    <w:rsid w:val="0004076D"/>
    <w:rsid w:val="00040808"/>
    <w:rsid w:val="00040C01"/>
    <w:rsid w:val="00040F03"/>
    <w:rsid w:val="00040FDF"/>
    <w:rsid w:val="000414B1"/>
    <w:rsid w:val="000417A2"/>
    <w:rsid w:val="00041D55"/>
    <w:rsid w:val="000420EA"/>
    <w:rsid w:val="00042509"/>
    <w:rsid w:val="00042583"/>
    <w:rsid w:val="0004281C"/>
    <w:rsid w:val="0004282F"/>
    <w:rsid w:val="00042ACD"/>
    <w:rsid w:val="00042F8E"/>
    <w:rsid w:val="00043034"/>
    <w:rsid w:val="00043267"/>
    <w:rsid w:val="00043565"/>
    <w:rsid w:val="00043D00"/>
    <w:rsid w:val="00044D25"/>
    <w:rsid w:val="000452A8"/>
    <w:rsid w:val="000457C9"/>
    <w:rsid w:val="00045843"/>
    <w:rsid w:val="00045925"/>
    <w:rsid w:val="0004657A"/>
    <w:rsid w:val="00046594"/>
    <w:rsid w:val="000468CC"/>
    <w:rsid w:val="00046D2D"/>
    <w:rsid w:val="000475FC"/>
    <w:rsid w:val="00047A0C"/>
    <w:rsid w:val="00047C09"/>
    <w:rsid w:val="00050238"/>
    <w:rsid w:val="00050288"/>
    <w:rsid w:val="000506AA"/>
    <w:rsid w:val="00050832"/>
    <w:rsid w:val="00050A09"/>
    <w:rsid w:val="00050DF1"/>
    <w:rsid w:val="000512B6"/>
    <w:rsid w:val="000513CF"/>
    <w:rsid w:val="00051691"/>
    <w:rsid w:val="00051ADE"/>
    <w:rsid w:val="00051F60"/>
    <w:rsid w:val="00052009"/>
    <w:rsid w:val="000520CE"/>
    <w:rsid w:val="0005220E"/>
    <w:rsid w:val="000531E0"/>
    <w:rsid w:val="000532AF"/>
    <w:rsid w:val="000533D7"/>
    <w:rsid w:val="0005353F"/>
    <w:rsid w:val="00053A4D"/>
    <w:rsid w:val="00053CE5"/>
    <w:rsid w:val="00053F0A"/>
    <w:rsid w:val="00054A64"/>
    <w:rsid w:val="00054C72"/>
    <w:rsid w:val="00054D7D"/>
    <w:rsid w:val="00054F66"/>
    <w:rsid w:val="000550E5"/>
    <w:rsid w:val="000552CD"/>
    <w:rsid w:val="000554E9"/>
    <w:rsid w:val="00055C07"/>
    <w:rsid w:val="0005638E"/>
    <w:rsid w:val="00056A63"/>
    <w:rsid w:val="00056C0C"/>
    <w:rsid w:val="00056DC9"/>
    <w:rsid w:val="0005739C"/>
    <w:rsid w:val="000573DA"/>
    <w:rsid w:val="00057686"/>
    <w:rsid w:val="0005797F"/>
    <w:rsid w:val="00057A14"/>
    <w:rsid w:val="00057B9D"/>
    <w:rsid w:val="0006000C"/>
    <w:rsid w:val="0006035C"/>
    <w:rsid w:val="00060B2F"/>
    <w:rsid w:val="0006104A"/>
    <w:rsid w:val="000614EA"/>
    <w:rsid w:val="00061ACD"/>
    <w:rsid w:val="00061F76"/>
    <w:rsid w:val="000620A5"/>
    <w:rsid w:val="00062186"/>
    <w:rsid w:val="000623C9"/>
    <w:rsid w:val="000624ED"/>
    <w:rsid w:val="0006278A"/>
    <w:rsid w:val="00062892"/>
    <w:rsid w:val="00062C2A"/>
    <w:rsid w:val="00063217"/>
    <w:rsid w:val="0006373E"/>
    <w:rsid w:val="000638C7"/>
    <w:rsid w:val="00063DA0"/>
    <w:rsid w:val="0006402A"/>
    <w:rsid w:val="000647DA"/>
    <w:rsid w:val="00064D0E"/>
    <w:rsid w:val="0006520F"/>
    <w:rsid w:val="0006526A"/>
    <w:rsid w:val="00065741"/>
    <w:rsid w:val="00065C56"/>
    <w:rsid w:val="00065EB3"/>
    <w:rsid w:val="000661EC"/>
    <w:rsid w:val="00066BD4"/>
    <w:rsid w:val="000672B7"/>
    <w:rsid w:val="00067518"/>
    <w:rsid w:val="0006753E"/>
    <w:rsid w:val="0006759E"/>
    <w:rsid w:val="00067A93"/>
    <w:rsid w:val="00067B35"/>
    <w:rsid w:val="00067E24"/>
    <w:rsid w:val="0007046E"/>
    <w:rsid w:val="0007051E"/>
    <w:rsid w:val="00070893"/>
    <w:rsid w:val="00070B6E"/>
    <w:rsid w:val="00070D0E"/>
    <w:rsid w:val="00070E02"/>
    <w:rsid w:val="000711D7"/>
    <w:rsid w:val="000718AA"/>
    <w:rsid w:val="000718B7"/>
    <w:rsid w:val="00071A60"/>
    <w:rsid w:val="00071E9B"/>
    <w:rsid w:val="000721B2"/>
    <w:rsid w:val="00072C52"/>
    <w:rsid w:val="0007306A"/>
    <w:rsid w:val="000734A0"/>
    <w:rsid w:val="000734D6"/>
    <w:rsid w:val="00073588"/>
    <w:rsid w:val="000738CE"/>
    <w:rsid w:val="00073A90"/>
    <w:rsid w:val="000742CA"/>
    <w:rsid w:val="000744F0"/>
    <w:rsid w:val="0007462B"/>
    <w:rsid w:val="0007490F"/>
    <w:rsid w:val="00075460"/>
    <w:rsid w:val="00075820"/>
    <w:rsid w:val="00075B3E"/>
    <w:rsid w:val="00075BCA"/>
    <w:rsid w:val="00076333"/>
    <w:rsid w:val="00076B32"/>
    <w:rsid w:val="00077785"/>
    <w:rsid w:val="000777E9"/>
    <w:rsid w:val="00077EB4"/>
    <w:rsid w:val="00080165"/>
    <w:rsid w:val="000801AD"/>
    <w:rsid w:val="00080279"/>
    <w:rsid w:val="0008028A"/>
    <w:rsid w:val="000802CD"/>
    <w:rsid w:val="0008076D"/>
    <w:rsid w:val="00081469"/>
    <w:rsid w:val="000816C8"/>
    <w:rsid w:val="000817DC"/>
    <w:rsid w:val="000818A6"/>
    <w:rsid w:val="00081EC7"/>
    <w:rsid w:val="000823DB"/>
    <w:rsid w:val="00082BC9"/>
    <w:rsid w:val="00082F88"/>
    <w:rsid w:val="000832CF"/>
    <w:rsid w:val="00083E63"/>
    <w:rsid w:val="000840BB"/>
    <w:rsid w:val="00084155"/>
    <w:rsid w:val="0008417A"/>
    <w:rsid w:val="00084515"/>
    <w:rsid w:val="000848F7"/>
    <w:rsid w:val="00084AC0"/>
    <w:rsid w:val="00084D83"/>
    <w:rsid w:val="00085011"/>
    <w:rsid w:val="00085121"/>
    <w:rsid w:val="00085769"/>
    <w:rsid w:val="00085899"/>
    <w:rsid w:val="00085DA8"/>
    <w:rsid w:val="00085E7A"/>
    <w:rsid w:val="0008647C"/>
    <w:rsid w:val="00086CD0"/>
    <w:rsid w:val="00086DFE"/>
    <w:rsid w:val="0008739A"/>
    <w:rsid w:val="000876AF"/>
    <w:rsid w:val="00087801"/>
    <w:rsid w:val="000879AD"/>
    <w:rsid w:val="000879FE"/>
    <w:rsid w:val="00090038"/>
    <w:rsid w:val="0009013B"/>
    <w:rsid w:val="000901B8"/>
    <w:rsid w:val="00090208"/>
    <w:rsid w:val="00090371"/>
    <w:rsid w:val="00090594"/>
    <w:rsid w:val="00090757"/>
    <w:rsid w:val="000907D6"/>
    <w:rsid w:val="00090863"/>
    <w:rsid w:val="0009097C"/>
    <w:rsid w:val="00090B5E"/>
    <w:rsid w:val="00090B60"/>
    <w:rsid w:val="00090E44"/>
    <w:rsid w:val="00090F40"/>
    <w:rsid w:val="0009108B"/>
    <w:rsid w:val="0009112B"/>
    <w:rsid w:val="00091B33"/>
    <w:rsid w:val="00091C02"/>
    <w:rsid w:val="00091C4F"/>
    <w:rsid w:val="00091D23"/>
    <w:rsid w:val="00092159"/>
    <w:rsid w:val="00092293"/>
    <w:rsid w:val="00092562"/>
    <w:rsid w:val="000926D8"/>
    <w:rsid w:val="00092816"/>
    <w:rsid w:val="00092F4C"/>
    <w:rsid w:val="0009322A"/>
    <w:rsid w:val="0009327F"/>
    <w:rsid w:val="00093495"/>
    <w:rsid w:val="0009379A"/>
    <w:rsid w:val="000937C1"/>
    <w:rsid w:val="00093B9D"/>
    <w:rsid w:val="00094455"/>
    <w:rsid w:val="00094701"/>
    <w:rsid w:val="000947E3"/>
    <w:rsid w:val="00094AE0"/>
    <w:rsid w:val="0009541F"/>
    <w:rsid w:val="000957A5"/>
    <w:rsid w:val="00095DCD"/>
    <w:rsid w:val="00095DF2"/>
    <w:rsid w:val="00096342"/>
    <w:rsid w:val="00096743"/>
    <w:rsid w:val="000967B3"/>
    <w:rsid w:val="00096839"/>
    <w:rsid w:val="0009709D"/>
    <w:rsid w:val="00097137"/>
    <w:rsid w:val="000975A3"/>
    <w:rsid w:val="00097BEB"/>
    <w:rsid w:val="000A0102"/>
    <w:rsid w:val="000A01F4"/>
    <w:rsid w:val="000A06B4"/>
    <w:rsid w:val="000A0793"/>
    <w:rsid w:val="000A091F"/>
    <w:rsid w:val="000A09FC"/>
    <w:rsid w:val="000A0C9F"/>
    <w:rsid w:val="000A19BB"/>
    <w:rsid w:val="000A1AB6"/>
    <w:rsid w:val="000A1E25"/>
    <w:rsid w:val="000A2316"/>
    <w:rsid w:val="000A2724"/>
    <w:rsid w:val="000A2AAE"/>
    <w:rsid w:val="000A30AC"/>
    <w:rsid w:val="000A322C"/>
    <w:rsid w:val="000A34C9"/>
    <w:rsid w:val="000A35EB"/>
    <w:rsid w:val="000A363B"/>
    <w:rsid w:val="000A40D4"/>
    <w:rsid w:val="000A44E5"/>
    <w:rsid w:val="000A4837"/>
    <w:rsid w:val="000A4902"/>
    <w:rsid w:val="000A49CA"/>
    <w:rsid w:val="000A4BA7"/>
    <w:rsid w:val="000A4BCC"/>
    <w:rsid w:val="000A4DA8"/>
    <w:rsid w:val="000A53EE"/>
    <w:rsid w:val="000A5539"/>
    <w:rsid w:val="000A5614"/>
    <w:rsid w:val="000A59E5"/>
    <w:rsid w:val="000A5A57"/>
    <w:rsid w:val="000A5D9E"/>
    <w:rsid w:val="000A6193"/>
    <w:rsid w:val="000A6DCC"/>
    <w:rsid w:val="000A76EC"/>
    <w:rsid w:val="000A77AB"/>
    <w:rsid w:val="000A7F0C"/>
    <w:rsid w:val="000B07ED"/>
    <w:rsid w:val="000B0964"/>
    <w:rsid w:val="000B0F1D"/>
    <w:rsid w:val="000B1A8C"/>
    <w:rsid w:val="000B1A8D"/>
    <w:rsid w:val="000B1C0F"/>
    <w:rsid w:val="000B1C57"/>
    <w:rsid w:val="000B1C7B"/>
    <w:rsid w:val="000B1E94"/>
    <w:rsid w:val="000B1F45"/>
    <w:rsid w:val="000B1FDA"/>
    <w:rsid w:val="000B2395"/>
    <w:rsid w:val="000B2929"/>
    <w:rsid w:val="000B29DA"/>
    <w:rsid w:val="000B34CE"/>
    <w:rsid w:val="000B3535"/>
    <w:rsid w:val="000B36E3"/>
    <w:rsid w:val="000B426D"/>
    <w:rsid w:val="000B42A3"/>
    <w:rsid w:val="000B43E9"/>
    <w:rsid w:val="000B5276"/>
    <w:rsid w:val="000B5376"/>
    <w:rsid w:val="000B5628"/>
    <w:rsid w:val="000B59DA"/>
    <w:rsid w:val="000B5CD1"/>
    <w:rsid w:val="000B5F99"/>
    <w:rsid w:val="000B68DF"/>
    <w:rsid w:val="000B69DA"/>
    <w:rsid w:val="000B6AFD"/>
    <w:rsid w:val="000B7222"/>
    <w:rsid w:val="000B74B2"/>
    <w:rsid w:val="000B7870"/>
    <w:rsid w:val="000B794B"/>
    <w:rsid w:val="000B7C9E"/>
    <w:rsid w:val="000B7CB2"/>
    <w:rsid w:val="000C05A0"/>
    <w:rsid w:val="000C06F2"/>
    <w:rsid w:val="000C0AA3"/>
    <w:rsid w:val="000C0D3E"/>
    <w:rsid w:val="000C0F5E"/>
    <w:rsid w:val="000C15EB"/>
    <w:rsid w:val="000C18A0"/>
    <w:rsid w:val="000C2121"/>
    <w:rsid w:val="000C216D"/>
    <w:rsid w:val="000C2297"/>
    <w:rsid w:val="000C22A7"/>
    <w:rsid w:val="000C23BE"/>
    <w:rsid w:val="000C26F1"/>
    <w:rsid w:val="000C2806"/>
    <w:rsid w:val="000C28FA"/>
    <w:rsid w:val="000C296A"/>
    <w:rsid w:val="000C2A67"/>
    <w:rsid w:val="000C2E23"/>
    <w:rsid w:val="000C3441"/>
    <w:rsid w:val="000C3455"/>
    <w:rsid w:val="000C361E"/>
    <w:rsid w:val="000C3726"/>
    <w:rsid w:val="000C38ED"/>
    <w:rsid w:val="000C459E"/>
    <w:rsid w:val="000C46E1"/>
    <w:rsid w:val="000C4882"/>
    <w:rsid w:val="000C4BA5"/>
    <w:rsid w:val="000C4FCC"/>
    <w:rsid w:val="000C5114"/>
    <w:rsid w:val="000C5948"/>
    <w:rsid w:val="000C5C55"/>
    <w:rsid w:val="000C5FA5"/>
    <w:rsid w:val="000C6044"/>
    <w:rsid w:val="000C672D"/>
    <w:rsid w:val="000C6E80"/>
    <w:rsid w:val="000C7030"/>
    <w:rsid w:val="000C73C3"/>
    <w:rsid w:val="000C7630"/>
    <w:rsid w:val="000C792F"/>
    <w:rsid w:val="000C794F"/>
    <w:rsid w:val="000C7960"/>
    <w:rsid w:val="000C7AA4"/>
    <w:rsid w:val="000C7B45"/>
    <w:rsid w:val="000C7C44"/>
    <w:rsid w:val="000C7E40"/>
    <w:rsid w:val="000D013B"/>
    <w:rsid w:val="000D0251"/>
    <w:rsid w:val="000D0271"/>
    <w:rsid w:val="000D0385"/>
    <w:rsid w:val="000D060B"/>
    <w:rsid w:val="000D099D"/>
    <w:rsid w:val="000D0D16"/>
    <w:rsid w:val="000D0EF0"/>
    <w:rsid w:val="000D164D"/>
    <w:rsid w:val="000D16CB"/>
    <w:rsid w:val="000D1A96"/>
    <w:rsid w:val="000D1DCF"/>
    <w:rsid w:val="000D1E92"/>
    <w:rsid w:val="000D1E99"/>
    <w:rsid w:val="000D20C8"/>
    <w:rsid w:val="000D2142"/>
    <w:rsid w:val="000D294B"/>
    <w:rsid w:val="000D2FA7"/>
    <w:rsid w:val="000D31A9"/>
    <w:rsid w:val="000D379B"/>
    <w:rsid w:val="000D37E6"/>
    <w:rsid w:val="000D3BFD"/>
    <w:rsid w:val="000D3D81"/>
    <w:rsid w:val="000D41A8"/>
    <w:rsid w:val="000D43AF"/>
    <w:rsid w:val="000D449C"/>
    <w:rsid w:val="000D45D1"/>
    <w:rsid w:val="000D45F2"/>
    <w:rsid w:val="000D46AD"/>
    <w:rsid w:val="000D4D71"/>
    <w:rsid w:val="000D4EC3"/>
    <w:rsid w:val="000D5285"/>
    <w:rsid w:val="000D52C0"/>
    <w:rsid w:val="000D578C"/>
    <w:rsid w:val="000D586E"/>
    <w:rsid w:val="000D58AD"/>
    <w:rsid w:val="000D5DA4"/>
    <w:rsid w:val="000D5F1F"/>
    <w:rsid w:val="000D662F"/>
    <w:rsid w:val="000D6AA5"/>
    <w:rsid w:val="000D6D92"/>
    <w:rsid w:val="000D6EC2"/>
    <w:rsid w:val="000D749E"/>
    <w:rsid w:val="000D768C"/>
    <w:rsid w:val="000D78B2"/>
    <w:rsid w:val="000D7B26"/>
    <w:rsid w:val="000D7CF3"/>
    <w:rsid w:val="000D7D9B"/>
    <w:rsid w:val="000D7E67"/>
    <w:rsid w:val="000E0294"/>
    <w:rsid w:val="000E02AC"/>
    <w:rsid w:val="000E0475"/>
    <w:rsid w:val="000E054E"/>
    <w:rsid w:val="000E0788"/>
    <w:rsid w:val="000E0901"/>
    <w:rsid w:val="000E12AA"/>
    <w:rsid w:val="000E1589"/>
    <w:rsid w:val="000E16DC"/>
    <w:rsid w:val="000E17EE"/>
    <w:rsid w:val="000E1A54"/>
    <w:rsid w:val="000E1ABD"/>
    <w:rsid w:val="000E1CE6"/>
    <w:rsid w:val="000E1CE9"/>
    <w:rsid w:val="000E1EA6"/>
    <w:rsid w:val="000E208D"/>
    <w:rsid w:val="000E20B7"/>
    <w:rsid w:val="000E21AA"/>
    <w:rsid w:val="000E22EC"/>
    <w:rsid w:val="000E25AB"/>
    <w:rsid w:val="000E3359"/>
    <w:rsid w:val="000E33EF"/>
    <w:rsid w:val="000E35C1"/>
    <w:rsid w:val="000E3A9A"/>
    <w:rsid w:val="000E3BDB"/>
    <w:rsid w:val="000E4488"/>
    <w:rsid w:val="000E48EF"/>
    <w:rsid w:val="000E4A32"/>
    <w:rsid w:val="000E4C08"/>
    <w:rsid w:val="000E658B"/>
    <w:rsid w:val="000E67B1"/>
    <w:rsid w:val="000E6B26"/>
    <w:rsid w:val="000E6B8B"/>
    <w:rsid w:val="000E7083"/>
    <w:rsid w:val="000E7645"/>
    <w:rsid w:val="000E793C"/>
    <w:rsid w:val="000E7CEB"/>
    <w:rsid w:val="000E7D1F"/>
    <w:rsid w:val="000E7E69"/>
    <w:rsid w:val="000E7F83"/>
    <w:rsid w:val="000F01CA"/>
    <w:rsid w:val="000F0733"/>
    <w:rsid w:val="000F0EF2"/>
    <w:rsid w:val="000F1170"/>
    <w:rsid w:val="000F1330"/>
    <w:rsid w:val="000F13EB"/>
    <w:rsid w:val="000F18A8"/>
    <w:rsid w:val="000F1D38"/>
    <w:rsid w:val="000F21FE"/>
    <w:rsid w:val="000F27AA"/>
    <w:rsid w:val="000F2821"/>
    <w:rsid w:val="000F2886"/>
    <w:rsid w:val="000F2897"/>
    <w:rsid w:val="000F2AF1"/>
    <w:rsid w:val="000F2DD4"/>
    <w:rsid w:val="000F2E48"/>
    <w:rsid w:val="000F2F86"/>
    <w:rsid w:val="000F303E"/>
    <w:rsid w:val="000F3161"/>
    <w:rsid w:val="000F346E"/>
    <w:rsid w:val="000F3F25"/>
    <w:rsid w:val="000F428D"/>
    <w:rsid w:val="000F4DD7"/>
    <w:rsid w:val="000F5103"/>
    <w:rsid w:val="000F5407"/>
    <w:rsid w:val="000F578B"/>
    <w:rsid w:val="000F5897"/>
    <w:rsid w:val="000F684C"/>
    <w:rsid w:val="000F6FC1"/>
    <w:rsid w:val="000F720E"/>
    <w:rsid w:val="000F7292"/>
    <w:rsid w:val="000F757B"/>
    <w:rsid w:val="000F7DDB"/>
    <w:rsid w:val="0010021E"/>
    <w:rsid w:val="0010174A"/>
    <w:rsid w:val="001019AA"/>
    <w:rsid w:val="00101EE1"/>
    <w:rsid w:val="00102469"/>
    <w:rsid w:val="00102473"/>
    <w:rsid w:val="00102648"/>
    <w:rsid w:val="001027FB"/>
    <w:rsid w:val="00103859"/>
    <w:rsid w:val="00104100"/>
    <w:rsid w:val="0010466B"/>
    <w:rsid w:val="00104A3C"/>
    <w:rsid w:val="001054C5"/>
    <w:rsid w:val="00105B74"/>
    <w:rsid w:val="00105BF5"/>
    <w:rsid w:val="00105D9A"/>
    <w:rsid w:val="00105DE4"/>
    <w:rsid w:val="00105F80"/>
    <w:rsid w:val="00106007"/>
    <w:rsid w:val="001062D7"/>
    <w:rsid w:val="001062E1"/>
    <w:rsid w:val="001066FC"/>
    <w:rsid w:val="001067E4"/>
    <w:rsid w:val="00106C69"/>
    <w:rsid w:val="00106DEB"/>
    <w:rsid w:val="00107012"/>
    <w:rsid w:val="00107140"/>
    <w:rsid w:val="0010781A"/>
    <w:rsid w:val="001079DC"/>
    <w:rsid w:val="00107D97"/>
    <w:rsid w:val="00107ED6"/>
    <w:rsid w:val="00107F7B"/>
    <w:rsid w:val="0011072A"/>
    <w:rsid w:val="001107A1"/>
    <w:rsid w:val="001107EF"/>
    <w:rsid w:val="00110BCE"/>
    <w:rsid w:val="00110E64"/>
    <w:rsid w:val="00110F19"/>
    <w:rsid w:val="00110F53"/>
    <w:rsid w:val="00111624"/>
    <w:rsid w:val="00111D07"/>
    <w:rsid w:val="00111D43"/>
    <w:rsid w:val="00112381"/>
    <w:rsid w:val="0011288E"/>
    <w:rsid w:val="00112A2A"/>
    <w:rsid w:val="00112DA8"/>
    <w:rsid w:val="00113131"/>
    <w:rsid w:val="00113622"/>
    <w:rsid w:val="00113D31"/>
    <w:rsid w:val="00113F82"/>
    <w:rsid w:val="00113FBF"/>
    <w:rsid w:val="001141A6"/>
    <w:rsid w:val="001145CF"/>
    <w:rsid w:val="00114B61"/>
    <w:rsid w:val="00114BD5"/>
    <w:rsid w:val="00114C17"/>
    <w:rsid w:val="0011549B"/>
    <w:rsid w:val="00115764"/>
    <w:rsid w:val="00115BFF"/>
    <w:rsid w:val="00115C99"/>
    <w:rsid w:val="0011635E"/>
    <w:rsid w:val="0011688D"/>
    <w:rsid w:val="0011697A"/>
    <w:rsid w:val="00116BE4"/>
    <w:rsid w:val="001170AC"/>
    <w:rsid w:val="00117169"/>
    <w:rsid w:val="0011743D"/>
    <w:rsid w:val="0011745A"/>
    <w:rsid w:val="0011763B"/>
    <w:rsid w:val="001202C1"/>
    <w:rsid w:val="001203BA"/>
    <w:rsid w:val="0012137A"/>
    <w:rsid w:val="00121801"/>
    <w:rsid w:val="00121968"/>
    <w:rsid w:val="001219EE"/>
    <w:rsid w:val="00121C72"/>
    <w:rsid w:val="00121D55"/>
    <w:rsid w:val="00122787"/>
    <w:rsid w:val="00122A90"/>
    <w:rsid w:val="00122A98"/>
    <w:rsid w:val="00122B2C"/>
    <w:rsid w:val="00122B47"/>
    <w:rsid w:val="00122CEE"/>
    <w:rsid w:val="00123339"/>
    <w:rsid w:val="001235A4"/>
    <w:rsid w:val="001235EE"/>
    <w:rsid w:val="00123E2D"/>
    <w:rsid w:val="001240A5"/>
    <w:rsid w:val="00124187"/>
    <w:rsid w:val="00124BAA"/>
    <w:rsid w:val="00124C0F"/>
    <w:rsid w:val="00124F34"/>
    <w:rsid w:val="00125118"/>
    <w:rsid w:val="00125172"/>
    <w:rsid w:val="00125227"/>
    <w:rsid w:val="00125CF6"/>
    <w:rsid w:val="00125D44"/>
    <w:rsid w:val="00126F44"/>
    <w:rsid w:val="00127027"/>
    <w:rsid w:val="00127D6B"/>
    <w:rsid w:val="00127D9A"/>
    <w:rsid w:val="00127E36"/>
    <w:rsid w:val="00127EDF"/>
    <w:rsid w:val="001300E9"/>
    <w:rsid w:val="0013039E"/>
    <w:rsid w:val="001303CC"/>
    <w:rsid w:val="0013091E"/>
    <w:rsid w:val="0013099A"/>
    <w:rsid w:val="0013099C"/>
    <w:rsid w:val="00130EEE"/>
    <w:rsid w:val="0013115B"/>
    <w:rsid w:val="001313F1"/>
    <w:rsid w:val="00131810"/>
    <w:rsid w:val="00131BEA"/>
    <w:rsid w:val="00131EAF"/>
    <w:rsid w:val="00131EFF"/>
    <w:rsid w:val="0013294A"/>
    <w:rsid w:val="00132CDC"/>
    <w:rsid w:val="00132E14"/>
    <w:rsid w:val="001334DF"/>
    <w:rsid w:val="001334EC"/>
    <w:rsid w:val="001337FB"/>
    <w:rsid w:val="00133A68"/>
    <w:rsid w:val="0013419D"/>
    <w:rsid w:val="00134AEF"/>
    <w:rsid w:val="001351F6"/>
    <w:rsid w:val="00135AEE"/>
    <w:rsid w:val="00135DFA"/>
    <w:rsid w:val="00136415"/>
    <w:rsid w:val="0013647A"/>
    <w:rsid w:val="00136613"/>
    <w:rsid w:val="0013669D"/>
    <w:rsid w:val="00136CD0"/>
    <w:rsid w:val="00136E51"/>
    <w:rsid w:val="0013728C"/>
    <w:rsid w:val="001376BB"/>
    <w:rsid w:val="00137900"/>
    <w:rsid w:val="00137B8A"/>
    <w:rsid w:val="00137B95"/>
    <w:rsid w:val="00137D8E"/>
    <w:rsid w:val="00137F62"/>
    <w:rsid w:val="00140270"/>
    <w:rsid w:val="0014035C"/>
    <w:rsid w:val="0014057E"/>
    <w:rsid w:val="00140989"/>
    <w:rsid w:val="00140C66"/>
    <w:rsid w:val="00141071"/>
    <w:rsid w:val="00141226"/>
    <w:rsid w:val="00141246"/>
    <w:rsid w:val="00141694"/>
    <w:rsid w:val="00141D21"/>
    <w:rsid w:val="00142A22"/>
    <w:rsid w:val="001434CC"/>
    <w:rsid w:val="001436DE"/>
    <w:rsid w:val="00143895"/>
    <w:rsid w:val="00143955"/>
    <w:rsid w:val="001440EC"/>
    <w:rsid w:val="00144244"/>
    <w:rsid w:val="001442A7"/>
    <w:rsid w:val="00144413"/>
    <w:rsid w:val="001448BF"/>
    <w:rsid w:val="0014495E"/>
    <w:rsid w:val="00144DAE"/>
    <w:rsid w:val="00144F83"/>
    <w:rsid w:val="0014556F"/>
    <w:rsid w:val="0014612B"/>
    <w:rsid w:val="0014625E"/>
    <w:rsid w:val="00146515"/>
    <w:rsid w:val="00146726"/>
    <w:rsid w:val="00146B04"/>
    <w:rsid w:val="00146BFF"/>
    <w:rsid w:val="00146FC8"/>
    <w:rsid w:val="0014704E"/>
    <w:rsid w:val="0014705D"/>
    <w:rsid w:val="001472A8"/>
    <w:rsid w:val="00147798"/>
    <w:rsid w:val="00147841"/>
    <w:rsid w:val="00147922"/>
    <w:rsid w:val="00147B1B"/>
    <w:rsid w:val="0015004B"/>
    <w:rsid w:val="00150A51"/>
    <w:rsid w:val="00150B7C"/>
    <w:rsid w:val="00150CE1"/>
    <w:rsid w:val="00150D68"/>
    <w:rsid w:val="00150E7B"/>
    <w:rsid w:val="0015129C"/>
    <w:rsid w:val="001512A6"/>
    <w:rsid w:val="001513A6"/>
    <w:rsid w:val="00151A95"/>
    <w:rsid w:val="00151AE7"/>
    <w:rsid w:val="00151CCC"/>
    <w:rsid w:val="00151DD2"/>
    <w:rsid w:val="00151FB7"/>
    <w:rsid w:val="001521C0"/>
    <w:rsid w:val="001523A1"/>
    <w:rsid w:val="00152B9A"/>
    <w:rsid w:val="00152E60"/>
    <w:rsid w:val="0015307E"/>
    <w:rsid w:val="0015348E"/>
    <w:rsid w:val="001536D7"/>
    <w:rsid w:val="001538F3"/>
    <w:rsid w:val="00153B66"/>
    <w:rsid w:val="001540D9"/>
    <w:rsid w:val="00154177"/>
    <w:rsid w:val="00154522"/>
    <w:rsid w:val="001545AF"/>
    <w:rsid w:val="0015493E"/>
    <w:rsid w:val="00154BFD"/>
    <w:rsid w:val="00155221"/>
    <w:rsid w:val="001553B7"/>
    <w:rsid w:val="00155611"/>
    <w:rsid w:val="0015576F"/>
    <w:rsid w:val="00155DC5"/>
    <w:rsid w:val="00155F80"/>
    <w:rsid w:val="0015691B"/>
    <w:rsid w:val="001569BD"/>
    <w:rsid w:val="00156A35"/>
    <w:rsid w:val="00156E78"/>
    <w:rsid w:val="00157175"/>
    <w:rsid w:val="00157181"/>
    <w:rsid w:val="00157293"/>
    <w:rsid w:val="0015790E"/>
    <w:rsid w:val="00157CD9"/>
    <w:rsid w:val="00157DE4"/>
    <w:rsid w:val="0016000C"/>
    <w:rsid w:val="0016009F"/>
    <w:rsid w:val="0016019E"/>
    <w:rsid w:val="0016048A"/>
    <w:rsid w:val="001605FD"/>
    <w:rsid w:val="00160DF8"/>
    <w:rsid w:val="00160E3F"/>
    <w:rsid w:val="0016136B"/>
    <w:rsid w:val="0016139F"/>
    <w:rsid w:val="0016171D"/>
    <w:rsid w:val="001617AA"/>
    <w:rsid w:val="00161DC3"/>
    <w:rsid w:val="00162109"/>
    <w:rsid w:val="00162290"/>
    <w:rsid w:val="0016294C"/>
    <w:rsid w:val="00162F09"/>
    <w:rsid w:val="00163072"/>
    <w:rsid w:val="001638FA"/>
    <w:rsid w:val="00163AD1"/>
    <w:rsid w:val="00163C8B"/>
    <w:rsid w:val="00163F3C"/>
    <w:rsid w:val="001642D7"/>
    <w:rsid w:val="0016447A"/>
    <w:rsid w:val="001645BF"/>
    <w:rsid w:val="0016491C"/>
    <w:rsid w:val="0016497F"/>
    <w:rsid w:val="00164B57"/>
    <w:rsid w:val="00164D07"/>
    <w:rsid w:val="0016500F"/>
    <w:rsid w:val="00165355"/>
    <w:rsid w:val="00165DF9"/>
    <w:rsid w:val="00165E2B"/>
    <w:rsid w:val="001660EF"/>
    <w:rsid w:val="00166314"/>
    <w:rsid w:val="0016699A"/>
    <w:rsid w:val="00166A48"/>
    <w:rsid w:val="00166BF3"/>
    <w:rsid w:val="00166D53"/>
    <w:rsid w:val="0016731A"/>
    <w:rsid w:val="00167511"/>
    <w:rsid w:val="00167536"/>
    <w:rsid w:val="0016780B"/>
    <w:rsid w:val="00167946"/>
    <w:rsid w:val="00167D81"/>
    <w:rsid w:val="0017002B"/>
    <w:rsid w:val="001704F4"/>
    <w:rsid w:val="001704FE"/>
    <w:rsid w:val="00170914"/>
    <w:rsid w:val="00170A1A"/>
    <w:rsid w:val="001713DA"/>
    <w:rsid w:val="00171EFD"/>
    <w:rsid w:val="0017206A"/>
    <w:rsid w:val="00172373"/>
    <w:rsid w:val="001725A5"/>
    <w:rsid w:val="0017281D"/>
    <w:rsid w:val="00172872"/>
    <w:rsid w:val="0017294D"/>
    <w:rsid w:val="001729A8"/>
    <w:rsid w:val="00172A08"/>
    <w:rsid w:val="00172CDE"/>
    <w:rsid w:val="001731F0"/>
    <w:rsid w:val="001733ED"/>
    <w:rsid w:val="0017353D"/>
    <w:rsid w:val="00173955"/>
    <w:rsid w:val="001739D7"/>
    <w:rsid w:val="00173A2B"/>
    <w:rsid w:val="00173B64"/>
    <w:rsid w:val="00173DCA"/>
    <w:rsid w:val="00174B39"/>
    <w:rsid w:val="00174FCD"/>
    <w:rsid w:val="00175128"/>
    <w:rsid w:val="00175196"/>
    <w:rsid w:val="001752AB"/>
    <w:rsid w:val="00175458"/>
    <w:rsid w:val="00175839"/>
    <w:rsid w:val="0017589B"/>
    <w:rsid w:val="00175A6D"/>
    <w:rsid w:val="00176213"/>
    <w:rsid w:val="00176A1B"/>
    <w:rsid w:val="00176F8E"/>
    <w:rsid w:val="001770B5"/>
    <w:rsid w:val="001771DA"/>
    <w:rsid w:val="00177236"/>
    <w:rsid w:val="00177466"/>
    <w:rsid w:val="00177623"/>
    <w:rsid w:val="00177897"/>
    <w:rsid w:val="00177CDF"/>
    <w:rsid w:val="00177E58"/>
    <w:rsid w:val="00177F5F"/>
    <w:rsid w:val="00177FEB"/>
    <w:rsid w:val="00180105"/>
    <w:rsid w:val="001805BB"/>
    <w:rsid w:val="00180A95"/>
    <w:rsid w:val="00180D87"/>
    <w:rsid w:val="001813BD"/>
    <w:rsid w:val="001814D7"/>
    <w:rsid w:val="00181B73"/>
    <w:rsid w:val="00181BEB"/>
    <w:rsid w:val="0018260F"/>
    <w:rsid w:val="00182912"/>
    <w:rsid w:val="00182EA9"/>
    <w:rsid w:val="00182FA5"/>
    <w:rsid w:val="00182FA9"/>
    <w:rsid w:val="001831D6"/>
    <w:rsid w:val="00183416"/>
    <w:rsid w:val="0018391E"/>
    <w:rsid w:val="00183D6E"/>
    <w:rsid w:val="00183F02"/>
    <w:rsid w:val="001844D6"/>
    <w:rsid w:val="00184584"/>
    <w:rsid w:val="001845B0"/>
    <w:rsid w:val="00184C2F"/>
    <w:rsid w:val="00184CB7"/>
    <w:rsid w:val="00184F5F"/>
    <w:rsid w:val="001851BD"/>
    <w:rsid w:val="00185892"/>
    <w:rsid w:val="0018593C"/>
    <w:rsid w:val="00185DB9"/>
    <w:rsid w:val="0018604B"/>
    <w:rsid w:val="00186A22"/>
    <w:rsid w:val="00186F9D"/>
    <w:rsid w:val="00187143"/>
    <w:rsid w:val="00187BCF"/>
    <w:rsid w:val="0019009B"/>
    <w:rsid w:val="00190EF9"/>
    <w:rsid w:val="001911F9"/>
    <w:rsid w:val="0019175A"/>
    <w:rsid w:val="001917C0"/>
    <w:rsid w:val="00191889"/>
    <w:rsid w:val="00191F07"/>
    <w:rsid w:val="001925A1"/>
    <w:rsid w:val="001930C7"/>
    <w:rsid w:val="00193561"/>
    <w:rsid w:val="001937D9"/>
    <w:rsid w:val="00193890"/>
    <w:rsid w:val="00193EC4"/>
    <w:rsid w:val="00193EE9"/>
    <w:rsid w:val="001940B1"/>
    <w:rsid w:val="0019430F"/>
    <w:rsid w:val="001945FF"/>
    <w:rsid w:val="00194A77"/>
    <w:rsid w:val="00194E48"/>
    <w:rsid w:val="0019519C"/>
    <w:rsid w:val="001956E9"/>
    <w:rsid w:val="001959E3"/>
    <w:rsid w:val="00195ADA"/>
    <w:rsid w:val="00195CA9"/>
    <w:rsid w:val="00195DC8"/>
    <w:rsid w:val="00195E5A"/>
    <w:rsid w:val="0019607A"/>
    <w:rsid w:val="00196B2D"/>
    <w:rsid w:val="00196BB0"/>
    <w:rsid w:val="00196D3B"/>
    <w:rsid w:val="00196DBE"/>
    <w:rsid w:val="00197090"/>
    <w:rsid w:val="00197392"/>
    <w:rsid w:val="001975B3"/>
    <w:rsid w:val="00197824"/>
    <w:rsid w:val="00197C60"/>
    <w:rsid w:val="00197F89"/>
    <w:rsid w:val="001A00B6"/>
    <w:rsid w:val="001A04E0"/>
    <w:rsid w:val="001A060E"/>
    <w:rsid w:val="001A08B0"/>
    <w:rsid w:val="001A1254"/>
    <w:rsid w:val="001A1285"/>
    <w:rsid w:val="001A1AFD"/>
    <w:rsid w:val="001A1B90"/>
    <w:rsid w:val="001A1E71"/>
    <w:rsid w:val="001A32C3"/>
    <w:rsid w:val="001A348A"/>
    <w:rsid w:val="001A4105"/>
    <w:rsid w:val="001A41DE"/>
    <w:rsid w:val="001A459E"/>
    <w:rsid w:val="001A4954"/>
    <w:rsid w:val="001A4A10"/>
    <w:rsid w:val="001A4A62"/>
    <w:rsid w:val="001A597A"/>
    <w:rsid w:val="001A5B11"/>
    <w:rsid w:val="001A5B52"/>
    <w:rsid w:val="001A5E68"/>
    <w:rsid w:val="001A5FDF"/>
    <w:rsid w:val="001A5FEF"/>
    <w:rsid w:val="001A64CC"/>
    <w:rsid w:val="001A65C9"/>
    <w:rsid w:val="001A68F7"/>
    <w:rsid w:val="001A6A41"/>
    <w:rsid w:val="001A6F28"/>
    <w:rsid w:val="001A710D"/>
    <w:rsid w:val="001A7497"/>
    <w:rsid w:val="001A76C7"/>
    <w:rsid w:val="001A7EF2"/>
    <w:rsid w:val="001A7F52"/>
    <w:rsid w:val="001B0045"/>
    <w:rsid w:val="001B01DA"/>
    <w:rsid w:val="001B02C5"/>
    <w:rsid w:val="001B0319"/>
    <w:rsid w:val="001B0A61"/>
    <w:rsid w:val="001B0CA5"/>
    <w:rsid w:val="001B153E"/>
    <w:rsid w:val="001B16E4"/>
    <w:rsid w:val="001B1BA3"/>
    <w:rsid w:val="001B1CCA"/>
    <w:rsid w:val="001B221D"/>
    <w:rsid w:val="001B22A6"/>
    <w:rsid w:val="001B28A1"/>
    <w:rsid w:val="001B2928"/>
    <w:rsid w:val="001B29B7"/>
    <w:rsid w:val="001B2E33"/>
    <w:rsid w:val="001B3237"/>
    <w:rsid w:val="001B34EF"/>
    <w:rsid w:val="001B36E3"/>
    <w:rsid w:val="001B38B9"/>
    <w:rsid w:val="001B3A7D"/>
    <w:rsid w:val="001B3BAC"/>
    <w:rsid w:val="001B3C27"/>
    <w:rsid w:val="001B3C7D"/>
    <w:rsid w:val="001B3D14"/>
    <w:rsid w:val="001B4010"/>
    <w:rsid w:val="001B4457"/>
    <w:rsid w:val="001B4953"/>
    <w:rsid w:val="001B4AE2"/>
    <w:rsid w:val="001B4CBA"/>
    <w:rsid w:val="001B4FFC"/>
    <w:rsid w:val="001B54FF"/>
    <w:rsid w:val="001B566E"/>
    <w:rsid w:val="001B5CB2"/>
    <w:rsid w:val="001B6262"/>
    <w:rsid w:val="001B6472"/>
    <w:rsid w:val="001B6638"/>
    <w:rsid w:val="001B666C"/>
    <w:rsid w:val="001B672C"/>
    <w:rsid w:val="001B68E2"/>
    <w:rsid w:val="001B6B35"/>
    <w:rsid w:val="001B6C73"/>
    <w:rsid w:val="001B6E85"/>
    <w:rsid w:val="001B6F8F"/>
    <w:rsid w:val="001B7180"/>
    <w:rsid w:val="001B72F1"/>
    <w:rsid w:val="001B73DF"/>
    <w:rsid w:val="001B798C"/>
    <w:rsid w:val="001B7ADD"/>
    <w:rsid w:val="001B7D1E"/>
    <w:rsid w:val="001B7DF5"/>
    <w:rsid w:val="001C01AE"/>
    <w:rsid w:val="001C02F8"/>
    <w:rsid w:val="001C1446"/>
    <w:rsid w:val="001C2427"/>
    <w:rsid w:val="001C261B"/>
    <w:rsid w:val="001C2993"/>
    <w:rsid w:val="001C2BBE"/>
    <w:rsid w:val="001C2DA5"/>
    <w:rsid w:val="001C2EFE"/>
    <w:rsid w:val="001C2FCB"/>
    <w:rsid w:val="001C3272"/>
    <w:rsid w:val="001C330A"/>
    <w:rsid w:val="001C38BE"/>
    <w:rsid w:val="001C3A0A"/>
    <w:rsid w:val="001C3D02"/>
    <w:rsid w:val="001C3EE1"/>
    <w:rsid w:val="001C4A00"/>
    <w:rsid w:val="001C4B5C"/>
    <w:rsid w:val="001C4BD5"/>
    <w:rsid w:val="001C4DF8"/>
    <w:rsid w:val="001C5264"/>
    <w:rsid w:val="001C5517"/>
    <w:rsid w:val="001C575B"/>
    <w:rsid w:val="001C5838"/>
    <w:rsid w:val="001C59BD"/>
    <w:rsid w:val="001C5A8F"/>
    <w:rsid w:val="001C5D03"/>
    <w:rsid w:val="001C5E25"/>
    <w:rsid w:val="001C6811"/>
    <w:rsid w:val="001C698D"/>
    <w:rsid w:val="001C6DAB"/>
    <w:rsid w:val="001C70F4"/>
    <w:rsid w:val="001C719D"/>
    <w:rsid w:val="001C7618"/>
    <w:rsid w:val="001C7834"/>
    <w:rsid w:val="001C7948"/>
    <w:rsid w:val="001C79D8"/>
    <w:rsid w:val="001C7B36"/>
    <w:rsid w:val="001C7CF1"/>
    <w:rsid w:val="001C7E89"/>
    <w:rsid w:val="001D00E5"/>
    <w:rsid w:val="001D00F4"/>
    <w:rsid w:val="001D07BD"/>
    <w:rsid w:val="001D0BA5"/>
    <w:rsid w:val="001D17CB"/>
    <w:rsid w:val="001D2854"/>
    <w:rsid w:val="001D2A20"/>
    <w:rsid w:val="001D2A21"/>
    <w:rsid w:val="001D2DDE"/>
    <w:rsid w:val="001D3A0D"/>
    <w:rsid w:val="001D3E13"/>
    <w:rsid w:val="001D402B"/>
    <w:rsid w:val="001D4391"/>
    <w:rsid w:val="001D467C"/>
    <w:rsid w:val="001D4A5C"/>
    <w:rsid w:val="001D4AB8"/>
    <w:rsid w:val="001D4C83"/>
    <w:rsid w:val="001D4D96"/>
    <w:rsid w:val="001D4F22"/>
    <w:rsid w:val="001D52FC"/>
    <w:rsid w:val="001D5657"/>
    <w:rsid w:val="001D592E"/>
    <w:rsid w:val="001D593E"/>
    <w:rsid w:val="001D5B57"/>
    <w:rsid w:val="001D5CDF"/>
    <w:rsid w:val="001D5D70"/>
    <w:rsid w:val="001D5DC4"/>
    <w:rsid w:val="001D632C"/>
    <w:rsid w:val="001D6347"/>
    <w:rsid w:val="001D657D"/>
    <w:rsid w:val="001D6620"/>
    <w:rsid w:val="001D6C59"/>
    <w:rsid w:val="001D709D"/>
    <w:rsid w:val="001D78BC"/>
    <w:rsid w:val="001D7A6F"/>
    <w:rsid w:val="001D7B1F"/>
    <w:rsid w:val="001D7BEB"/>
    <w:rsid w:val="001D7C57"/>
    <w:rsid w:val="001D7CA5"/>
    <w:rsid w:val="001D7EFE"/>
    <w:rsid w:val="001E028F"/>
    <w:rsid w:val="001E02CA"/>
    <w:rsid w:val="001E0614"/>
    <w:rsid w:val="001E07A7"/>
    <w:rsid w:val="001E0B39"/>
    <w:rsid w:val="001E0E0B"/>
    <w:rsid w:val="001E1182"/>
    <w:rsid w:val="001E156E"/>
    <w:rsid w:val="001E1C5D"/>
    <w:rsid w:val="001E1FAB"/>
    <w:rsid w:val="001E20A1"/>
    <w:rsid w:val="001E2261"/>
    <w:rsid w:val="001E2413"/>
    <w:rsid w:val="001E2715"/>
    <w:rsid w:val="001E2A45"/>
    <w:rsid w:val="001E2B03"/>
    <w:rsid w:val="001E2B45"/>
    <w:rsid w:val="001E2D70"/>
    <w:rsid w:val="001E31E4"/>
    <w:rsid w:val="001E321A"/>
    <w:rsid w:val="001E3295"/>
    <w:rsid w:val="001E3786"/>
    <w:rsid w:val="001E3E74"/>
    <w:rsid w:val="001E3F52"/>
    <w:rsid w:val="001E3F97"/>
    <w:rsid w:val="001E4245"/>
    <w:rsid w:val="001E4965"/>
    <w:rsid w:val="001E49F8"/>
    <w:rsid w:val="001E4B31"/>
    <w:rsid w:val="001E4E56"/>
    <w:rsid w:val="001E54B1"/>
    <w:rsid w:val="001E59CF"/>
    <w:rsid w:val="001E5A01"/>
    <w:rsid w:val="001E5A95"/>
    <w:rsid w:val="001E5CAF"/>
    <w:rsid w:val="001E5F84"/>
    <w:rsid w:val="001E5FF9"/>
    <w:rsid w:val="001E6337"/>
    <w:rsid w:val="001E6F7B"/>
    <w:rsid w:val="001E729E"/>
    <w:rsid w:val="001E7EBB"/>
    <w:rsid w:val="001E7FCB"/>
    <w:rsid w:val="001F025B"/>
    <w:rsid w:val="001F045A"/>
    <w:rsid w:val="001F082A"/>
    <w:rsid w:val="001F092A"/>
    <w:rsid w:val="001F0BE7"/>
    <w:rsid w:val="001F11FC"/>
    <w:rsid w:val="001F172A"/>
    <w:rsid w:val="001F1C2A"/>
    <w:rsid w:val="001F1D29"/>
    <w:rsid w:val="001F1F1B"/>
    <w:rsid w:val="001F1FBE"/>
    <w:rsid w:val="001F2BCD"/>
    <w:rsid w:val="001F2C32"/>
    <w:rsid w:val="001F2C87"/>
    <w:rsid w:val="001F2C8C"/>
    <w:rsid w:val="001F3106"/>
    <w:rsid w:val="001F3506"/>
    <w:rsid w:val="001F367A"/>
    <w:rsid w:val="001F3BB4"/>
    <w:rsid w:val="001F4453"/>
    <w:rsid w:val="001F4D4C"/>
    <w:rsid w:val="001F4E85"/>
    <w:rsid w:val="001F5031"/>
    <w:rsid w:val="001F509C"/>
    <w:rsid w:val="001F5194"/>
    <w:rsid w:val="001F52A8"/>
    <w:rsid w:val="001F52F1"/>
    <w:rsid w:val="001F53B2"/>
    <w:rsid w:val="001F622A"/>
    <w:rsid w:val="001F7402"/>
    <w:rsid w:val="001F74C8"/>
    <w:rsid w:val="001F765F"/>
    <w:rsid w:val="001F7743"/>
    <w:rsid w:val="001F7B92"/>
    <w:rsid w:val="001F7DFC"/>
    <w:rsid w:val="001F7F31"/>
    <w:rsid w:val="0020057C"/>
    <w:rsid w:val="00200606"/>
    <w:rsid w:val="00201211"/>
    <w:rsid w:val="002013ED"/>
    <w:rsid w:val="002018F8"/>
    <w:rsid w:val="0020197E"/>
    <w:rsid w:val="00201B7C"/>
    <w:rsid w:val="00201C9D"/>
    <w:rsid w:val="00201D0A"/>
    <w:rsid w:val="00201D57"/>
    <w:rsid w:val="00201D63"/>
    <w:rsid w:val="00201EE4"/>
    <w:rsid w:val="002021FC"/>
    <w:rsid w:val="0020238D"/>
    <w:rsid w:val="002024D9"/>
    <w:rsid w:val="00202575"/>
    <w:rsid w:val="0020311C"/>
    <w:rsid w:val="0020347D"/>
    <w:rsid w:val="00203878"/>
    <w:rsid w:val="002039FC"/>
    <w:rsid w:val="00203B01"/>
    <w:rsid w:val="00203B73"/>
    <w:rsid w:val="00203BD0"/>
    <w:rsid w:val="00203EC6"/>
    <w:rsid w:val="002047DD"/>
    <w:rsid w:val="002048A5"/>
    <w:rsid w:val="00204C1D"/>
    <w:rsid w:val="00204FED"/>
    <w:rsid w:val="0020509F"/>
    <w:rsid w:val="00205710"/>
    <w:rsid w:val="00205B2F"/>
    <w:rsid w:val="00205B8C"/>
    <w:rsid w:val="00205BEA"/>
    <w:rsid w:val="00205C4D"/>
    <w:rsid w:val="00205D4E"/>
    <w:rsid w:val="002061F5"/>
    <w:rsid w:val="00206548"/>
    <w:rsid w:val="00206BB7"/>
    <w:rsid w:val="00206CF8"/>
    <w:rsid w:val="00206F00"/>
    <w:rsid w:val="002072A0"/>
    <w:rsid w:val="002072CF"/>
    <w:rsid w:val="002074EF"/>
    <w:rsid w:val="00207AFA"/>
    <w:rsid w:val="00210070"/>
    <w:rsid w:val="0021013B"/>
    <w:rsid w:val="00210480"/>
    <w:rsid w:val="002108A0"/>
    <w:rsid w:val="00210EA3"/>
    <w:rsid w:val="0021112F"/>
    <w:rsid w:val="00211313"/>
    <w:rsid w:val="00211535"/>
    <w:rsid w:val="00211636"/>
    <w:rsid w:val="0021176E"/>
    <w:rsid w:val="00211860"/>
    <w:rsid w:val="00211DCF"/>
    <w:rsid w:val="002123B3"/>
    <w:rsid w:val="002129E9"/>
    <w:rsid w:val="00212B9B"/>
    <w:rsid w:val="00212E50"/>
    <w:rsid w:val="00213334"/>
    <w:rsid w:val="0021386B"/>
    <w:rsid w:val="00213F44"/>
    <w:rsid w:val="002141B6"/>
    <w:rsid w:val="002147D0"/>
    <w:rsid w:val="002148CE"/>
    <w:rsid w:val="002149F9"/>
    <w:rsid w:val="00214C10"/>
    <w:rsid w:val="00214F62"/>
    <w:rsid w:val="002157B9"/>
    <w:rsid w:val="002157CA"/>
    <w:rsid w:val="002161CD"/>
    <w:rsid w:val="00216261"/>
    <w:rsid w:val="002168DD"/>
    <w:rsid w:val="00216CE1"/>
    <w:rsid w:val="00216DB5"/>
    <w:rsid w:val="00216E6B"/>
    <w:rsid w:val="00216F73"/>
    <w:rsid w:val="00217087"/>
    <w:rsid w:val="00217229"/>
    <w:rsid w:val="002172E9"/>
    <w:rsid w:val="00217493"/>
    <w:rsid w:val="00217A13"/>
    <w:rsid w:val="0022051E"/>
    <w:rsid w:val="0022078F"/>
    <w:rsid w:val="00220842"/>
    <w:rsid w:val="002208E5"/>
    <w:rsid w:val="002208F7"/>
    <w:rsid w:val="00220B6B"/>
    <w:rsid w:val="00220B85"/>
    <w:rsid w:val="00220E08"/>
    <w:rsid w:val="0022116F"/>
    <w:rsid w:val="002212F9"/>
    <w:rsid w:val="00221352"/>
    <w:rsid w:val="00221AE7"/>
    <w:rsid w:val="00221C6C"/>
    <w:rsid w:val="00221CA7"/>
    <w:rsid w:val="002220CA"/>
    <w:rsid w:val="0022212B"/>
    <w:rsid w:val="0022233B"/>
    <w:rsid w:val="00222627"/>
    <w:rsid w:val="002228A6"/>
    <w:rsid w:val="002232F4"/>
    <w:rsid w:val="00223B8C"/>
    <w:rsid w:val="00223C0C"/>
    <w:rsid w:val="00224458"/>
    <w:rsid w:val="002246C1"/>
    <w:rsid w:val="002247F9"/>
    <w:rsid w:val="00224D4B"/>
    <w:rsid w:val="00224E4D"/>
    <w:rsid w:val="00224F37"/>
    <w:rsid w:val="00224F6B"/>
    <w:rsid w:val="002253F9"/>
    <w:rsid w:val="0022559B"/>
    <w:rsid w:val="00225AC9"/>
    <w:rsid w:val="002261D4"/>
    <w:rsid w:val="0022663E"/>
    <w:rsid w:val="00226CEC"/>
    <w:rsid w:val="00227078"/>
    <w:rsid w:val="0022718D"/>
    <w:rsid w:val="002272F4"/>
    <w:rsid w:val="00230288"/>
    <w:rsid w:val="0023080F"/>
    <w:rsid w:val="0023093E"/>
    <w:rsid w:val="00230ADF"/>
    <w:rsid w:val="00230BAE"/>
    <w:rsid w:val="00230BF3"/>
    <w:rsid w:val="00230C4E"/>
    <w:rsid w:val="0023100B"/>
    <w:rsid w:val="0023106C"/>
    <w:rsid w:val="0023118B"/>
    <w:rsid w:val="00231363"/>
    <w:rsid w:val="002315A5"/>
    <w:rsid w:val="0023194E"/>
    <w:rsid w:val="00231991"/>
    <w:rsid w:val="00231A19"/>
    <w:rsid w:val="00231F59"/>
    <w:rsid w:val="00232171"/>
    <w:rsid w:val="002321F2"/>
    <w:rsid w:val="00232C04"/>
    <w:rsid w:val="00232FC1"/>
    <w:rsid w:val="00233335"/>
    <w:rsid w:val="002333BA"/>
    <w:rsid w:val="002337F4"/>
    <w:rsid w:val="00233BD0"/>
    <w:rsid w:val="00233DF9"/>
    <w:rsid w:val="00234290"/>
    <w:rsid w:val="00234341"/>
    <w:rsid w:val="0023446E"/>
    <w:rsid w:val="002347EF"/>
    <w:rsid w:val="00235381"/>
    <w:rsid w:val="00235496"/>
    <w:rsid w:val="002355DC"/>
    <w:rsid w:val="002358B6"/>
    <w:rsid w:val="00235A40"/>
    <w:rsid w:val="00236656"/>
    <w:rsid w:val="002368A3"/>
    <w:rsid w:val="002373DF"/>
    <w:rsid w:val="0023751B"/>
    <w:rsid w:val="0023764B"/>
    <w:rsid w:val="0023794D"/>
    <w:rsid w:val="00237A4F"/>
    <w:rsid w:val="00237BBD"/>
    <w:rsid w:val="00237D15"/>
    <w:rsid w:val="0024007C"/>
    <w:rsid w:val="002400CA"/>
    <w:rsid w:val="002405C3"/>
    <w:rsid w:val="0024062D"/>
    <w:rsid w:val="0024080B"/>
    <w:rsid w:val="00240B94"/>
    <w:rsid w:val="00240B97"/>
    <w:rsid w:val="002413DA"/>
    <w:rsid w:val="00241C33"/>
    <w:rsid w:val="00241DBF"/>
    <w:rsid w:val="002420C8"/>
    <w:rsid w:val="00242124"/>
    <w:rsid w:val="002422C1"/>
    <w:rsid w:val="0024255C"/>
    <w:rsid w:val="002425C0"/>
    <w:rsid w:val="00242961"/>
    <w:rsid w:val="00242A71"/>
    <w:rsid w:val="00242F19"/>
    <w:rsid w:val="002434B8"/>
    <w:rsid w:val="0024383B"/>
    <w:rsid w:val="002439A4"/>
    <w:rsid w:val="00243C99"/>
    <w:rsid w:val="00244913"/>
    <w:rsid w:val="00245026"/>
    <w:rsid w:val="00245461"/>
    <w:rsid w:val="00245F67"/>
    <w:rsid w:val="0024629F"/>
    <w:rsid w:val="002462D6"/>
    <w:rsid w:val="002467D9"/>
    <w:rsid w:val="00246A47"/>
    <w:rsid w:val="00247290"/>
    <w:rsid w:val="0024742C"/>
    <w:rsid w:val="00247454"/>
    <w:rsid w:val="002477DC"/>
    <w:rsid w:val="002500AA"/>
    <w:rsid w:val="0025016A"/>
    <w:rsid w:val="002504F1"/>
    <w:rsid w:val="0025050B"/>
    <w:rsid w:val="0025077D"/>
    <w:rsid w:val="0025088E"/>
    <w:rsid w:val="00250A7A"/>
    <w:rsid w:val="00250D25"/>
    <w:rsid w:val="0025105E"/>
    <w:rsid w:val="00251067"/>
    <w:rsid w:val="002517C5"/>
    <w:rsid w:val="00251927"/>
    <w:rsid w:val="00251E36"/>
    <w:rsid w:val="00251EDF"/>
    <w:rsid w:val="00251FA7"/>
    <w:rsid w:val="0025213D"/>
    <w:rsid w:val="002521BC"/>
    <w:rsid w:val="0025229E"/>
    <w:rsid w:val="00252D5F"/>
    <w:rsid w:val="00253556"/>
    <w:rsid w:val="00253572"/>
    <w:rsid w:val="002536B1"/>
    <w:rsid w:val="002539E1"/>
    <w:rsid w:val="00253D9F"/>
    <w:rsid w:val="00254C8F"/>
    <w:rsid w:val="0025508D"/>
    <w:rsid w:val="002550F6"/>
    <w:rsid w:val="0025527A"/>
    <w:rsid w:val="00255421"/>
    <w:rsid w:val="00255668"/>
    <w:rsid w:val="002556FF"/>
    <w:rsid w:val="002559BD"/>
    <w:rsid w:val="00255B4D"/>
    <w:rsid w:val="00255BF1"/>
    <w:rsid w:val="00255E4C"/>
    <w:rsid w:val="00256471"/>
    <w:rsid w:val="00256E66"/>
    <w:rsid w:val="00257227"/>
    <w:rsid w:val="00257E4A"/>
    <w:rsid w:val="002603DF"/>
    <w:rsid w:val="00260A83"/>
    <w:rsid w:val="00260FD6"/>
    <w:rsid w:val="00261096"/>
    <w:rsid w:val="0026115A"/>
    <w:rsid w:val="00261192"/>
    <w:rsid w:val="00261210"/>
    <w:rsid w:val="00261253"/>
    <w:rsid w:val="00261449"/>
    <w:rsid w:val="0026144E"/>
    <w:rsid w:val="002619EF"/>
    <w:rsid w:val="00261C12"/>
    <w:rsid w:val="002621D2"/>
    <w:rsid w:val="00262249"/>
    <w:rsid w:val="00262309"/>
    <w:rsid w:val="0026251F"/>
    <w:rsid w:val="00262A17"/>
    <w:rsid w:val="00262CFD"/>
    <w:rsid w:val="0026314D"/>
    <w:rsid w:val="00263194"/>
    <w:rsid w:val="00263881"/>
    <w:rsid w:val="00263CF2"/>
    <w:rsid w:val="00264F9D"/>
    <w:rsid w:val="00264FF8"/>
    <w:rsid w:val="0026536B"/>
    <w:rsid w:val="002657F8"/>
    <w:rsid w:val="002658E6"/>
    <w:rsid w:val="00265A32"/>
    <w:rsid w:val="00265A82"/>
    <w:rsid w:val="00265CBD"/>
    <w:rsid w:val="00265F10"/>
    <w:rsid w:val="002661CE"/>
    <w:rsid w:val="002667CC"/>
    <w:rsid w:val="00266DFE"/>
    <w:rsid w:val="002672FA"/>
    <w:rsid w:val="00267840"/>
    <w:rsid w:val="00267893"/>
    <w:rsid w:val="00267C1F"/>
    <w:rsid w:val="00267C72"/>
    <w:rsid w:val="00270588"/>
    <w:rsid w:val="00270B1D"/>
    <w:rsid w:val="00270BD4"/>
    <w:rsid w:val="00270DDF"/>
    <w:rsid w:val="002719BA"/>
    <w:rsid w:val="00271F2B"/>
    <w:rsid w:val="00271F3F"/>
    <w:rsid w:val="00272116"/>
    <w:rsid w:val="002728B1"/>
    <w:rsid w:val="00272BA1"/>
    <w:rsid w:val="00273529"/>
    <w:rsid w:val="002737D6"/>
    <w:rsid w:val="002737EC"/>
    <w:rsid w:val="00273CC9"/>
    <w:rsid w:val="00273CF1"/>
    <w:rsid w:val="00273EC3"/>
    <w:rsid w:val="00274106"/>
    <w:rsid w:val="002742DA"/>
    <w:rsid w:val="002743D5"/>
    <w:rsid w:val="002745D2"/>
    <w:rsid w:val="00274735"/>
    <w:rsid w:val="00274C81"/>
    <w:rsid w:val="00274E07"/>
    <w:rsid w:val="00274F1D"/>
    <w:rsid w:val="00274FC4"/>
    <w:rsid w:val="002751CF"/>
    <w:rsid w:val="0027567E"/>
    <w:rsid w:val="00275776"/>
    <w:rsid w:val="00275A88"/>
    <w:rsid w:val="00275DF0"/>
    <w:rsid w:val="00276656"/>
    <w:rsid w:val="002768BE"/>
    <w:rsid w:val="00276C61"/>
    <w:rsid w:val="0027703D"/>
    <w:rsid w:val="00277209"/>
    <w:rsid w:val="00277978"/>
    <w:rsid w:val="00277C8A"/>
    <w:rsid w:val="00277D8D"/>
    <w:rsid w:val="00280115"/>
    <w:rsid w:val="002805DD"/>
    <w:rsid w:val="002807BD"/>
    <w:rsid w:val="00280E7D"/>
    <w:rsid w:val="00281499"/>
    <w:rsid w:val="002815F9"/>
    <w:rsid w:val="00281A2A"/>
    <w:rsid w:val="002820BA"/>
    <w:rsid w:val="0028218A"/>
    <w:rsid w:val="00282745"/>
    <w:rsid w:val="00283561"/>
    <w:rsid w:val="0028382A"/>
    <w:rsid w:val="0028388C"/>
    <w:rsid w:val="002839B3"/>
    <w:rsid w:val="00283AA7"/>
    <w:rsid w:val="00283AD3"/>
    <w:rsid w:val="00283E48"/>
    <w:rsid w:val="002841BA"/>
    <w:rsid w:val="0028461C"/>
    <w:rsid w:val="00284C28"/>
    <w:rsid w:val="00284F58"/>
    <w:rsid w:val="00285029"/>
    <w:rsid w:val="002852DD"/>
    <w:rsid w:val="00285430"/>
    <w:rsid w:val="00285803"/>
    <w:rsid w:val="00285BD7"/>
    <w:rsid w:val="002861AB"/>
    <w:rsid w:val="002866F9"/>
    <w:rsid w:val="00286BDD"/>
    <w:rsid w:val="00286E2D"/>
    <w:rsid w:val="00286EF4"/>
    <w:rsid w:val="002872ED"/>
    <w:rsid w:val="0028768C"/>
    <w:rsid w:val="002876A3"/>
    <w:rsid w:val="00287D94"/>
    <w:rsid w:val="00287FB8"/>
    <w:rsid w:val="002900D3"/>
    <w:rsid w:val="0029026C"/>
    <w:rsid w:val="0029107B"/>
    <w:rsid w:val="0029152F"/>
    <w:rsid w:val="00291875"/>
    <w:rsid w:val="00291E6B"/>
    <w:rsid w:val="00291F98"/>
    <w:rsid w:val="0029292B"/>
    <w:rsid w:val="00292BBA"/>
    <w:rsid w:val="0029301D"/>
    <w:rsid w:val="002932B0"/>
    <w:rsid w:val="00293452"/>
    <w:rsid w:val="00293563"/>
    <w:rsid w:val="00293589"/>
    <w:rsid w:val="002936F9"/>
    <w:rsid w:val="00293830"/>
    <w:rsid w:val="00293A33"/>
    <w:rsid w:val="00293AFD"/>
    <w:rsid w:val="00293D4E"/>
    <w:rsid w:val="00293FC7"/>
    <w:rsid w:val="002942AB"/>
    <w:rsid w:val="002943CD"/>
    <w:rsid w:val="0029450C"/>
    <w:rsid w:val="002949B4"/>
    <w:rsid w:val="00294B67"/>
    <w:rsid w:val="00294CD8"/>
    <w:rsid w:val="00294DE4"/>
    <w:rsid w:val="00294FA0"/>
    <w:rsid w:val="00295132"/>
    <w:rsid w:val="00295674"/>
    <w:rsid w:val="0029574A"/>
    <w:rsid w:val="00295904"/>
    <w:rsid w:val="00295C6B"/>
    <w:rsid w:val="00295EAB"/>
    <w:rsid w:val="00295F6C"/>
    <w:rsid w:val="002960B4"/>
    <w:rsid w:val="00296130"/>
    <w:rsid w:val="00296142"/>
    <w:rsid w:val="002961FB"/>
    <w:rsid w:val="0029625B"/>
    <w:rsid w:val="002967F8"/>
    <w:rsid w:val="002968B0"/>
    <w:rsid w:val="002968DD"/>
    <w:rsid w:val="00296FB6"/>
    <w:rsid w:val="00297163"/>
    <w:rsid w:val="00297784"/>
    <w:rsid w:val="00297959"/>
    <w:rsid w:val="00297DA4"/>
    <w:rsid w:val="002A008A"/>
    <w:rsid w:val="002A04DE"/>
    <w:rsid w:val="002A123B"/>
    <w:rsid w:val="002A1933"/>
    <w:rsid w:val="002A1964"/>
    <w:rsid w:val="002A19DF"/>
    <w:rsid w:val="002A1CBB"/>
    <w:rsid w:val="002A1D34"/>
    <w:rsid w:val="002A2202"/>
    <w:rsid w:val="002A26E2"/>
    <w:rsid w:val="002A2BD4"/>
    <w:rsid w:val="002A2BE1"/>
    <w:rsid w:val="002A2F07"/>
    <w:rsid w:val="002A3126"/>
    <w:rsid w:val="002A3325"/>
    <w:rsid w:val="002A36E3"/>
    <w:rsid w:val="002A393F"/>
    <w:rsid w:val="002A3AE9"/>
    <w:rsid w:val="002A3B1A"/>
    <w:rsid w:val="002A4946"/>
    <w:rsid w:val="002A4B35"/>
    <w:rsid w:val="002A4DA2"/>
    <w:rsid w:val="002A4E77"/>
    <w:rsid w:val="002A55CF"/>
    <w:rsid w:val="002A560D"/>
    <w:rsid w:val="002A5881"/>
    <w:rsid w:val="002A5A10"/>
    <w:rsid w:val="002A5A61"/>
    <w:rsid w:val="002A5AA7"/>
    <w:rsid w:val="002A5B64"/>
    <w:rsid w:val="002A5E15"/>
    <w:rsid w:val="002A6552"/>
    <w:rsid w:val="002A66D5"/>
    <w:rsid w:val="002A679A"/>
    <w:rsid w:val="002A6F3A"/>
    <w:rsid w:val="002A70BD"/>
    <w:rsid w:val="002A7247"/>
    <w:rsid w:val="002A760D"/>
    <w:rsid w:val="002A791E"/>
    <w:rsid w:val="002A7B80"/>
    <w:rsid w:val="002A7D0B"/>
    <w:rsid w:val="002B05FF"/>
    <w:rsid w:val="002B0692"/>
    <w:rsid w:val="002B0A51"/>
    <w:rsid w:val="002B0C0A"/>
    <w:rsid w:val="002B0CE0"/>
    <w:rsid w:val="002B0F2B"/>
    <w:rsid w:val="002B0F61"/>
    <w:rsid w:val="002B1048"/>
    <w:rsid w:val="002B1345"/>
    <w:rsid w:val="002B1403"/>
    <w:rsid w:val="002B1492"/>
    <w:rsid w:val="002B1758"/>
    <w:rsid w:val="002B17A6"/>
    <w:rsid w:val="002B1B41"/>
    <w:rsid w:val="002B1F4F"/>
    <w:rsid w:val="002B2236"/>
    <w:rsid w:val="002B2889"/>
    <w:rsid w:val="002B2C8B"/>
    <w:rsid w:val="002B2E0D"/>
    <w:rsid w:val="002B2E98"/>
    <w:rsid w:val="002B3251"/>
    <w:rsid w:val="002B3308"/>
    <w:rsid w:val="002B3756"/>
    <w:rsid w:val="002B3B07"/>
    <w:rsid w:val="002B3C03"/>
    <w:rsid w:val="002B492D"/>
    <w:rsid w:val="002B4DEC"/>
    <w:rsid w:val="002B50DA"/>
    <w:rsid w:val="002B535B"/>
    <w:rsid w:val="002B5D30"/>
    <w:rsid w:val="002B5DDF"/>
    <w:rsid w:val="002B5DF4"/>
    <w:rsid w:val="002B639A"/>
    <w:rsid w:val="002B6555"/>
    <w:rsid w:val="002B6751"/>
    <w:rsid w:val="002B6B59"/>
    <w:rsid w:val="002B6C25"/>
    <w:rsid w:val="002B6DE8"/>
    <w:rsid w:val="002B6F63"/>
    <w:rsid w:val="002B71AB"/>
    <w:rsid w:val="002B7303"/>
    <w:rsid w:val="002B7D8D"/>
    <w:rsid w:val="002B7F5B"/>
    <w:rsid w:val="002C004B"/>
    <w:rsid w:val="002C0162"/>
    <w:rsid w:val="002C0ABA"/>
    <w:rsid w:val="002C0F9C"/>
    <w:rsid w:val="002C144C"/>
    <w:rsid w:val="002C19AE"/>
    <w:rsid w:val="002C1BFE"/>
    <w:rsid w:val="002C1C8E"/>
    <w:rsid w:val="002C2559"/>
    <w:rsid w:val="002C28AD"/>
    <w:rsid w:val="002C2B7B"/>
    <w:rsid w:val="002C2C20"/>
    <w:rsid w:val="002C2D70"/>
    <w:rsid w:val="002C2EE1"/>
    <w:rsid w:val="002C32C6"/>
    <w:rsid w:val="002C342C"/>
    <w:rsid w:val="002C3566"/>
    <w:rsid w:val="002C3651"/>
    <w:rsid w:val="002C3657"/>
    <w:rsid w:val="002C3751"/>
    <w:rsid w:val="002C3A7F"/>
    <w:rsid w:val="002C3E29"/>
    <w:rsid w:val="002C411D"/>
    <w:rsid w:val="002C4178"/>
    <w:rsid w:val="002C41E9"/>
    <w:rsid w:val="002C421B"/>
    <w:rsid w:val="002C45A0"/>
    <w:rsid w:val="002C46D3"/>
    <w:rsid w:val="002C4F1C"/>
    <w:rsid w:val="002C5346"/>
    <w:rsid w:val="002C53A5"/>
    <w:rsid w:val="002C54EE"/>
    <w:rsid w:val="002C55B8"/>
    <w:rsid w:val="002C5788"/>
    <w:rsid w:val="002C57F1"/>
    <w:rsid w:val="002C613F"/>
    <w:rsid w:val="002C6780"/>
    <w:rsid w:val="002C689D"/>
    <w:rsid w:val="002C68E4"/>
    <w:rsid w:val="002C6936"/>
    <w:rsid w:val="002C693F"/>
    <w:rsid w:val="002C7192"/>
    <w:rsid w:val="002C71F1"/>
    <w:rsid w:val="002C764D"/>
    <w:rsid w:val="002C770B"/>
    <w:rsid w:val="002C775D"/>
    <w:rsid w:val="002D0852"/>
    <w:rsid w:val="002D0EA6"/>
    <w:rsid w:val="002D12F6"/>
    <w:rsid w:val="002D1B17"/>
    <w:rsid w:val="002D1BF7"/>
    <w:rsid w:val="002D247B"/>
    <w:rsid w:val="002D272A"/>
    <w:rsid w:val="002D2CE3"/>
    <w:rsid w:val="002D3129"/>
    <w:rsid w:val="002D3364"/>
    <w:rsid w:val="002D3383"/>
    <w:rsid w:val="002D377A"/>
    <w:rsid w:val="002D3AD1"/>
    <w:rsid w:val="002D3AE3"/>
    <w:rsid w:val="002D3F24"/>
    <w:rsid w:val="002D4072"/>
    <w:rsid w:val="002D4911"/>
    <w:rsid w:val="002D494C"/>
    <w:rsid w:val="002D4A43"/>
    <w:rsid w:val="002D4BC1"/>
    <w:rsid w:val="002D4F36"/>
    <w:rsid w:val="002D50AE"/>
    <w:rsid w:val="002D579F"/>
    <w:rsid w:val="002D5FE2"/>
    <w:rsid w:val="002D65C2"/>
    <w:rsid w:val="002D6604"/>
    <w:rsid w:val="002D6DEB"/>
    <w:rsid w:val="002D7602"/>
    <w:rsid w:val="002D76BD"/>
    <w:rsid w:val="002D77CF"/>
    <w:rsid w:val="002D7DCE"/>
    <w:rsid w:val="002D7E01"/>
    <w:rsid w:val="002E05B6"/>
    <w:rsid w:val="002E0BA1"/>
    <w:rsid w:val="002E0F92"/>
    <w:rsid w:val="002E1974"/>
    <w:rsid w:val="002E1996"/>
    <w:rsid w:val="002E2166"/>
    <w:rsid w:val="002E2B20"/>
    <w:rsid w:val="002E2D4F"/>
    <w:rsid w:val="002E2F3C"/>
    <w:rsid w:val="002E310A"/>
    <w:rsid w:val="002E3B76"/>
    <w:rsid w:val="002E3D20"/>
    <w:rsid w:val="002E3EBA"/>
    <w:rsid w:val="002E4A43"/>
    <w:rsid w:val="002E4B40"/>
    <w:rsid w:val="002E5410"/>
    <w:rsid w:val="002E5C0A"/>
    <w:rsid w:val="002E5EC8"/>
    <w:rsid w:val="002E6BBA"/>
    <w:rsid w:val="002E6C8C"/>
    <w:rsid w:val="002E6F62"/>
    <w:rsid w:val="002E778D"/>
    <w:rsid w:val="002E7855"/>
    <w:rsid w:val="002E7AB9"/>
    <w:rsid w:val="002E7E94"/>
    <w:rsid w:val="002F02B4"/>
    <w:rsid w:val="002F050D"/>
    <w:rsid w:val="002F0F1A"/>
    <w:rsid w:val="002F1497"/>
    <w:rsid w:val="002F1C7B"/>
    <w:rsid w:val="002F1CC8"/>
    <w:rsid w:val="002F1D27"/>
    <w:rsid w:val="002F1F02"/>
    <w:rsid w:val="002F22A6"/>
    <w:rsid w:val="002F2567"/>
    <w:rsid w:val="002F2958"/>
    <w:rsid w:val="002F2BE1"/>
    <w:rsid w:val="002F2EAD"/>
    <w:rsid w:val="002F344E"/>
    <w:rsid w:val="002F37CF"/>
    <w:rsid w:val="002F39A3"/>
    <w:rsid w:val="002F3C09"/>
    <w:rsid w:val="002F4202"/>
    <w:rsid w:val="002F49C7"/>
    <w:rsid w:val="002F49F1"/>
    <w:rsid w:val="002F4FD1"/>
    <w:rsid w:val="002F5019"/>
    <w:rsid w:val="002F5687"/>
    <w:rsid w:val="002F5E9F"/>
    <w:rsid w:val="002F624D"/>
    <w:rsid w:val="002F64F9"/>
    <w:rsid w:val="002F68CD"/>
    <w:rsid w:val="002F699F"/>
    <w:rsid w:val="002F69A4"/>
    <w:rsid w:val="002F6CA6"/>
    <w:rsid w:val="002F71BA"/>
    <w:rsid w:val="002F757A"/>
    <w:rsid w:val="002F7598"/>
    <w:rsid w:val="002F7FB0"/>
    <w:rsid w:val="002F7FBD"/>
    <w:rsid w:val="003004C0"/>
    <w:rsid w:val="00300585"/>
    <w:rsid w:val="003009EB"/>
    <w:rsid w:val="00300D85"/>
    <w:rsid w:val="003010EF"/>
    <w:rsid w:val="003013A3"/>
    <w:rsid w:val="003014E1"/>
    <w:rsid w:val="00301556"/>
    <w:rsid w:val="00301784"/>
    <w:rsid w:val="00301CE7"/>
    <w:rsid w:val="00302364"/>
    <w:rsid w:val="00302B83"/>
    <w:rsid w:val="00302DD6"/>
    <w:rsid w:val="003031D9"/>
    <w:rsid w:val="00303204"/>
    <w:rsid w:val="0030347B"/>
    <w:rsid w:val="00303F5B"/>
    <w:rsid w:val="003041CF"/>
    <w:rsid w:val="00304A2F"/>
    <w:rsid w:val="00305339"/>
    <w:rsid w:val="00305B46"/>
    <w:rsid w:val="00305C94"/>
    <w:rsid w:val="00305CED"/>
    <w:rsid w:val="00305EA8"/>
    <w:rsid w:val="00306071"/>
    <w:rsid w:val="00306335"/>
    <w:rsid w:val="003065CC"/>
    <w:rsid w:val="00306B36"/>
    <w:rsid w:val="00306DEA"/>
    <w:rsid w:val="0030707C"/>
    <w:rsid w:val="00307767"/>
    <w:rsid w:val="00307B03"/>
    <w:rsid w:val="00307BC0"/>
    <w:rsid w:val="003100FC"/>
    <w:rsid w:val="00310111"/>
    <w:rsid w:val="003103D3"/>
    <w:rsid w:val="00310437"/>
    <w:rsid w:val="00310466"/>
    <w:rsid w:val="00310A8D"/>
    <w:rsid w:val="00310B4A"/>
    <w:rsid w:val="00310D57"/>
    <w:rsid w:val="0031126C"/>
    <w:rsid w:val="003112AF"/>
    <w:rsid w:val="00311B53"/>
    <w:rsid w:val="00311B83"/>
    <w:rsid w:val="00311E01"/>
    <w:rsid w:val="00311E30"/>
    <w:rsid w:val="00312165"/>
    <w:rsid w:val="0031237C"/>
    <w:rsid w:val="0031284C"/>
    <w:rsid w:val="00312BB4"/>
    <w:rsid w:val="003132CF"/>
    <w:rsid w:val="00313578"/>
    <w:rsid w:val="003137E2"/>
    <w:rsid w:val="00313D33"/>
    <w:rsid w:val="00313F59"/>
    <w:rsid w:val="00313F92"/>
    <w:rsid w:val="00314265"/>
    <w:rsid w:val="003146B7"/>
    <w:rsid w:val="00315575"/>
    <w:rsid w:val="0031585A"/>
    <w:rsid w:val="0031596B"/>
    <w:rsid w:val="00315973"/>
    <w:rsid w:val="00315A00"/>
    <w:rsid w:val="00315BB1"/>
    <w:rsid w:val="00315BDC"/>
    <w:rsid w:val="00315D09"/>
    <w:rsid w:val="003163B1"/>
    <w:rsid w:val="00316BF6"/>
    <w:rsid w:val="00317006"/>
    <w:rsid w:val="003171CC"/>
    <w:rsid w:val="003171E5"/>
    <w:rsid w:val="003173B3"/>
    <w:rsid w:val="00317AEB"/>
    <w:rsid w:val="0032013E"/>
    <w:rsid w:val="0032040D"/>
    <w:rsid w:val="00320505"/>
    <w:rsid w:val="00320532"/>
    <w:rsid w:val="00320825"/>
    <w:rsid w:val="003208BF"/>
    <w:rsid w:val="00320ECE"/>
    <w:rsid w:val="0032137A"/>
    <w:rsid w:val="00321943"/>
    <w:rsid w:val="00321981"/>
    <w:rsid w:val="00321CD6"/>
    <w:rsid w:val="00322176"/>
    <w:rsid w:val="003223C9"/>
    <w:rsid w:val="003225F0"/>
    <w:rsid w:val="0032273B"/>
    <w:rsid w:val="0032285B"/>
    <w:rsid w:val="00323B9C"/>
    <w:rsid w:val="00323DED"/>
    <w:rsid w:val="00324104"/>
    <w:rsid w:val="003247B9"/>
    <w:rsid w:val="003248F0"/>
    <w:rsid w:val="00325380"/>
    <w:rsid w:val="003258BE"/>
    <w:rsid w:val="00326044"/>
    <w:rsid w:val="00326055"/>
    <w:rsid w:val="00326058"/>
    <w:rsid w:val="0032670C"/>
    <w:rsid w:val="003267DA"/>
    <w:rsid w:val="003268BD"/>
    <w:rsid w:val="00326E39"/>
    <w:rsid w:val="003273F4"/>
    <w:rsid w:val="00327404"/>
    <w:rsid w:val="0032771D"/>
    <w:rsid w:val="00327763"/>
    <w:rsid w:val="00327A37"/>
    <w:rsid w:val="00327B8C"/>
    <w:rsid w:val="00327E9B"/>
    <w:rsid w:val="00327FE7"/>
    <w:rsid w:val="003285EF"/>
    <w:rsid w:val="0033022F"/>
    <w:rsid w:val="003303AC"/>
    <w:rsid w:val="00330691"/>
    <w:rsid w:val="00330862"/>
    <w:rsid w:val="0033134A"/>
    <w:rsid w:val="0033137C"/>
    <w:rsid w:val="0033171C"/>
    <w:rsid w:val="00331C3D"/>
    <w:rsid w:val="00331C83"/>
    <w:rsid w:val="00331FB4"/>
    <w:rsid w:val="0033286D"/>
    <w:rsid w:val="00332AF1"/>
    <w:rsid w:val="00332FC6"/>
    <w:rsid w:val="00333178"/>
    <w:rsid w:val="00333229"/>
    <w:rsid w:val="00333491"/>
    <w:rsid w:val="003339CD"/>
    <w:rsid w:val="00333CF1"/>
    <w:rsid w:val="0033405B"/>
    <w:rsid w:val="00334301"/>
    <w:rsid w:val="00334446"/>
    <w:rsid w:val="003345E1"/>
    <w:rsid w:val="00334BC8"/>
    <w:rsid w:val="00334BF7"/>
    <w:rsid w:val="00334DFF"/>
    <w:rsid w:val="003350A4"/>
    <w:rsid w:val="003353BB"/>
    <w:rsid w:val="003354E5"/>
    <w:rsid w:val="003356E6"/>
    <w:rsid w:val="00335777"/>
    <w:rsid w:val="00335A9D"/>
    <w:rsid w:val="00335D92"/>
    <w:rsid w:val="00335F5C"/>
    <w:rsid w:val="003361AB"/>
    <w:rsid w:val="0033638A"/>
    <w:rsid w:val="0033656D"/>
    <w:rsid w:val="00336DDC"/>
    <w:rsid w:val="00337023"/>
    <w:rsid w:val="00337CA0"/>
    <w:rsid w:val="00337CBF"/>
    <w:rsid w:val="0034017D"/>
    <w:rsid w:val="0034060B"/>
    <w:rsid w:val="00340654"/>
    <w:rsid w:val="00340A74"/>
    <w:rsid w:val="003410AD"/>
    <w:rsid w:val="0034127A"/>
    <w:rsid w:val="0034145F"/>
    <w:rsid w:val="00341574"/>
    <w:rsid w:val="00341584"/>
    <w:rsid w:val="003417B7"/>
    <w:rsid w:val="00341809"/>
    <w:rsid w:val="00341928"/>
    <w:rsid w:val="00341ADE"/>
    <w:rsid w:val="00341D0A"/>
    <w:rsid w:val="00342745"/>
    <w:rsid w:val="00342889"/>
    <w:rsid w:val="00342C38"/>
    <w:rsid w:val="00342C60"/>
    <w:rsid w:val="003431E8"/>
    <w:rsid w:val="003433CF"/>
    <w:rsid w:val="0034343A"/>
    <w:rsid w:val="00343981"/>
    <w:rsid w:val="00343991"/>
    <w:rsid w:val="00343F83"/>
    <w:rsid w:val="0034421B"/>
    <w:rsid w:val="00344568"/>
    <w:rsid w:val="003448BD"/>
    <w:rsid w:val="00344A7B"/>
    <w:rsid w:val="00344D2B"/>
    <w:rsid w:val="00345336"/>
    <w:rsid w:val="0034551F"/>
    <w:rsid w:val="00345542"/>
    <w:rsid w:val="00345C1B"/>
    <w:rsid w:val="00345C8C"/>
    <w:rsid w:val="00345E1A"/>
    <w:rsid w:val="003460FE"/>
    <w:rsid w:val="00346793"/>
    <w:rsid w:val="00346CCB"/>
    <w:rsid w:val="00346CD6"/>
    <w:rsid w:val="0034743D"/>
    <w:rsid w:val="00347577"/>
    <w:rsid w:val="0034773E"/>
    <w:rsid w:val="003477B1"/>
    <w:rsid w:val="00347E12"/>
    <w:rsid w:val="00350230"/>
    <w:rsid w:val="003503AF"/>
    <w:rsid w:val="003504F4"/>
    <w:rsid w:val="003508DE"/>
    <w:rsid w:val="003509A5"/>
    <w:rsid w:val="00350F57"/>
    <w:rsid w:val="00351091"/>
    <w:rsid w:val="0035145C"/>
    <w:rsid w:val="0035162E"/>
    <w:rsid w:val="0035185A"/>
    <w:rsid w:val="00351933"/>
    <w:rsid w:val="00351FFE"/>
    <w:rsid w:val="003524F6"/>
    <w:rsid w:val="00352733"/>
    <w:rsid w:val="0035280F"/>
    <w:rsid w:val="00352A18"/>
    <w:rsid w:val="00352B09"/>
    <w:rsid w:val="00352D22"/>
    <w:rsid w:val="0035314E"/>
    <w:rsid w:val="0035392B"/>
    <w:rsid w:val="00353992"/>
    <w:rsid w:val="00353AAB"/>
    <w:rsid w:val="00353C18"/>
    <w:rsid w:val="00353E03"/>
    <w:rsid w:val="00353F4E"/>
    <w:rsid w:val="003543B9"/>
    <w:rsid w:val="003548BF"/>
    <w:rsid w:val="00354DD0"/>
    <w:rsid w:val="00355064"/>
    <w:rsid w:val="00355151"/>
    <w:rsid w:val="00355652"/>
    <w:rsid w:val="0035586E"/>
    <w:rsid w:val="00355FC3"/>
    <w:rsid w:val="0035698F"/>
    <w:rsid w:val="00356DD9"/>
    <w:rsid w:val="00356E26"/>
    <w:rsid w:val="00357484"/>
    <w:rsid w:val="003579FF"/>
    <w:rsid w:val="00357AFE"/>
    <w:rsid w:val="00357F2A"/>
    <w:rsid w:val="003605DB"/>
    <w:rsid w:val="00360BBB"/>
    <w:rsid w:val="00360F44"/>
    <w:rsid w:val="0036108F"/>
    <w:rsid w:val="00361F54"/>
    <w:rsid w:val="003621F4"/>
    <w:rsid w:val="00362A4F"/>
    <w:rsid w:val="00362EC4"/>
    <w:rsid w:val="00362F4A"/>
    <w:rsid w:val="0036315A"/>
    <w:rsid w:val="00363329"/>
    <w:rsid w:val="003633CE"/>
    <w:rsid w:val="00363434"/>
    <w:rsid w:val="00363473"/>
    <w:rsid w:val="003638A1"/>
    <w:rsid w:val="00363BD8"/>
    <w:rsid w:val="00363C09"/>
    <w:rsid w:val="003640ED"/>
    <w:rsid w:val="003646E8"/>
    <w:rsid w:val="00364B99"/>
    <w:rsid w:val="00364E77"/>
    <w:rsid w:val="00364FC7"/>
    <w:rsid w:val="003651CC"/>
    <w:rsid w:val="00365AB3"/>
    <w:rsid w:val="003661B6"/>
    <w:rsid w:val="003663FA"/>
    <w:rsid w:val="00366E61"/>
    <w:rsid w:val="00366F70"/>
    <w:rsid w:val="00366FE6"/>
    <w:rsid w:val="003670E6"/>
    <w:rsid w:val="00367108"/>
    <w:rsid w:val="0036767E"/>
    <w:rsid w:val="0036774B"/>
    <w:rsid w:val="00367AA1"/>
    <w:rsid w:val="003700FD"/>
    <w:rsid w:val="0037029B"/>
    <w:rsid w:val="003709DD"/>
    <w:rsid w:val="00370C96"/>
    <w:rsid w:val="00371425"/>
    <w:rsid w:val="00371B50"/>
    <w:rsid w:val="00371C67"/>
    <w:rsid w:val="00371CBE"/>
    <w:rsid w:val="0037221F"/>
    <w:rsid w:val="003723C2"/>
    <w:rsid w:val="00372714"/>
    <w:rsid w:val="00372856"/>
    <w:rsid w:val="003729BB"/>
    <w:rsid w:val="003729E7"/>
    <w:rsid w:val="00372C3A"/>
    <w:rsid w:val="00372D97"/>
    <w:rsid w:val="003732F6"/>
    <w:rsid w:val="0037334C"/>
    <w:rsid w:val="003733BF"/>
    <w:rsid w:val="0037382F"/>
    <w:rsid w:val="00373BE2"/>
    <w:rsid w:val="00373CC1"/>
    <w:rsid w:val="00373E33"/>
    <w:rsid w:val="00373E55"/>
    <w:rsid w:val="00374038"/>
    <w:rsid w:val="0037403A"/>
    <w:rsid w:val="003746A7"/>
    <w:rsid w:val="00374A8C"/>
    <w:rsid w:val="00374BBD"/>
    <w:rsid w:val="00374D55"/>
    <w:rsid w:val="00374EFB"/>
    <w:rsid w:val="003751E4"/>
    <w:rsid w:val="00375209"/>
    <w:rsid w:val="00375988"/>
    <w:rsid w:val="00375A8F"/>
    <w:rsid w:val="0037609A"/>
    <w:rsid w:val="00376450"/>
    <w:rsid w:val="003765CE"/>
    <w:rsid w:val="00377531"/>
    <w:rsid w:val="0037763A"/>
    <w:rsid w:val="003777CB"/>
    <w:rsid w:val="00377AF3"/>
    <w:rsid w:val="00377DCB"/>
    <w:rsid w:val="00380267"/>
    <w:rsid w:val="00380A76"/>
    <w:rsid w:val="00380BD7"/>
    <w:rsid w:val="00380CCD"/>
    <w:rsid w:val="00380CEB"/>
    <w:rsid w:val="00380EEE"/>
    <w:rsid w:val="0038102A"/>
    <w:rsid w:val="0038115A"/>
    <w:rsid w:val="003812E7"/>
    <w:rsid w:val="00381B12"/>
    <w:rsid w:val="00381B73"/>
    <w:rsid w:val="00381D31"/>
    <w:rsid w:val="00382226"/>
    <w:rsid w:val="003823CE"/>
    <w:rsid w:val="00382575"/>
    <w:rsid w:val="00382769"/>
    <w:rsid w:val="003831C1"/>
    <w:rsid w:val="00383596"/>
    <w:rsid w:val="0038363D"/>
    <w:rsid w:val="00383680"/>
    <w:rsid w:val="0038421B"/>
    <w:rsid w:val="003843FF"/>
    <w:rsid w:val="00384451"/>
    <w:rsid w:val="003854E8"/>
    <w:rsid w:val="00385695"/>
    <w:rsid w:val="00385D1B"/>
    <w:rsid w:val="00385FE1"/>
    <w:rsid w:val="00386210"/>
    <w:rsid w:val="00386B6D"/>
    <w:rsid w:val="00386C0A"/>
    <w:rsid w:val="00387313"/>
    <w:rsid w:val="00387DDA"/>
    <w:rsid w:val="00390555"/>
    <w:rsid w:val="00390768"/>
    <w:rsid w:val="00390827"/>
    <w:rsid w:val="00390C09"/>
    <w:rsid w:val="00390FFD"/>
    <w:rsid w:val="003915A5"/>
    <w:rsid w:val="003918C1"/>
    <w:rsid w:val="00391BD9"/>
    <w:rsid w:val="00391C2A"/>
    <w:rsid w:val="00391CCD"/>
    <w:rsid w:val="00391E4C"/>
    <w:rsid w:val="0039201C"/>
    <w:rsid w:val="0039249B"/>
    <w:rsid w:val="003924B8"/>
    <w:rsid w:val="0039275E"/>
    <w:rsid w:val="00393646"/>
    <w:rsid w:val="00393A72"/>
    <w:rsid w:val="00393CD3"/>
    <w:rsid w:val="00393E1E"/>
    <w:rsid w:val="00393ED9"/>
    <w:rsid w:val="00394093"/>
    <w:rsid w:val="003943A4"/>
    <w:rsid w:val="00394BC4"/>
    <w:rsid w:val="00394C06"/>
    <w:rsid w:val="00394CCE"/>
    <w:rsid w:val="00394F4A"/>
    <w:rsid w:val="00395164"/>
    <w:rsid w:val="00395299"/>
    <w:rsid w:val="0039535B"/>
    <w:rsid w:val="003953DE"/>
    <w:rsid w:val="00395869"/>
    <w:rsid w:val="00395AA5"/>
    <w:rsid w:val="00395B07"/>
    <w:rsid w:val="00396082"/>
    <w:rsid w:val="00396449"/>
    <w:rsid w:val="003964CF"/>
    <w:rsid w:val="00396637"/>
    <w:rsid w:val="00396A27"/>
    <w:rsid w:val="00397ECA"/>
    <w:rsid w:val="003A032F"/>
    <w:rsid w:val="003A0620"/>
    <w:rsid w:val="003A06AA"/>
    <w:rsid w:val="003A0B88"/>
    <w:rsid w:val="003A0FDE"/>
    <w:rsid w:val="003A11A1"/>
    <w:rsid w:val="003A15C3"/>
    <w:rsid w:val="003A16DB"/>
    <w:rsid w:val="003A1AB8"/>
    <w:rsid w:val="003A1E25"/>
    <w:rsid w:val="003A1F68"/>
    <w:rsid w:val="003A1FB9"/>
    <w:rsid w:val="003A201E"/>
    <w:rsid w:val="003A2A97"/>
    <w:rsid w:val="003A2B7B"/>
    <w:rsid w:val="003A2D3D"/>
    <w:rsid w:val="003A2D5B"/>
    <w:rsid w:val="003A2F45"/>
    <w:rsid w:val="003A35C0"/>
    <w:rsid w:val="003A3991"/>
    <w:rsid w:val="003A3F42"/>
    <w:rsid w:val="003A4286"/>
    <w:rsid w:val="003A48DA"/>
    <w:rsid w:val="003A4955"/>
    <w:rsid w:val="003A51DC"/>
    <w:rsid w:val="003A51FC"/>
    <w:rsid w:val="003A544B"/>
    <w:rsid w:val="003A61CE"/>
    <w:rsid w:val="003A6539"/>
    <w:rsid w:val="003A6C1E"/>
    <w:rsid w:val="003A6C4E"/>
    <w:rsid w:val="003A6D8E"/>
    <w:rsid w:val="003A6E8B"/>
    <w:rsid w:val="003A7160"/>
    <w:rsid w:val="003A7594"/>
    <w:rsid w:val="003A76ED"/>
    <w:rsid w:val="003A7735"/>
    <w:rsid w:val="003A792D"/>
    <w:rsid w:val="003A7941"/>
    <w:rsid w:val="003A7BF5"/>
    <w:rsid w:val="003B0159"/>
    <w:rsid w:val="003B02A1"/>
    <w:rsid w:val="003B05FB"/>
    <w:rsid w:val="003B0705"/>
    <w:rsid w:val="003B07A9"/>
    <w:rsid w:val="003B0A86"/>
    <w:rsid w:val="003B0DE9"/>
    <w:rsid w:val="003B0FC8"/>
    <w:rsid w:val="003B1028"/>
    <w:rsid w:val="003B114A"/>
    <w:rsid w:val="003B126D"/>
    <w:rsid w:val="003B1669"/>
    <w:rsid w:val="003B1A6C"/>
    <w:rsid w:val="003B1EEF"/>
    <w:rsid w:val="003B21A4"/>
    <w:rsid w:val="003B2268"/>
    <w:rsid w:val="003B2398"/>
    <w:rsid w:val="003B24AC"/>
    <w:rsid w:val="003B24ED"/>
    <w:rsid w:val="003B252C"/>
    <w:rsid w:val="003B2812"/>
    <w:rsid w:val="003B2F93"/>
    <w:rsid w:val="003B3400"/>
    <w:rsid w:val="003B34A5"/>
    <w:rsid w:val="003B34E3"/>
    <w:rsid w:val="003B35E4"/>
    <w:rsid w:val="003B3CD0"/>
    <w:rsid w:val="003B3FD4"/>
    <w:rsid w:val="003B431D"/>
    <w:rsid w:val="003B45B0"/>
    <w:rsid w:val="003B48C4"/>
    <w:rsid w:val="003B4C36"/>
    <w:rsid w:val="003B4CC3"/>
    <w:rsid w:val="003B4F86"/>
    <w:rsid w:val="003B5122"/>
    <w:rsid w:val="003B519E"/>
    <w:rsid w:val="003B55F0"/>
    <w:rsid w:val="003B5E6E"/>
    <w:rsid w:val="003B6124"/>
    <w:rsid w:val="003B632D"/>
    <w:rsid w:val="003B677D"/>
    <w:rsid w:val="003B6C87"/>
    <w:rsid w:val="003B6C89"/>
    <w:rsid w:val="003B6FDC"/>
    <w:rsid w:val="003C0071"/>
    <w:rsid w:val="003C02BA"/>
    <w:rsid w:val="003C06E3"/>
    <w:rsid w:val="003C079E"/>
    <w:rsid w:val="003C0A15"/>
    <w:rsid w:val="003C0AF8"/>
    <w:rsid w:val="003C0CB1"/>
    <w:rsid w:val="003C0FDC"/>
    <w:rsid w:val="003C1426"/>
    <w:rsid w:val="003C1444"/>
    <w:rsid w:val="003C181E"/>
    <w:rsid w:val="003C198A"/>
    <w:rsid w:val="003C1CF0"/>
    <w:rsid w:val="003C239E"/>
    <w:rsid w:val="003C24DD"/>
    <w:rsid w:val="003C252A"/>
    <w:rsid w:val="003C2717"/>
    <w:rsid w:val="003C27DC"/>
    <w:rsid w:val="003C27F5"/>
    <w:rsid w:val="003C2A07"/>
    <w:rsid w:val="003C2B98"/>
    <w:rsid w:val="003C2D3D"/>
    <w:rsid w:val="003C345D"/>
    <w:rsid w:val="003C353D"/>
    <w:rsid w:val="003C35EE"/>
    <w:rsid w:val="003C3AC0"/>
    <w:rsid w:val="003C3C10"/>
    <w:rsid w:val="003C40BD"/>
    <w:rsid w:val="003C4221"/>
    <w:rsid w:val="003C471E"/>
    <w:rsid w:val="003C4784"/>
    <w:rsid w:val="003C5899"/>
    <w:rsid w:val="003C5A20"/>
    <w:rsid w:val="003C5ABF"/>
    <w:rsid w:val="003C5C46"/>
    <w:rsid w:val="003C5C85"/>
    <w:rsid w:val="003C5F20"/>
    <w:rsid w:val="003C677D"/>
    <w:rsid w:val="003C6901"/>
    <w:rsid w:val="003C6928"/>
    <w:rsid w:val="003C6A79"/>
    <w:rsid w:val="003C6CDC"/>
    <w:rsid w:val="003C6D4C"/>
    <w:rsid w:val="003C73AC"/>
    <w:rsid w:val="003C7492"/>
    <w:rsid w:val="003C7C71"/>
    <w:rsid w:val="003C7DE5"/>
    <w:rsid w:val="003D00C1"/>
    <w:rsid w:val="003D021D"/>
    <w:rsid w:val="003D029D"/>
    <w:rsid w:val="003D0602"/>
    <w:rsid w:val="003D0608"/>
    <w:rsid w:val="003D073A"/>
    <w:rsid w:val="003D0920"/>
    <w:rsid w:val="003D0BCD"/>
    <w:rsid w:val="003D0FC7"/>
    <w:rsid w:val="003D1705"/>
    <w:rsid w:val="003D17BD"/>
    <w:rsid w:val="003D1E48"/>
    <w:rsid w:val="003D1F65"/>
    <w:rsid w:val="003D202C"/>
    <w:rsid w:val="003D21AF"/>
    <w:rsid w:val="003D26EE"/>
    <w:rsid w:val="003D2867"/>
    <w:rsid w:val="003D2D65"/>
    <w:rsid w:val="003D30A7"/>
    <w:rsid w:val="003D3413"/>
    <w:rsid w:val="003D342C"/>
    <w:rsid w:val="003D353D"/>
    <w:rsid w:val="003D37EF"/>
    <w:rsid w:val="003D3899"/>
    <w:rsid w:val="003D39EB"/>
    <w:rsid w:val="003D4545"/>
    <w:rsid w:val="003D45FC"/>
    <w:rsid w:val="003D48AC"/>
    <w:rsid w:val="003D498B"/>
    <w:rsid w:val="003D4C28"/>
    <w:rsid w:val="003D5784"/>
    <w:rsid w:val="003D5A39"/>
    <w:rsid w:val="003D5C39"/>
    <w:rsid w:val="003D633F"/>
    <w:rsid w:val="003D6450"/>
    <w:rsid w:val="003D6A70"/>
    <w:rsid w:val="003D6B17"/>
    <w:rsid w:val="003D7175"/>
    <w:rsid w:val="003D719D"/>
    <w:rsid w:val="003D74D9"/>
    <w:rsid w:val="003D7D88"/>
    <w:rsid w:val="003D7E7D"/>
    <w:rsid w:val="003E0095"/>
    <w:rsid w:val="003E04F5"/>
    <w:rsid w:val="003E120D"/>
    <w:rsid w:val="003E12BB"/>
    <w:rsid w:val="003E1310"/>
    <w:rsid w:val="003E190D"/>
    <w:rsid w:val="003E1C65"/>
    <w:rsid w:val="003E1E28"/>
    <w:rsid w:val="003E20C5"/>
    <w:rsid w:val="003E2806"/>
    <w:rsid w:val="003E2AC7"/>
    <w:rsid w:val="003E2E0A"/>
    <w:rsid w:val="003E3459"/>
    <w:rsid w:val="003E3590"/>
    <w:rsid w:val="003E3FE8"/>
    <w:rsid w:val="003E43C3"/>
    <w:rsid w:val="003E4A4B"/>
    <w:rsid w:val="003E4CCC"/>
    <w:rsid w:val="003E5180"/>
    <w:rsid w:val="003E5303"/>
    <w:rsid w:val="003E56B6"/>
    <w:rsid w:val="003E573C"/>
    <w:rsid w:val="003E5AC4"/>
    <w:rsid w:val="003E60A9"/>
    <w:rsid w:val="003E63AA"/>
    <w:rsid w:val="003E66DA"/>
    <w:rsid w:val="003E710E"/>
    <w:rsid w:val="003E7124"/>
    <w:rsid w:val="003E7265"/>
    <w:rsid w:val="003E75AE"/>
    <w:rsid w:val="003E763A"/>
    <w:rsid w:val="003E7A29"/>
    <w:rsid w:val="003E7E6E"/>
    <w:rsid w:val="003F0922"/>
    <w:rsid w:val="003F0ACF"/>
    <w:rsid w:val="003F0D3A"/>
    <w:rsid w:val="003F0EBE"/>
    <w:rsid w:val="003F1084"/>
    <w:rsid w:val="003F1873"/>
    <w:rsid w:val="003F1B36"/>
    <w:rsid w:val="003F1C29"/>
    <w:rsid w:val="003F1CB2"/>
    <w:rsid w:val="003F209A"/>
    <w:rsid w:val="003F2200"/>
    <w:rsid w:val="003F2626"/>
    <w:rsid w:val="003F271C"/>
    <w:rsid w:val="003F28FE"/>
    <w:rsid w:val="003F2E32"/>
    <w:rsid w:val="003F32F8"/>
    <w:rsid w:val="003F3409"/>
    <w:rsid w:val="003F396C"/>
    <w:rsid w:val="003F3C1D"/>
    <w:rsid w:val="003F3D47"/>
    <w:rsid w:val="003F409E"/>
    <w:rsid w:val="003F45C4"/>
    <w:rsid w:val="003F4952"/>
    <w:rsid w:val="003F4C4C"/>
    <w:rsid w:val="003F4DD5"/>
    <w:rsid w:val="003F5445"/>
    <w:rsid w:val="003F5E07"/>
    <w:rsid w:val="003F5F2D"/>
    <w:rsid w:val="003F6600"/>
    <w:rsid w:val="003F6A9C"/>
    <w:rsid w:val="003F6D52"/>
    <w:rsid w:val="003F760A"/>
    <w:rsid w:val="003F768F"/>
    <w:rsid w:val="003F7697"/>
    <w:rsid w:val="003F76D9"/>
    <w:rsid w:val="003F76EC"/>
    <w:rsid w:val="003F793F"/>
    <w:rsid w:val="003F7BC9"/>
    <w:rsid w:val="003F7D53"/>
    <w:rsid w:val="003F7EE1"/>
    <w:rsid w:val="003F7F44"/>
    <w:rsid w:val="00400893"/>
    <w:rsid w:val="00400F1B"/>
    <w:rsid w:val="004015EB"/>
    <w:rsid w:val="004018C0"/>
    <w:rsid w:val="004018CC"/>
    <w:rsid w:val="00401ABB"/>
    <w:rsid w:val="00401AD4"/>
    <w:rsid w:val="00401CF5"/>
    <w:rsid w:val="004021EE"/>
    <w:rsid w:val="004022CE"/>
    <w:rsid w:val="00402385"/>
    <w:rsid w:val="00402B62"/>
    <w:rsid w:val="00402FE9"/>
    <w:rsid w:val="0040362F"/>
    <w:rsid w:val="00403C2C"/>
    <w:rsid w:val="00403DAB"/>
    <w:rsid w:val="00404161"/>
    <w:rsid w:val="00404439"/>
    <w:rsid w:val="00404669"/>
    <w:rsid w:val="0040479D"/>
    <w:rsid w:val="00404B1D"/>
    <w:rsid w:val="00404F04"/>
    <w:rsid w:val="0040509A"/>
    <w:rsid w:val="004050E0"/>
    <w:rsid w:val="00405253"/>
    <w:rsid w:val="00405312"/>
    <w:rsid w:val="004054CF"/>
    <w:rsid w:val="004058F3"/>
    <w:rsid w:val="00405A49"/>
    <w:rsid w:val="00405BA9"/>
    <w:rsid w:val="00405D47"/>
    <w:rsid w:val="004060AE"/>
    <w:rsid w:val="0040648F"/>
    <w:rsid w:val="004065F6"/>
    <w:rsid w:val="0040681F"/>
    <w:rsid w:val="00406EC3"/>
    <w:rsid w:val="00406EFD"/>
    <w:rsid w:val="00407C99"/>
    <w:rsid w:val="00407E7D"/>
    <w:rsid w:val="00410131"/>
    <w:rsid w:val="00410302"/>
    <w:rsid w:val="00410609"/>
    <w:rsid w:val="00410ACA"/>
    <w:rsid w:val="004111E4"/>
    <w:rsid w:val="004111FF"/>
    <w:rsid w:val="004112B0"/>
    <w:rsid w:val="004115EC"/>
    <w:rsid w:val="0041169A"/>
    <w:rsid w:val="00411F8E"/>
    <w:rsid w:val="00412222"/>
    <w:rsid w:val="00412284"/>
    <w:rsid w:val="00412293"/>
    <w:rsid w:val="004123DB"/>
    <w:rsid w:val="004125B6"/>
    <w:rsid w:val="004129F1"/>
    <w:rsid w:val="00412AF5"/>
    <w:rsid w:val="00412C5B"/>
    <w:rsid w:val="00412C5D"/>
    <w:rsid w:val="00412D16"/>
    <w:rsid w:val="00412D1B"/>
    <w:rsid w:val="00412EAB"/>
    <w:rsid w:val="0041322E"/>
    <w:rsid w:val="00413721"/>
    <w:rsid w:val="0041393C"/>
    <w:rsid w:val="00413B62"/>
    <w:rsid w:val="00413B85"/>
    <w:rsid w:val="00413DC0"/>
    <w:rsid w:val="00413DF0"/>
    <w:rsid w:val="00414000"/>
    <w:rsid w:val="0041429A"/>
    <w:rsid w:val="00414461"/>
    <w:rsid w:val="004149AB"/>
    <w:rsid w:val="00414BA2"/>
    <w:rsid w:val="00414D72"/>
    <w:rsid w:val="004150F8"/>
    <w:rsid w:val="0041542B"/>
    <w:rsid w:val="00415DFF"/>
    <w:rsid w:val="0041608A"/>
    <w:rsid w:val="0041651B"/>
    <w:rsid w:val="00416688"/>
    <w:rsid w:val="00416986"/>
    <w:rsid w:val="00416B76"/>
    <w:rsid w:val="00416D6C"/>
    <w:rsid w:val="00416F0F"/>
    <w:rsid w:val="00416F24"/>
    <w:rsid w:val="00417717"/>
    <w:rsid w:val="00417834"/>
    <w:rsid w:val="00417B63"/>
    <w:rsid w:val="00417B7C"/>
    <w:rsid w:val="00417B9C"/>
    <w:rsid w:val="00417DE5"/>
    <w:rsid w:val="004201BB"/>
    <w:rsid w:val="004206D5"/>
    <w:rsid w:val="00420A06"/>
    <w:rsid w:val="00421001"/>
    <w:rsid w:val="004210AA"/>
    <w:rsid w:val="0042122C"/>
    <w:rsid w:val="0042141A"/>
    <w:rsid w:val="00421690"/>
    <w:rsid w:val="00421973"/>
    <w:rsid w:val="00422155"/>
    <w:rsid w:val="004234E0"/>
    <w:rsid w:val="00423ED4"/>
    <w:rsid w:val="00423F22"/>
    <w:rsid w:val="00424685"/>
    <w:rsid w:val="00424C67"/>
    <w:rsid w:val="00424E11"/>
    <w:rsid w:val="00424F7E"/>
    <w:rsid w:val="00425012"/>
    <w:rsid w:val="00425190"/>
    <w:rsid w:val="0042550D"/>
    <w:rsid w:val="00425640"/>
    <w:rsid w:val="00425651"/>
    <w:rsid w:val="00425AE6"/>
    <w:rsid w:val="00425B8B"/>
    <w:rsid w:val="00425FE9"/>
    <w:rsid w:val="00426189"/>
    <w:rsid w:val="004262E7"/>
    <w:rsid w:val="00426BD7"/>
    <w:rsid w:val="00426D3A"/>
    <w:rsid w:val="0042709A"/>
    <w:rsid w:val="00427159"/>
    <w:rsid w:val="004271E6"/>
    <w:rsid w:val="0042789D"/>
    <w:rsid w:val="00427D31"/>
    <w:rsid w:val="00430052"/>
    <w:rsid w:val="004302A0"/>
    <w:rsid w:val="00430758"/>
    <w:rsid w:val="00430913"/>
    <w:rsid w:val="004309B2"/>
    <w:rsid w:val="004309C9"/>
    <w:rsid w:val="00430BAD"/>
    <w:rsid w:val="00430EC1"/>
    <w:rsid w:val="004313B3"/>
    <w:rsid w:val="0043173F"/>
    <w:rsid w:val="00431AD3"/>
    <w:rsid w:val="00431B6B"/>
    <w:rsid w:val="00431F60"/>
    <w:rsid w:val="00432172"/>
    <w:rsid w:val="00432400"/>
    <w:rsid w:val="004325FE"/>
    <w:rsid w:val="004326FE"/>
    <w:rsid w:val="00432971"/>
    <w:rsid w:val="00432C30"/>
    <w:rsid w:val="00432C96"/>
    <w:rsid w:val="00432DF7"/>
    <w:rsid w:val="0043320D"/>
    <w:rsid w:val="004335AE"/>
    <w:rsid w:val="00433691"/>
    <w:rsid w:val="0043389F"/>
    <w:rsid w:val="00433B96"/>
    <w:rsid w:val="00433DDD"/>
    <w:rsid w:val="00433FCB"/>
    <w:rsid w:val="0043423A"/>
    <w:rsid w:val="00434265"/>
    <w:rsid w:val="00434403"/>
    <w:rsid w:val="00434783"/>
    <w:rsid w:val="00434B96"/>
    <w:rsid w:val="00434C1D"/>
    <w:rsid w:val="004351C4"/>
    <w:rsid w:val="004353E7"/>
    <w:rsid w:val="00435555"/>
    <w:rsid w:val="00435A3A"/>
    <w:rsid w:val="00435B38"/>
    <w:rsid w:val="00435CA5"/>
    <w:rsid w:val="00435D3E"/>
    <w:rsid w:val="00436005"/>
    <w:rsid w:val="00436229"/>
    <w:rsid w:val="00436409"/>
    <w:rsid w:val="00436415"/>
    <w:rsid w:val="004365DE"/>
    <w:rsid w:val="00436728"/>
    <w:rsid w:val="004367B4"/>
    <w:rsid w:val="00436AF3"/>
    <w:rsid w:val="00436EA3"/>
    <w:rsid w:val="00436EF7"/>
    <w:rsid w:val="00437003"/>
    <w:rsid w:val="0043717F"/>
    <w:rsid w:val="004371CB"/>
    <w:rsid w:val="00437209"/>
    <w:rsid w:val="004374DA"/>
    <w:rsid w:val="00437850"/>
    <w:rsid w:val="0043785B"/>
    <w:rsid w:val="00437AD4"/>
    <w:rsid w:val="0044018E"/>
    <w:rsid w:val="00440231"/>
    <w:rsid w:val="0044030A"/>
    <w:rsid w:val="0044034B"/>
    <w:rsid w:val="0044056A"/>
    <w:rsid w:val="004408E7"/>
    <w:rsid w:val="00440A4B"/>
    <w:rsid w:val="00440D70"/>
    <w:rsid w:val="00441164"/>
    <w:rsid w:val="004412D7"/>
    <w:rsid w:val="004413EB"/>
    <w:rsid w:val="00441543"/>
    <w:rsid w:val="004416B0"/>
    <w:rsid w:val="00441702"/>
    <w:rsid w:val="004417CE"/>
    <w:rsid w:val="00441970"/>
    <w:rsid w:val="004419D7"/>
    <w:rsid w:val="004419F4"/>
    <w:rsid w:val="00441B06"/>
    <w:rsid w:val="00441B91"/>
    <w:rsid w:val="00441C1D"/>
    <w:rsid w:val="00441E41"/>
    <w:rsid w:val="00441E7A"/>
    <w:rsid w:val="0044240F"/>
    <w:rsid w:val="004424BF"/>
    <w:rsid w:val="00442A0F"/>
    <w:rsid w:val="00442A6A"/>
    <w:rsid w:val="00442B60"/>
    <w:rsid w:val="00442D35"/>
    <w:rsid w:val="00442D78"/>
    <w:rsid w:val="00442E16"/>
    <w:rsid w:val="00442ED7"/>
    <w:rsid w:val="004430E5"/>
    <w:rsid w:val="004431CD"/>
    <w:rsid w:val="0044323A"/>
    <w:rsid w:val="00443349"/>
    <w:rsid w:val="004433C3"/>
    <w:rsid w:val="004435F5"/>
    <w:rsid w:val="0044366E"/>
    <w:rsid w:val="00443EBA"/>
    <w:rsid w:val="004442E2"/>
    <w:rsid w:val="00444800"/>
    <w:rsid w:val="00444AC0"/>
    <w:rsid w:val="00444E0A"/>
    <w:rsid w:val="00444EFB"/>
    <w:rsid w:val="004450EE"/>
    <w:rsid w:val="00445846"/>
    <w:rsid w:val="00445BCA"/>
    <w:rsid w:val="00446060"/>
    <w:rsid w:val="004460A7"/>
    <w:rsid w:val="00446217"/>
    <w:rsid w:val="00446399"/>
    <w:rsid w:val="0044657E"/>
    <w:rsid w:val="00446A36"/>
    <w:rsid w:val="00446B7E"/>
    <w:rsid w:val="00446BBE"/>
    <w:rsid w:val="00446ED4"/>
    <w:rsid w:val="004474CB"/>
    <w:rsid w:val="004474E7"/>
    <w:rsid w:val="0044766F"/>
    <w:rsid w:val="0044769E"/>
    <w:rsid w:val="004479D1"/>
    <w:rsid w:val="00447A38"/>
    <w:rsid w:val="00447B08"/>
    <w:rsid w:val="00447B75"/>
    <w:rsid w:val="00447CD8"/>
    <w:rsid w:val="00450594"/>
    <w:rsid w:val="00450AAD"/>
    <w:rsid w:val="00450F1E"/>
    <w:rsid w:val="00451055"/>
    <w:rsid w:val="004510A3"/>
    <w:rsid w:val="00451200"/>
    <w:rsid w:val="00451471"/>
    <w:rsid w:val="0045166F"/>
    <w:rsid w:val="004518AE"/>
    <w:rsid w:val="00451BA6"/>
    <w:rsid w:val="00452112"/>
    <w:rsid w:val="00452345"/>
    <w:rsid w:val="00452423"/>
    <w:rsid w:val="00452565"/>
    <w:rsid w:val="00452788"/>
    <w:rsid w:val="00452F17"/>
    <w:rsid w:val="004532C3"/>
    <w:rsid w:val="00453413"/>
    <w:rsid w:val="0045341D"/>
    <w:rsid w:val="00454088"/>
    <w:rsid w:val="004544A9"/>
    <w:rsid w:val="00454790"/>
    <w:rsid w:val="00454932"/>
    <w:rsid w:val="00454985"/>
    <w:rsid w:val="004549BD"/>
    <w:rsid w:val="00455082"/>
    <w:rsid w:val="00455213"/>
    <w:rsid w:val="004552C2"/>
    <w:rsid w:val="00455522"/>
    <w:rsid w:val="004555EA"/>
    <w:rsid w:val="00455E91"/>
    <w:rsid w:val="004561F6"/>
    <w:rsid w:val="0045667E"/>
    <w:rsid w:val="0045693E"/>
    <w:rsid w:val="0045699D"/>
    <w:rsid w:val="00456B48"/>
    <w:rsid w:val="00456BDD"/>
    <w:rsid w:val="00456E6B"/>
    <w:rsid w:val="0045716D"/>
    <w:rsid w:val="004573E3"/>
    <w:rsid w:val="004574F0"/>
    <w:rsid w:val="00457765"/>
    <w:rsid w:val="00457A15"/>
    <w:rsid w:val="00457EA8"/>
    <w:rsid w:val="00460D02"/>
    <w:rsid w:val="0046104D"/>
    <w:rsid w:val="00461139"/>
    <w:rsid w:val="004613C5"/>
    <w:rsid w:val="004615AB"/>
    <w:rsid w:val="004616B6"/>
    <w:rsid w:val="0046193C"/>
    <w:rsid w:val="00461C65"/>
    <w:rsid w:val="00461CDA"/>
    <w:rsid w:val="00462552"/>
    <w:rsid w:val="00462579"/>
    <w:rsid w:val="00462746"/>
    <w:rsid w:val="00462A03"/>
    <w:rsid w:val="00462A95"/>
    <w:rsid w:val="004630E5"/>
    <w:rsid w:val="0046328A"/>
    <w:rsid w:val="004635A3"/>
    <w:rsid w:val="00463632"/>
    <w:rsid w:val="0046392B"/>
    <w:rsid w:val="0046413E"/>
    <w:rsid w:val="00464183"/>
    <w:rsid w:val="00465973"/>
    <w:rsid w:val="004668D5"/>
    <w:rsid w:val="00466DED"/>
    <w:rsid w:val="00467075"/>
    <w:rsid w:val="004670BE"/>
    <w:rsid w:val="00467394"/>
    <w:rsid w:val="004676B7"/>
    <w:rsid w:val="004678BA"/>
    <w:rsid w:val="00467EF9"/>
    <w:rsid w:val="0047059A"/>
    <w:rsid w:val="004707D9"/>
    <w:rsid w:val="00471024"/>
    <w:rsid w:val="0047106B"/>
    <w:rsid w:val="00471098"/>
    <w:rsid w:val="00471537"/>
    <w:rsid w:val="00471E28"/>
    <w:rsid w:val="0047207E"/>
    <w:rsid w:val="0047248D"/>
    <w:rsid w:val="00472E68"/>
    <w:rsid w:val="0047348A"/>
    <w:rsid w:val="004736C4"/>
    <w:rsid w:val="00474AB4"/>
    <w:rsid w:val="0047527D"/>
    <w:rsid w:val="0047563C"/>
    <w:rsid w:val="004757A9"/>
    <w:rsid w:val="00475C6B"/>
    <w:rsid w:val="00475D90"/>
    <w:rsid w:val="00476822"/>
    <w:rsid w:val="004769BB"/>
    <w:rsid w:val="00476AAA"/>
    <w:rsid w:val="004770F8"/>
    <w:rsid w:val="00477589"/>
    <w:rsid w:val="004776FF"/>
    <w:rsid w:val="00477AC1"/>
    <w:rsid w:val="00480200"/>
    <w:rsid w:val="00480298"/>
    <w:rsid w:val="0048029B"/>
    <w:rsid w:val="00480502"/>
    <w:rsid w:val="0048066B"/>
    <w:rsid w:val="0048079E"/>
    <w:rsid w:val="004807C9"/>
    <w:rsid w:val="004807F9"/>
    <w:rsid w:val="00480999"/>
    <w:rsid w:val="00480AE2"/>
    <w:rsid w:val="00480B6C"/>
    <w:rsid w:val="00481827"/>
    <w:rsid w:val="00481989"/>
    <w:rsid w:val="00481A04"/>
    <w:rsid w:val="00481F89"/>
    <w:rsid w:val="004825B8"/>
    <w:rsid w:val="00482917"/>
    <w:rsid w:val="00482A64"/>
    <w:rsid w:val="00482AF4"/>
    <w:rsid w:val="00482D44"/>
    <w:rsid w:val="00483137"/>
    <w:rsid w:val="00483223"/>
    <w:rsid w:val="00483A70"/>
    <w:rsid w:val="00483B12"/>
    <w:rsid w:val="00483C2F"/>
    <w:rsid w:val="00483C39"/>
    <w:rsid w:val="00483DFA"/>
    <w:rsid w:val="00483F0E"/>
    <w:rsid w:val="00484587"/>
    <w:rsid w:val="0048477D"/>
    <w:rsid w:val="00484E93"/>
    <w:rsid w:val="004850D8"/>
    <w:rsid w:val="0048532E"/>
    <w:rsid w:val="00485365"/>
    <w:rsid w:val="004855DB"/>
    <w:rsid w:val="0048570E"/>
    <w:rsid w:val="00485CFB"/>
    <w:rsid w:val="0048605A"/>
    <w:rsid w:val="00486863"/>
    <w:rsid w:val="00486B38"/>
    <w:rsid w:val="00486B8A"/>
    <w:rsid w:val="00487779"/>
    <w:rsid w:val="0048784F"/>
    <w:rsid w:val="004878FE"/>
    <w:rsid w:val="00487BCD"/>
    <w:rsid w:val="00487D12"/>
    <w:rsid w:val="00487D66"/>
    <w:rsid w:val="00488CD4"/>
    <w:rsid w:val="0048D492"/>
    <w:rsid w:val="00490012"/>
    <w:rsid w:val="00490241"/>
    <w:rsid w:val="004902A1"/>
    <w:rsid w:val="004903E7"/>
    <w:rsid w:val="0049044E"/>
    <w:rsid w:val="00490583"/>
    <w:rsid w:val="0049070A"/>
    <w:rsid w:val="00490718"/>
    <w:rsid w:val="00490EE1"/>
    <w:rsid w:val="0049106C"/>
    <w:rsid w:val="00491082"/>
    <w:rsid w:val="00491257"/>
    <w:rsid w:val="00491B27"/>
    <w:rsid w:val="00491BD8"/>
    <w:rsid w:val="00491EFE"/>
    <w:rsid w:val="00491FD9"/>
    <w:rsid w:val="004920CF"/>
    <w:rsid w:val="0049260A"/>
    <w:rsid w:val="004926B8"/>
    <w:rsid w:val="004926D2"/>
    <w:rsid w:val="00492773"/>
    <w:rsid w:val="0049287C"/>
    <w:rsid w:val="00492ABF"/>
    <w:rsid w:val="00492FB3"/>
    <w:rsid w:val="004931A2"/>
    <w:rsid w:val="00493299"/>
    <w:rsid w:val="004936AD"/>
    <w:rsid w:val="00493780"/>
    <w:rsid w:val="00493846"/>
    <w:rsid w:val="00493A1A"/>
    <w:rsid w:val="00493AA9"/>
    <w:rsid w:val="00493C0E"/>
    <w:rsid w:val="00493FBE"/>
    <w:rsid w:val="004940F8"/>
    <w:rsid w:val="00494896"/>
    <w:rsid w:val="00494988"/>
    <w:rsid w:val="004954D8"/>
    <w:rsid w:val="004959F1"/>
    <w:rsid w:val="00495B9C"/>
    <w:rsid w:val="00495DA9"/>
    <w:rsid w:val="00495F68"/>
    <w:rsid w:val="0049657F"/>
    <w:rsid w:val="004966AB"/>
    <w:rsid w:val="004968BA"/>
    <w:rsid w:val="004968D0"/>
    <w:rsid w:val="00496B73"/>
    <w:rsid w:val="004971D2"/>
    <w:rsid w:val="004973C2"/>
    <w:rsid w:val="0049750A"/>
    <w:rsid w:val="0049753D"/>
    <w:rsid w:val="004977E8"/>
    <w:rsid w:val="0049782B"/>
    <w:rsid w:val="00497901"/>
    <w:rsid w:val="00497B54"/>
    <w:rsid w:val="00497D6D"/>
    <w:rsid w:val="004A0060"/>
    <w:rsid w:val="004A00B3"/>
    <w:rsid w:val="004A0218"/>
    <w:rsid w:val="004A0313"/>
    <w:rsid w:val="004A03E3"/>
    <w:rsid w:val="004A0407"/>
    <w:rsid w:val="004A0A2B"/>
    <w:rsid w:val="004A0C2D"/>
    <w:rsid w:val="004A12A3"/>
    <w:rsid w:val="004A13F9"/>
    <w:rsid w:val="004A16C6"/>
    <w:rsid w:val="004A19AD"/>
    <w:rsid w:val="004A1B3C"/>
    <w:rsid w:val="004A2073"/>
    <w:rsid w:val="004A229A"/>
    <w:rsid w:val="004A26D8"/>
    <w:rsid w:val="004A2BC4"/>
    <w:rsid w:val="004A2C66"/>
    <w:rsid w:val="004A30E1"/>
    <w:rsid w:val="004A31B1"/>
    <w:rsid w:val="004A3301"/>
    <w:rsid w:val="004A341A"/>
    <w:rsid w:val="004A3E12"/>
    <w:rsid w:val="004A3E82"/>
    <w:rsid w:val="004A3FFE"/>
    <w:rsid w:val="004A409A"/>
    <w:rsid w:val="004A453F"/>
    <w:rsid w:val="004A4DBB"/>
    <w:rsid w:val="004A4E03"/>
    <w:rsid w:val="004A508B"/>
    <w:rsid w:val="004A54EE"/>
    <w:rsid w:val="004A583A"/>
    <w:rsid w:val="004A5E5A"/>
    <w:rsid w:val="004A5E88"/>
    <w:rsid w:val="004A5EC4"/>
    <w:rsid w:val="004A5F15"/>
    <w:rsid w:val="004A5F5F"/>
    <w:rsid w:val="004A5F72"/>
    <w:rsid w:val="004A70A3"/>
    <w:rsid w:val="004A753C"/>
    <w:rsid w:val="004A7660"/>
    <w:rsid w:val="004A7C91"/>
    <w:rsid w:val="004A7EEB"/>
    <w:rsid w:val="004A7EFC"/>
    <w:rsid w:val="004A7FA3"/>
    <w:rsid w:val="004B00C0"/>
    <w:rsid w:val="004B0433"/>
    <w:rsid w:val="004B0DBE"/>
    <w:rsid w:val="004B0E9D"/>
    <w:rsid w:val="004B100E"/>
    <w:rsid w:val="004B1205"/>
    <w:rsid w:val="004B121B"/>
    <w:rsid w:val="004B1359"/>
    <w:rsid w:val="004B1950"/>
    <w:rsid w:val="004B1C17"/>
    <w:rsid w:val="004B2348"/>
    <w:rsid w:val="004B2899"/>
    <w:rsid w:val="004B3064"/>
    <w:rsid w:val="004B3181"/>
    <w:rsid w:val="004B3261"/>
    <w:rsid w:val="004B3267"/>
    <w:rsid w:val="004B35C0"/>
    <w:rsid w:val="004B3C5F"/>
    <w:rsid w:val="004B440D"/>
    <w:rsid w:val="004B44DD"/>
    <w:rsid w:val="004B4505"/>
    <w:rsid w:val="004B4710"/>
    <w:rsid w:val="004B483C"/>
    <w:rsid w:val="004B4850"/>
    <w:rsid w:val="004B4910"/>
    <w:rsid w:val="004B4AC2"/>
    <w:rsid w:val="004B4BA8"/>
    <w:rsid w:val="004B4BCA"/>
    <w:rsid w:val="004B4C1B"/>
    <w:rsid w:val="004B50B1"/>
    <w:rsid w:val="004B517B"/>
    <w:rsid w:val="004B51F3"/>
    <w:rsid w:val="004B54F7"/>
    <w:rsid w:val="004B59FB"/>
    <w:rsid w:val="004B5BAC"/>
    <w:rsid w:val="004B5F57"/>
    <w:rsid w:val="004B607E"/>
    <w:rsid w:val="004B668F"/>
    <w:rsid w:val="004B6770"/>
    <w:rsid w:val="004B6CA4"/>
    <w:rsid w:val="004B6E5B"/>
    <w:rsid w:val="004B6EB2"/>
    <w:rsid w:val="004B6EEE"/>
    <w:rsid w:val="004B6FA5"/>
    <w:rsid w:val="004B710F"/>
    <w:rsid w:val="004B74D1"/>
    <w:rsid w:val="004B76F6"/>
    <w:rsid w:val="004B7709"/>
    <w:rsid w:val="004B7E3B"/>
    <w:rsid w:val="004C0010"/>
    <w:rsid w:val="004C0085"/>
    <w:rsid w:val="004C03C2"/>
    <w:rsid w:val="004C049D"/>
    <w:rsid w:val="004C0526"/>
    <w:rsid w:val="004C071B"/>
    <w:rsid w:val="004C07C6"/>
    <w:rsid w:val="004C08EF"/>
    <w:rsid w:val="004C10F2"/>
    <w:rsid w:val="004C13EA"/>
    <w:rsid w:val="004C1879"/>
    <w:rsid w:val="004C1A7A"/>
    <w:rsid w:val="004C1C51"/>
    <w:rsid w:val="004C1CE5"/>
    <w:rsid w:val="004C2143"/>
    <w:rsid w:val="004C224C"/>
    <w:rsid w:val="004C2569"/>
    <w:rsid w:val="004C28CF"/>
    <w:rsid w:val="004C2B74"/>
    <w:rsid w:val="004C2C63"/>
    <w:rsid w:val="004C2D79"/>
    <w:rsid w:val="004C2E4D"/>
    <w:rsid w:val="004C3395"/>
    <w:rsid w:val="004C33CE"/>
    <w:rsid w:val="004C355F"/>
    <w:rsid w:val="004C3677"/>
    <w:rsid w:val="004C3751"/>
    <w:rsid w:val="004C3887"/>
    <w:rsid w:val="004C392C"/>
    <w:rsid w:val="004C39D3"/>
    <w:rsid w:val="004C3A79"/>
    <w:rsid w:val="004C3C96"/>
    <w:rsid w:val="004C402E"/>
    <w:rsid w:val="004C413B"/>
    <w:rsid w:val="004C4663"/>
    <w:rsid w:val="004C549D"/>
    <w:rsid w:val="004C55E1"/>
    <w:rsid w:val="004C5B7D"/>
    <w:rsid w:val="004C6280"/>
    <w:rsid w:val="004C62B3"/>
    <w:rsid w:val="004C6652"/>
    <w:rsid w:val="004C68FB"/>
    <w:rsid w:val="004C6911"/>
    <w:rsid w:val="004C6983"/>
    <w:rsid w:val="004C6B31"/>
    <w:rsid w:val="004C6C1B"/>
    <w:rsid w:val="004C73D6"/>
    <w:rsid w:val="004C75D1"/>
    <w:rsid w:val="004C7613"/>
    <w:rsid w:val="004C77D2"/>
    <w:rsid w:val="004C7A16"/>
    <w:rsid w:val="004C7B70"/>
    <w:rsid w:val="004C7F21"/>
    <w:rsid w:val="004C7F8B"/>
    <w:rsid w:val="004D0176"/>
    <w:rsid w:val="004D073A"/>
    <w:rsid w:val="004D0773"/>
    <w:rsid w:val="004D0975"/>
    <w:rsid w:val="004D1178"/>
    <w:rsid w:val="004D11F3"/>
    <w:rsid w:val="004D19A4"/>
    <w:rsid w:val="004D1A0C"/>
    <w:rsid w:val="004D1F75"/>
    <w:rsid w:val="004D2066"/>
    <w:rsid w:val="004D2589"/>
    <w:rsid w:val="004D281C"/>
    <w:rsid w:val="004D2E04"/>
    <w:rsid w:val="004D2E0B"/>
    <w:rsid w:val="004D33E1"/>
    <w:rsid w:val="004D3DC6"/>
    <w:rsid w:val="004D3DFF"/>
    <w:rsid w:val="004D3E39"/>
    <w:rsid w:val="004D3E47"/>
    <w:rsid w:val="004D3F5D"/>
    <w:rsid w:val="004D4493"/>
    <w:rsid w:val="004D4547"/>
    <w:rsid w:val="004D4E4F"/>
    <w:rsid w:val="004D4EB2"/>
    <w:rsid w:val="004D5280"/>
    <w:rsid w:val="004D555F"/>
    <w:rsid w:val="004D5770"/>
    <w:rsid w:val="004D57C2"/>
    <w:rsid w:val="004D5B84"/>
    <w:rsid w:val="004D5F40"/>
    <w:rsid w:val="004D6177"/>
    <w:rsid w:val="004D62E8"/>
    <w:rsid w:val="004D673A"/>
    <w:rsid w:val="004D7033"/>
    <w:rsid w:val="004D749D"/>
    <w:rsid w:val="004D7782"/>
    <w:rsid w:val="004D7BAE"/>
    <w:rsid w:val="004E000B"/>
    <w:rsid w:val="004E0430"/>
    <w:rsid w:val="004E07EC"/>
    <w:rsid w:val="004E0C18"/>
    <w:rsid w:val="004E127B"/>
    <w:rsid w:val="004E1365"/>
    <w:rsid w:val="004E157F"/>
    <w:rsid w:val="004E15BA"/>
    <w:rsid w:val="004E1A93"/>
    <w:rsid w:val="004E1AD8"/>
    <w:rsid w:val="004E22AF"/>
    <w:rsid w:val="004E2311"/>
    <w:rsid w:val="004E24CC"/>
    <w:rsid w:val="004E28E6"/>
    <w:rsid w:val="004E2990"/>
    <w:rsid w:val="004E29BA"/>
    <w:rsid w:val="004E2FB2"/>
    <w:rsid w:val="004E32A8"/>
    <w:rsid w:val="004E338F"/>
    <w:rsid w:val="004E35C7"/>
    <w:rsid w:val="004E3A76"/>
    <w:rsid w:val="004E3E75"/>
    <w:rsid w:val="004E3F45"/>
    <w:rsid w:val="004E4289"/>
    <w:rsid w:val="004E54E4"/>
    <w:rsid w:val="004E592E"/>
    <w:rsid w:val="004E5A03"/>
    <w:rsid w:val="004E5CBB"/>
    <w:rsid w:val="004E5E2D"/>
    <w:rsid w:val="004E5E98"/>
    <w:rsid w:val="004E6316"/>
    <w:rsid w:val="004E66D0"/>
    <w:rsid w:val="004E6AB6"/>
    <w:rsid w:val="004E6FB8"/>
    <w:rsid w:val="004E71C0"/>
    <w:rsid w:val="004E71E9"/>
    <w:rsid w:val="004E7528"/>
    <w:rsid w:val="004E75A1"/>
    <w:rsid w:val="004E7A09"/>
    <w:rsid w:val="004E7ADA"/>
    <w:rsid w:val="004E7EEC"/>
    <w:rsid w:val="004F00CE"/>
    <w:rsid w:val="004F020C"/>
    <w:rsid w:val="004F02AC"/>
    <w:rsid w:val="004F039F"/>
    <w:rsid w:val="004F0408"/>
    <w:rsid w:val="004F06CF"/>
    <w:rsid w:val="004F09D3"/>
    <w:rsid w:val="004F11E0"/>
    <w:rsid w:val="004F127D"/>
    <w:rsid w:val="004F12BF"/>
    <w:rsid w:val="004F13AC"/>
    <w:rsid w:val="004F141F"/>
    <w:rsid w:val="004F1529"/>
    <w:rsid w:val="004F16C7"/>
    <w:rsid w:val="004F174B"/>
    <w:rsid w:val="004F17EB"/>
    <w:rsid w:val="004F18EA"/>
    <w:rsid w:val="004F1B38"/>
    <w:rsid w:val="004F2240"/>
    <w:rsid w:val="004F265C"/>
    <w:rsid w:val="004F38F3"/>
    <w:rsid w:val="004F416E"/>
    <w:rsid w:val="004F45CA"/>
    <w:rsid w:val="004F45FE"/>
    <w:rsid w:val="004F46A7"/>
    <w:rsid w:val="004F47AC"/>
    <w:rsid w:val="004F4A9C"/>
    <w:rsid w:val="004F4B63"/>
    <w:rsid w:val="004F4D1A"/>
    <w:rsid w:val="004F4F20"/>
    <w:rsid w:val="004F5081"/>
    <w:rsid w:val="004F5443"/>
    <w:rsid w:val="004F54CE"/>
    <w:rsid w:val="004F54E1"/>
    <w:rsid w:val="004F5854"/>
    <w:rsid w:val="004F5A46"/>
    <w:rsid w:val="004F5B6A"/>
    <w:rsid w:val="004F5BDA"/>
    <w:rsid w:val="004F5D92"/>
    <w:rsid w:val="004F648E"/>
    <w:rsid w:val="004F67E6"/>
    <w:rsid w:val="004F6A88"/>
    <w:rsid w:val="004F6CD5"/>
    <w:rsid w:val="004F6E5E"/>
    <w:rsid w:val="004F742C"/>
    <w:rsid w:val="004F744D"/>
    <w:rsid w:val="004F77FF"/>
    <w:rsid w:val="004F7A44"/>
    <w:rsid w:val="004F7F7E"/>
    <w:rsid w:val="00500329"/>
    <w:rsid w:val="005005D9"/>
    <w:rsid w:val="00500811"/>
    <w:rsid w:val="00500D46"/>
    <w:rsid w:val="00500D7F"/>
    <w:rsid w:val="00500E13"/>
    <w:rsid w:val="005011E8"/>
    <w:rsid w:val="00501429"/>
    <w:rsid w:val="00501549"/>
    <w:rsid w:val="00501A17"/>
    <w:rsid w:val="00501BC7"/>
    <w:rsid w:val="00501E3E"/>
    <w:rsid w:val="00501F39"/>
    <w:rsid w:val="005020E1"/>
    <w:rsid w:val="005025E6"/>
    <w:rsid w:val="0050286F"/>
    <w:rsid w:val="00502B19"/>
    <w:rsid w:val="00502C89"/>
    <w:rsid w:val="00503C35"/>
    <w:rsid w:val="00504003"/>
    <w:rsid w:val="005041CC"/>
    <w:rsid w:val="0050475E"/>
    <w:rsid w:val="005058A4"/>
    <w:rsid w:val="005059BC"/>
    <w:rsid w:val="005059FB"/>
    <w:rsid w:val="00505A9E"/>
    <w:rsid w:val="00505B7D"/>
    <w:rsid w:val="00505EB0"/>
    <w:rsid w:val="00506353"/>
    <w:rsid w:val="0050644B"/>
    <w:rsid w:val="00506699"/>
    <w:rsid w:val="00506B4D"/>
    <w:rsid w:val="00506C37"/>
    <w:rsid w:val="00506EE4"/>
    <w:rsid w:val="0050725A"/>
    <w:rsid w:val="005072CF"/>
    <w:rsid w:val="005074A6"/>
    <w:rsid w:val="005075BA"/>
    <w:rsid w:val="00507704"/>
    <w:rsid w:val="00507B6B"/>
    <w:rsid w:val="00507BB2"/>
    <w:rsid w:val="005101CF"/>
    <w:rsid w:val="0051030C"/>
    <w:rsid w:val="005109BA"/>
    <w:rsid w:val="00510AA4"/>
    <w:rsid w:val="00510B14"/>
    <w:rsid w:val="00510BAC"/>
    <w:rsid w:val="00510EFE"/>
    <w:rsid w:val="00510FC1"/>
    <w:rsid w:val="005113D6"/>
    <w:rsid w:val="00511575"/>
    <w:rsid w:val="00511620"/>
    <w:rsid w:val="005119C2"/>
    <w:rsid w:val="00512141"/>
    <w:rsid w:val="005121AC"/>
    <w:rsid w:val="005125AB"/>
    <w:rsid w:val="00512A04"/>
    <w:rsid w:val="00512EA1"/>
    <w:rsid w:val="0051344F"/>
    <w:rsid w:val="005135A6"/>
    <w:rsid w:val="005137A5"/>
    <w:rsid w:val="00513A71"/>
    <w:rsid w:val="00513CC8"/>
    <w:rsid w:val="00513FE7"/>
    <w:rsid w:val="0051411A"/>
    <w:rsid w:val="0051432B"/>
    <w:rsid w:val="005143A7"/>
    <w:rsid w:val="0051478E"/>
    <w:rsid w:val="00515053"/>
    <w:rsid w:val="005150C0"/>
    <w:rsid w:val="0051515A"/>
    <w:rsid w:val="005157F9"/>
    <w:rsid w:val="00515CFC"/>
    <w:rsid w:val="0051600F"/>
    <w:rsid w:val="0051638C"/>
    <w:rsid w:val="005171AB"/>
    <w:rsid w:val="0051733C"/>
    <w:rsid w:val="00517357"/>
    <w:rsid w:val="00517B48"/>
    <w:rsid w:val="00517C78"/>
    <w:rsid w:val="00517EBD"/>
    <w:rsid w:val="005205A4"/>
    <w:rsid w:val="0052066A"/>
    <w:rsid w:val="00520AFB"/>
    <w:rsid w:val="00520B30"/>
    <w:rsid w:val="00520C50"/>
    <w:rsid w:val="00521816"/>
    <w:rsid w:val="00521CAA"/>
    <w:rsid w:val="00521EDE"/>
    <w:rsid w:val="00522139"/>
    <w:rsid w:val="00522DB2"/>
    <w:rsid w:val="00523137"/>
    <w:rsid w:val="005231C7"/>
    <w:rsid w:val="005232EB"/>
    <w:rsid w:val="00523449"/>
    <w:rsid w:val="00523562"/>
    <w:rsid w:val="0052367D"/>
    <w:rsid w:val="00523F15"/>
    <w:rsid w:val="00524075"/>
    <w:rsid w:val="00524297"/>
    <w:rsid w:val="00524324"/>
    <w:rsid w:val="00524421"/>
    <w:rsid w:val="00524691"/>
    <w:rsid w:val="00524AB4"/>
    <w:rsid w:val="00524B69"/>
    <w:rsid w:val="00524F3A"/>
    <w:rsid w:val="005258A3"/>
    <w:rsid w:val="00525C99"/>
    <w:rsid w:val="00525FE3"/>
    <w:rsid w:val="00526641"/>
    <w:rsid w:val="00526D16"/>
    <w:rsid w:val="00526F40"/>
    <w:rsid w:val="00527177"/>
    <w:rsid w:val="0052766A"/>
    <w:rsid w:val="00527735"/>
    <w:rsid w:val="00527F21"/>
    <w:rsid w:val="00527F88"/>
    <w:rsid w:val="005302D8"/>
    <w:rsid w:val="005306BA"/>
    <w:rsid w:val="00530737"/>
    <w:rsid w:val="00530CF8"/>
    <w:rsid w:val="00530E1F"/>
    <w:rsid w:val="00530EB5"/>
    <w:rsid w:val="0053151F"/>
    <w:rsid w:val="0053154C"/>
    <w:rsid w:val="00531567"/>
    <w:rsid w:val="00531919"/>
    <w:rsid w:val="00531BD3"/>
    <w:rsid w:val="00531CFF"/>
    <w:rsid w:val="00531E16"/>
    <w:rsid w:val="005320C6"/>
    <w:rsid w:val="005325AF"/>
    <w:rsid w:val="005326AD"/>
    <w:rsid w:val="00532FAC"/>
    <w:rsid w:val="00532FF5"/>
    <w:rsid w:val="00533A22"/>
    <w:rsid w:val="00534382"/>
    <w:rsid w:val="005343E1"/>
    <w:rsid w:val="00534EA4"/>
    <w:rsid w:val="005352E6"/>
    <w:rsid w:val="00535797"/>
    <w:rsid w:val="0053593C"/>
    <w:rsid w:val="00535C05"/>
    <w:rsid w:val="00535C1D"/>
    <w:rsid w:val="00535D66"/>
    <w:rsid w:val="00535EB0"/>
    <w:rsid w:val="0053610A"/>
    <w:rsid w:val="005362C8"/>
    <w:rsid w:val="00536319"/>
    <w:rsid w:val="0053637A"/>
    <w:rsid w:val="005363B4"/>
    <w:rsid w:val="00536A68"/>
    <w:rsid w:val="005370A4"/>
    <w:rsid w:val="005372AD"/>
    <w:rsid w:val="005373A7"/>
    <w:rsid w:val="005376AE"/>
    <w:rsid w:val="00537A5A"/>
    <w:rsid w:val="00537D55"/>
    <w:rsid w:val="005400D3"/>
    <w:rsid w:val="00540AFC"/>
    <w:rsid w:val="00540B27"/>
    <w:rsid w:val="00540CF2"/>
    <w:rsid w:val="0054113D"/>
    <w:rsid w:val="005427A1"/>
    <w:rsid w:val="00542D6F"/>
    <w:rsid w:val="00543104"/>
    <w:rsid w:val="0054315E"/>
    <w:rsid w:val="00543330"/>
    <w:rsid w:val="00543D0E"/>
    <w:rsid w:val="00543DB0"/>
    <w:rsid w:val="00543E89"/>
    <w:rsid w:val="005441EB"/>
    <w:rsid w:val="0054429E"/>
    <w:rsid w:val="005444A2"/>
    <w:rsid w:val="00544957"/>
    <w:rsid w:val="00545639"/>
    <w:rsid w:val="005456CC"/>
    <w:rsid w:val="00545C41"/>
    <w:rsid w:val="00545D9C"/>
    <w:rsid w:val="005462C4"/>
    <w:rsid w:val="005463BA"/>
    <w:rsid w:val="005464B6"/>
    <w:rsid w:val="00546F99"/>
    <w:rsid w:val="0054719B"/>
    <w:rsid w:val="0054747D"/>
    <w:rsid w:val="00547551"/>
    <w:rsid w:val="0054775E"/>
    <w:rsid w:val="00547DDA"/>
    <w:rsid w:val="005501CA"/>
    <w:rsid w:val="00550CBC"/>
    <w:rsid w:val="00550DB4"/>
    <w:rsid w:val="00550FCE"/>
    <w:rsid w:val="00550FE2"/>
    <w:rsid w:val="00551010"/>
    <w:rsid w:val="00551117"/>
    <w:rsid w:val="0055135A"/>
    <w:rsid w:val="00551AD3"/>
    <w:rsid w:val="00551C71"/>
    <w:rsid w:val="00551F6A"/>
    <w:rsid w:val="00551F90"/>
    <w:rsid w:val="0055254B"/>
    <w:rsid w:val="005528E4"/>
    <w:rsid w:val="00552C3F"/>
    <w:rsid w:val="00552D74"/>
    <w:rsid w:val="005530B3"/>
    <w:rsid w:val="00553292"/>
    <w:rsid w:val="005535AF"/>
    <w:rsid w:val="00553E9C"/>
    <w:rsid w:val="00553FDB"/>
    <w:rsid w:val="00554277"/>
    <w:rsid w:val="005542CC"/>
    <w:rsid w:val="0055461B"/>
    <w:rsid w:val="0055483F"/>
    <w:rsid w:val="005548C6"/>
    <w:rsid w:val="00554B18"/>
    <w:rsid w:val="00554BC5"/>
    <w:rsid w:val="00554E94"/>
    <w:rsid w:val="005555EB"/>
    <w:rsid w:val="005557CF"/>
    <w:rsid w:val="00555919"/>
    <w:rsid w:val="00555D3A"/>
    <w:rsid w:val="00556AA0"/>
    <w:rsid w:val="00556BCC"/>
    <w:rsid w:val="005601DA"/>
    <w:rsid w:val="005605AC"/>
    <w:rsid w:val="005614EC"/>
    <w:rsid w:val="00561E7C"/>
    <w:rsid w:val="00561EE6"/>
    <w:rsid w:val="00562542"/>
    <w:rsid w:val="00562E14"/>
    <w:rsid w:val="00562FF4"/>
    <w:rsid w:val="005630B3"/>
    <w:rsid w:val="005631C5"/>
    <w:rsid w:val="00563741"/>
    <w:rsid w:val="00563A08"/>
    <w:rsid w:val="00563D3D"/>
    <w:rsid w:val="00563E3F"/>
    <w:rsid w:val="00563EF8"/>
    <w:rsid w:val="00563F35"/>
    <w:rsid w:val="00563FCC"/>
    <w:rsid w:val="0056440E"/>
    <w:rsid w:val="00564FD7"/>
    <w:rsid w:val="00565111"/>
    <w:rsid w:val="005653D2"/>
    <w:rsid w:val="005659AA"/>
    <w:rsid w:val="005666F9"/>
    <w:rsid w:val="00566773"/>
    <w:rsid w:val="00566CF1"/>
    <w:rsid w:val="00566EBC"/>
    <w:rsid w:val="005675B6"/>
    <w:rsid w:val="00567CFB"/>
    <w:rsid w:val="00570073"/>
    <w:rsid w:val="00570463"/>
    <w:rsid w:val="0057064D"/>
    <w:rsid w:val="005708D5"/>
    <w:rsid w:val="00570CFF"/>
    <w:rsid w:val="00570E12"/>
    <w:rsid w:val="00570E24"/>
    <w:rsid w:val="00571414"/>
    <w:rsid w:val="0057197B"/>
    <w:rsid w:val="00571AE4"/>
    <w:rsid w:val="005724D5"/>
    <w:rsid w:val="00572A88"/>
    <w:rsid w:val="00573279"/>
    <w:rsid w:val="005733B0"/>
    <w:rsid w:val="00573559"/>
    <w:rsid w:val="0057398A"/>
    <w:rsid w:val="00573F74"/>
    <w:rsid w:val="00573FA0"/>
    <w:rsid w:val="00573FD4"/>
    <w:rsid w:val="0057476C"/>
    <w:rsid w:val="005752B4"/>
    <w:rsid w:val="00575AB8"/>
    <w:rsid w:val="00575C35"/>
    <w:rsid w:val="00575DE5"/>
    <w:rsid w:val="0057606F"/>
    <w:rsid w:val="005762AF"/>
    <w:rsid w:val="00576516"/>
    <w:rsid w:val="00576892"/>
    <w:rsid w:val="00576C72"/>
    <w:rsid w:val="00576FE8"/>
    <w:rsid w:val="005771D5"/>
    <w:rsid w:val="005776A8"/>
    <w:rsid w:val="0057777E"/>
    <w:rsid w:val="005779F0"/>
    <w:rsid w:val="00577B00"/>
    <w:rsid w:val="00580442"/>
    <w:rsid w:val="005806F1"/>
    <w:rsid w:val="00580C03"/>
    <w:rsid w:val="005814BB"/>
    <w:rsid w:val="00581B3A"/>
    <w:rsid w:val="0058233D"/>
    <w:rsid w:val="00582383"/>
    <w:rsid w:val="005829C4"/>
    <w:rsid w:val="00582B9C"/>
    <w:rsid w:val="00582F2B"/>
    <w:rsid w:val="00583423"/>
    <w:rsid w:val="00583B60"/>
    <w:rsid w:val="00583E5E"/>
    <w:rsid w:val="005840B3"/>
    <w:rsid w:val="00584344"/>
    <w:rsid w:val="00585115"/>
    <w:rsid w:val="00586669"/>
    <w:rsid w:val="00586737"/>
    <w:rsid w:val="005868C7"/>
    <w:rsid w:val="00586CC2"/>
    <w:rsid w:val="00586DA0"/>
    <w:rsid w:val="00587050"/>
    <w:rsid w:val="005871DE"/>
    <w:rsid w:val="005872C2"/>
    <w:rsid w:val="0059012E"/>
    <w:rsid w:val="00590DE6"/>
    <w:rsid w:val="0059119F"/>
    <w:rsid w:val="00591679"/>
    <w:rsid w:val="005916BC"/>
    <w:rsid w:val="00591896"/>
    <w:rsid w:val="00591FA8"/>
    <w:rsid w:val="00592058"/>
    <w:rsid w:val="0059256F"/>
    <w:rsid w:val="00592893"/>
    <w:rsid w:val="0059299A"/>
    <w:rsid w:val="00592C24"/>
    <w:rsid w:val="00593B4E"/>
    <w:rsid w:val="005940EC"/>
    <w:rsid w:val="0059419B"/>
    <w:rsid w:val="005942CE"/>
    <w:rsid w:val="00594AC2"/>
    <w:rsid w:val="00594F34"/>
    <w:rsid w:val="0059540A"/>
    <w:rsid w:val="0059547A"/>
    <w:rsid w:val="005955C7"/>
    <w:rsid w:val="00595A72"/>
    <w:rsid w:val="00595E03"/>
    <w:rsid w:val="00595FD7"/>
    <w:rsid w:val="005965E6"/>
    <w:rsid w:val="00596B3F"/>
    <w:rsid w:val="00596E58"/>
    <w:rsid w:val="00597060"/>
    <w:rsid w:val="00597FC7"/>
    <w:rsid w:val="005A0519"/>
    <w:rsid w:val="005A0591"/>
    <w:rsid w:val="005A0C75"/>
    <w:rsid w:val="005A137F"/>
    <w:rsid w:val="005A1A4A"/>
    <w:rsid w:val="005A1B70"/>
    <w:rsid w:val="005A20B3"/>
    <w:rsid w:val="005A245E"/>
    <w:rsid w:val="005A24A9"/>
    <w:rsid w:val="005A2C3F"/>
    <w:rsid w:val="005A2E73"/>
    <w:rsid w:val="005A2F86"/>
    <w:rsid w:val="005A3131"/>
    <w:rsid w:val="005A353A"/>
    <w:rsid w:val="005A3B74"/>
    <w:rsid w:val="005A3D1A"/>
    <w:rsid w:val="005A3D1E"/>
    <w:rsid w:val="005A3EF8"/>
    <w:rsid w:val="005A417E"/>
    <w:rsid w:val="005A421C"/>
    <w:rsid w:val="005A46C2"/>
    <w:rsid w:val="005A46DC"/>
    <w:rsid w:val="005A4C40"/>
    <w:rsid w:val="005A4E22"/>
    <w:rsid w:val="005A4E8A"/>
    <w:rsid w:val="005A52BC"/>
    <w:rsid w:val="005A551D"/>
    <w:rsid w:val="005A5E75"/>
    <w:rsid w:val="005A5F32"/>
    <w:rsid w:val="005A6215"/>
    <w:rsid w:val="005A6372"/>
    <w:rsid w:val="005A643D"/>
    <w:rsid w:val="005A69F8"/>
    <w:rsid w:val="005A6B70"/>
    <w:rsid w:val="005A6CB8"/>
    <w:rsid w:val="005A6D07"/>
    <w:rsid w:val="005A72CF"/>
    <w:rsid w:val="005A7E16"/>
    <w:rsid w:val="005B00F8"/>
    <w:rsid w:val="005B01DE"/>
    <w:rsid w:val="005B03F9"/>
    <w:rsid w:val="005B072E"/>
    <w:rsid w:val="005B0D51"/>
    <w:rsid w:val="005B0E73"/>
    <w:rsid w:val="005B13FC"/>
    <w:rsid w:val="005B14C1"/>
    <w:rsid w:val="005B2221"/>
    <w:rsid w:val="005B2DBB"/>
    <w:rsid w:val="005B387B"/>
    <w:rsid w:val="005B38EE"/>
    <w:rsid w:val="005B3ADC"/>
    <w:rsid w:val="005B3D21"/>
    <w:rsid w:val="005B3D79"/>
    <w:rsid w:val="005B422C"/>
    <w:rsid w:val="005B43D2"/>
    <w:rsid w:val="005B4833"/>
    <w:rsid w:val="005B4AE5"/>
    <w:rsid w:val="005B4BE1"/>
    <w:rsid w:val="005B507E"/>
    <w:rsid w:val="005B5231"/>
    <w:rsid w:val="005B5570"/>
    <w:rsid w:val="005B57F9"/>
    <w:rsid w:val="005B62C8"/>
    <w:rsid w:val="005B631B"/>
    <w:rsid w:val="005B6487"/>
    <w:rsid w:val="005B6A81"/>
    <w:rsid w:val="005B6D35"/>
    <w:rsid w:val="005B728C"/>
    <w:rsid w:val="005B75FD"/>
    <w:rsid w:val="005B7D29"/>
    <w:rsid w:val="005B7E11"/>
    <w:rsid w:val="005BF9D4"/>
    <w:rsid w:val="005C00BB"/>
    <w:rsid w:val="005C05CC"/>
    <w:rsid w:val="005C0EA7"/>
    <w:rsid w:val="005C1003"/>
    <w:rsid w:val="005C10BE"/>
    <w:rsid w:val="005C138C"/>
    <w:rsid w:val="005C1534"/>
    <w:rsid w:val="005C16D1"/>
    <w:rsid w:val="005C17A0"/>
    <w:rsid w:val="005C2038"/>
    <w:rsid w:val="005C217C"/>
    <w:rsid w:val="005C218E"/>
    <w:rsid w:val="005C251B"/>
    <w:rsid w:val="005C2D1F"/>
    <w:rsid w:val="005C2D51"/>
    <w:rsid w:val="005C2E33"/>
    <w:rsid w:val="005C30E8"/>
    <w:rsid w:val="005C31BE"/>
    <w:rsid w:val="005C349A"/>
    <w:rsid w:val="005C3990"/>
    <w:rsid w:val="005C3D6E"/>
    <w:rsid w:val="005C4015"/>
    <w:rsid w:val="005C4352"/>
    <w:rsid w:val="005C47AF"/>
    <w:rsid w:val="005C4818"/>
    <w:rsid w:val="005C4CB5"/>
    <w:rsid w:val="005C4D00"/>
    <w:rsid w:val="005C4EF4"/>
    <w:rsid w:val="005C5383"/>
    <w:rsid w:val="005C5667"/>
    <w:rsid w:val="005C587B"/>
    <w:rsid w:val="005C5AD5"/>
    <w:rsid w:val="005C622D"/>
    <w:rsid w:val="005C64E0"/>
    <w:rsid w:val="005C6624"/>
    <w:rsid w:val="005C66F9"/>
    <w:rsid w:val="005C6D39"/>
    <w:rsid w:val="005C6FD0"/>
    <w:rsid w:val="005C717D"/>
    <w:rsid w:val="005C7307"/>
    <w:rsid w:val="005C7352"/>
    <w:rsid w:val="005C7624"/>
    <w:rsid w:val="005C764B"/>
    <w:rsid w:val="005D0C47"/>
    <w:rsid w:val="005D0D43"/>
    <w:rsid w:val="005D1588"/>
    <w:rsid w:val="005D1618"/>
    <w:rsid w:val="005D1C9D"/>
    <w:rsid w:val="005D1EE6"/>
    <w:rsid w:val="005D201B"/>
    <w:rsid w:val="005D2185"/>
    <w:rsid w:val="005D239D"/>
    <w:rsid w:val="005D27D1"/>
    <w:rsid w:val="005D2830"/>
    <w:rsid w:val="005D2BDD"/>
    <w:rsid w:val="005D2CDF"/>
    <w:rsid w:val="005D3E97"/>
    <w:rsid w:val="005D4034"/>
    <w:rsid w:val="005D40BE"/>
    <w:rsid w:val="005D4101"/>
    <w:rsid w:val="005D4251"/>
    <w:rsid w:val="005D42CD"/>
    <w:rsid w:val="005D469B"/>
    <w:rsid w:val="005D4D07"/>
    <w:rsid w:val="005D4EE2"/>
    <w:rsid w:val="005D4EEA"/>
    <w:rsid w:val="005D4F0A"/>
    <w:rsid w:val="005D5DF5"/>
    <w:rsid w:val="005D6195"/>
    <w:rsid w:val="005D666E"/>
    <w:rsid w:val="005D6E3F"/>
    <w:rsid w:val="005D7846"/>
    <w:rsid w:val="005D789D"/>
    <w:rsid w:val="005D7F57"/>
    <w:rsid w:val="005D7FE4"/>
    <w:rsid w:val="005E0664"/>
    <w:rsid w:val="005E0722"/>
    <w:rsid w:val="005E0F54"/>
    <w:rsid w:val="005E10CC"/>
    <w:rsid w:val="005E1306"/>
    <w:rsid w:val="005E143C"/>
    <w:rsid w:val="005E1551"/>
    <w:rsid w:val="005E15E4"/>
    <w:rsid w:val="005E1C65"/>
    <w:rsid w:val="005E1E1F"/>
    <w:rsid w:val="005E227B"/>
    <w:rsid w:val="005E263E"/>
    <w:rsid w:val="005E2B97"/>
    <w:rsid w:val="005E2CA3"/>
    <w:rsid w:val="005E3121"/>
    <w:rsid w:val="005E3A94"/>
    <w:rsid w:val="005E468D"/>
    <w:rsid w:val="005E47C8"/>
    <w:rsid w:val="005E4ABA"/>
    <w:rsid w:val="005E5309"/>
    <w:rsid w:val="005E5854"/>
    <w:rsid w:val="005E5959"/>
    <w:rsid w:val="005E5F1D"/>
    <w:rsid w:val="005E60BC"/>
    <w:rsid w:val="005E6119"/>
    <w:rsid w:val="005E6668"/>
    <w:rsid w:val="005E6B80"/>
    <w:rsid w:val="005E6EE4"/>
    <w:rsid w:val="005E72F1"/>
    <w:rsid w:val="005E76E5"/>
    <w:rsid w:val="005E7A03"/>
    <w:rsid w:val="005E7F9E"/>
    <w:rsid w:val="005F0254"/>
    <w:rsid w:val="005F03DE"/>
    <w:rsid w:val="005F0539"/>
    <w:rsid w:val="005F06C7"/>
    <w:rsid w:val="005F0861"/>
    <w:rsid w:val="005F0CDB"/>
    <w:rsid w:val="005F0CE7"/>
    <w:rsid w:val="005F0E96"/>
    <w:rsid w:val="005F0F6B"/>
    <w:rsid w:val="005F13C3"/>
    <w:rsid w:val="005F14DF"/>
    <w:rsid w:val="005F1EB0"/>
    <w:rsid w:val="005F2AF7"/>
    <w:rsid w:val="005F3023"/>
    <w:rsid w:val="005F3159"/>
    <w:rsid w:val="005F327C"/>
    <w:rsid w:val="005F329D"/>
    <w:rsid w:val="005F444A"/>
    <w:rsid w:val="005F4752"/>
    <w:rsid w:val="005F4759"/>
    <w:rsid w:val="005F4EE2"/>
    <w:rsid w:val="005F5236"/>
    <w:rsid w:val="005F5595"/>
    <w:rsid w:val="005F588C"/>
    <w:rsid w:val="005F59C1"/>
    <w:rsid w:val="005F5CB0"/>
    <w:rsid w:val="005F5CCA"/>
    <w:rsid w:val="005F6A5C"/>
    <w:rsid w:val="005F715A"/>
    <w:rsid w:val="005F73A7"/>
    <w:rsid w:val="005F76A8"/>
    <w:rsid w:val="005F78D6"/>
    <w:rsid w:val="005F799B"/>
    <w:rsid w:val="006000A8"/>
    <w:rsid w:val="006000B6"/>
    <w:rsid w:val="0060034F"/>
    <w:rsid w:val="00600842"/>
    <w:rsid w:val="00600AFF"/>
    <w:rsid w:val="00600C5D"/>
    <w:rsid w:val="00601146"/>
    <w:rsid w:val="00601205"/>
    <w:rsid w:val="00601352"/>
    <w:rsid w:val="00601686"/>
    <w:rsid w:val="0060173B"/>
    <w:rsid w:val="00601B1D"/>
    <w:rsid w:val="006022C3"/>
    <w:rsid w:val="00602651"/>
    <w:rsid w:val="0060266A"/>
    <w:rsid w:val="00602981"/>
    <w:rsid w:val="00602B97"/>
    <w:rsid w:val="006034F7"/>
    <w:rsid w:val="0060377B"/>
    <w:rsid w:val="00603921"/>
    <w:rsid w:val="00603CDE"/>
    <w:rsid w:val="00604655"/>
    <w:rsid w:val="006049D2"/>
    <w:rsid w:val="00604D4C"/>
    <w:rsid w:val="00604DA9"/>
    <w:rsid w:val="00604E56"/>
    <w:rsid w:val="00604F2C"/>
    <w:rsid w:val="00605697"/>
    <w:rsid w:val="006066E5"/>
    <w:rsid w:val="00606916"/>
    <w:rsid w:val="00606C79"/>
    <w:rsid w:val="00606CC0"/>
    <w:rsid w:val="006074DE"/>
    <w:rsid w:val="0061039D"/>
    <w:rsid w:val="00610767"/>
    <w:rsid w:val="00610FAA"/>
    <w:rsid w:val="006110C8"/>
    <w:rsid w:val="006111A7"/>
    <w:rsid w:val="006116D1"/>
    <w:rsid w:val="0061174F"/>
    <w:rsid w:val="00611940"/>
    <w:rsid w:val="00611BB7"/>
    <w:rsid w:val="00612264"/>
    <w:rsid w:val="00612466"/>
    <w:rsid w:val="0061302A"/>
    <w:rsid w:val="006131EA"/>
    <w:rsid w:val="00613231"/>
    <w:rsid w:val="00613342"/>
    <w:rsid w:val="006135C9"/>
    <w:rsid w:val="006135EE"/>
    <w:rsid w:val="00613672"/>
    <w:rsid w:val="00613D8B"/>
    <w:rsid w:val="00614077"/>
    <w:rsid w:val="0061482C"/>
    <w:rsid w:val="00614A3D"/>
    <w:rsid w:val="00614B85"/>
    <w:rsid w:val="00614D5F"/>
    <w:rsid w:val="00614DF6"/>
    <w:rsid w:val="00615823"/>
    <w:rsid w:val="006159AD"/>
    <w:rsid w:val="00615B2A"/>
    <w:rsid w:val="00616118"/>
    <w:rsid w:val="00616120"/>
    <w:rsid w:val="00616444"/>
    <w:rsid w:val="00616B0A"/>
    <w:rsid w:val="00616D9A"/>
    <w:rsid w:val="00616E21"/>
    <w:rsid w:val="0061700F"/>
    <w:rsid w:val="00617585"/>
    <w:rsid w:val="006175E6"/>
    <w:rsid w:val="0061777B"/>
    <w:rsid w:val="006177CD"/>
    <w:rsid w:val="006178D3"/>
    <w:rsid w:val="00617937"/>
    <w:rsid w:val="00617B35"/>
    <w:rsid w:val="00617D50"/>
    <w:rsid w:val="00617FC7"/>
    <w:rsid w:val="00620270"/>
    <w:rsid w:val="0062047B"/>
    <w:rsid w:val="006206E3"/>
    <w:rsid w:val="006209DC"/>
    <w:rsid w:val="00620DE1"/>
    <w:rsid w:val="00621002"/>
    <w:rsid w:val="006212F7"/>
    <w:rsid w:val="0062148B"/>
    <w:rsid w:val="00621C46"/>
    <w:rsid w:val="00622097"/>
    <w:rsid w:val="00622341"/>
    <w:rsid w:val="00622348"/>
    <w:rsid w:val="00622721"/>
    <w:rsid w:val="006228D0"/>
    <w:rsid w:val="0062292A"/>
    <w:rsid w:val="00622E71"/>
    <w:rsid w:val="00622F6B"/>
    <w:rsid w:val="006233CB"/>
    <w:rsid w:val="00623476"/>
    <w:rsid w:val="00623491"/>
    <w:rsid w:val="0062373E"/>
    <w:rsid w:val="00623B38"/>
    <w:rsid w:val="00623E06"/>
    <w:rsid w:val="00624090"/>
    <w:rsid w:val="006240AB"/>
    <w:rsid w:val="0062438B"/>
    <w:rsid w:val="0062440A"/>
    <w:rsid w:val="006244FB"/>
    <w:rsid w:val="00624EDC"/>
    <w:rsid w:val="00624F52"/>
    <w:rsid w:val="00624FBE"/>
    <w:rsid w:val="00625469"/>
    <w:rsid w:val="006255BC"/>
    <w:rsid w:val="006256BF"/>
    <w:rsid w:val="00625B87"/>
    <w:rsid w:val="00626C76"/>
    <w:rsid w:val="00626F23"/>
    <w:rsid w:val="0062705F"/>
    <w:rsid w:val="0062788C"/>
    <w:rsid w:val="0062791A"/>
    <w:rsid w:val="0063029D"/>
    <w:rsid w:val="006303CD"/>
    <w:rsid w:val="00630675"/>
    <w:rsid w:val="00630B62"/>
    <w:rsid w:val="00630C9B"/>
    <w:rsid w:val="006311D8"/>
    <w:rsid w:val="006313F4"/>
    <w:rsid w:val="00631A6A"/>
    <w:rsid w:val="00631D72"/>
    <w:rsid w:val="006320C6"/>
    <w:rsid w:val="0063258B"/>
    <w:rsid w:val="00632B4A"/>
    <w:rsid w:val="00632C21"/>
    <w:rsid w:val="00632DAD"/>
    <w:rsid w:val="00633CCB"/>
    <w:rsid w:val="00634004"/>
    <w:rsid w:val="0063410D"/>
    <w:rsid w:val="006344F2"/>
    <w:rsid w:val="0063499D"/>
    <w:rsid w:val="00635019"/>
    <w:rsid w:val="00635206"/>
    <w:rsid w:val="0063531D"/>
    <w:rsid w:val="0063566D"/>
    <w:rsid w:val="006359A6"/>
    <w:rsid w:val="00635AB2"/>
    <w:rsid w:val="00635EC8"/>
    <w:rsid w:val="0063600C"/>
    <w:rsid w:val="006361CE"/>
    <w:rsid w:val="0063674F"/>
    <w:rsid w:val="00636779"/>
    <w:rsid w:val="00636D43"/>
    <w:rsid w:val="00637179"/>
    <w:rsid w:val="00637263"/>
    <w:rsid w:val="006372C5"/>
    <w:rsid w:val="00637728"/>
    <w:rsid w:val="00637A59"/>
    <w:rsid w:val="00637BD2"/>
    <w:rsid w:val="00640C6C"/>
    <w:rsid w:val="00640FC1"/>
    <w:rsid w:val="006415CC"/>
    <w:rsid w:val="00641DC1"/>
    <w:rsid w:val="0064206C"/>
    <w:rsid w:val="0064210F"/>
    <w:rsid w:val="0064254F"/>
    <w:rsid w:val="0064264B"/>
    <w:rsid w:val="006426F1"/>
    <w:rsid w:val="00642724"/>
    <w:rsid w:val="006428D9"/>
    <w:rsid w:val="006433EC"/>
    <w:rsid w:val="006434A6"/>
    <w:rsid w:val="00643F91"/>
    <w:rsid w:val="006442A1"/>
    <w:rsid w:val="00644371"/>
    <w:rsid w:val="00644969"/>
    <w:rsid w:val="00645289"/>
    <w:rsid w:val="006452F6"/>
    <w:rsid w:val="00645567"/>
    <w:rsid w:val="006456C0"/>
    <w:rsid w:val="006459C9"/>
    <w:rsid w:val="00645A85"/>
    <w:rsid w:val="00645A9B"/>
    <w:rsid w:val="006465A1"/>
    <w:rsid w:val="006465A4"/>
    <w:rsid w:val="0064697B"/>
    <w:rsid w:val="006469A0"/>
    <w:rsid w:val="00646F94"/>
    <w:rsid w:val="006470E2"/>
    <w:rsid w:val="006471C7"/>
    <w:rsid w:val="00647631"/>
    <w:rsid w:val="00647EB4"/>
    <w:rsid w:val="00650B20"/>
    <w:rsid w:val="00650CAC"/>
    <w:rsid w:val="00650D57"/>
    <w:rsid w:val="00650DF1"/>
    <w:rsid w:val="00650DF3"/>
    <w:rsid w:val="00650E7A"/>
    <w:rsid w:val="00650FA0"/>
    <w:rsid w:val="00651763"/>
    <w:rsid w:val="006519F7"/>
    <w:rsid w:val="00651A53"/>
    <w:rsid w:val="006520FB"/>
    <w:rsid w:val="00652568"/>
    <w:rsid w:val="00652994"/>
    <w:rsid w:val="00652ABF"/>
    <w:rsid w:val="00652F53"/>
    <w:rsid w:val="00653102"/>
    <w:rsid w:val="006536FA"/>
    <w:rsid w:val="00653A57"/>
    <w:rsid w:val="00653CC2"/>
    <w:rsid w:val="0065410A"/>
    <w:rsid w:val="00654248"/>
    <w:rsid w:val="0065470B"/>
    <w:rsid w:val="00654905"/>
    <w:rsid w:val="00654B79"/>
    <w:rsid w:val="00654C83"/>
    <w:rsid w:val="0065502B"/>
    <w:rsid w:val="00655054"/>
    <w:rsid w:val="006554AC"/>
    <w:rsid w:val="0065561A"/>
    <w:rsid w:val="00655746"/>
    <w:rsid w:val="00655BDE"/>
    <w:rsid w:val="00655EA5"/>
    <w:rsid w:val="00656081"/>
    <w:rsid w:val="006563F7"/>
    <w:rsid w:val="00657057"/>
    <w:rsid w:val="006572CC"/>
    <w:rsid w:val="0065738C"/>
    <w:rsid w:val="00657916"/>
    <w:rsid w:val="00657E07"/>
    <w:rsid w:val="00657ED2"/>
    <w:rsid w:val="00660070"/>
    <w:rsid w:val="006600F7"/>
    <w:rsid w:val="006601AC"/>
    <w:rsid w:val="006603E2"/>
    <w:rsid w:val="0066048F"/>
    <w:rsid w:val="006606EB"/>
    <w:rsid w:val="006608FE"/>
    <w:rsid w:val="00660C25"/>
    <w:rsid w:val="00660C28"/>
    <w:rsid w:val="00660FE8"/>
    <w:rsid w:val="00661108"/>
    <w:rsid w:val="006613E2"/>
    <w:rsid w:val="00661C9F"/>
    <w:rsid w:val="0066209F"/>
    <w:rsid w:val="00662DB2"/>
    <w:rsid w:val="00662DFB"/>
    <w:rsid w:val="006630B5"/>
    <w:rsid w:val="00663316"/>
    <w:rsid w:val="0066339E"/>
    <w:rsid w:val="00663751"/>
    <w:rsid w:val="00663EE8"/>
    <w:rsid w:val="0066434A"/>
    <w:rsid w:val="00664D9A"/>
    <w:rsid w:val="00665687"/>
    <w:rsid w:val="00665701"/>
    <w:rsid w:val="00665A03"/>
    <w:rsid w:val="00666D04"/>
    <w:rsid w:val="00666D2A"/>
    <w:rsid w:val="006671AD"/>
    <w:rsid w:val="0066745F"/>
    <w:rsid w:val="0066760D"/>
    <w:rsid w:val="00667971"/>
    <w:rsid w:val="00667A53"/>
    <w:rsid w:val="00667E20"/>
    <w:rsid w:val="00670E79"/>
    <w:rsid w:val="006711D4"/>
    <w:rsid w:val="00671368"/>
    <w:rsid w:val="0067153D"/>
    <w:rsid w:val="00671C33"/>
    <w:rsid w:val="00671F20"/>
    <w:rsid w:val="00671FAB"/>
    <w:rsid w:val="00672113"/>
    <w:rsid w:val="006724AA"/>
    <w:rsid w:val="00672775"/>
    <w:rsid w:val="006727B4"/>
    <w:rsid w:val="00672E84"/>
    <w:rsid w:val="0067310E"/>
    <w:rsid w:val="00673161"/>
    <w:rsid w:val="00673166"/>
    <w:rsid w:val="00673B14"/>
    <w:rsid w:val="00673BB8"/>
    <w:rsid w:val="00673E34"/>
    <w:rsid w:val="00673E4D"/>
    <w:rsid w:val="0067407A"/>
    <w:rsid w:val="00674576"/>
    <w:rsid w:val="006745A3"/>
    <w:rsid w:val="0067486C"/>
    <w:rsid w:val="00674E0D"/>
    <w:rsid w:val="00675179"/>
    <w:rsid w:val="0067541D"/>
    <w:rsid w:val="0067594E"/>
    <w:rsid w:val="00675F43"/>
    <w:rsid w:val="0067621B"/>
    <w:rsid w:val="006763F7"/>
    <w:rsid w:val="006768D6"/>
    <w:rsid w:val="00676C4E"/>
    <w:rsid w:val="00676E0A"/>
    <w:rsid w:val="00676E91"/>
    <w:rsid w:val="00677330"/>
    <w:rsid w:val="00677504"/>
    <w:rsid w:val="00680021"/>
    <w:rsid w:val="00680109"/>
    <w:rsid w:val="0068041E"/>
    <w:rsid w:val="00680658"/>
    <w:rsid w:val="006808B8"/>
    <w:rsid w:val="00680C07"/>
    <w:rsid w:val="00680D88"/>
    <w:rsid w:val="00681165"/>
    <w:rsid w:val="006816DF"/>
    <w:rsid w:val="00681893"/>
    <w:rsid w:val="00681D15"/>
    <w:rsid w:val="00682088"/>
    <w:rsid w:val="00682E1A"/>
    <w:rsid w:val="00682E6A"/>
    <w:rsid w:val="0068335D"/>
    <w:rsid w:val="0068337F"/>
    <w:rsid w:val="00683417"/>
    <w:rsid w:val="00683929"/>
    <w:rsid w:val="00683A70"/>
    <w:rsid w:val="00683F3C"/>
    <w:rsid w:val="00684069"/>
    <w:rsid w:val="00684C22"/>
    <w:rsid w:val="006853C6"/>
    <w:rsid w:val="0068550E"/>
    <w:rsid w:val="0068595D"/>
    <w:rsid w:val="00685B7D"/>
    <w:rsid w:val="00685B99"/>
    <w:rsid w:val="00685E87"/>
    <w:rsid w:val="00685FC1"/>
    <w:rsid w:val="00686575"/>
    <w:rsid w:val="00686A18"/>
    <w:rsid w:val="00686C2A"/>
    <w:rsid w:val="00687986"/>
    <w:rsid w:val="00687EF6"/>
    <w:rsid w:val="00690012"/>
    <w:rsid w:val="00690217"/>
    <w:rsid w:val="00690BED"/>
    <w:rsid w:val="006910A2"/>
    <w:rsid w:val="00691444"/>
    <w:rsid w:val="00691485"/>
    <w:rsid w:val="00691B8C"/>
    <w:rsid w:val="006920FF"/>
    <w:rsid w:val="00692258"/>
    <w:rsid w:val="00692863"/>
    <w:rsid w:val="0069298C"/>
    <w:rsid w:val="0069298D"/>
    <w:rsid w:val="00692A55"/>
    <w:rsid w:val="00692A83"/>
    <w:rsid w:val="00692C58"/>
    <w:rsid w:val="00692CB6"/>
    <w:rsid w:val="006931A8"/>
    <w:rsid w:val="006932C5"/>
    <w:rsid w:val="0069369F"/>
    <w:rsid w:val="006937CA"/>
    <w:rsid w:val="00694247"/>
    <w:rsid w:val="00694D26"/>
    <w:rsid w:val="006952D8"/>
    <w:rsid w:val="006956CE"/>
    <w:rsid w:val="00695877"/>
    <w:rsid w:val="00695AD2"/>
    <w:rsid w:val="00695B09"/>
    <w:rsid w:val="00695CED"/>
    <w:rsid w:val="00695F1B"/>
    <w:rsid w:val="00696006"/>
    <w:rsid w:val="006965DA"/>
    <w:rsid w:val="00696709"/>
    <w:rsid w:val="006969EE"/>
    <w:rsid w:val="00696A8D"/>
    <w:rsid w:val="00696D65"/>
    <w:rsid w:val="00697036"/>
    <w:rsid w:val="006971D0"/>
    <w:rsid w:val="0069732D"/>
    <w:rsid w:val="00697A61"/>
    <w:rsid w:val="00697AFF"/>
    <w:rsid w:val="00697F24"/>
    <w:rsid w:val="006A01E0"/>
    <w:rsid w:val="006A0259"/>
    <w:rsid w:val="006A0572"/>
    <w:rsid w:val="006A0862"/>
    <w:rsid w:val="006A1535"/>
    <w:rsid w:val="006A17A2"/>
    <w:rsid w:val="006A181D"/>
    <w:rsid w:val="006A1D5D"/>
    <w:rsid w:val="006A2292"/>
    <w:rsid w:val="006A2B4B"/>
    <w:rsid w:val="006A2DA7"/>
    <w:rsid w:val="006A33A0"/>
    <w:rsid w:val="006A3863"/>
    <w:rsid w:val="006A3934"/>
    <w:rsid w:val="006A3EA5"/>
    <w:rsid w:val="006A3FC9"/>
    <w:rsid w:val="006A411C"/>
    <w:rsid w:val="006A429D"/>
    <w:rsid w:val="006A46E8"/>
    <w:rsid w:val="006A46F3"/>
    <w:rsid w:val="006A490F"/>
    <w:rsid w:val="006A4A13"/>
    <w:rsid w:val="006A4E57"/>
    <w:rsid w:val="006A555E"/>
    <w:rsid w:val="006A569A"/>
    <w:rsid w:val="006A5BB3"/>
    <w:rsid w:val="006A5E65"/>
    <w:rsid w:val="006A65BE"/>
    <w:rsid w:val="006A6673"/>
    <w:rsid w:val="006A6814"/>
    <w:rsid w:val="006A6856"/>
    <w:rsid w:val="006A712F"/>
    <w:rsid w:val="006A7257"/>
    <w:rsid w:val="006A751C"/>
    <w:rsid w:val="006A7661"/>
    <w:rsid w:val="006A7BFA"/>
    <w:rsid w:val="006B083B"/>
    <w:rsid w:val="006B0B94"/>
    <w:rsid w:val="006B0B9E"/>
    <w:rsid w:val="006B0CEF"/>
    <w:rsid w:val="006B0D71"/>
    <w:rsid w:val="006B1083"/>
    <w:rsid w:val="006B136A"/>
    <w:rsid w:val="006B16CE"/>
    <w:rsid w:val="006B189C"/>
    <w:rsid w:val="006B2132"/>
    <w:rsid w:val="006B22F6"/>
    <w:rsid w:val="006B2488"/>
    <w:rsid w:val="006B2592"/>
    <w:rsid w:val="006B2E54"/>
    <w:rsid w:val="006B33F2"/>
    <w:rsid w:val="006B354E"/>
    <w:rsid w:val="006B39D7"/>
    <w:rsid w:val="006B3DDB"/>
    <w:rsid w:val="006B45A6"/>
    <w:rsid w:val="006B45F8"/>
    <w:rsid w:val="006B465B"/>
    <w:rsid w:val="006B4DDA"/>
    <w:rsid w:val="006B4EF6"/>
    <w:rsid w:val="006B54A8"/>
    <w:rsid w:val="006B5803"/>
    <w:rsid w:val="006B59C9"/>
    <w:rsid w:val="006B6709"/>
    <w:rsid w:val="006B69D5"/>
    <w:rsid w:val="006B69DC"/>
    <w:rsid w:val="006B6D9B"/>
    <w:rsid w:val="006B703E"/>
    <w:rsid w:val="006B72C2"/>
    <w:rsid w:val="006B7419"/>
    <w:rsid w:val="006B7474"/>
    <w:rsid w:val="006B7A2A"/>
    <w:rsid w:val="006B7E8E"/>
    <w:rsid w:val="006B7EC1"/>
    <w:rsid w:val="006B7FCA"/>
    <w:rsid w:val="006C007F"/>
    <w:rsid w:val="006C031C"/>
    <w:rsid w:val="006C0401"/>
    <w:rsid w:val="006C084F"/>
    <w:rsid w:val="006C0B36"/>
    <w:rsid w:val="006C0B3E"/>
    <w:rsid w:val="006C0B8F"/>
    <w:rsid w:val="006C0BD7"/>
    <w:rsid w:val="006C0BE2"/>
    <w:rsid w:val="006C0F4E"/>
    <w:rsid w:val="006C1037"/>
    <w:rsid w:val="006C1F77"/>
    <w:rsid w:val="006C2070"/>
    <w:rsid w:val="006C2354"/>
    <w:rsid w:val="006C2B63"/>
    <w:rsid w:val="006C2E4B"/>
    <w:rsid w:val="006C303E"/>
    <w:rsid w:val="006C3146"/>
    <w:rsid w:val="006C3194"/>
    <w:rsid w:val="006C3500"/>
    <w:rsid w:val="006C3A75"/>
    <w:rsid w:val="006C3AA1"/>
    <w:rsid w:val="006C3CCD"/>
    <w:rsid w:val="006C4235"/>
    <w:rsid w:val="006C460F"/>
    <w:rsid w:val="006C47B8"/>
    <w:rsid w:val="006C488C"/>
    <w:rsid w:val="006C4E42"/>
    <w:rsid w:val="006C4ED9"/>
    <w:rsid w:val="006C4F76"/>
    <w:rsid w:val="006C512F"/>
    <w:rsid w:val="006C519A"/>
    <w:rsid w:val="006C546C"/>
    <w:rsid w:val="006C5920"/>
    <w:rsid w:val="006C5CA6"/>
    <w:rsid w:val="006C5EC4"/>
    <w:rsid w:val="006C628A"/>
    <w:rsid w:val="006C6354"/>
    <w:rsid w:val="006C654A"/>
    <w:rsid w:val="006C6CE4"/>
    <w:rsid w:val="006C6D91"/>
    <w:rsid w:val="006C6DE3"/>
    <w:rsid w:val="006C7C39"/>
    <w:rsid w:val="006D0931"/>
    <w:rsid w:val="006D09BE"/>
    <w:rsid w:val="006D0A20"/>
    <w:rsid w:val="006D0AEC"/>
    <w:rsid w:val="006D0DE8"/>
    <w:rsid w:val="006D0FEB"/>
    <w:rsid w:val="006D12E0"/>
    <w:rsid w:val="006D143B"/>
    <w:rsid w:val="006D1551"/>
    <w:rsid w:val="006D156F"/>
    <w:rsid w:val="006D19B7"/>
    <w:rsid w:val="006D1E94"/>
    <w:rsid w:val="006D22E3"/>
    <w:rsid w:val="006D277F"/>
    <w:rsid w:val="006D28E0"/>
    <w:rsid w:val="006D2C96"/>
    <w:rsid w:val="006D2D3A"/>
    <w:rsid w:val="006D33A6"/>
    <w:rsid w:val="006D3643"/>
    <w:rsid w:val="006D37F3"/>
    <w:rsid w:val="006D3D3B"/>
    <w:rsid w:val="006D3F82"/>
    <w:rsid w:val="006D402E"/>
    <w:rsid w:val="006D434E"/>
    <w:rsid w:val="006D45CC"/>
    <w:rsid w:val="006D542F"/>
    <w:rsid w:val="006D5480"/>
    <w:rsid w:val="006D5672"/>
    <w:rsid w:val="006D5827"/>
    <w:rsid w:val="006D5A40"/>
    <w:rsid w:val="006D5B75"/>
    <w:rsid w:val="006D5E1A"/>
    <w:rsid w:val="006D640A"/>
    <w:rsid w:val="006D69BB"/>
    <w:rsid w:val="006D6A3D"/>
    <w:rsid w:val="006D6A8D"/>
    <w:rsid w:val="006D70DC"/>
    <w:rsid w:val="006D7280"/>
    <w:rsid w:val="006D7387"/>
    <w:rsid w:val="006D7587"/>
    <w:rsid w:val="006D77F9"/>
    <w:rsid w:val="006D7A95"/>
    <w:rsid w:val="006D7E34"/>
    <w:rsid w:val="006E0101"/>
    <w:rsid w:val="006E0130"/>
    <w:rsid w:val="006E052E"/>
    <w:rsid w:val="006E068A"/>
    <w:rsid w:val="006E08B2"/>
    <w:rsid w:val="006E0B38"/>
    <w:rsid w:val="006E140B"/>
    <w:rsid w:val="006E1559"/>
    <w:rsid w:val="006E1602"/>
    <w:rsid w:val="006E16F5"/>
    <w:rsid w:val="006E1995"/>
    <w:rsid w:val="006E1F1E"/>
    <w:rsid w:val="006E2DC3"/>
    <w:rsid w:val="006E3291"/>
    <w:rsid w:val="006E3746"/>
    <w:rsid w:val="006E3C68"/>
    <w:rsid w:val="006E3F6F"/>
    <w:rsid w:val="006E44D6"/>
    <w:rsid w:val="006E4AB0"/>
    <w:rsid w:val="006E509A"/>
    <w:rsid w:val="006E5115"/>
    <w:rsid w:val="006E52CE"/>
    <w:rsid w:val="006E5AFA"/>
    <w:rsid w:val="006E5D79"/>
    <w:rsid w:val="006E5E66"/>
    <w:rsid w:val="006E5F29"/>
    <w:rsid w:val="006E668D"/>
    <w:rsid w:val="006E7174"/>
    <w:rsid w:val="006E762E"/>
    <w:rsid w:val="006E775C"/>
    <w:rsid w:val="006E7B01"/>
    <w:rsid w:val="006F027B"/>
    <w:rsid w:val="006F0374"/>
    <w:rsid w:val="006F0449"/>
    <w:rsid w:val="006F081D"/>
    <w:rsid w:val="006F12F7"/>
    <w:rsid w:val="006F140E"/>
    <w:rsid w:val="006F15A2"/>
    <w:rsid w:val="006F15BC"/>
    <w:rsid w:val="006F16AD"/>
    <w:rsid w:val="006F16D0"/>
    <w:rsid w:val="006F17D8"/>
    <w:rsid w:val="006F1941"/>
    <w:rsid w:val="006F1DDB"/>
    <w:rsid w:val="006F2ECF"/>
    <w:rsid w:val="006F360C"/>
    <w:rsid w:val="006F3B90"/>
    <w:rsid w:val="006F44CA"/>
    <w:rsid w:val="006F5058"/>
    <w:rsid w:val="006F542E"/>
    <w:rsid w:val="006F5494"/>
    <w:rsid w:val="006F54F3"/>
    <w:rsid w:val="006F5CE7"/>
    <w:rsid w:val="006F5D94"/>
    <w:rsid w:val="006F5FB9"/>
    <w:rsid w:val="006F60C7"/>
    <w:rsid w:val="006F6C5D"/>
    <w:rsid w:val="006F6D36"/>
    <w:rsid w:val="006F79B8"/>
    <w:rsid w:val="006F7E9A"/>
    <w:rsid w:val="0070062B"/>
    <w:rsid w:val="00700635"/>
    <w:rsid w:val="007007D5"/>
    <w:rsid w:val="00700940"/>
    <w:rsid w:val="00700A2D"/>
    <w:rsid w:val="00700DD8"/>
    <w:rsid w:val="00702A71"/>
    <w:rsid w:val="00702E2D"/>
    <w:rsid w:val="00702E85"/>
    <w:rsid w:val="00702F53"/>
    <w:rsid w:val="00703C16"/>
    <w:rsid w:val="00704A5A"/>
    <w:rsid w:val="00704DCF"/>
    <w:rsid w:val="00704ECD"/>
    <w:rsid w:val="00705014"/>
    <w:rsid w:val="00705402"/>
    <w:rsid w:val="007054F3"/>
    <w:rsid w:val="007055B2"/>
    <w:rsid w:val="0070560D"/>
    <w:rsid w:val="00705755"/>
    <w:rsid w:val="00706490"/>
    <w:rsid w:val="00706494"/>
    <w:rsid w:val="007064C8"/>
    <w:rsid w:val="00706EF2"/>
    <w:rsid w:val="007072BD"/>
    <w:rsid w:val="0070770C"/>
    <w:rsid w:val="007078B1"/>
    <w:rsid w:val="00707E6C"/>
    <w:rsid w:val="007109B7"/>
    <w:rsid w:val="007111BF"/>
    <w:rsid w:val="00711310"/>
    <w:rsid w:val="00711464"/>
    <w:rsid w:val="00711873"/>
    <w:rsid w:val="0071194A"/>
    <w:rsid w:val="00711CBF"/>
    <w:rsid w:val="00711CF9"/>
    <w:rsid w:val="00712182"/>
    <w:rsid w:val="007121C5"/>
    <w:rsid w:val="00712289"/>
    <w:rsid w:val="0071283E"/>
    <w:rsid w:val="00712F0E"/>
    <w:rsid w:val="007139C8"/>
    <w:rsid w:val="00713CCC"/>
    <w:rsid w:val="00713F57"/>
    <w:rsid w:val="00714110"/>
    <w:rsid w:val="007146C2"/>
    <w:rsid w:val="00714B4F"/>
    <w:rsid w:val="00714E66"/>
    <w:rsid w:val="00715099"/>
    <w:rsid w:val="00715102"/>
    <w:rsid w:val="00715569"/>
    <w:rsid w:val="007158D9"/>
    <w:rsid w:val="007159CD"/>
    <w:rsid w:val="00715DD8"/>
    <w:rsid w:val="00715F7B"/>
    <w:rsid w:val="007160D5"/>
    <w:rsid w:val="007161B5"/>
    <w:rsid w:val="00716651"/>
    <w:rsid w:val="007166BA"/>
    <w:rsid w:val="00716823"/>
    <w:rsid w:val="00716B86"/>
    <w:rsid w:val="00716B8B"/>
    <w:rsid w:val="00716EB8"/>
    <w:rsid w:val="007170E3"/>
    <w:rsid w:val="00717385"/>
    <w:rsid w:val="0071756E"/>
    <w:rsid w:val="0071768D"/>
    <w:rsid w:val="0071794A"/>
    <w:rsid w:val="00717DD0"/>
    <w:rsid w:val="00717E9D"/>
    <w:rsid w:val="0072028B"/>
    <w:rsid w:val="007202A8"/>
    <w:rsid w:val="007204A5"/>
    <w:rsid w:val="0072068F"/>
    <w:rsid w:val="0072080B"/>
    <w:rsid w:val="00720D06"/>
    <w:rsid w:val="00720E5F"/>
    <w:rsid w:val="00720EC4"/>
    <w:rsid w:val="00720FF3"/>
    <w:rsid w:val="0072100B"/>
    <w:rsid w:val="00721021"/>
    <w:rsid w:val="007210DF"/>
    <w:rsid w:val="00721C72"/>
    <w:rsid w:val="00722046"/>
    <w:rsid w:val="00722DB6"/>
    <w:rsid w:val="00722F47"/>
    <w:rsid w:val="00723191"/>
    <w:rsid w:val="007235AC"/>
    <w:rsid w:val="007237D3"/>
    <w:rsid w:val="00723AE4"/>
    <w:rsid w:val="00723D76"/>
    <w:rsid w:val="00724068"/>
    <w:rsid w:val="00724477"/>
    <w:rsid w:val="0072452B"/>
    <w:rsid w:val="007247A2"/>
    <w:rsid w:val="00724B4C"/>
    <w:rsid w:val="00724CCA"/>
    <w:rsid w:val="007251EF"/>
    <w:rsid w:val="00725325"/>
    <w:rsid w:val="00725427"/>
    <w:rsid w:val="00725451"/>
    <w:rsid w:val="007257EF"/>
    <w:rsid w:val="0072584E"/>
    <w:rsid w:val="00726300"/>
    <w:rsid w:val="0072634B"/>
    <w:rsid w:val="00726540"/>
    <w:rsid w:val="0072682D"/>
    <w:rsid w:val="00726C24"/>
    <w:rsid w:val="00726CA3"/>
    <w:rsid w:val="00726D4B"/>
    <w:rsid w:val="00726FD8"/>
    <w:rsid w:val="00727206"/>
    <w:rsid w:val="00727976"/>
    <w:rsid w:val="00727B41"/>
    <w:rsid w:val="00727D94"/>
    <w:rsid w:val="00727DAA"/>
    <w:rsid w:val="007303E4"/>
    <w:rsid w:val="007306AD"/>
    <w:rsid w:val="007307A7"/>
    <w:rsid w:val="00730800"/>
    <w:rsid w:val="00730882"/>
    <w:rsid w:val="00730C6A"/>
    <w:rsid w:val="00730D4D"/>
    <w:rsid w:val="00731087"/>
    <w:rsid w:val="00731203"/>
    <w:rsid w:val="0073140B"/>
    <w:rsid w:val="007316A7"/>
    <w:rsid w:val="007317F4"/>
    <w:rsid w:val="00731F49"/>
    <w:rsid w:val="007321B3"/>
    <w:rsid w:val="007322AC"/>
    <w:rsid w:val="00732F7A"/>
    <w:rsid w:val="007334BE"/>
    <w:rsid w:val="007338B8"/>
    <w:rsid w:val="007338DB"/>
    <w:rsid w:val="00733A49"/>
    <w:rsid w:val="00733D32"/>
    <w:rsid w:val="00734293"/>
    <w:rsid w:val="00734504"/>
    <w:rsid w:val="00734779"/>
    <w:rsid w:val="007348FB"/>
    <w:rsid w:val="00734A9E"/>
    <w:rsid w:val="00734E0B"/>
    <w:rsid w:val="00734E0E"/>
    <w:rsid w:val="00734E70"/>
    <w:rsid w:val="007353D6"/>
    <w:rsid w:val="0073554D"/>
    <w:rsid w:val="007355FD"/>
    <w:rsid w:val="007356EF"/>
    <w:rsid w:val="00735C56"/>
    <w:rsid w:val="00735C5F"/>
    <w:rsid w:val="00735D7B"/>
    <w:rsid w:val="0073605A"/>
    <w:rsid w:val="007360EA"/>
    <w:rsid w:val="0073654A"/>
    <w:rsid w:val="007365DA"/>
    <w:rsid w:val="00736B13"/>
    <w:rsid w:val="007375E0"/>
    <w:rsid w:val="00737B6E"/>
    <w:rsid w:val="00737BE3"/>
    <w:rsid w:val="007400DF"/>
    <w:rsid w:val="007402D2"/>
    <w:rsid w:val="007409F3"/>
    <w:rsid w:val="00740E2D"/>
    <w:rsid w:val="00741044"/>
    <w:rsid w:val="007411D9"/>
    <w:rsid w:val="00741229"/>
    <w:rsid w:val="00741282"/>
    <w:rsid w:val="0074153E"/>
    <w:rsid w:val="007416A3"/>
    <w:rsid w:val="0074198E"/>
    <w:rsid w:val="00741BA1"/>
    <w:rsid w:val="00741F26"/>
    <w:rsid w:val="007420EA"/>
    <w:rsid w:val="007423E8"/>
    <w:rsid w:val="00742995"/>
    <w:rsid w:val="00742A19"/>
    <w:rsid w:val="00742F38"/>
    <w:rsid w:val="00742FC5"/>
    <w:rsid w:val="007431C9"/>
    <w:rsid w:val="007439CE"/>
    <w:rsid w:val="00743C10"/>
    <w:rsid w:val="00743CB3"/>
    <w:rsid w:val="00743D20"/>
    <w:rsid w:val="007444DD"/>
    <w:rsid w:val="00744665"/>
    <w:rsid w:val="007448BB"/>
    <w:rsid w:val="0074502E"/>
    <w:rsid w:val="00745121"/>
    <w:rsid w:val="007452A2"/>
    <w:rsid w:val="0074546B"/>
    <w:rsid w:val="007455E7"/>
    <w:rsid w:val="00745B9C"/>
    <w:rsid w:val="00745CE3"/>
    <w:rsid w:val="007461A6"/>
    <w:rsid w:val="007461FD"/>
    <w:rsid w:val="007462AA"/>
    <w:rsid w:val="00746495"/>
    <w:rsid w:val="007466ED"/>
    <w:rsid w:val="00746BC6"/>
    <w:rsid w:val="007470A9"/>
    <w:rsid w:val="00747189"/>
    <w:rsid w:val="007471F4"/>
    <w:rsid w:val="00747701"/>
    <w:rsid w:val="00747C36"/>
    <w:rsid w:val="00747CBF"/>
    <w:rsid w:val="007509EA"/>
    <w:rsid w:val="00750B6B"/>
    <w:rsid w:val="00750C03"/>
    <w:rsid w:val="00750C1E"/>
    <w:rsid w:val="00751957"/>
    <w:rsid w:val="007520CC"/>
    <w:rsid w:val="00752423"/>
    <w:rsid w:val="00752CC7"/>
    <w:rsid w:val="00752E09"/>
    <w:rsid w:val="00753430"/>
    <w:rsid w:val="007537C1"/>
    <w:rsid w:val="0075390C"/>
    <w:rsid w:val="00753ABC"/>
    <w:rsid w:val="00753C72"/>
    <w:rsid w:val="00753DB3"/>
    <w:rsid w:val="00753EE4"/>
    <w:rsid w:val="00754063"/>
    <w:rsid w:val="00754706"/>
    <w:rsid w:val="00754D98"/>
    <w:rsid w:val="00754F44"/>
    <w:rsid w:val="00755014"/>
    <w:rsid w:val="007550C2"/>
    <w:rsid w:val="00755206"/>
    <w:rsid w:val="00755308"/>
    <w:rsid w:val="007555F3"/>
    <w:rsid w:val="00755882"/>
    <w:rsid w:val="007558DB"/>
    <w:rsid w:val="007559BF"/>
    <w:rsid w:val="007559E7"/>
    <w:rsid w:val="00755B19"/>
    <w:rsid w:val="00755D8D"/>
    <w:rsid w:val="00755E92"/>
    <w:rsid w:val="00755F31"/>
    <w:rsid w:val="00756C57"/>
    <w:rsid w:val="00757071"/>
    <w:rsid w:val="00757122"/>
    <w:rsid w:val="0075745C"/>
    <w:rsid w:val="00757B06"/>
    <w:rsid w:val="00760445"/>
    <w:rsid w:val="00760ABF"/>
    <w:rsid w:val="00761100"/>
    <w:rsid w:val="0076119E"/>
    <w:rsid w:val="00761374"/>
    <w:rsid w:val="007615DB"/>
    <w:rsid w:val="00761810"/>
    <w:rsid w:val="007619FF"/>
    <w:rsid w:val="00761ACF"/>
    <w:rsid w:val="0076205D"/>
    <w:rsid w:val="0076259F"/>
    <w:rsid w:val="007627BC"/>
    <w:rsid w:val="00762907"/>
    <w:rsid w:val="00762C14"/>
    <w:rsid w:val="00762CC5"/>
    <w:rsid w:val="00762D2F"/>
    <w:rsid w:val="00762D3E"/>
    <w:rsid w:val="007633C0"/>
    <w:rsid w:val="00763588"/>
    <w:rsid w:val="00763C38"/>
    <w:rsid w:val="00763E85"/>
    <w:rsid w:val="00763F50"/>
    <w:rsid w:val="00764395"/>
    <w:rsid w:val="0076442C"/>
    <w:rsid w:val="00764873"/>
    <w:rsid w:val="007652B6"/>
    <w:rsid w:val="00765966"/>
    <w:rsid w:val="00765D78"/>
    <w:rsid w:val="0076601E"/>
    <w:rsid w:val="007660E9"/>
    <w:rsid w:val="00766428"/>
    <w:rsid w:val="007665DB"/>
    <w:rsid w:val="007669ED"/>
    <w:rsid w:val="00766B6B"/>
    <w:rsid w:val="00766C0A"/>
    <w:rsid w:val="00766CAA"/>
    <w:rsid w:val="00766CFC"/>
    <w:rsid w:val="007671DF"/>
    <w:rsid w:val="007674A4"/>
    <w:rsid w:val="007679E3"/>
    <w:rsid w:val="00767A79"/>
    <w:rsid w:val="00767B83"/>
    <w:rsid w:val="00767CF8"/>
    <w:rsid w:val="00770004"/>
    <w:rsid w:val="0077024A"/>
    <w:rsid w:val="00770AEE"/>
    <w:rsid w:val="00770B88"/>
    <w:rsid w:val="00770FA6"/>
    <w:rsid w:val="0077120E"/>
    <w:rsid w:val="007716F3"/>
    <w:rsid w:val="0077174D"/>
    <w:rsid w:val="0077186B"/>
    <w:rsid w:val="00771E02"/>
    <w:rsid w:val="00771E07"/>
    <w:rsid w:val="00771F4C"/>
    <w:rsid w:val="007720E3"/>
    <w:rsid w:val="0077245C"/>
    <w:rsid w:val="007724D2"/>
    <w:rsid w:val="00772ECA"/>
    <w:rsid w:val="00772F58"/>
    <w:rsid w:val="00773067"/>
    <w:rsid w:val="0077307E"/>
    <w:rsid w:val="0077326C"/>
    <w:rsid w:val="00773289"/>
    <w:rsid w:val="007736DE"/>
    <w:rsid w:val="007739BE"/>
    <w:rsid w:val="00773B28"/>
    <w:rsid w:val="00773C52"/>
    <w:rsid w:val="00773E48"/>
    <w:rsid w:val="00773EA5"/>
    <w:rsid w:val="00774291"/>
    <w:rsid w:val="007750FA"/>
    <w:rsid w:val="007751F4"/>
    <w:rsid w:val="007757BD"/>
    <w:rsid w:val="00775BD8"/>
    <w:rsid w:val="00775E33"/>
    <w:rsid w:val="007763C1"/>
    <w:rsid w:val="00776529"/>
    <w:rsid w:val="00776616"/>
    <w:rsid w:val="00776CE3"/>
    <w:rsid w:val="00776F48"/>
    <w:rsid w:val="0077712C"/>
    <w:rsid w:val="0077724A"/>
    <w:rsid w:val="007778B3"/>
    <w:rsid w:val="00777A09"/>
    <w:rsid w:val="00777BCF"/>
    <w:rsid w:val="00780262"/>
    <w:rsid w:val="00780920"/>
    <w:rsid w:val="00780CBA"/>
    <w:rsid w:val="00780D3D"/>
    <w:rsid w:val="0078107C"/>
    <w:rsid w:val="00781203"/>
    <w:rsid w:val="00781623"/>
    <w:rsid w:val="0078187E"/>
    <w:rsid w:val="00781902"/>
    <w:rsid w:val="00781D43"/>
    <w:rsid w:val="00781DF6"/>
    <w:rsid w:val="00781F71"/>
    <w:rsid w:val="00782012"/>
    <w:rsid w:val="007820F1"/>
    <w:rsid w:val="00782265"/>
    <w:rsid w:val="007824AC"/>
    <w:rsid w:val="007825C1"/>
    <w:rsid w:val="0078294B"/>
    <w:rsid w:val="00782DA5"/>
    <w:rsid w:val="00782EA8"/>
    <w:rsid w:val="00782F7E"/>
    <w:rsid w:val="0078337C"/>
    <w:rsid w:val="0078366B"/>
    <w:rsid w:val="00783801"/>
    <w:rsid w:val="00783B04"/>
    <w:rsid w:val="00783C6E"/>
    <w:rsid w:val="0078467C"/>
    <w:rsid w:val="00784B43"/>
    <w:rsid w:val="00784D66"/>
    <w:rsid w:val="0078596E"/>
    <w:rsid w:val="007866A2"/>
    <w:rsid w:val="007867E1"/>
    <w:rsid w:val="00786A9F"/>
    <w:rsid w:val="00786E52"/>
    <w:rsid w:val="00787483"/>
    <w:rsid w:val="00790246"/>
    <w:rsid w:val="00790D12"/>
    <w:rsid w:val="00790D5D"/>
    <w:rsid w:val="007915E7"/>
    <w:rsid w:val="00791FE8"/>
    <w:rsid w:val="00791FFC"/>
    <w:rsid w:val="00792158"/>
    <w:rsid w:val="007927D7"/>
    <w:rsid w:val="00792802"/>
    <w:rsid w:val="007929D0"/>
    <w:rsid w:val="00792AB1"/>
    <w:rsid w:val="00792C88"/>
    <w:rsid w:val="00792EBF"/>
    <w:rsid w:val="00793359"/>
    <w:rsid w:val="00793C2F"/>
    <w:rsid w:val="007949A7"/>
    <w:rsid w:val="00794B6E"/>
    <w:rsid w:val="00794C17"/>
    <w:rsid w:val="0079509F"/>
    <w:rsid w:val="007950E0"/>
    <w:rsid w:val="00795403"/>
    <w:rsid w:val="00795441"/>
    <w:rsid w:val="00795CBB"/>
    <w:rsid w:val="00795E3F"/>
    <w:rsid w:val="00795EDB"/>
    <w:rsid w:val="007962D6"/>
    <w:rsid w:val="00796A26"/>
    <w:rsid w:val="00796E27"/>
    <w:rsid w:val="007973C2"/>
    <w:rsid w:val="00797868"/>
    <w:rsid w:val="007A0662"/>
    <w:rsid w:val="007A076D"/>
    <w:rsid w:val="007A088E"/>
    <w:rsid w:val="007A0A63"/>
    <w:rsid w:val="007A0AB8"/>
    <w:rsid w:val="007A1A6A"/>
    <w:rsid w:val="007A1C3C"/>
    <w:rsid w:val="007A1F22"/>
    <w:rsid w:val="007A2414"/>
    <w:rsid w:val="007A2A76"/>
    <w:rsid w:val="007A2A97"/>
    <w:rsid w:val="007A2C3E"/>
    <w:rsid w:val="007A2C9C"/>
    <w:rsid w:val="007A2DFB"/>
    <w:rsid w:val="007A2E56"/>
    <w:rsid w:val="007A3144"/>
    <w:rsid w:val="007A341E"/>
    <w:rsid w:val="007A35AC"/>
    <w:rsid w:val="007A4469"/>
    <w:rsid w:val="007A4C51"/>
    <w:rsid w:val="007A4E88"/>
    <w:rsid w:val="007A52DC"/>
    <w:rsid w:val="007A5437"/>
    <w:rsid w:val="007A549A"/>
    <w:rsid w:val="007A56A1"/>
    <w:rsid w:val="007A5B2E"/>
    <w:rsid w:val="007A6360"/>
    <w:rsid w:val="007A6DD6"/>
    <w:rsid w:val="007A6ED0"/>
    <w:rsid w:val="007A70FA"/>
    <w:rsid w:val="007A748C"/>
    <w:rsid w:val="007A76F5"/>
    <w:rsid w:val="007A79DD"/>
    <w:rsid w:val="007A7CF7"/>
    <w:rsid w:val="007A7ECF"/>
    <w:rsid w:val="007B02E3"/>
    <w:rsid w:val="007B05D7"/>
    <w:rsid w:val="007B06A4"/>
    <w:rsid w:val="007B0884"/>
    <w:rsid w:val="007B0F80"/>
    <w:rsid w:val="007B1129"/>
    <w:rsid w:val="007B133E"/>
    <w:rsid w:val="007B1582"/>
    <w:rsid w:val="007B1830"/>
    <w:rsid w:val="007B186C"/>
    <w:rsid w:val="007B1B6E"/>
    <w:rsid w:val="007B1FC7"/>
    <w:rsid w:val="007B2397"/>
    <w:rsid w:val="007B2B60"/>
    <w:rsid w:val="007B2B87"/>
    <w:rsid w:val="007B2EC6"/>
    <w:rsid w:val="007B3491"/>
    <w:rsid w:val="007B352B"/>
    <w:rsid w:val="007B35EC"/>
    <w:rsid w:val="007B3C76"/>
    <w:rsid w:val="007B3DFC"/>
    <w:rsid w:val="007B3E85"/>
    <w:rsid w:val="007B4491"/>
    <w:rsid w:val="007B4620"/>
    <w:rsid w:val="007B480C"/>
    <w:rsid w:val="007B4859"/>
    <w:rsid w:val="007B4A45"/>
    <w:rsid w:val="007B4DA4"/>
    <w:rsid w:val="007B4FDE"/>
    <w:rsid w:val="007B5178"/>
    <w:rsid w:val="007B5191"/>
    <w:rsid w:val="007B527A"/>
    <w:rsid w:val="007B5316"/>
    <w:rsid w:val="007B573C"/>
    <w:rsid w:val="007B57E0"/>
    <w:rsid w:val="007B5AED"/>
    <w:rsid w:val="007B6124"/>
    <w:rsid w:val="007B6954"/>
    <w:rsid w:val="007B69CE"/>
    <w:rsid w:val="007B6B1C"/>
    <w:rsid w:val="007B782D"/>
    <w:rsid w:val="007B7A86"/>
    <w:rsid w:val="007C026E"/>
    <w:rsid w:val="007C02B8"/>
    <w:rsid w:val="007C0708"/>
    <w:rsid w:val="007C07A8"/>
    <w:rsid w:val="007C0F67"/>
    <w:rsid w:val="007C1565"/>
    <w:rsid w:val="007C199B"/>
    <w:rsid w:val="007C1FD8"/>
    <w:rsid w:val="007C1FFE"/>
    <w:rsid w:val="007C21B9"/>
    <w:rsid w:val="007C292C"/>
    <w:rsid w:val="007C3111"/>
    <w:rsid w:val="007C32F9"/>
    <w:rsid w:val="007C3D30"/>
    <w:rsid w:val="007C49D0"/>
    <w:rsid w:val="007C4B57"/>
    <w:rsid w:val="007C52C1"/>
    <w:rsid w:val="007C5394"/>
    <w:rsid w:val="007C53D5"/>
    <w:rsid w:val="007C553E"/>
    <w:rsid w:val="007C56AB"/>
    <w:rsid w:val="007C56BC"/>
    <w:rsid w:val="007C5AD1"/>
    <w:rsid w:val="007C5D41"/>
    <w:rsid w:val="007C5DAB"/>
    <w:rsid w:val="007C60AD"/>
    <w:rsid w:val="007C6381"/>
    <w:rsid w:val="007C63B3"/>
    <w:rsid w:val="007C642D"/>
    <w:rsid w:val="007C654B"/>
    <w:rsid w:val="007C694F"/>
    <w:rsid w:val="007C69CD"/>
    <w:rsid w:val="007C6CF4"/>
    <w:rsid w:val="007C7204"/>
    <w:rsid w:val="007C7915"/>
    <w:rsid w:val="007C7DE7"/>
    <w:rsid w:val="007C7EF8"/>
    <w:rsid w:val="007C7F51"/>
    <w:rsid w:val="007C7F64"/>
    <w:rsid w:val="007D0116"/>
    <w:rsid w:val="007D0131"/>
    <w:rsid w:val="007D0B73"/>
    <w:rsid w:val="007D1239"/>
    <w:rsid w:val="007D126C"/>
    <w:rsid w:val="007D16A6"/>
    <w:rsid w:val="007D1CCD"/>
    <w:rsid w:val="007D1DE2"/>
    <w:rsid w:val="007D26A9"/>
    <w:rsid w:val="007D286C"/>
    <w:rsid w:val="007D2BD2"/>
    <w:rsid w:val="007D2F35"/>
    <w:rsid w:val="007D37FC"/>
    <w:rsid w:val="007D39F2"/>
    <w:rsid w:val="007D3A49"/>
    <w:rsid w:val="007D3ED9"/>
    <w:rsid w:val="007D4447"/>
    <w:rsid w:val="007D478E"/>
    <w:rsid w:val="007D490C"/>
    <w:rsid w:val="007D49B5"/>
    <w:rsid w:val="007D4AA6"/>
    <w:rsid w:val="007D4D0E"/>
    <w:rsid w:val="007D50E1"/>
    <w:rsid w:val="007D5109"/>
    <w:rsid w:val="007D56AD"/>
    <w:rsid w:val="007D594C"/>
    <w:rsid w:val="007D60CE"/>
    <w:rsid w:val="007D673C"/>
    <w:rsid w:val="007D676E"/>
    <w:rsid w:val="007D67E8"/>
    <w:rsid w:val="007D6942"/>
    <w:rsid w:val="007D6EC0"/>
    <w:rsid w:val="007D6F54"/>
    <w:rsid w:val="007D70C0"/>
    <w:rsid w:val="007D7125"/>
    <w:rsid w:val="007D7861"/>
    <w:rsid w:val="007D7A7B"/>
    <w:rsid w:val="007E0102"/>
    <w:rsid w:val="007E0785"/>
    <w:rsid w:val="007E07C3"/>
    <w:rsid w:val="007E0942"/>
    <w:rsid w:val="007E0F3B"/>
    <w:rsid w:val="007E110F"/>
    <w:rsid w:val="007E1618"/>
    <w:rsid w:val="007E1905"/>
    <w:rsid w:val="007E1ACC"/>
    <w:rsid w:val="007E1FAF"/>
    <w:rsid w:val="007E218F"/>
    <w:rsid w:val="007E25F4"/>
    <w:rsid w:val="007E2737"/>
    <w:rsid w:val="007E2943"/>
    <w:rsid w:val="007E2996"/>
    <w:rsid w:val="007E344D"/>
    <w:rsid w:val="007E359E"/>
    <w:rsid w:val="007E3BBA"/>
    <w:rsid w:val="007E3BC1"/>
    <w:rsid w:val="007E4092"/>
    <w:rsid w:val="007E4173"/>
    <w:rsid w:val="007E4209"/>
    <w:rsid w:val="007E46F3"/>
    <w:rsid w:val="007E4F95"/>
    <w:rsid w:val="007E568B"/>
    <w:rsid w:val="007E5828"/>
    <w:rsid w:val="007E5B87"/>
    <w:rsid w:val="007E5C67"/>
    <w:rsid w:val="007E5D1E"/>
    <w:rsid w:val="007E5F44"/>
    <w:rsid w:val="007E680F"/>
    <w:rsid w:val="007E6D59"/>
    <w:rsid w:val="007E6ED0"/>
    <w:rsid w:val="007E7100"/>
    <w:rsid w:val="007E7625"/>
    <w:rsid w:val="007E76DB"/>
    <w:rsid w:val="007E7793"/>
    <w:rsid w:val="007E780B"/>
    <w:rsid w:val="007E794B"/>
    <w:rsid w:val="007E7E1B"/>
    <w:rsid w:val="007EBCA9"/>
    <w:rsid w:val="007F022D"/>
    <w:rsid w:val="007F0239"/>
    <w:rsid w:val="007F0959"/>
    <w:rsid w:val="007F0A67"/>
    <w:rsid w:val="007F0C87"/>
    <w:rsid w:val="007F0DA9"/>
    <w:rsid w:val="007F0F39"/>
    <w:rsid w:val="007F106D"/>
    <w:rsid w:val="007F1C68"/>
    <w:rsid w:val="007F1C93"/>
    <w:rsid w:val="007F1D79"/>
    <w:rsid w:val="007F207D"/>
    <w:rsid w:val="007F22AC"/>
    <w:rsid w:val="007F240D"/>
    <w:rsid w:val="007F2522"/>
    <w:rsid w:val="007F27BC"/>
    <w:rsid w:val="007F2B1E"/>
    <w:rsid w:val="007F2B3C"/>
    <w:rsid w:val="007F2C5A"/>
    <w:rsid w:val="007F30ED"/>
    <w:rsid w:val="007F3796"/>
    <w:rsid w:val="007F3ADA"/>
    <w:rsid w:val="007F3E0E"/>
    <w:rsid w:val="007F3F17"/>
    <w:rsid w:val="007F41ED"/>
    <w:rsid w:val="007F46E4"/>
    <w:rsid w:val="007F46E5"/>
    <w:rsid w:val="007F482E"/>
    <w:rsid w:val="007F4955"/>
    <w:rsid w:val="007F4B93"/>
    <w:rsid w:val="007F50D0"/>
    <w:rsid w:val="007F57C9"/>
    <w:rsid w:val="007F57F1"/>
    <w:rsid w:val="007F5C93"/>
    <w:rsid w:val="007F5EE0"/>
    <w:rsid w:val="007F6081"/>
    <w:rsid w:val="007F60EC"/>
    <w:rsid w:val="007F6453"/>
    <w:rsid w:val="007F64CF"/>
    <w:rsid w:val="007F672D"/>
    <w:rsid w:val="007F6A35"/>
    <w:rsid w:val="007F6B1A"/>
    <w:rsid w:val="007F6DC4"/>
    <w:rsid w:val="007F7979"/>
    <w:rsid w:val="008001CC"/>
    <w:rsid w:val="00800245"/>
    <w:rsid w:val="008006EE"/>
    <w:rsid w:val="00800AC5"/>
    <w:rsid w:val="00800B22"/>
    <w:rsid w:val="00800C5E"/>
    <w:rsid w:val="00801064"/>
    <w:rsid w:val="008014E2"/>
    <w:rsid w:val="008015A0"/>
    <w:rsid w:val="008016C8"/>
    <w:rsid w:val="008018C7"/>
    <w:rsid w:val="00801B84"/>
    <w:rsid w:val="00801C53"/>
    <w:rsid w:val="0080270A"/>
    <w:rsid w:val="00802F9A"/>
    <w:rsid w:val="008031D6"/>
    <w:rsid w:val="0080368F"/>
    <w:rsid w:val="008037D3"/>
    <w:rsid w:val="00803B41"/>
    <w:rsid w:val="008040FB"/>
    <w:rsid w:val="0080427E"/>
    <w:rsid w:val="008046A1"/>
    <w:rsid w:val="008049A5"/>
    <w:rsid w:val="00804B9B"/>
    <w:rsid w:val="00804F7B"/>
    <w:rsid w:val="008054EE"/>
    <w:rsid w:val="008055CC"/>
    <w:rsid w:val="0080567E"/>
    <w:rsid w:val="008056D0"/>
    <w:rsid w:val="008057FA"/>
    <w:rsid w:val="008058FE"/>
    <w:rsid w:val="008059DA"/>
    <w:rsid w:val="00805AC6"/>
    <w:rsid w:val="00805ACF"/>
    <w:rsid w:val="00805C41"/>
    <w:rsid w:val="00805D81"/>
    <w:rsid w:val="00806583"/>
    <w:rsid w:val="008066D7"/>
    <w:rsid w:val="0080698F"/>
    <w:rsid w:val="00806BC1"/>
    <w:rsid w:val="00806C87"/>
    <w:rsid w:val="00806DD2"/>
    <w:rsid w:val="00806DDD"/>
    <w:rsid w:val="00806F14"/>
    <w:rsid w:val="00806F65"/>
    <w:rsid w:val="00807335"/>
    <w:rsid w:val="00807606"/>
    <w:rsid w:val="00807985"/>
    <w:rsid w:val="00807C97"/>
    <w:rsid w:val="008101FA"/>
    <w:rsid w:val="00810212"/>
    <w:rsid w:val="008103AF"/>
    <w:rsid w:val="00810720"/>
    <w:rsid w:val="00810B84"/>
    <w:rsid w:val="00810FF8"/>
    <w:rsid w:val="0081128D"/>
    <w:rsid w:val="0081174A"/>
    <w:rsid w:val="00811A1E"/>
    <w:rsid w:val="00811A38"/>
    <w:rsid w:val="00811A41"/>
    <w:rsid w:val="00811C99"/>
    <w:rsid w:val="00811FF3"/>
    <w:rsid w:val="008120B0"/>
    <w:rsid w:val="0081216F"/>
    <w:rsid w:val="008121BA"/>
    <w:rsid w:val="00812577"/>
    <w:rsid w:val="00812680"/>
    <w:rsid w:val="00812A02"/>
    <w:rsid w:val="00812DF6"/>
    <w:rsid w:val="00812F83"/>
    <w:rsid w:val="0081388E"/>
    <w:rsid w:val="00813A7B"/>
    <w:rsid w:val="00813E2D"/>
    <w:rsid w:val="0081409F"/>
    <w:rsid w:val="00814763"/>
    <w:rsid w:val="00814978"/>
    <w:rsid w:val="00814CF9"/>
    <w:rsid w:val="00815609"/>
    <w:rsid w:val="00815C7D"/>
    <w:rsid w:val="00815F76"/>
    <w:rsid w:val="008162E8"/>
    <w:rsid w:val="0081640B"/>
    <w:rsid w:val="0081643A"/>
    <w:rsid w:val="0081668D"/>
    <w:rsid w:val="008169C2"/>
    <w:rsid w:val="00816C43"/>
    <w:rsid w:val="00816E7D"/>
    <w:rsid w:val="00817075"/>
    <w:rsid w:val="00817DAA"/>
    <w:rsid w:val="00817F40"/>
    <w:rsid w:val="00820215"/>
    <w:rsid w:val="0082028E"/>
    <w:rsid w:val="008203EF"/>
    <w:rsid w:val="00820BE0"/>
    <w:rsid w:val="0082101C"/>
    <w:rsid w:val="008213BA"/>
    <w:rsid w:val="008215BF"/>
    <w:rsid w:val="008215CA"/>
    <w:rsid w:val="0082175F"/>
    <w:rsid w:val="0082198D"/>
    <w:rsid w:val="00822119"/>
    <w:rsid w:val="0082229F"/>
    <w:rsid w:val="00822307"/>
    <w:rsid w:val="008223A6"/>
    <w:rsid w:val="00822645"/>
    <w:rsid w:val="00822757"/>
    <w:rsid w:val="00822C60"/>
    <w:rsid w:val="00823351"/>
    <w:rsid w:val="00823634"/>
    <w:rsid w:val="008237B9"/>
    <w:rsid w:val="00823966"/>
    <w:rsid w:val="00823B50"/>
    <w:rsid w:val="00823CB7"/>
    <w:rsid w:val="00823F9F"/>
    <w:rsid w:val="00824090"/>
    <w:rsid w:val="0082416B"/>
    <w:rsid w:val="008246D4"/>
    <w:rsid w:val="00824AD8"/>
    <w:rsid w:val="00825381"/>
    <w:rsid w:val="00825432"/>
    <w:rsid w:val="0082568F"/>
    <w:rsid w:val="008256A0"/>
    <w:rsid w:val="00825790"/>
    <w:rsid w:val="00825868"/>
    <w:rsid w:val="00825869"/>
    <w:rsid w:val="008258C5"/>
    <w:rsid w:val="00825904"/>
    <w:rsid w:val="00825962"/>
    <w:rsid w:val="00825B4F"/>
    <w:rsid w:val="00825C02"/>
    <w:rsid w:val="00825D31"/>
    <w:rsid w:val="00826385"/>
    <w:rsid w:val="0082661D"/>
    <w:rsid w:val="008274A6"/>
    <w:rsid w:val="00827A81"/>
    <w:rsid w:val="00827CC2"/>
    <w:rsid w:val="008300EF"/>
    <w:rsid w:val="008301E3"/>
    <w:rsid w:val="008302D5"/>
    <w:rsid w:val="008304CE"/>
    <w:rsid w:val="00830788"/>
    <w:rsid w:val="00830946"/>
    <w:rsid w:val="00830BEF"/>
    <w:rsid w:val="00830DF5"/>
    <w:rsid w:val="00830F6A"/>
    <w:rsid w:val="00831789"/>
    <w:rsid w:val="00831C0E"/>
    <w:rsid w:val="0083209A"/>
    <w:rsid w:val="00832143"/>
    <w:rsid w:val="00832F22"/>
    <w:rsid w:val="00833B29"/>
    <w:rsid w:val="00833B3D"/>
    <w:rsid w:val="008342A6"/>
    <w:rsid w:val="008342B8"/>
    <w:rsid w:val="00834B5E"/>
    <w:rsid w:val="00834CBB"/>
    <w:rsid w:val="008350AB"/>
    <w:rsid w:val="0083530E"/>
    <w:rsid w:val="008353D8"/>
    <w:rsid w:val="00835446"/>
    <w:rsid w:val="00835A00"/>
    <w:rsid w:val="00835EE1"/>
    <w:rsid w:val="00835F28"/>
    <w:rsid w:val="00836AE0"/>
    <w:rsid w:val="00836CA8"/>
    <w:rsid w:val="00836CF3"/>
    <w:rsid w:val="00836EFA"/>
    <w:rsid w:val="00837694"/>
    <w:rsid w:val="008379F9"/>
    <w:rsid w:val="00837A17"/>
    <w:rsid w:val="00837D98"/>
    <w:rsid w:val="00840015"/>
    <w:rsid w:val="008400DD"/>
    <w:rsid w:val="00840470"/>
    <w:rsid w:val="00840D25"/>
    <w:rsid w:val="00840F6C"/>
    <w:rsid w:val="0084176C"/>
    <w:rsid w:val="0084190B"/>
    <w:rsid w:val="00842053"/>
    <w:rsid w:val="0084257F"/>
    <w:rsid w:val="00842AF0"/>
    <w:rsid w:val="00842C43"/>
    <w:rsid w:val="00842CA2"/>
    <w:rsid w:val="00843189"/>
    <w:rsid w:val="00843573"/>
    <w:rsid w:val="00843BD7"/>
    <w:rsid w:val="00843BE0"/>
    <w:rsid w:val="0084425B"/>
    <w:rsid w:val="00844283"/>
    <w:rsid w:val="00844797"/>
    <w:rsid w:val="008449F4"/>
    <w:rsid w:val="00844AA4"/>
    <w:rsid w:val="00844B2F"/>
    <w:rsid w:val="00844D85"/>
    <w:rsid w:val="00844F29"/>
    <w:rsid w:val="00845066"/>
    <w:rsid w:val="008451AA"/>
    <w:rsid w:val="00845242"/>
    <w:rsid w:val="008452EE"/>
    <w:rsid w:val="008454AF"/>
    <w:rsid w:val="0084563F"/>
    <w:rsid w:val="0084567A"/>
    <w:rsid w:val="008458E4"/>
    <w:rsid w:val="00845C8A"/>
    <w:rsid w:val="008464FC"/>
    <w:rsid w:val="00846964"/>
    <w:rsid w:val="00846A23"/>
    <w:rsid w:val="00846B2D"/>
    <w:rsid w:val="00846B79"/>
    <w:rsid w:val="00846C57"/>
    <w:rsid w:val="00846F6E"/>
    <w:rsid w:val="00847027"/>
    <w:rsid w:val="0084718B"/>
    <w:rsid w:val="00847FE3"/>
    <w:rsid w:val="008502DD"/>
    <w:rsid w:val="0085054D"/>
    <w:rsid w:val="008505BA"/>
    <w:rsid w:val="00850772"/>
    <w:rsid w:val="00850AF0"/>
    <w:rsid w:val="00850D25"/>
    <w:rsid w:val="00850F70"/>
    <w:rsid w:val="008510B4"/>
    <w:rsid w:val="00851634"/>
    <w:rsid w:val="00851C2C"/>
    <w:rsid w:val="00852060"/>
    <w:rsid w:val="0085218A"/>
    <w:rsid w:val="00852521"/>
    <w:rsid w:val="0085255D"/>
    <w:rsid w:val="00852A5B"/>
    <w:rsid w:val="00852FEF"/>
    <w:rsid w:val="008530CF"/>
    <w:rsid w:val="0085314F"/>
    <w:rsid w:val="0085318A"/>
    <w:rsid w:val="008534AC"/>
    <w:rsid w:val="00853735"/>
    <w:rsid w:val="0085385E"/>
    <w:rsid w:val="00853A69"/>
    <w:rsid w:val="00853FA8"/>
    <w:rsid w:val="008540F1"/>
    <w:rsid w:val="008543C7"/>
    <w:rsid w:val="008548DB"/>
    <w:rsid w:val="00854B68"/>
    <w:rsid w:val="00854C96"/>
    <w:rsid w:val="008550D5"/>
    <w:rsid w:val="008556DF"/>
    <w:rsid w:val="00855746"/>
    <w:rsid w:val="008557D3"/>
    <w:rsid w:val="00855CA9"/>
    <w:rsid w:val="00855F16"/>
    <w:rsid w:val="008561C1"/>
    <w:rsid w:val="008563A0"/>
    <w:rsid w:val="008564CF"/>
    <w:rsid w:val="00856728"/>
    <w:rsid w:val="00856746"/>
    <w:rsid w:val="00856909"/>
    <w:rsid w:val="00856CF1"/>
    <w:rsid w:val="00856CF8"/>
    <w:rsid w:val="00856E1B"/>
    <w:rsid w:val="00856FED"/>
    <w:rsid w:val="00857221"/>
    <w:rsid w:val="0085742B"/>
    <w:rsid w:val="00857C0F"/>
    <w:rsid w:val="00857ED7"/>
    <w:rsid w:val="008601B8"/>
    <w:rsid w:val="0086044F"/>
    <w:rsid w:val="00860696"/>
    <w:rsid w:val="008608DD"/>
    <w:rsid w:val="008609A9"/>
    <w:rsid w:val="00860A1B"/>
    <w:rsid w:val="00860BED"/>
    <w:rsid w:val="00860E23"/>
    <w:rsid w:val="00860E7B"/>
    <w:rsid w:val="008611B5"/>
    <w:rsid w:val="0086141C"/>
    <w:rsid w:val="008615F5"/>
    <w:rsid w:val="008616E4"/>
    <w:rsid w:val="00861A63"/>
    <w:rsid w:val="00861B82"/>
    <w:rsid w:val="00861D70"/>
    <w:rsid w:val="008620C6"/>
    <w:rsid w:val="008625A8"/>
    <w:rsid w:val="008625F0"/>
    <w:rsid w:val="008632D1"/>
    <w:rsid w:val="00863751"/>
    <w:rsid w:val="0086399F"/>
    <w:rsid w:val="00865461"/>
    <w:rsid w:val="00865C2B"/>
    <w:rsid w:val="00865ED3"/>
    <w:rsid w:val="0086678B"/>
    <w:rsid w:val="00866B38"/>
    <w:rsid w:val="00866FAE"/>
    <w:rsid w:val="00867018"/>
    <w:rsid w:val="00867369"/>
    <w:rsid w:val="008674C0"/>
    <w:rsid w:val="00867595"/>
    <w:rsid w:val="0086764E"/>
    <w:rsid w:val="00867700"/>
    <w:rsid w:val="00867AA0"/>
    <w:rsid w:val="00867C4B"/>
    <w:rsid w:val="008706F4"/>
    <w:rsid w:val="00870B1C"/>
    <w:rsid w:val="00870D69"/>
    <w:rsid w:val="0087106C"/>
    <w:rsid w:val="0087157F"/>
    <w:rsid w:val="00872305"/>
    <w:rsid w:val="00872D61"/>
    <w:rsid w:val="00872EB9"/>
    <w:rsid w:val="00872EF1"/>
    <w:rsid w:val="008731D8"/>
    <w:rsid w:val="00873247"/>
    <w:rsid w:val="00873472"/>
    <w:rsid w:val="008739D3"/>
    <w:rsid w:val="00873EB0"/>
    <w:rsid w:val="00873ECD"/>
    <w:rsid w:val="00873F3E"/>
    <w:rsid w:val="00874195"/>
    <w:rsid w:val="008742E2"/>
    <w:rsid w:val="00874865"/>
    <w:rsid w:val="00874A0F"/>
    <w:rsid w:val="00874B1B"/>
    <w:rsid w:val="00874BC6"/>
    <w:rsid w:val="00874FF1"/>
    <w:rsid w:val="008757A9"/>
    <w:rsid w:val="00875C6D"/>
    <w:rsid w:val="008765E5"/>
    <w:rsid w:val="00876CC1"/>
    <w:rsid w:val="00876D1D"/>
    <w:rsid w:val="00876FF0"/>
    <w:rsid w:val="008773CD"/>
    <w:rsid w:val="008774A1"/>
    <w:rsid w:val="008779A4"/>
    <w:rsid w:val="00877C69"/>
    <w:rsid w:val="008804CE"/>
    <w:rsid w:val="0088065B"/>
    <w:rsid w:val="0088094B"/>
    <w:rsid w:val="00880FF8"/>
    <w:rsid w:val="008810C6"/>
    <w:rsid w:val="00882210"/>
    <w:rsid w:val="00882402"/>
    <w:rsid w:val="00882444"/>
    <w:rsid w:val="00882BD2"/>
    <w:rsid w:val="0088363F"/>
    <w:rsid w:val="00883C65"/>
    <w:rsid w:val="00883DA8"/>
    <w:rsid w:val="00884018"/>
    <w:rsid w:val="008843F7"/>
    <w:rsid w:val="00884443"/>
    <w:rsid w:val="0088462B"/>
    <w:rsid w:val="0088498E"/>
    <w:rsid w:val="00884A12"/>
    <w:rsid w:val="00884E0B"/>
    <w:rsid w:val="00885AEF"/>
    <w:rsid w:val="00885CBC"/>
    <w:rsid w:val="00886247"/>
    <w:rsid w:val="008864BF"/>
    <w:rsid w:val="008866D8"/>
    <w:rsid w:val="00886781"/>
    <w:rsid w:val="00886D66"/>
    <w:rsid w:val="00886DD3"/>
    <w:rsid w:val="00886F8D"/>
    <w:rsid w:val="0088791F"/>
    <w:rsid w:val="00887ED0"/>
    <w:rsid w:val="0088AC30"/>
    <w:rsid w:val="0089002B"/>
    <w:rsid w:val="008904D0"/>
    <w:rsid w:val="008907CD"/>
    <w:rsid w:val="008909B3"/>
    <w:rsid w:val="00890DF2"/>
    <w:rsid w:val="008917F2"/>
    <w:rsid w:val="00891906"/>
    <w:rsid w:val="00891D0C"/>
    <w:rsid w:val="008925B8"/>
    <w:rsid w:val="00892BB2"/>
    <w:rsid w:val="0089317C"/>
    <w:rsid w:val="00893334"/>
    <w:rsid w:val="00893922"/>
    <w:rsid w:val="00893B16"/>
    <w:rsid w:val="00893D87"/>
    <w:rsid w:val="00894849"/>
    <w:rsid w:val="00894CE8"/>
    <w:rsid w:val="00894D72"/>
    <w:rsid w:val="008959C5"/>
    <w:rsid w:val="00895E86"/>
    <w:rsid w:val="00896216"/>
    <w:rsid w:val="00896224"/>
    <w:rsid w:val="00896228"/>
    <w:rsid w:val="00896314"/>
    <w:rsid w:val="008967B0"/>
    <w:rsid w:val="00896ED5"/>
    <w:rsid w:val="00896F50"/>
    <w:rsid w:val="00896F8C"/>
    <w:rsid w:val="0089707F"/>
    <w:rsid w:val="008979B3"/>
    <w:rsid w:val="00897B37"/>
    <w:rsid w:val="00897C08"/>
    <w:rsid w:val="00897C94"/>
    <w:rsid w:val="00897EC1"/>
    <w:rsid w:val="008A016C"/>
    <w:rsid w:val="008A0344"/>
    <w:rsid w:val="008A0889"/>
    <w:rsid w:val="008A0E6D"/>
    <w:rsid w:val="008A12E1"/>
    <w:rsid w:val="008A18F5"/>
    <w:rsid w:val="008A1AEC"/>
    <w:rsid w:val="008A1B53"/>
    <w:rsid w:val="008A1D3F"/>
    <w:rsid w:val="008A2238"/>
    <w:rsid w:val="008A23C3"/>
    <w:rsid w:val="008A23EB"/>
    <w:rsid w:val="008A2535"/>
    <w:rsid w:val="008A26E9"/>
    <w:rsid w:val="008A271D"/>
    <w:rsid w:val="008A28FF"/>
    <w:rsid w:val="008A2FFD"/>
    <w:rsid w:val="008A3071"/>
    <w:rsid w:val="008A34CA"/>
    <w:rsid w:val="008A358A"/>
    <w:rsid w:val="008A3598"/>
    <w:rsid w:val="008A403F"/>
    <w:rsid w:val="008A42A1"/>
    <w:rsid w:val="008A44C9"/>
    <w:rsid w:val="008A477D"/>
    <w:rsid w:val="008A4981"/>
    <w:rsid w:val="008A4A2F"/>
    <w:rsid w:val="008A4A85"/>
    <w:rsid w:val="008A5238"/>
    <w:rsid w:val="008A55BF"/>
    <w:rsid w:val="008A5787"/>
    <w:rsid w:val="008A5EB4"/>
    <w:rsid w:val="008A5FC8"/>
    <w:rsid w:val="008A658B"/>
    <w:rsid w:val="008A6BDF"/>
    <w:rsid w:val="008A7488"/>
    <w:rsid w:val="008A77CB"/>
    <w:rsid w:val="008A784E"/>
    <w:rsid w:val="008A7F7D"/>
    <w:rsid w:val="008B0323"/>
    <w:rsid w:val="008B0547"/>
    <w:rsid w:val="008B0649"/>
    <w:rsid w:val="008B076E"/>
    <w:rsid w:val="008B08AA"/>
    <w:rsid w:val="008B0BF1"/>
    <w:rsid w:val="008B10BD"/>
    <w:rsid w:val="008B163D"/>
    <w:rsid w:val="008B1899"/>
    <w:rsid w:val="008B1907"/>
    <w:rsid w:val="008B19C9"/>
    <w:rsid w:val="008B1ABA"/>
    <w:rsid w:val="008B1ED6"/>
    <w:rsid w:val="008B2062"/>
    <w:rsid w:val="008B2428"/>
    <w:rsid w:val="008B2842"/>
    <w:rsid w:val="008B2992"/>
    <w:rsid w:val="008B2C53"/>
    <w:rsid w:val="008B2D38"/>
    <w:rsid w:val="008B2D6A"/>
    <w:rsid w:val="008B3352"/>
    <w:rsid w:val="008B345A"/>
    <w:rsid w:val="008B3466"/>
    <w:rsid w:val="008B3606"/>
    <w:rsid w:val="008B36B1"/>
    <w:rsid w:val="008B3832"/>
    <w:rsid w:val="008B38CC"/>
    <w:rsid w:val="008B4228"/>
    <w:rsid w:val="008B4514"/>
    <w:rsid w:val="008B484A"/>
    <w:rsid w:val="008B4A40"/>
    <w:rsid w:val="008B4B65"/>
    <w:rsid w:val="008B4BC8"/>
    <w:rsid w:val="008B4C23"/>
    <w:rsid w:val="008B4E17"/>
    <w:rsid w:val="008B4E7E"/>
    <w:rsid w:val="008B574F"/>
    <w:rsid w:val="008B5AEE"/>
    <w:rsid w:val="008B5B7B"/>
    <w:rsid w:val="008B600A"/>
    <w:rsid w:val="008B6170"/>
    <w:rsid w:val="008B6205"/>
    <w:rsid w:val="008B624F"/>
    <w:rsid w:val="008B6708"/>
    <w:rsid w:val="008B6CEB"/>
    <w:rsid w:val="008B6EE3"/>
    <w:rsid w:val="008B7615"/>
    <w:rsid w:val="008B77A1"/>
    <w:rsid w:val="008B7963"/>
    <w:rsid w:val="008B7C1D"/>
    <w:rsid w:val="008B7EAB"/>
    <w:rsid w:val="008C00CE"/>
    <w:rsid w:val="008C017A"/>
    <w:rsid w:val="008C01BC"/>
    <w:rsid w:val="008C0890"/>
    <w:rsid w:val="008C0B90"/>
    <w:rsid w:val="008C14A6"/>
    <w:rsid w:val="008C14CC"/>
    <w:rsid w:val="008C14E7"/>
    <w:rsid w:val="008C1568"/>
    <w:rsid w:val="008C1673"/>
    <w:rsid w:val="008C16DB"/>
    <w:rsid w:val="008C1BDB"/>
    <w:rsid w:val="008C1E17"/>
    <w:rsid w:val="008C2819"/>
    <w:rsid w:val="008C2E0C"/>
    <w:rsid w:val="008C2F1C"/>
    <w:rsid w:val="008C2F34"/>
    <w:rsid w:val="008C302B"/>
    <w:rsid w:val="008C3270"/>
    <w:rsid w:val="008C3449"/>
    <w:rsid w:val="008C351F"/>
    <w:rsid w:val="008C3748"/>
    <w:rsid w:val="008C3E9A"/>
    <w:rsid w:val="008C4106"/>
    <w:rsid w:val="008C4200"/>
    <w:rsid w:val="008C4523"/>
    <w:rsid w:val="008C4ABE"/>
    <w:rsid w:val="008C508F"/>
    <w:rsid w:val="008C5494"/>
    <w:rsid w:val="008C591B"/>
    <w:rsid w:val="008C59A5"/>
    <w:rsid w:val="008C5E0D"/>
    <w:rsid w:val="008C5ED0"/>
    <w:rsid w:val="008C5F59"/>
    <w:rsid w:val="008C615B"/>
    <w:rsid w:val="008C647D"/>
    <w:rsid w:val="008C679B"/>
    <w:rsid w:val="008C6D04"/>
    <w:rsid w:val="008C73E1"/>
    <w:rsid w:val="008C74B8"/>
    <w:rsid w:val="008C76B3"/>
    <w:rsid w:val="008C7A8D"/>
    <w:rsid w:val="008D0269"/>
    <w:rsid w:val="008D082F"/>
    <w:rsid w:val="008D0998"/>
    <w:rsid w:val="008D09F7"/>
    <w:rsid w:val="008D0DA8"/>
    <w:rsid w:val="008D0FCD"/>
    <w:rsid w:val="008D10EC"/>
    <w:rsid w:val="008D1331"/>
    <w:rsid w:val="008D18A3"/>
    <w:rsid w:val="008D194B"/>
    <w:rsid w:val="008D1AB1"/>
    <w:rsid w:val="008D1B4C"/>
    <w:rsid w:val="008D23D9"/>
    <w:rsid w:val="008D2410"/>
    <w:rsid w:val="008D2EFE"/>
    <w:rsid w:val="008D308C"/>
    <w:rsid w:val="008D3644"/>
    <w:rsid w:val="008D36A7"/>
    <w:rsid w:val="008D3960"/>
    <w:rsid w:val="008D4186"/>
    <w:rsid w:val="008D4625"/>
    <w:rsid w:val="008D46BF"/>
    <w:rsid w:val="008D4C59"/>
    <w:rsid w:val="008D5815"/>
    <w:rsid w:val="008D590A"/>
    <w:rsid w:val="008D5973"/>
    <w:rsid w:val="008D5A9F"/>
    <w:rsid w:val="008D5C5F"/>
    <w:rsid w:val="008D64B6"/>
    <w:rsid w:val="008D6532"/>
    <w:rsid w:val="008D68CD"/>
    <w:rsid w:val="008D694D"/>
    <w:rsid w:val="008D6FCD"/>
    <w:rsid w:val="008D709E"/>
    <w:rsid w:val="008D758C"/>
    <w:rsid w:val="008D75C9"/>
    <w:rsid w:val="008D77B9"/>
    <w:rsid w:val="008D7DFC"/>
    <w:rsid w:val="008E0337"/>
    <w:rsid w:val="008E0758"/>
    <w:rsid w:val="008E0BFF"/>
    <w:rsid w:val="008E0D3C"/>
    <w:rsid w:val="008E0DE7"/>
    <w:rsid w:val="008E101B"/>
    <w:rsid w:val="008E1DF9"/>
    <w:rsid w:val="008E1FBB"/>
    <w:rsid w:val="008E2104"/>
    <w:rsid w:val="008E251F"/>
    <w:rsid w:val="008E2948"/>
    <w:rsid w:val="008E29E6"/>
    <w:rsid w:val="008E2DDF"/>
    <w:rsid w:val="008E2EE3"/>
    <w:rsid w:val="008E2F92"/>
    <w:rsid w:val="008E3BC6"/>
    <w:rsid w:val="008E3DBA"/>
    <w:rsid w:val="008E4244"/>
    <w:rsid w:val="008E4445"/>
    <w:rsid w:val="008E46F4"/>
    <w:rsid w:val="008E4A14"/>
    <w:rsid w:val="008E530B"/>
    <w:rsid w:val="008E53AC"/>
    <w:rsid w:val="008E58A7"/>
    <w:rsid w:val="008E5A73"/>
    <w:rsid w:val="008E5B86"/>
    <w:rsid w:val="008E615F"/>
    <w:rsid w:val="008E6405"/>
    <w:rsid w:val="008E658F"/>
    <w:rsid w:val="008E66CC"/>
    <w:rsid w:val="008E69BB"/>
    <w:rsid w:val="008E6AAF"/>
    <w:rsid w:val="008E6B0C"/>
    <w:rsid w:val="008E6BDD"/>
    <w:rsid w:val="008E6D93"/>
    <w:rsid w:val="008E750D"/>
    <w:rsid w:val="008E7825"/>
    <w:rsid w:val="008E7915"/>
    <w:rsid w:val="008E7EAE"/>
    <w:rsid w:val="008F0071"/>
    <w:rsid w:val="008F0A7A"/>
    <w:rsid w:val="008F1098"/>
    <w:rsid w:val="008F10FB"/>
    <w:rsid w:val="008F135E"/>
    <w:rsid w:val="008F1403"/>
    <w:rsid w:val="008F1479"/>
    <w:rsid w:val="008F1620"/>
    <w:rsid w:val="008F162E"/>
    <w:rsid w:val="008F1643"/>
    <w:rsid w:val="008F1A78"/>
    <w:rsid w:val="008F1CDB"/>
    <w:rsid w:val="008F2244"/>
    <w:rsid w:val="008F2807"/>
    <w:rsid w:val="008F2C48"/>
    <w:rsid w:val="008F2D4D"/>
    <w:rsid w:val="008F2F7A"/>
    <w:rsid w:val="008F3935"/>
    <w:rsid w:val="008F3AF4"/>
    <w:rsid w:val="008F3B53"/>
    <w:rsid w:val="008F41BD"/>
    <w:rsid w:val="008F48A8"/>
    <w:rsid w:val="008F4BEB"/>
    <w:rsid w:val="008F5131"/>
    <w:rsid w:val="008F579F"/>
    <w:rsid w:val="008F582F"/>
    <w:rsid w:val="008F5B17"/>
    <w:rsid w:val="008F5C62"/>
    <w:rsid w:val="008F5EA3"/>
    <w:rsid w:val="008F60A9"/>
    <w:rsid w:val="008F616C"/>
    <w:rsid w:val="008F6589"/>
    <w:rsid w:val="008F689A"/>
    <w:rsid w:val="008F6A99"/>
    <w:rsid w:val="008F6BB5"/>
    <w:rsid w:val="008F6C63"/>
    <w:rsid w:val="008F74EB"/>
    <w:rsid w:val="008F7922"/>
    <w:rsid w:val="008F7CAC"/>
    <w:rsid w:val="00900147"/>
    <w:rsid w:val="009001A0"/>
    <w:rsid w:val="00900723"/>
    <w:rsid w:val="0090117D"/>
    <w:rsid w:val="0090149C"/>
    <w:rsid w:val="00901624"/>
    <w:rsid w:val="009018FE"/>
    <w:rsid w:val="00901E01"/>
    <w:rsid w:val="00901FD9"/>
    <w:rsid w:val="009022CF"/>
    <w:rsid w:val="009022D1"/>
    <w:rsid w:val="0090241B"/>
    <w:rsid w:val="009027D0"/>
    <w:rsid w:val="0090282C"/>
    <w:rsid w:val="00902BBE"/>
    <w:rsid w:val="00902F61"/>
    <w:rsid w:val="0090308C"/>
    <w:rsid w:val="0090371D"/>
    <w:rsid w:val="00903817"/>
    <w:rsid w:val="00903BDC"/>
    <w:rsid w:val="009043A4"/>
    <w:rsid w:val="0090442C"/>
    <w:rsid w:val="009051B0"/>
    <w:rsid w:val="009053C1"/>
    <w:rsid w:val="00905862"/>
    <w:rsid w:val="009059D1"/>
    <w:rsid w:val="00906643"/>
    <w:rsid w:val="00906667"/>
    <w:rsid w:val="00906909"/>
    <w:rsid w:val="00906BFA"/>
    <w:rsid w:val="00906C44"/>
    <w:rsid w:val="00907055"/>
    <w:rsid w:val="0090746C"/>
    <w:rsid w:val="00910055"/>
    <w:rsid w:val="00910392"/>
    <w:rsid w:val="0091071F"/>
    <w:rsid w:val="00910767"/>
    <w:rsid w:val="0091086F"/>
    <w:rsid w:val="00910A35"/>
    <w:rsid w:val="00910E2A"/>
    <w:rsid w:val="00910EA5"/>
    <w:rsid w:val="00911002"/>
    <w:rsid w:val="0091103B"/>
    <w:rsid w:val="009110A5"/>
    <w:rsid w:val="00911BA8"/>
    <w:rsid w:val="009120EE"/>
    <w:rsid w:val="009123D2"/>
    <w:rsid w:val="0091279B"/>
    <w:rsid w:val="009128EF"/>
    <w:rsid w:val="00912A2C"/>
    <w:rsid w:val="00912C98"/>
    <w:rsid w:val="00913542"/>
    <w:rsid w:val="00913804"/>
    <w:rsid w:val="0091380B"/>
    <w:rsid w:val="00913EC0"/>
    <w:rsid w:val="00913ED7"/>
    <w:rsid w:val="00914191"/>
    <w:rsid w:val="009141A0"/>
    <w:rsid w:val="009145F6"/>
    <w:rsid w:val="00914725"/>
    <w:rsid w:val="00914D37"/>
    <w:rsid w:val="00915CBA"/>
    <w:rsid w:val="00916225"/>
    <w:rsid w:val="00916915"/>
    <w:rsid w:val="00916E0E"/>
    <w:rsid w:val="00916E8F"/>
    <w:rsid w:val="00917233"/>
    <w:rsid w:val="00917657"/>
    <w:rsid w:val="00917895"/>
    <w:rsid w:val="00917C3B"/>
    <w:rsid w:val="00917D0C"/>
    <w:rsid w:val="009201D2"/>
    <w:rsid w:val="00920CB7"/>
    <w:rsid w:val="009211B3"/>
    <w:rsid w:val="0092121D"/>
    <w:rsid w:val="009212DA"/>
    <w:rsid w:val="0092136C"/>
    <w:rsid w:val="00921977"/>
    <w:rsid w:val="00921AE9"/>
    <w:rsid w:val="00921E68"/>
    <w:rsid w:val="00921ED9"/>
    <w:rsid w:val="009225E5"/>
    <w:rsid w:val="00922681"/>
    <w:rsid w:val="009228ED"/>
    <w:rsid w:val="00923062"/>
    <w:rsid w:val="009232E0"/>
    <w:rsid w:val="0092367A"/>
    <w:rsid w:val="00923A51"/>
    <w:rsid w:val="00923D1C"/>
    <w:rsid w:val="00923FBF"/>
    <w:rsid w:val="00924607"/>
    <w:rsid w:val="009249CA"/>
    <w:rsid w:val="00924AA9"/>
    <w:rsid w:val="00924D76"/>
    <w:rsid w:val="00924DA5"/>
    <w:rsid w:val="00924DAE"/>
    <w:rsid w:val="00924DEA"/>
    <w:rsid w:val="0092534E"/>
    <w:rsid w:val="00925381"/>
    <w:rsid w:val="009260A2"/>
    <w:rsid w:val="009260CE"/>
    <w:rsid w:val="009261B9"/>
    <w:rsid w:val="00926E7F"/>
    <w:rsid w:val="0092779C"/>
    <w:rsid w:val="0092788A"/>
    <w:rsid w:val="009279FB"/>
    <w:rsid w:val="00927C5A"/>
    <w:rsid w:val="00927D5E"/>
    <w:rsid w:val="00927D7C"/>
    <w:rsid w:val="009303A2"/>
    <w:rsid w:val="00930470"/>
    <w:rsid w:val="00930500"/>
    <w:rsid w:val="00930664"/>
    <w:rsid w:val="00931537"/>
    <w:rsid w:val="009316D7"/>
    <w:rsid w:val="0093170D"/>
    <w:rsid w:val="009319F2"/>
    <w:rsid w:val="00931B5A"/>
    <w:rsid w:val="00931C25"/>
    <w:rsid w:val="009323D0"/>
    <w:rsid w:val="00932A52"/>
    <w:rsid w:val="00932BDA"/>
    <w:rsid w:val="009330D4"/>
    <w:rsid w:val="00933A73"/>
    <w:rsid w:val="00933E8A"/>
    <w:rsid w:val="009341FA"/>
    <w:rsid w:val="00934651"/>
    <w:rsid w:val="00934DC6"/>
    <w:rsid w:val="009353E5"/>
    <w:rsid w:val="00935583"/>
    <w:rsid w:val="009359FA"/>
    <w:rsid w:val="00935B47"/>
    <w:rsid w:val="00935EA0"/>
    <w:rsid w:val="00936148"/>
    <w:rsid w:val="00936420"/>
    <w:rsid w:val="00936532"/>
    <w:rsid w:val="00936862"/>
    <w:rsid w:val="00936B5A"/>
    <w:rsid w:val="00936D5A"/>
    <w:rsid w:val="00936DDE"/>
    <w:rsid w:val="00937363"/>
    <w:rsid w:val="009377F2"/>
    <w:rsid w:val="00940270"/>
    <w:rsid w:val="009403FE"/>
    <w:rsid w:val="00940922"/>
    <w:rsid w:val="00940A73"/>
    <w:rsid w:val="00940B57"/>
    <w:rsid w:val="00940C56"/>
    <w:rsid w:val="00940D84"/>
    <w:rsid w:val="00940D8B"/>
    <w:rsid w:val="00941C1B"/>
    <w:rsid w:val="00942262"/>
    <w:rsid w:val="0094243B"/>
    <w:rsid w:val="00942887"/>
    <w:rsid w:val="009434C9"/>
    <w:rsid w:val="00943753"/>
    <w:rsid w:val="00943B06"/>
    <w:rsid w:val="00943F7C"/>
    <w:rsid w:val="009440A2"/>
    <w:rsid w:val="00944100"/>
    <w:rsid w:val="00944416"/>
    <w:rsid w:val="0094475A"/>
    <w:rsid w:val="00944B7F"/>
    <w:rsid w:val="00944F49"/>
    <w:rsid w:val="009450F0"/>
    <w:rsid w:val="00945104"/>
    <w:rsid w:val="00945157"/>
    <w:rsid w:val="009454DD"/>
    <w:rsid w:val="009458B1"/>
    <w:rsid w:val="00945EF1"/>
    <w:rsid w:val="009462DF"/>
    <w:rsid w:val="0094678E"/>
    <w:rsid w:val="009467BF"/>
    <w:rsid w:val="00946ACE"/>
    <w:rsid w:val="0094700D"/>
    <w:rsid w:val="00947825"/>
    <w:rsid w:val="00947859"/>
    <w:rsid w:val="00947FCD"/>
    <w:rsid w:val="009500C7"/>
    <w:rsid w:val="0095015D"/>
    <w:rsid w:val="00950810"/>
    <w:rsid w:val="00950896"/>
    <w:rsid w:val="00950AB6"/>
    <w:rsid w:val="00950AE5"/>
    <w:rsid w:val="00950B73"/>
    <w:rsid w:val="00950CBE"/>
    <w:rsid w:val="00951159"/>
    <w:rsid w:val="00951791"/>
    <w:rsid w:val="009521A9"/>
    <w:rsid w:val="009521DE"/>
    <w:rsid w:val="00952535"/>
    <w:rsid w:val="00952574"/>
    <w:rsid w:val="00952912"/>
    <w:rsid w:val="00952B83"/>
    <w:rsid w:val="00952D74"/>
    <w:rsid w:val="009531DF"/>
    <w:rsid w:val="00953C25"/>
    <w:rsid w:val="00954304"/>
    <w:rsid w:val="009543CE"/>
    <w:rsid w:val="00954672"/>
    <w:rsid w:val="00954D70"/>
    <w:rsid w:val="00954DC5"/>
    <w:rsid w:val="00955219"/>
    <w:rsid w:val="009556B2"/>
    <w:rsid w:val="00955D3A"/>
    <w:rsid w:val="00955E03"/>
    <w:rsid w:val="00955E0A"/>
    <w:rsid w:val="009562F8"/>
    <w:rsid w:val="009567C3"/>
    <w:rsid w:val="00957F61"/>
    <w:rsid w:val="0096059D"/>
    <w:rsid w:val="009605F8"/>
    <w:rsid w:val="00960861"/>
    <w:rsid w:val="00961280"/>
    <w:rsid w:val="009614D8"/>
    <w:rsid w:val="0096194C"/>
    <w:rsid w:val="00961B40"/>
    <w:rsid w:val="00961B55"/>
    <w:rsid w:val="00961FA8"/>
    <w:rsid w:val="00962603"/>
    <w:rsid w:val="009629FB"/>
    <w:rsid w:val="00962E8B"/>
    <w:rsid w:val="00963257"/>
    <w:rsid w:val="00963297"/>
    <w:rsid w:val="00963776"/>
    <w:rsid w:val="00963B50"/>
    <w:rsid w:val="009641E9"/>
    <w:rsid w:val="009645D5"/>
    <w:rsid w:val="00964763"/>
    <w:rsid w:val="00964C79"/>
    <w:rsid w:val="00964D44"/>
    <w:rsid w:val="00964E42"/>
    <w:rsid w:val="00965230"/>
    <w:rsid w:val="009654C9"/>
    <w:rsid w:val="0096551A"/>
    <w:rsid w:val="00965548"/>
    <w:rsid w:val="009666D0"/>
    <w:rsid w:val="00966A29"/>
    <w:rsid w:val="00966F2C"/>
    <w:rsid w:val="009674F2"/>
    <w:rsid w:val="00967644"/>
    <w:rsid w:val="009679FB"/>
    <w:rsid w:val="00967B7B"/>
    <w:rsid w:val="00967C6B"/>
    <w:rsid w:val="00970112"/>
    <w:rsid w:val="009707FF"/>
    <w:rsid w:val="00970940"/>
    <w:rsid w:val="00970DF0"/>
    <w:rsid w:val="00970E3F"/>
    <w:rsid w:val="00970E5B"/>
    <w:rsid w:val="00970EE0"/>
    <w:rsid w:val="00970EF5"/>
    <w:rsid w:val="00971077"/>
    <w:rsid w:val="0097128B"/>
    <w:rsid w:val="009713FE"/>
    <w:rsid w:val="00971664"/>
    <w:rsid w:val="00971A3D"/>
    <w:rsid w:val="00971A6E"/>
    <w:rsid w:val="0097261A"/>
    <w:rsid w:val="00972725"/>
    <w:rsid w:val="00972964"/>
    <w:rsid w:val="00972A36"/>
    <w:rsid w:val="00972E50"/>
    <w:rsid w:val="00973141"/>
    <w:rsid w:val="00973C13"/>
    <w:rsid w:val="00973C97"/>
    <w:rsid w:val="00973F5C"/>
    <w:rsid w:val="009742D3"/>
    <w:rsid w:val="009746A4"/>
    <w:rsid w:val="00974ABC"/>
    <w:rsid w:val="00974DFD"/>
    <w:rsid w:val="009750BD"/>
    <w:rsid w:val="0097563D"/>
    <w:rsid w:val="00975782"/>
    <w:rsid w:val="009759ED"/>
    <w:rsid w:val="00975C0D"/>
    <w:rsid w:val="00975E0A"/>
    <w:rsid w:val="009763C5"/>
    <w:rsid w:val="009763F6"/>
    <w:rsid w:val="0097679B"/>
    <w:rsid w:val="00976D93"/>
    <w:rsid w:val="00976DA9"/>
    <w:rsid w:val="00977A77"/>
    <w:rsid w:val="00977D29"/>
    <w:rsid w:val="00977F00"/>
    <w:rsid w:val="009800CE"/>
    <w:rsid w:val="0098041C"/>
    <w:rsid w:val="00980464"/>
    <w:rsid w:val="00980465"/>
    <w:rsid w:val="009808FB"/>
    <w:rsid w:val="00980D9A"/>
    <w:rsid w:val="00981031"/>
    <w:rsid w:val="009812A7"/>
    <w:rsid w:val="00981470"/>
    <w:rsid w:val="00982242"/>
    <w:rsid w:val="00982389"/>
    <w:rsid w:val="0098241A"/>
    <w:rsid w:val="00982441"/>
    <w:rsid w:val="0098286E"/>
    <w:rsid w:val="00982FF2"/>
    <w:rsid w:val="00983160"/>
    <w:rsid w:val="00983240"/>
    <w:rsid w:val="009835EF"/>
    <w:rsid w:val="0098421C"/>
    <w:rsid w:val="0098442C"/>
    <w:rsid w:val="00984543"/>
    <w:rsid w:val="009849B2"/>
    <w:rsid w:val="00985327"/>
    <w:rsid w:val="009853ED"/>
    <w:rsid w:val="00985488"/>
    <w:rsid w:val="00985F78"/>
    <w:rsid w:val="00986933"/>
    <w:rsid w:val="0098697B"/>
    <w:rsid w:val="00986CF4"/>
    <w:rsid w:val="00986D5F"/>
    <w:rsid w:val="00987003"/>
    <w:rsid w:val="009870A2"/>
    <w:rsid w:val="00987139"/>
    <w:rsid w:val="0098750A"/>
    <w:rsid w:val="009876AC"/>
    <w:rsid w:val="0098776E"/>
    <w:rsid w:val="00987938"/>
    <w:rsid w:val="00987A24"/>
    <w:rsid w:val="00990067"/>
    <w:rsid w:val="009907C7"/>
    <w:rsid w:val="00990E59"/>
    <w:rsid w:val="00991580"/>
    <w:rsid w:val="00991CAF"/>
    <w:rsid w:val="00991F69"/>
    <w:rsid w:val="009923FF"/>
    <w:rsid w:val="009924D5"/>
    <w:rsid w:val="009925AA"/>
    <w:rsid w:val="00992BD9"/>
    <w:rsid w:val="00992F1C"/>
    <w:rsid w:val="00993491"/>
    <w:rsid w:val="00993679"/>
    <w:rsid w:val="00993783"/>
    <w:rsid w:val="0099381E"/>
    <w:rsid w:val="009939D4"/>
    <w:rsid w:val="00993A1D"/>
    <w:rsid w:val="00993EC5"/>
    <w:rsid w:val="00994589"/>
    <w:rsid w:val="00994873"/>
    <w:rsid w:val="00994A3E"/>
    <w:rsid w:val="00994F49"/>
    <w:rsid w:val="00994F91"/>
    <w:rsid w:val="00995161"/>
    <w:rsid w:val="00995B05"/>
    <w:rsid w:val="00995E00"/>
    <w:rsid w:val="009969F7"/>
    <w:rsid w:val="00996AC5"/>
    <w:rsid w:val="009970DA"/>
    <w:rsid w:val="009971BC"/>
    <w:rsid w:val="009976A4"/>
    <w:rsid w:val="009977F1"/>
    <w:rsid w:val="00997D30"/>
    <w:rsid w:val="009A020C"/>
    <w:rsid w:val="009A033B"/>
    <w:rsid w:val="009A03CD"/>
    <w:rsid w:val="009A0DB5"/>
    <w:rsid w:val="009A1205"/>
    <w:rsid w:val="009A126F"/>
    <w:rsid w:val="009A1509"/>
    <w:rsid w:val="009A1742"/>
    <w:rsid w:val="009A18B0"/>
    <w:rsid w:val="009A1A8D"/>
    <w:rsid w:val="009A1D41"/>
    <w:rsid w:val="009A1DA0"/>
    <w:rsid w:val="009A1F85"/>
    <w:rsid w:val="009A2472"/>
    <w:rsid w:val="009A2CBA"/>
    <w:rsid w:val="009A2E1A"/>
    <w:rsid w:val="009A3808"/>
    <w:rsid w:val="009A381C"/>
    <w:rsid w:val="009A3C61"/>
    <w:rsid w:val="009A3F42"/>
    <w:rsid w:val="009A4782"/>
    <w:rsid w:val="009A4919"/>
    <w:rsid w:val="009A4DEE"/>
    <w:rsid w:val="009A5003"/>
    <w:rsid w:val="009A530B"/>
    <w:rsid w:val="009A5376"/>
    <w:rsid w:val="009A5464"/>
    <w:rsid w:val="009A5C9F"/>
    <w:rsid w:val="009A5F9E"/>
    <w:rsid w:val="009A617B"/>
    <w:rsid w:val="009A622C"/>
    <w:rsid w:val="009A661D"/>
    <w:rsid w:val="009A69B8"/>
    <w:rsid w:val="009A6D8C"/>
    <w:rsid w:val="009A6EFB"/>
    <w:rsid w:val="009A6F9C"/>
    <w:rsid w:val="009A75E0"/>
    <w:rsid w:val="009A7A87"/>
    <w:rsid w:val="009A7CA5"/>
    <w:rsid w:val="009B004F"/>
    <w:rsid w:val="009B0319"/>
    <w:rsid w:val="009B04F1"/>
    <w:rsid w:val="009B0C33"/>
    <w:rsid w:val="009B0C91"/>
    <w:rsid w:val="009B0F89"/>
    <w:rsid w:val="009B115C"/>
    <w:rsid w:val="009B1913"/>
    <w:rsid w:val="009B1C56"/>
    <w:rsid w:val="009B1DDC"/>
    <w:rsid w:val="009B1FAC"/>
    <w:rsid w:val="009B2139"/>
    <w:rsid w:val="009B24EF"/>
    <w:rsid w:val="009B26FD"/>
    <w:rsid w:val="009B295D"/>
    <w:rsid w:val="009B34F6"/>
    <w:rsid w:val="009B36F2"/>
    <w:rsid w:val="009B37C9"/>
    <w:rsid w:val="009B4BD4"/>
    <w:rsid w:val="009B4FEB"/>
    <w:rsid w:val="009B526E"/>
    <w:rsid w:val="009B5835"/>
    <w:rsid w:val="009B5DCD"/>
    <w:rsid w:val="009B65C9"/>
    <w:rsid w:val="009B67E0"/>
    <w:rsid w:val="009B6930"/>
    <w:rsid w:val="009B6CA3"/>
    <w:rsid w:val="009B7256"/>
    <w:rsid w:val="009B7375"/>
    <w:rsid w:val="009B7957"/>
    <w:rsid w:val="009B79A7"/>
    <w:rsid w:val="009B79E6"/>
    <w:rsid w:val="009C01BA"/>
    <w:rsid w:val="009C02EF"/>
    <w:rsid w:val="009C0D98"/>
    <w:rsid w:val="009C17A7"/>
    <w:rsid w:val="009C1CC5"/>
    <w:rsid w:val="009C1E8C"/>
    <w:rsid w:val="009C1EAC"/>
    <w:rsid w:val="009C2049"/>
    <w:rsid w:val="009C22CF"/>
    <w:rsid w:val="009C235D"/>
    <w:rsid w:val="009C23C3"/>
    <w:rsid w:val="009C2ABC"/>
    <w:rsid w:val="009C2B53"/>
    <w:rsid w:val="009C2E7A"/>
    <w:rsid w:val="009C3FB1"/>
    <w:rsid w:val="009C3FEC"/>
    <w:rsid w:val="009C400A"/>
    <w:rsid w:val="009C411F"/>
    <w:rsid w:val="009C41C1"/>
    <w:rsid w:val="009C4850"/>
    <w:rsid w:val="009C4D11"/>
    <w:rsid w:val="009C53F3"/>
    <w:rsid w:val="009C54D5"/>
    <w:rsid w:val="009C5886"/>
    <w:rsid w:val="009C5AC3"/>
    <w:rsid w:val="009C5FB7"/>
    <w:rsid w:val="009C66C7"/>
    <w:rsid w:val="009C6767"/>
    <w:rsid w:val="009C6F3A"/>
    <w:rsid w:val="009C7116"/>
    <w:rsid w:val="009C7206"/>
    <w:rsid w:val="009C7375"/>
    <w:rsid w:val="009C742E"/>
    <w:rsid w:val="009C74A9"/>
    <w:rsid w:val="009C7B97"/>
    <w:rsid w:val="009C7D5F"/>
    <w:rsid w:val="009D0AEB"/>
    <w:rsid w:val="009D0F1D"/>
    <w:rsid w:val="009D1582"/>
    <w:rsid w:val="009D1A18"/>
    <w:rsid w:val="009D1B52"/>
    <w:rsid w:val="009D1B79"/>
    <w:rsid w:val="009D217C"/>
    <w:rsid w:val="009D22D6"/>
    <w:rsid w:val="009D289F"/>
    <w:rsid w:val="009D2A0C"/>
    <w:rsid w:val="009D326F"/>
    <w:rsid w:val="009D3303"/>
    <w:rsid w:val="009D39BC"/>
    <w:rsid w:val="009D3A42"/>
    <w:rsid w:val="009D3F40"/>
    <w:rsid w:val="009D4570"/>
    <w:rsid w:val="009D5503"/>
    <w:rsid w:val="009D56B2"/>
    <w:rsid w:val="009D5A71"/>
    <w:rsid w:val="009D5E7C"/>
    <w:rsid w:val="009D5F08"/>
    <w:rsid w:val="009D6241"/>
    <w:rsid w:val="009D650F"/>
    <w:rsid w:val="009D6844"/>
    <w:rsid w:val="009D69B8"/>
    <w:rsid w:val="009D6BB6"/>
    <w:rsid w:val="009D6D6E"/>
    <w:rsid w:val="009D75D2"/>
    <w:rsid w:val="009D7E41"/>
    <w:rsid w:val="009D7ED2"/>
    <w:rsid w:val="009D7EDB"/>
    <w:rsid w:val="009E01C6"/>
    <w:rsid w:val="009E01F3"/>
    <w:rsid w:val="009E05AD"/>
    <w:rsid w:val="009E0701"/>
    <w:rsid w:val="009E07BA"/>
    <w:rsid w:val="009E0983"/>
    <w:rsid w:val="009E09D7"/>
    <w:rsid w:val="009E1180"/>
    <w:rsid w:val="009E122F"/>
    <w:rsid w:val="009E1567"/>
    <w:rsid w:val="009E171F"/>
    <w:rsid w:val="009E19F9"/>
    <w:rsid w:val="009E2657"/>
    <w:rsid w:val="009E271E"/>
    <w:rsid w:val="009E2B0D"/>
    <w:rsid w:val="009E2F94"/>
    <w:rsid w:val="009E2FD2"/>
    <w:rsid w:val="009E3390"/>
    <w:rsid w:val="009E360D"/>
    <w:rsid w:val="009E392E"/>
    <w:rsid w:val="009E39C2"/>
    <w:rsid w:val="009E3D07"/>
    <w:rsid w:val="009E3D6D"/>
    <w:rsid w:val="009E3F64"/>
    <w:rsid w:val="009E456F"/>
    <w:rsid w:val="009E458E"/>
    <w:rsid w:val="009E4B43"/>
    <w:rsid w:val="009E54EE"/>
    <w:rsid w:val="009E5C2B"/>
    <w:rsid w:val="009E5E28"/>
    <w:rsid w:val="009E5EF8"/>
    <w:rsid w:val="009E5FE5"/>
    <w:rsid w:val="009E620A"/>
    <w:rsid w:val="009E6212"/>
    <w:rsid w:val="009E6B23"/>
    <w:rsid w:val="009E6DDD"/>
    <w:rsid w:val="009E6E64"/>
    <w:rsid w:val="009E7B09"/>
    <w:rsid w:val="009E7F84"/>
    <w:rsid w:val="009F00F3"/>
    <w:rsid w:val="009F0753"/>
    <w:rsid w:val="009F0F7D"/>
    <w:rsid w:val="009F116B"/>
    <w:rsid w:val="009F11CA"/>
    <w:rsid w:val="009F1E2C"/>
    <w:rsid w:val="009F1EC4"/>
    <w:rsid w:val="009F2894"/>
    <w:rsid w:val="009F2DF1"/>
    <w:rsid w:val="009F3298"/>
    <w:rsid w:val="009F3400"/>
    <w:rsid w:val="009F34DD"/>
    <w:rsid w:val="009F3529"/>
    <w:rsid w:val="009F3D44"/>
    <w:rsid w:val="009F3DD0"/>
    <w:rsid w:val="009F411C"/>
    <w:rsid w:val="009F4270"/>
    <w:rsid w:val="009F42FB"/>
    <w:rsid w:val="009F4CC0"/>
    <w:rsid w:val="009F4DBE"/>
    <w:rsid w:val="009F4F30"/>
    <w:rsid w:val="009F511C"/>
    <w:rsid w:val="009F5496"/>
    <w:rsid w:val="009F5541"/>
    <w:rsid w:val="009F555D"/>
    <w:rsid w:val="009F5982"/>
    <w:rsid w:val="009F5C83"/>
    <w:rsid w:val="009F603C"/>
    <w:rsid w:val="009F6059"/>
    <w:rsid w:val="009F6388"/>
    <w:rsid w:val="009F6686"/>
    <w:rsid w:val="009F68D0"/>
    <w:rsid w:val="009F6B3D"/>
    <w:rsid w:val="009F787B"/>
    <w:rsid w:val="00A0043A"/>
    <w:rsid w:val="00A00623"/>
    <w:rsid w:val="00A006DC"/>
    <w:rsid w:val="00A014B9"/>
    <w:rsid w:val="00A018F4"/>
    <w:rsid w:val="00A01A6B"/>
    <w:rsid w:val="00A01C43"/>
    <w:rsid w:val="00A01D01"/>
    <w:rsid w:val="00A0229D"/>
    <w:rsid w:val="00A02828"/>
    <w:rsid w:val="00A0292A"/>
    <w:rsid w:val="00A02B63"/>
    <w:rsid w:val="00A031F5"/>
    <w:rsid w:val="00A0336C"/>
    <w:rsid w:val="00A0352F"/>
    <w:rsid w:val="00A03603"/>
    <w:rsid w:val="00A03653"/>
    <w:rsid w:val="00A036D1"/>
    <w:rsid w:val="00A03B10"/>
    <w:rsid w:val="00A03E39"/>
    <w:rsid w:val="00A03E6A"/>
    <w:rsid w:val="00A03FE9"/>
    <w:rsid w:val="00A040F4"/>
    <w:rsid w:val="00A04226"/>
    <w:rsid w:val="00A0433B"/>
    <w:rsid w:val="00A0444A"/>
    <w:rsid w:val="00A0469D"/>
    <w:rsid w:val="00A0472D"/>
    <w:rsid w:val="00A05056"/>
    <w:rsid w:val="00A0509F"/>
    <w:rsid w:val="00A05467"/>
    <w:rsid w:val="00A054C4"/>
    <w:rsid w:val="00A05BBD"/>
    <w:rsid w:val="00A05D2A"/>
    <w:rsid w:val="00A065E3"/>
    <w:rsid w:val="00A0671C"/>
    <w:rsid w:val="00A068B6"/>
    <w:rsid w:val="00A06DCA"/>
    <w:rsid w:val="00A070D5"/>
    <w:rsid w:val="00A0754D"/>
    <w:rsid w:val="00A0779E"/>
    <w:rsid w:val="00A10295"/>
    <w:rsid w:val="00A108B3"/>
    <w:rsid w:val="00A10EFE"/>
    <w:rsid w:val="00A111D9"/>
    <w:rsid w:val="00A112C3"/>
    <w:rsid w:val="00A113DD"/>
    <w:rsid w:val="00A11D11"/>
    <w:rsid w:val="00A12194"/>
    <w:rsid w:val="00A1228B"/>
    <w:rsid w:val="00A1277F"/>
    <w:rsid w:val="00A12AAD"/>
    <w:rsid w:val="00A132B4"/>
    <w:rsid w:val="00A133A1"/>
    <w:rsid w:val="00A1345D"/>
    <w:rsid w:val="00A13803"/>
    <w:rsid w:val="00A1381E"/>
    <w:rsid w:val="00A13894"/>
    <w:rsid w:val="00A14092"/>
    <w:rsid w:val="00A143A9"/>
    <w:rsid w:val="00A146D4"/>
    <w:rsid w:val="00A147B9"/>
    <w:rsid w:val="00A14B36"/>
    <w:rsid w:val="00A14D06"/>
    <w:rsid w:val="00A14FF5"/>
    <w:rsid w:val="00A1504C"/>
    <w:rsid w:val="00A154CD"/>
    <w:rsid w:val="00A159B4"/>
    <w:rsid w:val="00A15FCD"/>
    <w:rsid w:val="00A15FD4"/>
    <w:rsid w:val="00A15FE5"/>
    <w:rsid w:val="00A1620B"/>
    <w:rsid w:val="00A1620F"/>
    <w:rsid w:val="00A162B7"/>
    <w:rsid w:val="00A163E8"/>
    <w:rsid w:val="00A166CC"/>
    <w:rsid w:val="00A167D3"/>
    <w:rsid w:val="00A167DA"/>
    <w:rsid w:val="00A167DC"/>
    <w:rsid w:val="00A16822"/>
    <w:rsid w:val="00A16DFC"/>
    <w:rsid w:val="00A1757B"/>
    <w:rsid w:val="00A17D08"/>
    <w:rsid w:val="00A17E0B"/>
    <w:rsid w:val="00A201A5"/>
    <w:rsid w:val="00A201AD"/>
    <w:rsid w:val="00A203EB"/>
    <w:rsid w:val="00A2055A"/>
    <w:rsid w:val="00A20787"/>
    <w:rsid w:val="00A20843"/>
    <w:rsid w:val="00A2099F"/>
    <w:rsid w:val="00A20DA0"/>
    <w:rsid w:val="00A211A4"/>
    <w:rsid w:val="00A216DF"/>
    <w:rsid w:val="00A21791"/>
    <w:rsid w:val="00A21D88"/>
    <w:rsid w:val="00A22143"/>
    <w:rsid w:val="00A22408"/>
    <w:rsid w:val="00A224E6"/>
    <w:rsid w:val="00A225A0"/>
    <w:rsid w:val="00A225F3"/>
    <w:rsid w:val="00A23055"/>
    <w:rsid w:val="00A23325"/>
    <w:rsid w:val="00A237C0"/>
    <w:rsid w:val="00A23B7C"/>
    <w:rsid w:val="00A23D79"/>
    <w:rsid w:val="00A23E1E"/>
    <w:rsid w:val="00A241C3"/>
    <w:rsid w:val="00A243AF"/>
    <w:rsid w:val="00A2441C"/>
    <w:rsid w:val="00A244A9"/>
    <w:rsid w:val="00A2477C"/>
    <w:rsid w:val="00A248A3"/>
    <w:rsid w:val="00A24BCD"/>
    <w:rsid w:val="00A24EBD"/>
    <w:rsid w:val="00A25242"/>
    <w:rsid w:val="00A2568F"/>
    <w:rsid w:val="00A25D59"/>
    <w:rsid w:val="00A25F09"/>
    <w:rsid w:val="00A26067"/>
    <w:rsid w:val="00A26127"/>
    <w:rsid w:val="00A2619A"/>
    <w:rsid w:val="00A2638C"/>
    <w:rsid w:val="00A263B6"/>
    <w:rsid w:val="00A26675"/>
    <w:rsid w:val="00A2683D"/>
    <w:rsid w:val="00A26915"/>
    <w:rsid w:val="00A27AF2"/>
    <w:rsid w:val="00A27CFA"/>
    <w:rsid w:val="00A3014D"/>
    <w:rsid w:val="00A3015C"/>
    <w:rsid w:val="00A31103"/>
    <w:rsid w:val="00A31439"/>
    <w:rsid w:val="00A3144D"/>
    <w:rsid w:val="00A31E74"/>
    <w:rsid w:val="00A3217B"/>
    <w:rsid w:val="00A32220"/>
    <w:rsid w:val="00A322A0"/>
    <w:rsid w:val="00A32D50"/>
    <w:rsid w:val="00A33197"/>
    <w:rsid w:val="00A33C89"/>
    <w:rsid w:val="00A343D4"/>
    <w:rsid w:val="00A346DD"/>
    <w:rsid w:val="00A34805"/>
    <w:rsid w:val="00A34A63"/>
    <w:rsid w:val="00A350BD"/>
    <w:rsid w:val="00A35846"/>
    <w:rsid w:val="00A35ECA"/>
    <w:rsid w:val="00A36A0F"/>
    <w:rsid w:val="00A36C73"/>
    <w:rsid w:val="00A37685"/>
    <w:rsid w:val="00A3785C"/>
    <w:rsid w:val="00A37A31"/>
    <w:rsid w:val="00A40341"/>
    <w:rsid w:val="00A407EE"/>
    <w:rsid w:val="00A40DE0"/>
    <w:rsid w:val="00A41350"/>
    <w:rsid w:val="00A414E5"/>
    <w:rsid w:val="00A4173F"/>
    <w:rsid w:val="00A417C4"/>
    <w:rsid w:val="00A4184F"/>
    <w:rsid w:val="00A4198F"/>
    <w:rsid w:val="00A41D89"/>
    <w:rsid w:val="00A41F11"/>
    <w:rsid w:val="00A41F45"/>
    <w:rsid w:val="00A42097"/>
    <w:rsid w:val="00A42142"/>
    <w:rsid w:val="00A42433"/>
    <w:rsid w:val="00A42A4A"/>
    <w:rsid w:val="00A4300C"/>
    <w:rsid w:val="00A4330F"/>
    <w:rsid w:val="00A43409"/>
    <w:rsid w:val="00A43A75"/>
    <w:rsid w:val="00A43FF0"/>
    <w:rsid w:val="00A4417B"/>
    <w:rsid w:val="00A4489C"/>
    <w:rsid w:val="00A448B2"/>
    <w:rsid w:val="00A44B32"/>
    <w:rsid w:val="00A44B96"/>
    <w:rsid w:val="00A44D27"/>
    <w:rsid w:val="00A454AE"/>
    <w:rsid w:val="00A4578D"/>
    <w:rsid w:val="00A46157"/>
    <w:rsid w:val="00A4640E"/>
    <w:rsid w:val="00A466AD"/>
    <w:rsid w:val="00A46891"/>
    <w:rsid w:val="00A46A16"/>
    <w:rsid w:val="00A46E2E"/>
    <w:rsid w:val="00A46E4F"/>
    <w:rsid w:val="00A472B7"/>
    <w:rsid w:val="00A472D9"/>
    <w:rsid w:val="00A473A1"/>
    <w:rsid w:val="00A476EB"/>
    <w:rsid w:val="00A47B9B"/>
    <w:rsid w:val="00A47BE9"/>
    <w:rsid w:val="00A47C13"/>
    <w:rsid w:val="00A47FCA"/>
    <w:rsid w:val="00A50FD3"/>
    <w:rsid w:val="00A5192B"/>
    <w:rsid w:val="00A51C9F"/>
    <w:rsid w:val="00A51E19"/>
    <w:rsid w:val="00A52A19"/>
    <w:rsid w:val="00A52E08"/>
    <w:rsid w:val="00A52FEA"/>
    <w:rsid w:val="00A53007"/>
    <w:rsid w:val="00A53072"/>
    <w:rsid w:val="00A53390"/>
    <w:rsid w:val="00A533E1"/>
    <w:rsid w:val="00A53419"/>
    <w:rsid w:val="00A53442"/>
    <w:rsid w:val="00A53739"/>
    <w:rsid w:val="00A537AD"/>
    <w:rsid w:val="00A538F0"/>
    <w:rsid w:val="00A5397C"/>
    <w:rsid w:val="00A53BB4"/>
    <w:rsid w:val="00A53BCB"/>
    <w:rsid w:val="00A54288"/>
    <w:rsid w:val="00A542A4"/>
    <w:rsid w:val="00A542F9"/>
    <w:rsid w:val="00A54349"/>
    <w:rsid w:val="00A5550D"/>
    <w:rsid w:val="00A556F4"/>
    <w:rsid w:val="00A5570F"/>
    <w:rsid w:val="00A560F8"/>
    <w:rsid w:val="00A562A6"/>
    <w:rsid w:val="00A56333"/>
    <w:rsid w:val="00A563F7"/>
    <w:rsid w:val="00A56946"/>
    <w:rsid w:val="00A56A62"/>
    <w:rsid w:val="00A56F3A"/>
    <w:rsid w:val="00A56F64"/>
    <w:rsid w:val="00A5744D"/>
    <w:rsid w:val="00A57754"/>
    <w:rsid w:val="00A577E9"/>
    <w:rsid w:val="00A57927"/>
    <w:rsid w:val="00A57BD3"/>
    <w:rsid w:val="00A57BF3"/>
    <w:rsid w:val="00A57E29"/>
    <w:rsid w:val="00A57EF0"/>
    <w:rsid w:val="00A60702"/>
    <w:rsid w:val="00A607CC"/>
    <w:rsid w:val="00A60AFD"/>
    <w:rsid w:val="00A60D96"/>
    <w:rsid w:val="00A60F05"/>
    <w:rsid w:val="00A6140F"/>
    <w:rsid w:val="00A61AFF"/>
    <w:rsid w:val="00A61C02"/>
    <w:rsid w:val="00A61E8F"/>
    <w:rsid w:val="00A6202D"/>
    <w:rsid w:val="00A6207C"/>
    <w:rsid w:val="00A620B7"/>
    <w:rsid w:val="00A62529"/>
    <w:rsid w:val="00A62658"/>
    <w:rsid w:val="00A6273C"/>
    <w:rsid w:val="00A6283B"/>
    <w:rsid w:val="00A62C2E"/>
    <w:rsid w:val="00A63116"/>
    <w:rsid w:val="00A6337C"/>
    <w:rsid w:val="00A63946"/>
    <w:rsid w:val="00A63B11"/>
    <w:rsid w:val="00A64143"/>
    <w:rsid w:val="00A6488B"/>
    <w:rsid w:val="00A64963"/>
    <w:rsid w:val="00A64C34"/>
    <w:rsid w:val="00A6505C"/>
    <w:rsid w:val="00A65155"/>
    <w:rsid w:val="00A656F4"/>
    <w:rsid w:val="00A65994"/>
    <w:rsid w:val="00A65C97"/>
    <w:rsid w:val="00A662A7"/>
    <w:rsid w:val="00A6644C"/>
    <w:rsid w:val="00A66C3A"/>
    <w:rsid w:val="00A66D3A"/>
    <w:rsid w:val="00A66E71"/>
    <w:rsid w:val="00A67052"/>
    <w:rsid w:val="00A67356"/>
    <w:rsid w:val="00A67594"/>
    <w:rsid w:val="00A67695"/>
    <w:rsid w:val="00A67751"/>
    <w:rsid w:val="00A677AB"/>
    <w:rsid w:val="00A67D38"/>
    <w:rsid w:val="00A67E1E"/>
    <w:rsid w:val="00A67EB4"/>
    <w:rsid w:val="00A700C3"/>
    <w:rsid w:val="00A70257"/>
    <w:rsid w:val="00A703AD"/>
    <w:rsid w:val="00A7042D"/>
    <w:rsid w:val="00A70EB0"/>
    <w:rsid w:val="00A71080"/>
    <w:rsid w:val="00A712B4"/>
    <w:rsid w:val="00A717D0"/>
    <w:rsid w:val="00A71D8A"/>
    <w:rsid w:val="00A71FF0"/>
    <w:rsid w:val="00A72347"/>
    <w:rsid w:val="00A72A7F"/>
    <w:rsid w:val="00A733C8"/>
    <w:rsid w:val="00A7341B"/>
    <w:rsid w:val="00A73CF5"/>
    <w:rsid w:val="00A74561"/>
    <w:rsid w:val="00A74956"/>
    <w:rsid w:val="00A74B9B"/>
    <w:rsid w:val="00A753BF"/>
    <w:rsid w:val="00A75604"/>
    <w:rsid w:val="00A75C7B"/>
    <w:rsid w:val="00A75DC9"/>
    <w:rsid w:val="00A75EB6"/>
    <w:rsid w:val="00A7600C"/>
    <w:rsid w:val="00A761CD"/>
    <w:rsid w:val="00A76689"/>
    <w:rsid w:val="00A769E2"/>
    <w:rsid w:val="00A76F2A"/>
    <w:rsid w:val="00A77595"/>
    <w:rsid w:val="00A77986"/>
    <w:rsid w:val="00A77CB1"/>
    <w:rsid w:val="00A77DE2"/>
    <w:rsid w:val="00A805EC"/>
    <w:rsid w:val="00A80BF2"/>
    <w:rsid w:val="00A8151A"/>
    <w:rsid w:val="00A8185B"/>
    <w:rsid w:val="00A818A3"/>
    <w:rsid w:val="00A81D09"/>
    <w:rsid w:val="00A81D65"/>
    <w:rsid w:val="00A825DC"/>
    <w:rsid w:val="00A826D9"/>
    <w:rsid w:val="00A827A5"/>
    <w:rsid w:val="00A827F8"/>
    <w:rsid w:val="00A82811"/>
    <w:rsid w:val="00A82CB6"/>
    <w:rsid w:val="00A82FF5"/>
    <w:rsid w:val="00A83356"/>
    <w:rsid w:val="00A8384B"/>
    <w:rsid w:val="00A83C1B"/>
    <w:rsid w:val="00A83C41"/>
    <w:rsid w:val="00A840F8"/>
    <w:rsid w:val="00A84451"/>
    <w:rsid w:val="00A8555A"/>
    <w:rsid w:val="00A8576C"/>
    <w:rsid w:val="00A864CB"/>
    <w:rsid w:val="00A866EE"/>
    <w:rsid w:val="00A867F0"/>
    <w:rsid w:val="00A86BFB"/>
    <w:rsid w:val="00A86EED"/>
    <w:rsid w:val="00A86F4C"/>
    <w:rsid w:val="00A8716F"/>
    <w:rsid w:val="00A87990"/>
    <w:rsid w:val="00A87BF7"/>
    <w:rsid w:val="00A87DB2"/>
    <w:rsid w:val="00A87F97"/>
    <w:rsid w:val="00A87FB1"/>
    <w:rsid w:val="00A87FE2"/>
    <w:rsid w:val="00A90365"/>
    <w:rsid w:val="00A90A93"/>
    <w:rsid w:val="00A90ECD"/>
    <w:rsid w:val="00A911C5"/>
    <w:rsid w:val="00A911F2"/>
    <w:rsid w:val="00A918FF"/>
    <w:rsid w:val="00A91A73"/>
    <w:rsid w:val="00A91B3B"/>
    <w:rsid w:val="00A91E35"/>
    <w:rsid w:val="00A92180"/>
    <w:rsid w:val="00A922D5"/>
    <w:rsid w:val="00A92860"/>
    <w:rsid w:val="00A9297D"/>
    <w:rsid w:val="00A92A0C"/>
    <w:rsid w:val="00A92AAF"/>
    <w:rsid w:val="00A92BAE"/>
    <w:rsid w:val="00A93398"/>
    <w:rsid w:val="00A93607"/>
    <w:rsid w:val="00A93646"/>
    <w:rsid w:val="00A94505"/>
    <w:rsid w:val="00A945C0"/>
    <w:rsid w:val="00A945F5"/>
    <w:rsid w:val="00A947C1"/>
    <w:rsid w:val="00A94B4F"/>
    <w:rsid w:val="00A94E51"/>
    <w:rsid w:val="00A94F37"/>
    <w:rsid w:val="00A95339"/>
    <w:rsid w:val="00A957B6"/>
    <w:rsid w:val="00A95972"/>
    <w:rsid w:val="00A95A49"/>
    <w:rsid w:val="00A95ACF"/>
    <w:rsid w:val="00A95CCD"/>
    <w:rsid w:val="00A9621A"/>
    <w:rsid w:val="00A9624A"/>
    <w:rsid w:val="00A96366"/>
    <w:rsid w:val="00A96835"/>
    <w:rsid w:val="00A96850"/>
    <w:rsid w:val="00A969E1"/>
    <w:rsid w:val="00A96DA6"/>
    <w:rsid w:val="00A96E1C"/>
    <w:rsid w:val="00A972A1"/>
    <w:rsid w:val="00A9746C"/>
    <w:rsid w:val="00AA05A6"/>
    <w:rsid w:val="00AA06A4"/>
    <w:rsid w:val="00AA0777"/>
    <w:rsid w:val="00AA08E3"/>
    <w:rsid w:val="00AA120D"/>
    <w:rsid w:val="00AA1639"/>
    <w:rsid w:val="00AA18FE"/>
    <w:rsid w:val="00AA1C40"/>
    <w:rsid w:val="00AA1ECF"/>
    <w:rsid w:val="00AA2438"/>
    <w:rsid w:val="00AA24DA"/>
    <w:rsid w:val="00AA257B"/>
    <w:rsid w:val="00AA265F"/>
    <w:rsid w:val="00AA2EF0"/>
    <w:rsid w:val="00AA2FAF"/>
    <w:rsid w:val="00AA3378"/>
    <w:rsid w:val="00AA3728"/>
    <w:rsid w:val="00AA39FA"/>
    <w:rsid w:val="00AA3A8B"/>
    <w:rsid w:val="00AA4AFE"/>
    <w:rsid w:val="00AA4D27"/>
    <w:rsid w:val="00AA4D54"/>
    <w:rsid w:val="00AA515F"/>
    <w:rsid w:val="00AA5240"/>
    <w:rsid w:val="00AA528A"/>
    <w:rsid w:val="00AA55AF"/>
    <w:rsid w:val="00AA56BF"/>
    <w:rsid w:val="00AA5D84"/>
    <w:rsid w:val="00AA6C3B"/>
    <w:rsid w:val="00AA729C"/>
    <w:rsid w:val="00AA76E1"/>
    <w:rsid w:val="00AB020D"/>
    <w:rsid w:val="00AB060F"/>
    <w:rsid w:val="00AB0666"/>
    <w:rsid w:val="00AB0948"/>
    <w:rsid w:val="00AB0B3E"/>
    <w:rsid w:val="00AB0B5A"/>
    <w:rsid w:val="00AB0BB6"/>
    <w:rsid w:val="00AB0D5A"/>
    <w:rsid w:val="00AB0DDD"/>
    <w:rsid w:val="00AB199B"/>
    <w:rsid w:val="00AB1A3B"/>
    <w:rsid w:val="00AB2117"/>
    <w:rsid w:val="00AB2261"/>
    <w:rsid w:val="00AB263B"/>
    <w:rsid w:val="00AB2BC6"/>
    <w:rsid w:val="00AB2CFC"/>
    <w:rsid w:val="00AB2E17"/>
    <w:rsid w:val="00AB2E95"/>
    <w:rsid w:val="00AB34A5"/>
    <w:rsid w:val="00AB3601"/>
    <w:rsid w:val="00AB3D44"/>
    <w:rsid w:val="00AB3E99"/>
    <w:rsid w:val="00AB432F"/>
    <w:rsid w:val="00AB441F"/>
    <w:rsid w:val="00AB4A4E"/>
    <w:rsid w:val="00AB52CA"/>
    <w:rsid w:val="00AB557A"/>
    <w:rsid w:val="00AB5BAA"/>
    <w:rsid w:val="00AB5BC5"/>
    <w:rsid w:val="00AB5E8F"/>
    <w:rsid w:val="00AB64F4"/>
    <w:rsid w:val="00AB6B7C"/>
    <w:rsid w:val="00AB6C9B"/>
    <w:rsid w:val="00AB6DB2"/>
    <w:rsid w:val="00AB73CE"/>
    <w:rsid w:val="00AB7811"/>
    <w:rsid w:val="00AB7856"/>
    <w:rsid w:val="00AB794D"/>
    <w:rsid w:val="00AC03A9"/>
    <w:rsid w:val="00AC042C"/>
    <w:rsid w:val="00AC0A09"/>
    <w:rsid w:val="00AC0A68"/>
    <w:rsid w:val="00AC1491"/>
    <w:rsid w:val="00AC1751"/>
    <w:rsid w:val="00AC1871"/>
    <w:rsid w:val="00AC21A6"/>
    <w:rsid w:val="00AC2A4E"/>
    <w:rsid w:val="00AC2C5F"/>
    <w:rsid w:val="00AC2EB2"/>
    <w:rsid w:val="00AC2F6F"/>
    <w:rsid w:val="00AC3175"/>
    <w:rsid w:val="00AC358F"/>
    <w:rsid w:val="00AC3617"/>
    <w:rsid w:val="00AC387B"/>
    <w:rsid w:val="00AC3924"/>
    <w:rsid w:val="00AC3C0F"/>
    <w:rsid w:val="00AC3C6A"/>
    <w:rsid w:val="00AC3E23"/>
    <w:rsid w:val="00AC3EC5"/>
    <w:rsid w:val="00AC426A"/>
    <w:rsid w:val="00AC44DD"/>
    <w:rsid w:val="00AC4D18"/>
    <w:rsid w:val="00AC4DD4"/>
    <w:rsid w:val="00AC4F52"/>
    <w:rsid w:val="00AC512A"/>
    <w:rsid w:val="00AC5265"/>
    <w:rsid w:val="00AC5636"/>
    <w:rsid w:val="00AC5B12"/>
    <w:rsid w:val="00AC6327"/>
    <w:rsid w:val="00AC6FBE"/>
    <w:rsid w:val="00AC78EE"/>
    <w:rsid w:val="00AC7D89"/>
    <w:rsid w:val="00AC7EA4"/>
    <w:rsid w:val="00AC7FAD"/>
    <w:rsid w:val="00AD01E4"/>
    <w:rsid w:val="00AD040A"/>
    <w:rsid w:val="00AD0483"/>
    <w:rsid w:val="00AD0650"/>
    <w:rsid w:val="00AD091D"/>
    <w:rsid w:val="00AD0C28"/>
    <w:rsid w:val="00AD0E03"/>
    <w:rsid w:val="00AD131C"/>
    <w:rsid w:val="00AD13C7"/>
    <w:rsid w:val="00AD14AF"/>
    <w:rsid w:val="00AD1793"/>
    <w:rsid w:val="00AD18DF"/>
    <w:rsid w:val="00AD1AD6"/>
    <w:rsid w:val="00AD1B42"/>
    <w:rsid w:val="00AD1B58"/>
    <w:rsid w:val="00AD1E42"/>
    <w:rsid w:val="00AD2D52"/>
    <w:rsid w:val="00AD2F1D"/>
    <w:rsid w:val="00AD2FD6"/>
    <w:rsid w:val="00AD30B7"/>
    <w:rsid w:val="00AD3415"/>
    <w:rsid w:val="00AD3493"/>
    <w:rsid w:val="00AD36B8"/>
    <w:rsid w:val="00AD3A58"/>
    <w:rsid w:val="00AD3E64"/>
    <w:rsid w:val="00AD49C0"/>
    <w:rsid w:val="00AD4B13"/>
    <w:rsid w:val="00AD4CF2"/>
    <w:rsid w:val="00AD5BBC"/>
    <w:rsid w:val="00AD643A"/>
    <w:rsid w:val="00AD6825"/>
    <w:rsid w:val="00AD7B16"/>
    <w:rsid w:val="00AD7B31"/>
    <w:rsid w:val="00AD7D5D"/>
    <w:rsid w:val="00AE01A4"/>
    <w:rsid w:val="00AE056F"/>
    <w:rsid w:val="00AE05C0"/>
    <w:rsid w:val="00AE0668"/>
    <w:rsid w:val="00AE071E"/>
    <w:rsid w:val="00AE08F0"/>
    <w:rsid w:val="00AE0A39"/>
    <w:rsid w:val="00AE0BAB"/>
    <w:rsid w:val="00AE15A5"/>
    <w:rsid w:val="00AE196E"/>
    <w:rsid w:val="00AE1FDE"/>
    <w:rsid w:val="00AE2226"/>
    <w:rsid w:val="00AE2C3D"/>
    <w:rsid w:val="00AE3106"/>
    <w:rsid w:val="00AE32D5"/>
    <w:rsid w:val="00AE35F9"/>
    <w:rsid w:val="00AE3AE7"/>
    <w:rsid w:val="00AE3EF4"/>
    <w:rsid w:val="00AE40F0"/>
    <w:rsid w:val="00AE460F"/>
    <w:rsid w:val="00AE48C0"/>
    <w:rsid w:val="00AE4E2D"/>
    <w:rsid w:val="00AE5085"/>
    <w:rsid w:val="00AE5107"/>
    <w:rsid w:val="00AE5154"/>
    <w:rsid w:val="00AE59E6"/>
    <w:rsid w:val="00AE5C88"/>
    <w:rsid w:val="00AE5D99"/>
    <w:rsid w:val="00AE5E31"/>
    <w:rsid w:val="00AE6441"/>
    <w:rsid w:val="00AE7365"/>
    <w:rsid w:val="00AE7F67"/>
    <w:rsid w:val="00AF0463"/>
    <w:rsid w:val="00AF07F4"/>
    <w:rsid w:val="00AF0814"/>
    <w:rsid w:val="00AF08AD"/>
    <w:rsid w:val="00AF0CD9"/>
    <w:rsid w:val="00AF112B"/>
    <w:rsid w:val="00AF134C"/>
    <w:rsid w:val="00AF138C"/>
    <w:rsid w:val="00AF1B4B"/>
    <w:rsid w:val="00AF1FC6"/>
    <w:rsid w:val="00AF21C3"/>
    <w:rsid w:val="00AF21E4"/>
    <w:rsid w:val="00AF23FC"/>
    <w:rsid w:val="00AF270C"/>
    <w:rsid w:val="00AF2FE4"/>
    <w:rsid w:val="00AF3169"/>
    <w:rsid w:val="00AF348F"/>
    <w:rsid w:val="00AF3BF9"/>
    <w:rsid w:val="00AF3DD8"/>
    <w:rsid w:val="00AF3E43"/>
    <w:rsid w:val="00AF4598"/>
    <w:rsid w:val="00AF4A2D"/>
    <w:rsid w:val="00AF4C14"/>
    <w:rsid w:val="00AF4C99"/>
    <w:rsid w:val="00AF4D8C"/>
    <w:rsid w:val="00AF4FF4"/>
    <w:rsid w:val="00AF5040"/>
    <w:rsid w:val="00AF524C"/>
    <w:rsid w:val="00AF5397"/>
    <w:rsid w:val="00AF5A96"/>
    <w:rsid w:val="00AF641B"/>
    <w:rsid w:val="00AF6589"/>
    <w:rsid w:val="00AF65C6"/>
    <w:rsid w:val="00AF6728"/>
    <w:rsid w:val="00AF67C1"/>
    <w:rsid w:val="00AF6873"/>
    <w:rsid w:val="00AF6A4C"/>
    <w:rsid w:val="00AF75AD"/>
    <w:rsid w:val="00AF76F9"/>
    <w:rsid w:val="00AF77F3"/>
    <w:rsid w:val="00AF792E"/>
    <w:rsid w:val="00AF7A76"/>
    <w:rsid w:val="00B000BF"/>
    <w:rsid w:val="00B004E3"/>
    <w:rsid w:val="00B00592"/>
    <w:rsid w:val="00B00624"/>
    <w:rsid w:val="00B00708"/>
    <w:rsid w:val="00B00C01"/>
    <w:rsid w:val="00B00DCD"/>
    <w:rsid w:val="00B00FFF"/>
    <w:rsid w:val="00B01017"/>
    <w:rsid w:val="00B01249"/>
    <w:rsid w:val="00B01BFD"/>
    <w:rsid w:val="00B01ECD"/>
    <w:rsid w:val="00B02101"/>
    <w:rsid w:val="00B028BE"/>
    <w:rsid w:val="00B02B9F"/>
    <w:rsid w:val="00B0335F"/>
    <w:rsid w:val="00B03503"/>
    <w:rsid w:val="00B03896"/>
    <w:rsid w:val="00B038E9"/>
    <w:rsid w:val="00B03923"/>
    <w:rsid w:val="00B047DD"/>
    <w:rsid w:val="00B0494D"/>
    <w:rsid w:val="00B04C53"/>
    <w:rsid w:val="00B04D6E"/>
    <w:rsid w:val="00B0510B"/>
    <w:rsid w:val="00B05272"/>
    <w:rsid w:val="00B054B1"/>
    <w:rsid w:val="00B058E1"/>
    <w:rsid w:val="00B05A1C"/>
    <w:rsid w:val="00B062E2"/>
    <w:rsid w:val="00B0653A"/>
    <w:rsid w:val="00B0666A"/>
    <w:rsid w:val="00B06934"/>
    <w:rsid w:val="00B06A30"/>
    <w:rsid w:val="00B06A92"/>
    <w:rsid w:val="00B06E12"/>
    <w:rsid w:val="00B06EF1"/>
    <w:rsid w:val="00B06F10"/>
    <w:rsid w:val="00B070E5"/>
    <w:rsid w:val="00B0721E"/>
    <w:rsid w:val="00B0744D"/>
    <w:rsid w:val="00B076FC"/>
    <w:rsid w:val="00B07748"/>
    <w:rsid w:val="00B077B1"/>
    <w:rsid w:val="00B07AB4"/>
    <w:rsid w:val="00B102B1"/>
    <w:rsid w:val="00B10316"/>
    <w:rsid w:val="00B10A83"/>
    <w:rsid w:val="00B119B7"/>
    <w:rsid w:val="00B11EE7"/>
    <w:rsid w:val="00B1207B"/>
    <w:rsid w:val="00B120D0"/>
    <w:rsid w:val="00B12454"/>
    <w:rsid w:val="00B1250C"/>
    <w:rsid w:val="00B12AAE"/>
    <w:rsid w:val="00B12F51"/>
    <w:rsid w:val="00B1376E"/>
    <w:rsid w:val="00B13B54"/>
    <w:rsid w:val="00B1407D"/>
    <w:rsid w:val="00B14103"/>
    <w:rsid w:val="00B1438F"/>
    <w:rsid w:val="00B14B18"/>
    <w:rsid w:val="00B14C35"/>
    <w:rsid w:val="00B154A1"/>
    <w:rsid w:val="00B156B9"/>
    <w:rsid w:val="00B15C63"/>
    <w:rsid w:val="00B160B0"/>
    <w:rsid w:val="00B161BF"/>
    <w:rsid w:val="00B16264"/>
    <w:rsid w:val="00B16604"/>
    <w:rsid w:val="00B16669"/>
    <w:rsid w:val="00B16876"/>
    <w:rsid w:val="00B169B0"/>
    <w:rsid w:val="00B16A12"/>
    <w:rsid w:val="00B16BB5"/>
    <w:rsid w:val="00B1755B"/>
    <w:rsid w:val="00B17F43"/>
    <w:rsid w:val="00B20753"/>
    <w:rsid w:val="00B20929"/>
    <w:rsid w:val="00B20BC1"/>
    <w:rsid w:val="00B2206F"/>
    <w:rsid w:val="00B22170"/>
    <w:rsid w:val="00B221EF"/>
    <w:rsid w:val="00B22577"/>
    <w:rsid w:val="00B2284B"/>
    <w:rsid w:val="00B229F9"/>
    <w:rsid w:val="00B237AC"/>
    <w:rsid w:val="00B2396D"/>
    <w:rsid w:val="00B241A7"/>
    <w:rsid w:val="00B249D3"/>
    <w:rsid w:val="00B24B11"/>
    <w:rsid w:val="00B24C29"/>
    <w:rsid w:val="00B24CEA"/>
    <w:rsid w:val="00B24DDB"/>
    <w:rsid w:val="00B24E64"/>
    <w:rsid w:val="00B24F29"/>
    <w:rsid w:val="00B2530D"/>
    <w:rsid w:val="00B256C5"/>
    <w:rsid w:val="00B25B08"/>
    <w:rsid w:val="00B25B53"/>
    <w:rsid w:val="00B262DC"/>
    <w:rsid w:val="00B26495"/>
    <w:rsid w:val="00B26514"/>
    <w:rsid w:val="00B26D9F"/>
    <w:rsid w:val="00B274BA"/>
    <w:rsid w:val="00B2773D"/>
    <w:rsid w:val="00B30532"/>
    <w:rsid w:val="00B30D31"/>
    <w:rsid w:val="00B315C1"/>
    <w:rsid w:val="00B31C8B"/>
    <w:rsid w:val="00B31E1C"/>
    <w:rsid w:val="00B31EEB"/>
    <w:rsid w:val="00B3212C"/>
    <w:rsid w:val="00B3228F"/>
    <w:rsid w:val="00B323A5"/>
    <w:rsid w:val="00B327F9"/>
    <w:rsid w:val="00B32899"/>
    <w:rsid w:val="00B32E4F"/>
    <w:rsid w:val="00B330B9"/>
    <w:rsid w:val="00B3325C"/>
    <w:rsid w:val="00B33670"/>
    <w:rsid w:val="00B33879"/>
    <w:rsid w:val="00B338A7"/>
    <w:rsid w:val="00B33BE1"/>
    <w:rsid w:val="00B33EC1"/>
    <w:rsid w:val="00B3464B"/>
    <w:rsid w:val="00B346A5"/>
    <w:rsid w:val="00B34C9C"/>
    <w:rsid w:val="00B34FD2"/>
    <w:rsid w:val="00B35395"/>
    <w:rsid w:val="00B35662"/>
    <w:rsid w:val="00B358D9"/>
    <w:rsid w:val="00B35B59"/>
    <w:rsid w:val="00B35E4F"/>
    <w:rsid w:val="00B35E54"/>
    <w:rsid w:val="00B361BF"/>
    <w:rsid w:val="00B363F0"/>
    <w:rsid w:val="00B36822"/>
    <w:rsid w:val="00B3689D"/>
    <w:rsid w:val="00B3695C"/>
    <w:rsid w:val="00B36C66"/>
    <w:rsid w:val="00B36DF6"/>
    <w:rsid w:val="00B37193"/>
    <w:rsid w:val="00B37871"/>
    <w:rsid w:val="00B3798C"/>
    <w:rsid w:val="00B37D51"/>
    <w:rsid w:val="00B402B1"/>
    <w:rsid w:val="00B404C9"/>
    <w:rsid w:val="00B40D42"/>
    <w:rsid w:val="00B41778"/>
    <w:rsid w:val="00B41AF0"/>
    <w:rsid w:val="00B41F50"/>
    <w:rsid w:val="00B42878"/>
    <w:rsid w:val="00B42BA1"/>
    <w:rsid w:val="00B42F84"/>
    <w:rsid w:val="00B42F98"/>
    <w:rsid w:val="00B44044"/>
    <w:rsid w:val="00B44EF4"/>
    <w:rsid w:val="00B4532B"/>
    <w:rsid w:val="00B45406"/>
    <w:rsid w:val="00B4582F"/>
    <w:rsid w:val="00B45D49"/>
    <w:rsid w:val="00B45E01"/>
    <w:rsid w:val="00B45F68"/>
    <w:rsid w:val="00B461D3"/>
    <w:rsid w:val="00B468D8"/>
    <w:rsid w:val="00B46AA4"/>
    <w:rsid w:val="00B476AB"/>
    <w:rsid w:val="00B47ACC"/>
    <w:rsid w:val="00B47B5E"/>
    <w:rsid w:val="00B47FDA"/>
    <w:rsid w:val="00B500C3"/>
    <w:rsid w:val="00B505C7"/>
    <w:rsid w:val="00B508E9"/>
    <w:rsid w:val="00B50EA8"/>
    <w:rsid w:val="00B514AA"/>
    <w:rsid w:val="00B51973"/>
    <w:rsid w:val="00B51CC2"/>
    <w:rsid w:val="00B52685"/>
    <w:rsid w:val="00B527F2"/>
    <w:rsid w:val="00B52878"/>
    <w:rsid w:val="00B52B16"/>
    <w:rsid w:val="00B538E4"/>
    <w:rsid w:val="00B53BD9"/>
    <w:rsid w:val="00B540BB"/>
    <w:rsid w:val="00B54259"/>
    <w:rsid w:val="00B54AA2"/>
    <w:rsid w:val="00B54B98"/>
    <w:rsid w:val="00B54D45"/>
    <w:rsid w:val="00B54D72"/>
    <w:rsid w:val="00B54DB9"/>
    <w:rsid w:val="00B550F0"/>
    <w:rsid w:val="00B55356"/>
    <w:rsid w:val="00B553A5"/>
    <w:rsid w:val="00B556EE"/>
    <w:rsid w:val="00B5571F"/>
    <w:rsid w:val="00B55785"/>
    <w:rsid w:val="00B56196"/>
    <w:rsid w:val="00B562C5"/>
    <w:rsid w:val="00B5636B"/>
    <w:rsid w:val="00B565EA"/>
    <w:rsid w:val="00B56650"/>
    <w:rsid w:val="00B56979"/>
    <w:rsid w:val="00B56B30"/>
    <w:rsid w:val="00B56CEB"/>
    <w:rsid w:val="00B56D37"/>
    <w:rsid w:val="00B5704E"/>
    <w:rsid w:val="00B57057"/>
    <w:rsid w:val="00B57374"/>
    <w:rsid w:val="00B575CF"/>
    <w:rsid w:val="00B576AA"/>
    <w:rsid w:val="00B57718"/>
    <w:rsid w:val="00B57D40"/>
    <w:rsid w:val="00B57EC3"/>
    <w:rsid w:val="00B57F15"/>
    <w:rsid w:val="00B603DF"/>
    <w:rsid w:val="00B60916"/>
    <w:rsid w:val="00B60A09"/>
    <w:rsid w:val="00B60C73"/>
    <w:rsid w:val="00B61259"/>
    <w:rsid w:val="00B61326"/>
    <w:rsid w:val="00B615C2"/>
    <w:rsid w:val="00B617B7"/>
    <w:rsid w:val="00B61853"/>
    <w:rsid w:val="00B61B73"/>
    <w:rsid w:val="00B61D50"/>
    <w:rsid w:val="00B624B1"/>
    <w:rsid w:val="00B62941"/>
    <w:rsid w:val="00B62C72"/>
    <w:rsid w:val="00B62C8A"/>
    <w:rsid w:val="00B62D20"/>
    <w:rsid w:val="00B62DDE"/>
    <w:rsid w:val="00B632AC"/>
    <w:rsid w:val="00B633E7"/>
    <w:rsid w:val="00B63449"/>
    <w:rsid w:val="00B6344D"/>
    <w:rsid w:val="00B643FC"/>
    <w:rsid w:val="00B64499"/>
    <w:rsid w:val="00B645A4"/>
    <w:rsid w:val="00B648EE"/>
    <w:rsid w:val="00B64D7A"/>
    <w:rsid w:val="00B64E48"/>
    <w:rsid w:val="00B64F3C"/>
    <w:rsid w:val="00B64FCA"/>
    <w:rsid w:val="00B6525C"/>
    <w:rsid w:val="00B6570E"/>
    <w:rsid w:val="00B65C70"/>
    <w:rsid w:val="00B65D02"/>
    <w:rsid w:val="00B662F2"/>
    <w:rsid w:val="00B66986"/>
    <w:rsid w:val="00B66AAF"/>
    <w:rsid w:val="00B66DF7"/>
    <w:rsid w:val="00B66ED8"/>
    <w:rsid w:val="00B67095"/>
    <w:rsid w:val="00B670D0"/>
    <w:rsid w:val="00B67136"/>
    <w:rsid w:val="00B673A3"/>
    <w:rsid w:val="00B67AB5"/>
    <w:rsid w:val="00B67C25"/>
    <w:rsid w:val="00B7031D"/>
    <w:rsid w:val="00B704D5"/>
    <w:rsid w:val="00B706F0"/>
    <w:rsid w:val="00B708EA"/>
    <w:rsid w:val="00B7098B"/>
    <w:rsid w:val="00B70C24"/>
    <w:rsid w:val="00B70E2D"/>
    <w:rsid w:val="00B71026"/>
    <w:rsid w:val="00B718C3"/>
    <w:rsid w:val="00B718D1"/>
    <w:rsid w:val="00B7198E"/>
    <w:rsid w:val="00B719BE"/>
    <w:rsid w:val="00B71A71"/>
    <w:rsid w:val="00B71F1A"/>
    <w:rsid w:val="00B7227D"/>
    <w:rsid w:val="00B7228E"/>
    <w:rsid w:val="00B722E4"/>
    <w:rsid w:val="00B72CA6"/>
    <w:rsid w:val="00B73D20"/>
    <w:rsid w:val="00B73D21"/>
    <w:rsid w:val="00B73EEE"/>
    <w:rsid w:val="00B73FEA"/>
    <w:rsid w:val="00B74663"/>
    <w:rsid w:val="00B747B0"/>
    <w:rsid w:val="00B75084"/>
    <w:rsid w:val="00B750A7"/>
    <w:rsid w:val="00B750F9"/>
    <w:rsid w:val="00B75EC3"/>
    <w:rsid w:val="00B75EC4"/>
    <w:rsid w:val="00B75FF0"/>
    <w:rsid w:val="00B7620A"/>
    <w:rsid w:val="00B763F6"/>
    <w:rsid w:val="00B76833"/>
    <w:rsid w:val="00B76B99"/>
    <w:rsid w:val="00B76E9C"/>
    <w:rsid w:val="00B76EC3"/>
    <w:rsid w:val="00B77960"/>
    <w:rsid w:val="00B77AA4"/>
    <w:rsid w:val="00B8014E"/>
    <w:rsid w:val="00B80371"/>
    <w:rsid w:val="00B80505"/>
    <w:rsid w:val="00B807F7"/>
    <w:rsid w:val="00B807FD"/>
    <w:rsid w:val="00B80903"/>
    <w:rsid w:val="00B80954"/>
    <w:rsid w:val="00B809A0"/>
    <w:rsid w:val="00B80A38"/>
    <w:rsid w:val="00B80B29"/>
    <w:rsid w:val="00B81157"/>
    <w:rsid w:val="00B81562"/>
    <w:rsid w:val="00B8196D"/>
    <w:rsid w:val="00B81B46"/>
    <w:rsid w:val="00B81C6C"/>
    <w:rsid w:val="00B82018"/>
    <w:rsid w:val="00B82C27"/>
    <w:rsid w:val="00B82C49"/>
    <w:rsid w:val="00B82CF8"/>
    <w:rsid w:val="00B82F56"/>
    <w:rsid w:val="00B837E3"/>
    <w:rsid w:val="00B83DE9"/>
    <w:rsid w:val="00B83EA8"/>
    <w:rsid w:val="00B83F41"/>
    <w:rsid w:val="00B84030"/>
    <w:rsid w:val="00B8494C"/>
    <w:rsid w:val="00B84A80"/>
    <w:rsid w:val="00B84B17"/>
    <w:rsid w:val="00B84BBA"/>
    <w:rsid w:val="00B84C3E"/>
    <w:rsid w:val="00B84C67"/>
    <w:rsid w:val="00B84F42"/>
    <w:rsid w:val="00B853A6"/>
    <w:rsid w:val="00B85442"/>
    <w:rsid w:val="00B85470"/>
    <w:rsid w:val="00B8592B"/>
    <w:rsid w:val="00B859E2"/>
    <w:rsid w:val="00B85B37"/>
    <w:rsid w:val="00B85C51"/>
    <w:rsid w:val="00B85DA8"/>
    <w:rsid w:val="00B86517"/>
    <w:rsid w:val="00B86776"/>
    <w:rsid w:val="00B8695E"/>
    <w:rsid w:val="00B86D7C"/>
    <w:rsid w:val="00B86F75"/>
    <w:rsid w:val="00B8741B"/>
    <w:rsid w:val="00B87B42"/>
    <w:rsid w:val="00B87B5B"/>
    <w:rsid w:val="00B87FD3"/>
    <w:rsid w:val="00B9014A"/>
    <w:rsid w:val="00B90589"/>
    <w:rsid w:val="00B9072C"/>
    <w:rsid w:val="00B90E39"/>
    <w:rsid w:val="00B91007"/>
    <w:rsid w:val="00B9141D"/>
    <w:rsid w:val="00B918E4"/>
    <w:rsid w:val="00B91E81"/>
    <w:rsid w:val="00B91FFC"/>
    <w:rsid w:val="00B92135"/>
    <w:rsid w:val="00B923D0"/>
    <w:rsid w:val="00B92802"/>
    <w:rsid w:val="00B93439"/>
    <w:rsid w:val="00B93AC8"/>
    <w:rsid w:val="00B94643"/>
    <w:rsid w:val="00B947CB"/>
    <w:rsid w:val="00B94924"/>
    <w:rsid w:val="00B95785"/>
    <w:rsid w:val="00B95788"/>
    <w:rsid w:val="00B95A17"/>
    <w:rsid w:val="00B95C76"/>
    <w:rsid w:val="00B95D75"/>
    <w:rsid w:val="00B95DBE"/>
    <w:rsid w:val="00B95FC8"/>
    <w:rsid w:val="00B96060"/>
    <w:rsid w:val="00B9670F"/>
    <w:rsid w:val="00B968B6"/>
    <w:rsid w:val="00B97276"/>
    <w:rsid w:val="00B97C27"/>
    <w:rsid w:val="00B97D0A"/>
    <w:rsid w:val="00BA043E"/>
    <w:rsid w:val="00BA0A08"/>
    <w:rsid w:val="00BA0A2A"/>
    <w:rsid w:val="00BA0AAA"/>
    <w:rsid w:val="00BA16F6"/>
    <w:rsid w:val="00BA1799"/>
    <w:rsid w:val="00BA1C14"/>
    <w:rsid w:val="00BA1FD5"/>
    <w:rsid w:val="00BA1FD8"/>
    <w:rsid w:val="00BA21D7"/>
    <w:rsid w:val="00BA2255"/>
    <w:rsid w:val="00BA2402"/>
    <w:rsid w:val="00BA2B00"/>
    <w:rsid w:val="00BA2E7B"/>
    <w:rsid w:val="00BA2FA3"/>
    <w:rsid w:val="00BA310B"/>
    <w:rsid w:val="00BA35FB"/>
    <w:rsid w:val="00BA39C3"/>
    <w:rsid w:val="00BA41EC"/>
    <w:rsid w:val="00BA44C2"/>
    <w:rsid w:val="00BA4768"/>
    <w:rsid w:val="00BA47A5"/>
    <w:rsid w:val="00BA491E"/>
    <w:rsid w:val="00BA49C2"/>
    <w:rsid w:val="00BA4AE7"/>
    <w:rsid w:val="00BA4CC9"/>
    <w:rsid w:val="00BA5067"/>
    <w:rsid w:val="00BA55FB"/>
    <w:rsid w:val="00BA58EC"/>
    <w:rsid w:val="00BA5A76"/>
    <w:rsid w:val="00BA5BD5"/>
    <w:rsid w:val="00BA5CE5"/>
    <w:rsid w:val="00BA61B9"/>
    <w:rsid w:val="00BA669A"/>
    <w:rsid w:val="00BA6707"/>
    <w:rsid w:val="00BA67C9"/>
    <w:rsid w:val="00BA6878"/>
    <w:rsid w:val="00BA69E8"/>
    <w:rsid w:val="00BA6C17"/>
    <w:rsid w:val="00BA6C50"/>
    <w:rsid w:val="00BA6E81"/>
    <w:rsid w:val="00BA7151"/>
    <w:rsid w:val="00BA7266"/>
    <w:rsid w:val="00BA75D9"/>
    <w:rsid w:val="00BA7802"/>
    <w:rsid w:val="00BA788B"/>
    <w:rsid w:val="00BA7BB3"/>
    <w:rsid w:val="00BB035A"/>
    <w:rsid w:val="00BB0A55"/>
    <w:rsid w:val="00BB0CB9"/>
    <w:rsid w:val="00BB0DD0"/>
    <w:rsid w:val="00BB1008"/>
    <w:rsid w:val="00BB156B"/>
    <w:rsid w:val="00BB1792"/>
    <w:rsid w:val="00BB1934"/>
    <w:rsid w:val="00BB1F5F"/>
    <w:rsid w:val="00BB25F1"/>
    <w:rsid w:val="00BB29E7"/>
    <w:rsid w:val="00BB2EAD"/>
    <w:rsid w:val="00BB30EE"/>
    <w:rsid w:val="00BB331B"/>
    <w:rsid w:val="00BB33FC"/>
    <w:rsid w:val="00BB386C"/>
    <w:rsid w:val="00BB3A92"/>
    <w:rsid w:val="00BB3BC7"/>
    <w:rsid w:val="00BB3DEA"/>
    <w:rsid w:val="00BB412E"/>
    <w:rsid w:val="00BB48E8"/>
    <w:rsid w:val="00BB58AB"/>
    <w:rsid w:val="00BB5FD9"/>
    <w:rsid w:val="00BB6800"/>
    <w:rsid w:val="00BB6F18"/>
    <w:rsid w:val="00BB72DD"/>
    <w:rsid w:val="00BB7496"/>
    <w:rsid w:val="00BB755F"/>
    <w:rsid w:val="00BB7682"/>
    <w:rsid w:val="00BB7FF1"/>
    <w:rsid w:val="00BC000E"/>
    <w:rsid w:val="00BC081C"/>
    <w:rsid w:val="00BC0C34"/>
    <w:rsid w:val="00BC0D47"/>
    <w:rsid w:val="00BC0D7C"/>
    <w:rsid w:val="00BC0F97"/>
    <w:rsid w:val="00BC169C"/>
    <w:rsid w:val="00BC18E9"/>
    <w:rsid w:val="00BC1918"/>
    <w:rsid w:val="00BC2361"/>
    <w:rsid w:val="00BC25BF"/>
    <w:rsid w:val="00BC2629"/>
    <w:rsid w:val="00BC2B92"/>
    <w:rsid w:val="00BC307E"/>
    <w:rsid w:val="00BC337C"/>
    <w:rsid w:val="00BC35CA"/>
    <w:rsid w:val="00BC3645"/>
    <w:rsid w:val="00BC3674"/>
    <w:rsid w:val="00BC36D3"/>
    <w:rsid w:val="00BC40C9"/>
    <w:rsid w:val="00BC45CC"/>
    <w:rsid w:val="00BC4654"/>
    <w:rsid w:val="00BC50B3"/>
    <w:rsid w:val="00BC522F"/>
    <w:rsid w:val="00BC57CA"/>
    <w:rsid w:val="00BC5A31"/>
    <w:rsid w:val="00BC5AA5"/>
    <w:rsid w:val="00BC5CF5"/>
    <w:rsid w:val="00BC5FAC"/>
    <w:rsid w:val="00BC6071"/>
    <w:rsid w:val="00BC61D2"/>
    <w:rsid w:val="00BC6524"/>
    <w:rsid w:val="00BC68BA"/>
    <w:rsid w:val="00BC694D"/>
    <w:rsid w:val="00BC71EA"/>
    <w:rsid w:val="00BC79DC"/>
    <w:rsid w:val="00BD0558"/>
    <w:rsid w:val="00BD062E"/>
    <w:rsid w:val="00BD0834"/>
    <w:rsid w:val="00BD0A61"/>
    <w:rsid w:val="00BD0C2E"/>
    <w:rsid w:val="00BD0CD5"/>
    <w:rsid w:val="00BD1835"/>
    <w:rsid w:val="00BD186A"/>
    <w:rsid w:val="00BD19B4"/>
    <w:rsid w:val="00BD1D14"/>
    <w:rsid w:val="00BD2206"/>
    <w:rsid w:val="00BD23C9"/>
    <w:rsid w:val="00BD28AA"/>
    <w:rsid w:val="00BD2A96"/>
    <w:rsid w:val="00BD3634"/>
    <w:rsid w:val="00BD3762"/>
    <w:rsid w:val="00BD378C"/>
    <w:rsid w:val="00BD392C"/>
    <w:rsid w:val="00BD3AB4"/>
    <w:rsid w:val="00BD3F71"/>
    <w:rsid w:val="00BD41B2"/>
    <w:rsid w:val="00BD4820"/>
    <w:rsid w:val="00BD4C2F"/>
    <w:rsid w:val="00BD4C9E"/>
    <w:rsid w:val="00BD53EC"/>
    <w:rsid w:val="00BD53EF"/>
    <w:rsid w:val="00BD55CD"/>
    <w:rsid w:val="00BD5E84"/>
    <w:rsid w:val="00BD618A"/>
    <w:rsid w:val="00BD65BB"/>
    <w:rsid w:val="00BD6645"/>
    <w:rsid w:val="00BD6B1D"/>
    <w:rsid w:val="00BD6D7D"/>
    <w:rsid w:val="00BD6E64"/>
    <w:rsid w:val="00BD6FB3"/>
    <w:rsid w:val="00BD7179"/>
    <w:rsid w:val="00BD72F0"/>
    <w:rsid w:val="00BD73E0"/>
    <w:rsid w:val="00BD76AC"/>
    <w:rsid w:val="00BD76FA"/>
    <w:rsid w:val="00BD7B67"/>
    <w:rsid w:val="00BD7C56"/>
    <w:rsid w:val="00BD7F5B"/>
    <w:rsid w:val="00BE00FD"/>
    <w:rsid w:val="00BE0FCC"/>
    <w:rsid w:val="00BE10F4"/>
    <w:rsid w:val="00BE1121"/>
    <w:rsid w:val="00BE17D1"/>
    <w:rsid w:val="00BE18BA"/>
    <w:rsid w:val="00BE1C4E"/>
    <w:rsid w:val="00BE1D24"/>
    <w:rsid w:val="00BE245B"/>
    <w:rsid w:val="00BE2749"/>
    <w:rsid w:val="00BE2E3C"/>
    <w:rsid w:val="00BE302F"/>
    <w:rsid w:val="00BE3111"/>
    <w:rsid w:val="00BE3197"/>
    <w:rsid w:val="00BE3332"/>
    <w:rsid w:val="00BE34AF"/>
    <w:rsid w:val="00BE377C"/>
    <w:rsid w:val="00BE3A09"/>
    <w:rsid w:val="00BE3A16"/>
    <w:rsid w:val="00BE3DF5"/>
    <w:rsid w:val="00BE44DC"/>
    <w:rsid w:val="00BE456E"/>
    <w:rsid w:val="00BE469E"/>
    <w:rsid w:val="00BE4703"/>
    <w:rsid w:val="00BE4D4F"/>
    <w:rsid w:val="00BE4F3F"/>
    <w:rsid w:val="00BE5011"/>
    <w:rsid w:val="00BE506B"/>
    <w:rsid w:val="00BE5141"/>
    <w:rsid w:val="00BE52E1"/>
    <w:rsid w:val="00BE584E"/>
    <w:rsid w:val="00BE60C2"/>
    <w:rsid w:val="00BE6383"/>
    <w:rsid w:val="00BE64F0"/>
    <w:rsid w:val="00BE68DA"/>
    <w:rsid w:val="00BE69E9"/>
    <w:rsid w:val="00BE6AB7"/>
    <w:rsid w:val="00BE6D22"/>
    <w:rsid w:val="00BE7324"/>
    <w:rsid w:val="00BE7475"/>
    <w:rsid w:val="00BE74BA"/>
    <w:rsid w:val="00BE7889"/>
    <w:rsid w:val="00BE7AC4"/>
    <w:rsid w:val="00BF02AD"/>
    <w:rsid w:val="00BF0547"/>
    <w:rsid w:val="00BF08A8"/>
    <w:rsid w:val="00BF08B7"/>
    <w:rsid w:val="00BF0AB0"/>
    <w:rsid w:val="00BF0B1A"/>
    <w:rsid w:val="00BF0E99"/>
    <w:rsid w:val="00BF107D"/>
    <w:rsid w:val="00BF1233"/>
    <w:rsid w:val="00BF1380"/>
    <w:rsid w:val="00BF16CA"/>
    <w:rsid w:val="00BF17A8"/>
    <w:rsid w:val="00BF1A27"/>
    <w:rsid w:val="00BF1C56"/>
    <w:rsid w:val="00BF1CE4"/>
    <w:rsid w:val="00BF1E9F"/>
    <w:rsid w:val="00BF1EE7"/>
    <w:rsid w:val="00BF2270"/>
    <w:rsid w:val="00BF28D1"/>
    <w:rsid w:val="00BF2C94"/>
    <w:rsid w:val="00BF2D6E"/>
    <w:rsid w:val="00BF3153"/>
    <w:rsid w:val="00BF37D6"/>
    <w:rsid w:val="00BF3842"/>
    <w:rsid w:val="00BF387C"/>
    <w:rsid w:val="00BF3959"/>
    <w:rsid w:val="00BF3D33"/>
    <w:rsid w:val="00BF4244"/>
    <w:rsid w:val="00BF431C"/>
    <w:rsid w:val="00BF4AAE"/>
    <w:rsid w:val="00BF4E48"/>
    <w:rsid w:val="00BF4E94"/>
    <w:rsid w:val="00BF5204"/>
    <w:rsid w:val="00BF56B6"/>
    <w:rsid w:val="00BF6214"/>
    <w:rsid w:val="00BF63FF"/>
    <w:rsid w:val="00BF6503"/>
    <w:rsid w:val="00BF6B01"/>
    <w:rsid w:val="00BF7200"/>
    <w:rsid w:val="00BF749B"/>
    <w:rsid w:val="00BF7B26"/>
    <w:rsid w:val="00BF7D25"/>
    <w:rsid w:val="00C007C2"/>
    <w:rsid w:val="00C00F2F"/>
    <w:rsid w:val="00C01C44"/>
    <w:rsid w:val="00C01C6E"/>
    <w:rsid w:val="00C01FD8"/>
    <w:rsid w:val="00C023E6"/>
    <w:rsid w:val="00C024A2"/>
    <w:rsid w:val="00C02653"/>
    <w:rsid w:val="00C02920"/>
    <w:rsid w:val="00C0297C"/>
    <w:rsid w:val="00C029D2"/>
    <w:rsid w:val="00C02F96"/>
    <w:rsid w:val="00C03AE5"/>
    <w:rsid w:val="00C03B37"/>
    <w:rsid w:val="00C04050"/>
    <w:rsid w:val="00C0458A"/>
    <w:rsid w:val="00C0472C"/>
    <w:rsid w:val="00C055A1"/>
    <w:rsid w:val="00C05737"/>
    <w:rsid w:val="00C058F5"/>
    <w:rsid w:val="00C05F29"/>
    <w:rsid w:val="00C060BF"/>
    <w:rsid w:val="00C06150"/>
    <w:rsid w:val="00C06362"/>
    <w:rsid w:val="00C064DC"/>
    <w:rsid w:val="00C071CF"/>
    <w:rsid w:val="00C07511"/>
    <w:rsid w:val="00C07913"/>
    <w:rsid w:val="00C07CA8"/>
    <w:rsid w:val="00C07CD1"/>
    <w:rsid w:val="00C1000C"/>
    <w:rsid w:val="00C10063"/>
    <w:rsid w:val="00C101FE"/>
    <w:rsid w:val="00C104F9"/>
    <w:rsid w:val="00C10566"/>
    <w:rsid w:val="00C10D23"/>
    <w:rsid w:val="00C10E05"/>
    <w:rsid w:val="00C113CD"/>
    <w:rsid w:val="00C119ED"/>
    <w:rsid w:val="00C11E36"/>
    <w:rsid w:val="00C11ECF"/>
    <w:rsid w:val="00C1238A"/>
    <w:rsid w:val="00C123B3"/>
    <w:rsid w:val="00C12430"/>
    <w:rsid w:val="00C12431"/>
    <w:rsid w:val="00C127DA"/>
    <w:rsid w:val="00C12857"/>
    <w:rsid w:val="00C128A7"/>
    <w:rsid w:val="00C12997"/>
    <w:rsid w:val="00C129B2"/>
    <w:rsid w:val="00C12A72"/>
    <w:rsid w:val="00C13154"/>
    <w:rsid w:val="00C1409B"/>
    <w:rsid w:val="00C14403"/>
    <w:rsid w:val="00C1453F"/>
    <w:rsid w:val="00C14707"/>
    <w:rsid w:val="00C14759"/>
    <w:rsid w:val="00C1491D"/>
    <w:rsid w:val="00C14CA0"/>
    <w:rsid w:val="00C14FB0"/>
    <w:rsid w:val="00C152AB"/>
    <w:rsid w:val="00C1531E"/>
    <w:rsid w:val="00C157C4"/>
    <w:rsid w:val="00C1598E"/>
    <w:rsid w:val="00C15CCF"/>
    <w:rsid w:val="00C16292"/>
    <w:rsid w:val="00C16321"/>
    <w:rsid w:val="00C163D0"/>
    <w:rsid w:val="00C16779"/>
    <w:rsid w:val="00C16788"/>
    <w:rsid w:val="00C1699E"/>
    <w:rsid w:val="00C16B57"/>
    <w:rsid w:val="00C16C62"/>
    <w:rsid w:val="00C16DA8"/>
    <w:rsid w:val="00C16F0B"/>
    <w:rsid w:val="00C16F80"/>
    <w:rsid w:val="00C17025"/>
    <w:rsid w:val="00C1702E"/>
    <w:rsid w:val="00C171A7"/>
    <w:rsid w:val="00C17502"/>
    <w:rsid w:val="00C17906"/>
    <w:rsid w:val="00C17DFB"/>
    <w:rsid w:val="00C20023"/>
    <w:rsid w:val="00C20544"/>
    <w:rsid w:val="00C20782"/>
    <w:rsid w:val="00C20C69"/>
    <w:rsid w:val="00C20E5E"/>
    <w:rsid w:val="00C20EDC"/>
    <w:rsid w:val="00C20F3F"/>
    <w:rsid w:val="00C21691"/>
    <w:rsid w:val="00C22081"/>
    <w:rsid w:val="00C22886"/>
    <w:rsid w:val="00C229BF"/>
    <w:rsid w:val="00C22CC8"/>
    <w:rsid w:val="00C235C0"/>
    <w:rsid w:val="00C236AC"/>
    <w:rsid w:val="00C23A14"/>
    <w:rsid w:val="00C23C58"/>
    <w:rsid w:val="00C24178"/>
    <w:rsid w:val="00C245C9"/>
    <w:rsid w:val="00C2463F"/>
    <w:rsid w:val="00C248B9"/>
    <w:rsid w:val="00C24A4A"/>
    <w:rsid w:val="00C253D7"/>
    <w:rsid w:val="00C2542B"/>
    <w:rsid w:val="00C25BEA"/>
    <w:rsid w:val="00C25E23"/>
    <w:rsid w:val="00C26FC0"/>
    <w:rsid w:val="00C270AE"/>
    <w:rsid w:val="00C27647"/>
    <w:rsid w:val="00C27881"/>
    <w:rsid w:val="00C278B7"/>
    <w:rsid w:val="00C279FE"/>
    <w:rsid w:val="00C27CEE"/>
    <w:rsid w:val="00C30048"/>
    <w:rsid w:val="00C303EC"/>
    <w:rsid w:val="00C306CA"/>
    <w:rsid w:val="00C30772"/>
    <w:rsid w:val="00C309E8"/>
    <w:rsid w:val="00C30A57"/>
    <w:rsid w:val="00C30BFD"/>
    <w:rsid w:val="00C30C05"/>
    <w:rsid w:val="00C312E5"/>
    <w:rsid w:val="00C314A8"/>
    <w:rsid w:val="00C3196E"/>
    <w:rsid w:val="00C31A8D"/>
    <w:rsid w:val="00C31E0C"/>
    <w:rsid w:val="00C3209B"/>
    <w:rsid w:val="00C321D4"/>
    <w:rsid w:val="00C32436"/>
    <w:rsid w:val="00C32577"/>
    <w:rsid w:val="00C32682"/>
    <w:rsid w:val="00C3294B"/>
    <w:rsid w:val="00C329A1"/>
    <w:rsid w:val="00C330D1"/>
    <w:rsid w:val="00C33110"/>
    <w:rsid w:val="00C332E4"/>
    <w:rsid w:val="00C337B1"/>
    <w:rsid w:val="00C33E32"/>
    <w:rsid w:val="00C3407D"/>
    <w:rsid w:val="00C34372"/>
    <w:rsid w:val="00C344AE"/>
    <w:rsid w:val="00C34804"/>
    <w:rsid w:val="00C354A7"/>
    <w:rsid w:val="00C354DF"/>
    <w:rsid w:val="00C35C88"/>
    <w:rsid w:val="00C35D0F"/>
    <w:rsid w:val="00C35DA2"/>
    <w:rsid w:val="00C35DB9"/>
    <w:rsid w:val="00C36403"/>
    <w:rsid w:val="00C3646F"/>
    <w:rsid w:val="00C36804"/>
    <w:rsid w:val="00C3690F"/>
    <w:rsid w:val="00C36C16"/>
    <w:rsid w:val="00C36F93"/>
    <w:rsid w:val="00C36FA8"/>
    <w:rsid w:val="00C36FD8"/>
    <w:rsid w:val="00C373FF"/>
    <w:rsid w:val="00C376B3"/>
    <w:rsid w:val="00C37929"/>
    <w:rsid w:val="00C37CFE"/>
    <w:rsid w:val="00C37D0B"/>
    <w:rsid w:val="00C37E51"/>
    <w:rsid w:val="00C37F9D"/>
    <w:rsid w:val="00C40443"/>
    <w:rsid w:val="00C4080C"/>
    <w:rsid w:val="00C40925"/>
    <w:rsid w:val="00C40D0A"/>
    <w:rsid w:val="00C40D38"/>
    <w:rsid w:val="00C413FB"/>
    <w:rsid w:val="00C4148A"/>
    <w:rsid w:val="00C41555"/>
    <w:rsid w:val="00C41A77"/>
    <w:rsid w:val="00C41B11"/>
    <w:rsid w:val="00C420AB"/>
    <w:rsid w:val="00C424C3"/>
    <w:rsid w:val="00C4285B"/>
    <w:rsid w:val="00C42AF0"/>
    <w:rsid w:val="00C4329A"/>
    <w:rsid w:val="00C4366B"/>
    <w:rsid w:val="00C437EC"/>
    <w:rsid w:val="00C43BD5"/>
    <w:rsid w:val="00C43EF5"/>
    <w:rsid w:val="00C4426B"/>
    <w:rsid w:val="00C4434D"/>
    <w:rsid w:val="00C4446B"/>
    <w:rsid w:val="00C447F8"/>
    <w:rsid w:val="00C44B6D"/>
    <w:rsid w:val="00C44F5A"/>
    <w:rsid w:val="00C45312"/>
    <w:rsid w:val="00C4558B"/>
    <w:rsid w:val="00C457D4"/>
    <w:rsid w:val="00C45A4E"/>
    <w:rsid w:val="00C45E69"/>
    <w:rsid w:val="00C45E73"/>
    <w:rsid w:val="00C462E7"/>
    <w:rsid w:val="00C4660E"/>
    <w:rsid w:val="00C466BD"/>
    <w:rsid w:val="00C46859"/>
    <w:rsid w:val="00C46901"/>
    <w:rsid w:val="00C46CF9"/>
    <w:rsid w:val="00C46EE9"/>
    <w:rsid w:val="00C47550"/>
    <w:rsid w:val="00C47577"/>
    <w:rsid w:val="00C479C2"/>
    <w:rsid w:val="00C47DFD"/>
    <w:rsid w:val="00C47ECE"/>
    <w:rsid w:val="00C50239"/>
    <w:rsid w:val="00C50AB2"/>
    <w:rsid w:val="00C50CC6"/>
    <w:rsid w:val="00C50FC3"/>
    <w:rsid w:val="00C511B3"/>
    <w:rsid w:val="00C51414"/>
    <w:rsid w:val="00C5175B"/>
    <w:rsid w:val="00C51D0D"/>
    <w:rsid w:val="00C52252"/>
    <w:rsid w:val="00C52297"/>
    <w:rsid w:val="00C523EA"/>
    <w:rsid w:val="00C52441"/>
    <w:rsid w:val="00C52495"/>
    <w:rsid w:val="00C52599"/>
    <w:rsid w:val="00C5283B"/>
    <w:rsid w:val="00C52950"/>
    <w:rsid w:val="00C530BC"/>
    <w:rsid w:val="00C53306"/>
    <w:rsid w:val="00C5358B"/>
    <w:rsid w:val="00C53754"/>
    <w:rsid w:val="00C53ACA"/>
    <w:rsid w:val="00C53BC1"/>
    <w:rsid w:val="00C53C0B"/>
    <w:rsid w:val="00C53C7F"/>
    <w:rsid w:val="00C53E49"/>
    <w:rsid w:val="00C546BE"/>
    <w:rsid w:val="00C54CC5"/>
    <w:rsid w:val="00C5526F"/>
    <w:rsid w:val="00C55538"/>
    <w:rsid w:val="00C5554E"/>
    <w:rsid w:val="00C5595A"/>
    <w:rsid w:val="00C55EF5"/>
    <w:rsid w:val="00C56069"/>
    <w:rsid w:val="00C56071"/>
    <w:rsid w:val="00C56454"/>
    <w:rsid w:val="00C566F1"/>
    <w:rsid w:val="00C5686A"/>
    <w:rsid w:val="00C568A7"/>
    <w:rsid w:val="00C56A77"/>
    <w:rsid w:val="00C56B2A"/>
    <w:rsid w:val="00C57822"/>
    <w:rsid w:val="00C57903"/>
    <w:rsid w:val="00C60240"/>
    <w:rsid w:val="00C607DF"/>
    <w:rsid w:val="00C60B10"/>
    <w:rsid w:val="00C61290"/>
    <w:rsid w:val="00C61786"/>
    <w:rsid w:val="00C61D57"/>
    <w:rsid w:val="00C61DD1"/>
    <w:rsid w:val="00C61DF8"/>
    <w:rsid w:val="00C622F9"/>
    <w:rsid w:val="00C62646"/>
    <w:rsid w:val="00C627A5"/>
    <w:rsid w:val="00C627B6"/>
    <w:rsid w:val="00C62FCA"/>
    <w:rsid w:val="00C63226"/>
    <w:rsid w:val="00C633F8"/>
    <w:rsid w:val="00C63792"/>
    <w:rsid w:val="00C63AEA"/>
    <w:rsid w:val="00C6454B"/>
    <w:rsid w:val="00C64588"/>
    <w:rsid w:val="00C6494D"/>
    <w:rsid w:val="00C64E63"/>
    <w:rsid w:val="00C65072"/>
    <w:rsid w:val="00C65393"/>
    <w:rsid w:val="00C65AEC"/>
    <w:rsid w:val="00C65D1F"/>
    <w:rsid w:val="00C65D63"/>
    <w:rsid w:val="00C65EF8"/>
    <w:rsid w:val="00C6669C"/>
    <w:rsid w:val="00C66728"/>
    <w:rsid w:val="00C66FFF"/>
    <w:rsid w:val="00C671A3"/>
    <w:rsid w:val="00C676B6"/>
    <w:rsid w:val="00C67AF9"/>
    <w:rsid w:val="00C67C95"/>
    <w:rsid w:val="00C702A2"/>
    <w:rsid w:val="00C70782"/>
    <w:rsid w:val="00C7089F"/>
    <w:rsid w:val="00C70EEA"/>
    <w:rsid w:val="00C70FAD"/>
    <w:rsid w:val="00C70FF4"/>
    <w:rsid w:val="00C7140F"/>
    <w:rsid w:val="00C7154E"/>
    <w:rsid w:val="00C71B06"/>
    <w:rsid w:val="00C71E08"/>
    <w:rsid w:val="00C721B1"/>
    <w:rsid w:val="00C72BB3"/>
    <w:rsid w:val="00C73352"/>
    <w:rsid w:val="00C734CD"/>
    <w:rsid w:val="00C738CC"/>
    <w:rsid w:val="00C73D04"/>
    <w:rsid w:val="00C741FC"/>
    <w:rsid w:val="00C74291"/>
    <w:rsid w:val="00C745FE"/>
    <w:rsid w:val="00C7490B"/>
    <w:rsid w:val="00C74A03"/>
    <w:rsid w:val="00C74A5A"/>
    <w:rsid w:val="00C74AA4"/>
    <w:rsid w:val="00C74CE0"/>
    <w:rsid w:val="00C753FD"/>
    <w:rsid w:val="00C756F4"/>
    <w:rsid w:val="00C75A06"/>
    <w:rsid w:val="00C75BCE"/>
    <w:rsid w:val="00C75F0F"/>
    <w:rsid w:val="00C75FF4"/>
    <w:rsid w:val="00C76416"/>
    <w:rsid w:val="00C76B12"/>
    <w:rsid w:val="00C772CF"/>
    <w:rsid w:val="00C77D65"/>
    <w:rsid w:val="00C77FBC"/>
    <w:rsid w:val="00C8003B"/>
    <w:rsid w:val="00C801C3"/>
    <w:rsid w:val="00C8057C"/>
    <w:rsid w:val="00C80580"/>
    <w:rsid w:val="00C806B8"/>
    <w:rsid w:val="00C808C8"/>
    <w:rsid w:val="00C808F8"/>
    <w:rsid w:val="00C80F0E"/>
    <w:rsid w:val="00C8117F"/>
    <w:rsid w:val="00C8138E"/>
    <w:rsid w:val="00C81413"/>
    <w:rsid w:val="00C819D1"/>
    <w:rsid w:val="00C81A73"/>
    <w:rsid w:val="00C81BF6"/>
    <w:rsid w:val="00C8218A"/>
    <w:rsid w:val="00C82539"/>
    <w:rsid w:val="00C82ACC"/>
    <w:rsid w:val="00C831C2"/>
    <w:rsid w:val="00C83826"/>
    <w:rsid w:val="00C83AB4"/>
    <w:rsid w:val="00C83AC5"/>
    <w:rsid w:val="00C8408D"/>
    <w:rsid w:val="00C840C6"/>
    <w:rsid w:val="00C8438B"/>
    <w:rsid w:val="00C843E7"/>
    <w:rsid w:val="00C8458E"/>
    <w:rsid w:val="00C8484C"/>
    <w:rsid w:val="00C84BA5"/>
    <w:rsid w:val="00C84C7C"/>
    <w:rsid w:val="00C850CB"/>
    <w:rsid w:val="00C851FC"/>
    <w:rsid w:val="00C853BB"/>
    <w:rsid w:val="00C854F6"/>
    <w:rsid w:val="00C85CA0"/>
    <w:rsid w:val="00C85FA2"/>
    <w:rsid w:val="00C8642B"/>
    <w:rsid w:val="00C86F66"/>
    <w:rsid w:val="00C87034"/>
    <w:rsid w:val="00C872DB"/>
    <w:rsid w:val="00C87450"/>
    <w:rsid w:val="00C876D8"/>
    <w:rsid w:val="00C87767"/>
    <w:rsid w:val="00C8780F"/>
    <w:rsid w:val="00C87A84"/>
    <w:rsid w:val="00C87BF7"/>
    <w:rsid w:val="00C87DD7"/>
    <w:rsid w:val="00C90691"/>
    <w:rsid w:val="00C90AF8"/>
    <w:rsid w:val="00C90B7B"/>
    <w:rsid w:val="00C91AB3"/>
    <w:rsid w:val="00C91BA6"/>
    <w:rsid w:val="00C920BD"/>
    <w:rsid w:val="00C922AB"/>
    <w:rsid w:val="00C9237A"/>
    <w:rsid w:val="00C923AD"/>
    <w:rsid w:val="00C92488"/>
    <w:rsid w:val="00C92873"/>
    <w:rsid w:val="00C92A20"/>
    <w:rsid w:val="00C92AE8"/>
    <w:rsid w:val="00C92D71"/>
    <w:rsid w:val="00C92D85"/>
    <w:rsid w:val="00C93485"/>
    <w:rsid w:val="00C9377E"/>
    <w:rsid w:val="00C939AB"/>
    <w:rsid w:val="00C941C2"/>
    <w:rsid w:val="00C944BB"/>
    <w:rsid w:val="00C94776"/>
    <w:rsid w:val="00C94CA9"/>
    <w:rsid w:val="00C951DF"/>
    <w:rsid w:val="00C9527F"/>
    <w:rsid w:val="00C95A70"/>
    <w:rsid w:val="00C960DC"/>
    <w:rsid w:val="00C960E5"/>
    <w:rsid w:val="00C963C0"/>
    <w:rsid w:val="00C96855"/>
    <w:rsid w:val="00C968AF"/>
    <w:rsid w:val="00C96B1F"/>
    <w:rsid w:val="00C96C7B"/>
    <w:rsid w:val="00C96FE3"/>
    <w:rsid w:val="00C970F4"/>
    <w:rsid w:val="00C97273"/>
    <w:rsid w:val="00C972DD"/>
    <w:rsid w:val="00C97721"/>
    <w:rsid w:val="00C978B3"/>
    <w:rsid w:val="00C9795B"/>
    <w:rsid w:val="00C97A88"/>
    <w:rsid w:val="00C97EA6"/>
    <w:rsid w:val="00CA02AC"/>
    <w:rsid w:val="00CA088E"/>
    <w:rsid w:val="00CA1164"/>
    <w:rsid w:val="00CA14F6"/>
    <w:rsid w:val="00CA1AF7"/>
    <w:rsid w:val="00CA1B08"/>
    <w:rsid w:val="00CA1B6E"/>
    <w:rsid w:val="00CA1C0F"/>
    <w:rsid w:val="00CA1D87"/>
    <w:rsid w:val="00CA1FAB"/>
    <w:rsid w:val="00CA2529"/>
    <w:rsid w:val="00CA2BD8"/>
    <w:rsid w:val="00CA2D85"/>
    <w:rsid w:val="00CA3010"/>
    <w:rsid w:val="00CA3646"/>
    <w:rsid w:val="00CA3F91"/>
    <w:rsid w:val="00CA4522"/>
    <w:rsid w:val="00CA45EE"/>
    <w:rsid w:val="00CA4D9E"/>
    <w:rsid w:val="00CA5027"/>
    <w:rsid w:val="00CA50EC"/>
    <w:rsid w:val="00CA533B"/>
    <w:rsid w:val="00CA570D"/>
    <w:rsid w:val="00CA5D9E"/>
    <w:rsid w:val="00CA5EED"/>
    <w:rsid w:val="00CA6170"/>
    <w:rsid w:val="00CA61E5"/>
    <w:rsid w:val="00CA6263"/>
    <w:rsid w:val="00CA62EC"/>
    <w:rsid w:val="00CA630C"/>
    <w:rsid w:val="00CA68BC"/>
    <w:rsid w:val="00CA715C"/>
    <w:rsid w:val="00CA7436"/>
    <w:rsid w:val="00CA74EA"/>
    <w:rsid w:val="00CA7643"/>
    <w:rsid w:val="00CA7788"/>
    <w:rsid w:val="00CA77DE"/>
    <w:rsid w:val="00CA78DB"/>
    <w:rsid w:val="00CA79DA"/>
    <w:rsid w:val="00CA7CE2"/>
    <w:rsid w:val="00CB070F"/>
    <w:rsid w:val="00CB09DC"/>
    <w:rsid w:val="00CB0E42"/>
    <w:rsid w:val="00CB0ED3"/>
    <w:rsid w:val="00CB16AD"/>
    <w:rsid w:val="00CB17C8"/>
    <w:rsid w:val="00CB1F73"/>
    <w:rsid w:val="00CB2127"/>
    <w:rsid w:val="00CB217C"/>
    <w:rsid w:val="00CB2A6F"/>
    <w:rsid w:val="00CB2DE1"/>
    <w:rsid w:val="00CB3078"/>
    <w:rsid w:val="00CB3142"/>
    <w:rsid w:val="00CB31D9"/>
    <w:rsid w:val="00CB3363"/>
    <w:rsid w:val="00CB3886"/>
    <w:rsid w:val="00CB4418"/>
    <w:rsid w:val="00CB4703"/>
    <w:rsid w:val="00CB4793"/>
    <w:rsid w:val="00CB526B"/>
    <w:rsid w:val="00CB579F"/>
    <w:rsid w:val="00CB582C"/>
    <w:rsid w:val="00CB58D4"/>
    <w:rsid w:val="00CB5A4C"/>
    <w:rsid w:val="00CB5C28"/>
    <w:rsid w:val="00CB5E38"/>
    <w:rsid w:val="00CB5F93"/>
    <w:rsid w:val="00CB6259"/>
    <w:rsid w:val="00CB63AD"/>
    <w:rsid w:val="00CB66A6"/>
    <w:rsid w:val="00CB687E"/>
    <w:rsid w:val="00CB69CF"/>
    <w:rsid w:val="00CB6DC0"/>
    <w:rsid w:val="00CB797A"/>
    <w:rsid w:val="00CB7A77"/>
    <w:rsid w:val="00CB7B1D"/>
    <w:rsid w:val="00CB7F78"/>
    <w:rsid w:val="00CC0097"/>
    <w:rsid w:val="00CC0440"/>
    <w:rsid w:val="00CC1638"/>
    <w:rsid w:val="00CC17F3"/>
    <w:rsid w:val="00CC2069"/>
    <w:rsid w:val="00CC22BB"/>
    <w:rsid w:val="00CC2312"/>
    <w:rsid w:val="00CC2354"/>
    <w:rsid w:val="00CC24BB"/>
    <w:rsid w:val="00CC268D"/>
    <w:rsid w:val="00CC273D"/>
    <w:rsid w:val="00CC28B0"/>
    <w:rsid w:val="00CC2EB6"/>
    <w:rsid w:val="00CC3061"/>
    <w:rsid w:val="00CC334F"/>
    <w:rsid w:val="00CC3594"/>
    <w:rsid w:val="00CC36CE"/>
    <w:rsid w:val="00CC40F7"/>
    <w:rsid w:val="00CC41B6"/>
    <w:rsid w:val="00CC42C3"/>
    <w:rsid w:val="00CC5267"/>
    <w:rsid w:val="00CC53EB"/>
    <w:rsid w:val="00CC54A0"/>
    <w:rsid w:val="00CC63F0"/>
    <w:rsid w:val="00CC645F"/>
    <w:rsid w:val="00CC65B1"/>
    <w:rsid w:val="00CC6A5C"/>
    <w:rsid w:val="00CC6B25"/>
    <w:rsid w:val="00CC749E"/>
    <w:rsid w:val="00CC76EC"/>
    <w:rsid w:val="00CC7753"/>
    <w:rsid w:val="00CC7C03"/>
    <w:rsid w:val="00CD0374"/>
    <w:rsid w:val="00CD0D65"/>
    <w:rsid w:val="00CD0D6B"/>
    <w:rsid w:val="00CD0D8C"/>
    <w:rsid w:val="00CD1C9C"/>
    <w:rsid w:val="00CD1F5C"/>
    <w:rsid w:val="00CD2094"/>
    <w:rsid w:val="00CD2508"/>
    <w:rsid w:val="00CD2950"/>
    <w:rsid w:val="00CD2F80"/>
    <w:rsid w:val="00CD302B"/>
    <w:rsid w:val="00CD35FA"/>
    <w:rsid w:val="00CD377E"/>
    <w:rsid w:val="00CD39EA"/>
    <w:rsid w:val="00CD3F12"/>
    <w:rsid w:val="00CD407B"/>
    <w:rsid w:val="00CD418A"/>
    <w:rsid w:val="00CD436C"/>
    <w:rsid w:val="00CD4898"/>
    <w:rsid w:val="00CD493B"/>
    <w:rsid w:val="00CD4A56"/>
    <w:rsid w:val="00CD4DFB"/>
    <w:rsid w:val="00CD4FA4"/>
    <w:rsid w:val="00CD573C"/>
    <w:rsid w:val="00CD5ADF"/>
    <w:rsid w:val="00CD625F"/>
    <w:rsid w:val="00CD6A93"/>
    <w:rsid w:val="00CD6DEE"/>
    <w:rsid w:val="00CD6FAD"/>
    <w:rsid w:val="00CD7038"/>
    <w:rsid w:val="00CD70C1"/>
    <w:rsid w:val="00CD72FC"/>
    <w:rsid w:val="00CD74CF"/>
    <w:rsid w:val="00CD76E4"/>
    <w:rsid w:val="00CD7A50"/>
    <w:rsid w:val="00CE0272"/>
    <w:rsid w:val="00CE0A39"/>
    <w:rsid w:val="00CE0BFD"/>
    <w:rsid w:val="00CE1B2B"/>
    <w:rsid w:val="00CE1C8C"/>
    <w:rsid w:val="00CE1C92"/>
    <w:rsid w:val="00CE2010"/>
    <w:rsid w:val="00CE20CD"/>
    <w:rsid w:val="00CE2296"/>
    <w:rsid w:val="00CE22B7"/>
    <w:rsid w:val="00CE23EB"/>
    <w:rsid w:val="00CE259B"/>
    <w:rsid w:val="00CE2618"/>
    <w:rsid w:val="00CE28F6"/>
    <w:rsid w:val="00CE2E9A"/>
    <w:rsid w:val="00CE34E2"/>
    <w:rsid w:val="00CE3564"/>
    <w:rsid w:val="00CE3828"/>
    <w:rsid w:val="00CE39D9"/>
    <w:rsid w:val="00CE3C05"/>
    <w:rsid w:val="00CE3C7E"/>
    <w:rsid w:val="00CE3F32"/>
    <w:rsid w:val="00CE419D"/>
    <w:rsid w:val="00CE4337"/>
    <w:rsid w:val="00CE4354"/>
    <w:rsid w:val="00CE484F"/>
    <w:rsid w:val="00CE4D05"/>
    <w:rsid w:val="00CE55F7"/>
    <w:rsid w:val="00CE65A3"/>
    <w:rsid w:val="00CE6B5B"/>
    <w:rsid w:val="00CE713B"/>
    <w:rsid w:val="00CE7212"/>
    <w:rsid w:val="00CE73F1"/>
    <w:rsid w:val="00CE7A05"/>
    <w:rsid w:val="00CE7A5E"/>
    <w:rsid w:val="00CE7D43"/>
    <w:rsid w:val="00CF0013"/>
    <w:rsid w:val="00CF0096"/>
    <w:rsid w:val="00CF0686"/>
    <w:rsid w:val="00CF06DC"/>
    <w:rsid w:val="00CF0926"/>
    <w:rsid w:val="00CF0A1F"/>
    <w:rsid w:val="00CF0DC1"/>
    <w:rsid w:val="00CF0E25"/>
    <w:rsid w:val="00CF12D0"/>
    <w:rsid w:val="00CF133F"/>
    <w:rsid w:val="00CF13F8"/>
    <w:rsid w:val="00CF169D"/>
    <w:rsid w:val="00CF1A16"/>
    <w:rsid w:val="00CF1C33"/>
    <w:rsid w:val="00CF1CCB"/>
    <w:rsid w:val="00CF28DC"/>
    <w:rsid w:val="00CF29AF"/>
    <w:rsid w:val="00CF2BDE"/>
    <w:rsid w:val="00CF3505"/>
    <w:rsid w:val="00CF38AA"/>
    <w:rsid w:val="00CF3917"/>
    <w:rsid w:val="00CF43D8"/>
    <w:rsid w:val="00CF4792"/>
    <w:rsid w:val="00CF4C9B"/>
    <w:rsid w:val="00CF4CDA"/>
    <w:rsid w:val="00CF4D35"/>
    <w:rsid w:val="00CF51BB"/>
    <w:rsid w:val="00CF5722"/>
    <w:rsid w:val="00CF5966"/>
    <w:rsid w:val="00CF5A78"/>
    <w:rsid w:val="00CF5AB3"/>
    <w:rsid w:val="00CF5BC3"/>
    <w:rsid w:val="00CF5EF0"/>
    <w:rsid w:val="00CF622B"/>
    <w:rsid w:val="00CF669A"/>
    <w:rsid w:val="00CF6B4F"/>
    <w:rsid w:val="00CF71ED"/>
    <w:rsid w:val="00CF769C"/>
    <w:rsid w:val="00CF773C"/>
    <w:rsid w:val="00CF79E2"/>
    <w:rsid w:val="00CF7EFC"/>
    <w:rsid w:val="00CFACCB"/>
    <w:rsid w:val="00D00146"/>
    <w:rsid w:val="00D00739"/>
    <w:rsid w:val="00D0093D"/>
    <w:rsid w:val="00D00BB1"/>
    <w:rsid w:val="00D01117"/>
    <w:rsid w:val="00D01285"/>
    <w:rsid w:val="00D017AD"/>
    <w:rsid w:val="00D0182E"/>
    <w:rsid w:val="00D018A6"/>
    <w:rsid w:val="00D01AE6"/>
    <w:rsid w:val="00D01BB3"/>
    <w:rsid w:val="00D01D35"/>
    <w:rsid w:val="00D01D57"/>
    <w:rsid w:val="00D02416"/>
    <w:rsid w:val="00D028C8"/>
    <w:rsid w:val="00D02AE9"/>
    <w:rsid w:val="00D02D6F"/>
    <w:rsid w:val="00D02F66"/>
    <w:rsid w:val="00D0346E"/>
    <w:rsid w:val="00D04296"/>
    <w:rsid w:val="00D04349"/>
    <w:rsid w:val="00D047AA"/>
    <w:rsid w:val="00D04D20"/>
    <w:rsid w:val="00D04D46"/>
    <w:rsid w:val="00D056AB"/>
    <w:rsid w:val="00D057B8"/>
    <w:rsid w:val="00D058ED"/>
    <w:rsid w:val="00D06948"/>
    <w:rsid w:val="00D06CB1"/>
    <w:rsid w:val="00D06D39"/>
    <w:rsid w:val="00D06F21"/>
    <w:rsid w:val="00D0770A"/>
    <w:rsid w:val="00D07883"/>
    <w:rsid w:val="00D07C2F"/>
    <w:rsid w:val="00D07D05"/>
    <w:rsid w:val="00D07FE5"/>
    <w:rsid w:val="00D10A67"/>
    <w:rsid w:val="00D10B05"/>
    <w:rsid w:val="00D10C1A"/>
    <w:rsid w:val="00D10CBA"/>
    <w:rsid w:val="00D10D9F"/>
    <w:rsid w:val="00D1107A"/>
    <w:rsid w:val="00D11430"/>
    <w:rsid w:val="00D11536"/>
    <w:rsid w:val="00D11617"/>
    <w:rsid w:val="00D11668"/>
    <w:rsid w:val="00D11C10"/>
    <w:rsid w:val="00D11F12"/>
    <w:rsid w:val="00D121E5"/>
    <w:rsid w:val="00D124BF"/>
    <w:rsid w:val="00D13D04"/>
    <w:rsid w:val="00D1408D"/>
    <w:rsid w:val="00D142FC"/>
    <w:rsid w:val="00D1431A"/>
    <w:rsid w:val="00D145CD"/>
    <w:rsid w:val="00D14B12"/>
    <w:rsid w:val="00D15806"/>
    <w:rsid w:val="00D15DB6"/>
    <w:rsid w:val="00D15E34"/>
    <w:rsid w:val="00D15F4A"/>
    <w:rsid w:val="00D164F7"/>
    <w:rsid w:val="00D1661B"/>
    <w:rsid w:val="00D16666"/>
    <w:rsid w:val="00D16923"/>
    <w:rsid w:val="00D169BE"/>
    <w:rsid w:val="00D16B13"/>
    <w:rsid w:val="00D16CD7"/>
    <w:rsid w:val="00D17F46"/>
    <w:rsid w:val="00D200ED"/>
    <w:rsid w:val="00D20AB4"/>
    <w:rsid w:val="00D212F1"/>
    <w:rsid w:val="00D217C7"/>
    <w:rsid w:val="00D21934"/>
    <w:rsid w:val="00D219A8"/>
    <w:rsid w:val="00D22082"/>
    <w:rsid w:val="00D22180"/>
    <w:rsid w:val="00D223B6"/>
    <w:rsid w:val="00D228E9"/>
    <w:rsid w:val="00D22E7C"/>
    <w:rsid w:val="00D22E9F"/>
    <w:rsid w:val="00D23112"/>
    <w:rsid w:val="00D24114"/>
    <w:rsid w:val="00D24666"/>
    <w:rsid w:val="00D247ED"/>
    <w:rsid w:val="00D24B53"/>
    <w:rsid w:val="00D25049"/>
    <w:rsid w:val="00D250E8"/>
    <w:rsid w:val="00D251A9"/>
    <w:rsid w:val="00D253CF"/>
    <w:rsid w:val="00D2542F"/>
    <w:rsid w:val="00D257F4"/>
    <w:rsid w:val="00D25E6B"/>
    <w:rsid w:val="00D2645E"/>
    <w:rsid w:val="00D266ED"/>
    <w:rsid w:val="00D26A74"/>
    <w:rsid w:val="00D26BC2"/>
    <w:rsid w:val="00D26CE9"/>
    <w:rsid w:val="00D26ED6"/>
    <w:rsid w:val="00D26FDD"/>
    <w:rsid w:val="00D27451"/>
    <w:rsid w:val="00D301E5"/>
    <w:rsid w:val="00D30565"/>
    <w:rsid w:val="00D30796"/>
    <w:rsid w:val="00D30EDB"/>
    <w:rsid w:val="00D311D3"/>
    <w:rsid w:val="00D3139F"/>
    <w:rsid w:val="00D31C00"/>
    <w:rsid w:val="00D31E75"/>
    <w:rsid w:val="00D31E9A"/>
    <w:rsid w:val="00D32094"/>
    <w:rsid w:val="00D32103"/>
    <w:rsid w:val="00D321D4"/>
    <w:rsid w:val="00D3222D"/>
    <w:rsid w:val="00D323EE"/>
    <w:rsid w:val="00D326E5"/>
    <w:rsid w:val="00D333B7"/>
    <w:rsid w:val="00D33603"/>
    <w:rsid w:val="00D33B44"/>
    <w:rsid w:val="00D33BEE"/>
    <w:rsid w:val="00D33C53"/>
    <w:rsid w:val="00D34006"/>
    <w:rsid w:val="00D34070"/>
    <w:rsid w:val="00D3438D"/>
    <w:rsid w:val="00D3474B"/>
    <w:rsid w:val="00D348D0"/>
    <w:rsid w:val="00D34A02"/>
    <w:rsid w:val="00D34FEF"/>
    <w:rsid w:val="00D3524B"/>
    <w:rsid w:val="00D35BB6"/>
    <w:rsid w:val="00D35CF8"/>
    <w:rsid w:val="00D36570"/>
    <w:rsid w:val="00D365B0"/>
    <w:rsid w:val="00D36EE7"/>
    <w:rsid w:val="00D370C6"/>
    <w:rsid w:val="00D372B0"/>
    <w:rsid w:val="00D37DC8"/>
    <w:rsid w:val="00D4009D"/>
    <w:rsid w:val="00D40131"/>
    <w:rsid w:val="00D40711"/>
    <w:rsid w:val="00D40795"/>
    <w:rsid w:val="00D40915"/>
    <w:rsid w:val="00D4093F"/>
    <w:rsid w:val="00D40C93"/>
    <w:rsid w:val="00D40CD3"/>
    <w:rsid w:val="00D411D8"/>
    <w:rsid w:val="00D415D1"/>
    <w:rsid w:val="00D41CAC"/>
    <w:rsid w:val="00D41D7A"/>
    <w:rsid w:val="00D42554"/>
    <w:rsid w:val="00D42702"/>
    <w:rsid w:val="00D432C2"/>
    <w:rsid w:val="00D432F7"/>
    <w:rsid w:val="00D43597"/>
    <w:rsid w:val="00D4367F"/>
    <w:rsid w:val="00D43892"/>
    <w:rsid w:val="00D4413A"/>
    <w:rsid w:val="00D442C9"/>
    <w:rsid w:val="00D446BB"/>
    <w:rsid w:val="00D447CC"/>
    <w:rsid w:val="00D44F0C"/>
    <w:rsid w:val="00D44F5F"/>
    <w:rsid w:val="00D44F60"/>
    <w:rsid w:val="00D4542C"/>
    <w:rsid w:val="00D459BE"/>
    <w:rsid w:val="00D45BAC"/>
    <w:rsid w:val="00D45E4D"/>
    <w:rsid w:val="00D466B7"/>
    <w:rsid w:val="00D46701"/>
    <w:rsid w:val="00D4697E"/>
    <w:rsid w:val="00D46B66"/>
    <w:rsid w:val="00D46CCC"/>
    <w:rsid w:val="00D47A1C"/>
    <w:rsid w:val="00D47CB8"/>
    <w:rsid w:val="00D47E62"/>
    <w:rsid w:val="00D50932"/>
    <w:rsid w:val="00D50952"/>
    <w:rsid w:val="00D50BF8"/>
    <w:rsid w:val="00D51213"/>
    <w:rsid w:val="00D514AB"/>
    <w:rsid w:val="00D5178D"/>
    <w:rsid w:val="00D518BB"/>
    <w:rsid w:val="00D51BDE"/>
    <w:rsid w:val="00D51F20"/>
    <w:rsid w:val="00D5243A"/>
    <w:rsid w:val="00D52BC2"/>
    <w:rsid w:val="00D52C47"/>
    <w:rsid w:val="00D53019"/>
    <w:rsid w:val="00D5324F"/>
    <w:rsid w:val="00D5352E"/>
    <w:rsid w:val="00D536C9"/>
    <w:rsid w:val="00D54859"/>
    <w:rsid w:val="00D5501A"/>
    <w:rsid w:val="00D5519B"/>
    <w:rsid w:val="00D559BD"/>
    <w:rsid w:val="00D55E64"/>
    <w:rsid w:val="00D56532"/>
    <w:rsid w:val="00D5660F"/>
    <w:rsid w:val="00D5667F"/>
    <w:rsid w:val="00D56715"/>
    <w:rsid w:val="00D5682D"/>
    <w:rsid w:val="00D56D22"/>
    <w:rsid w:val="00D5717C"/>
    <w:rsid w:val="00D576B7"/>
    <w:rsid w:val="00D577A3"/>
    <w:rsid w:val="00D57839"/>
    <w:rsid w:val="00D57A7A"/>
    <w:rsid w:val="00D57A97"/>
    <w:rsid w:val="00D60352"/>
    <w:rsid w:val="00D60D82"/>
    <w:rsid w:val="00D61277"/>
    <w:rsid w:val="00D61431"/>
    <w:rsid w:val="00D61590"/>
    <w:rsid w:val="00D61F08"/>
    <w:rsid w:val="00D6204F"/>
    <w:rsid w:val="00D62499"/>
    <w:rsid w:val="00D627BE"/>
    <w:rsid w:val="00D627EF"/>
    <w:rsid w:val="00D62BE1"/>
    <w:rsid w:val="00D62E00"/>
    <w:rsid w:val="00D62F05"/>
    <w:rsid w:val="00D630A0"/>
    <w:rsid w:val="00D63205"/>
    <w:rsid w:val="00D6372B"/>
    <w:rsid w:val="00D63935"/>
    <w:rsid w:val="00D63A31"/>
    <w:rsid w:val="00D63C40"/>
    <w:rsid w:val="00D63D85"/>
    <w:rsid w:val="00D63EB6"/>
    <w:rsid w:val="00D645BA"/>
    <w:rsid w:val="00D646D1"/>
    <w:rsid w:val="00D64851"/>
    <w:rsid w:val="00D64AB0"/>
    <w:rsid w:val="00D6525B"/>
    <w:rsid w:val="00D6558D"/>
    <w:rsid w:val="00D656E7"/>
    <w:rsid w:val="00D65C52"/>
    <w:rsid w:val="00D65DCF"/>
    <w:rsid w:val="00D65E79"/>
    <w:rsid w:val="00D664E4"/>
    <w:rsid w:val="00D66A70"/>
    <w:rsid w:val="00D66E28"/>
    <w:rsid w:val="00D66FB2"/>
    <w:rsid w:val="00D6700E"/>
    <w:rsid w:val="00D67033"/>
    <w:rsid w:val="00D6707C"/>
    <w:rsid w:val="00D67305"/>
    <w:rsid w:val="00D67528"/>
    <w:rsid w:val="00D702B7"/>
    <w:rsid w:val="00D702BD"/>
    <w:rsid w:val="00D706CA"/>
    <w:rsid w:val="00D70761"/>
    <w:rsid w:val="00D709CD"/>
    <w:rsid w:val="00D709D8"/>
    <w:rsid w:val="00D70A40"/>
    <w:rsid w:val="00D70B85"/>
    <w:rsid w:val="00D7101A"/>
    <w:rsid w:val="00D71225"/>
    <w:rsid w:val="00D71714"/>
    <w:rsid w:val="00D71867"/>
    <w:rsid w:val="00D7187C"/>
    <w:rsid w:val="00D718F3"/>
    <w:rsid w:val="00D7197A"/>
    <w:rsid w:val="00D71DBA"/>
    <w:rsid w:val="00D71DEE"/>
    <w:rsid w:val="00D71E00"/>
    <w:rsid w:val="00D72F35"/>
    <w:rsid w:val="00D7325B"/>
    <w:rsid w:val="00D73698"/>
    <w:rsid w:val="00D73936"/>
    <w:rsid w:val="00D73C5A"/>
    <w:rsid w:val="00D73CC2"/>
    <w:rsid w:val="00D74259"/>
    <w:rsid w:val="00D744D2"/>
    <w:rsid w:val="00D746D1"/>
    <w:rsid w:val="00D7482D"/>
    <w:rsid w:val="00D75170"/>
    <w:rsid w:val="00D75537"/>
    <w:rsid w:val="00D75B3A"/>
    <w:rsid w:val="00D75F61"/>
    <w:rsid w:val="00D7619D"/>
    <w:rsid w:val="00D762C5"/>
    <w:rsid w:val="00D76A9A"/>
    <w:rsid w:val="00D77151"/>
    <w:rsid w:val="00D77A9C"/>
    <w:rsid w:val="00D77B0F"/>
    <w:rsid w:val="00D77CE7"/>
    <w:rsid w:val="00D77EBB"/>
    <w:rsid w:val="00D77F67"/>
    <w:rsid w:val="00D801A1"/>
    <w:rsid w:val="00D801C3"/>
    <w:rsid w:val="00D802BA"/>
    <w:rsid w:val="00D80671"/>
    <w:rsid w:val="00D80AB9"/>
    <w:rsid w:val="00D80F5B"/>
    <w:rsid w:val="00D8107D"/>
    <w:rsid w:val="00D812E7"/>
    <w:rsid w:val="00D81960"/>
    <w:rsid w:val="00D81C12"/>
    <w:rsid w:val="00D81EAD"/>
    <w:rsid w:val="00D820C9"/>
    <w:rsid w:val="00D82520"/>
    <w:rsid w:val="00D8285A"/>
    <w:rsid w:val="00D8293F"/>
    <w:rsid w:val="00D82AD5"/>
    <w:rsid w:val="00D82CE3"/>
    <w:rsid w:val="00D8340E"/>
    <w:rsid w:val="00D83904"/>
    <w:rsid w:val="00D83E06"/>
    <w:rsid w:val="00D84173"/>
    <w:rsid w:val="00D8478F"/>
    <w:rsid w:val="00D84B97"/>
    <w:rsid w:val="00D8503C"/>
    <w:rsid w:val="00D850F5"/>
    <w:rsid w:val="00D8549D"/>
    <w:rsid w:val="00D855BF"/>
    <w:rsid w:val="00D8580F"/>
    <w:rsid w:val="00D8582E"/>
    <w:rsid w:val="00D85B91"/>
    <w:rsid w:val="00D85DAD"/>
    <w:rsid w:val="00D86019"/>
    <w:rsid w:val="00D862E2"/>
    <w:rsid w:val="00D86508"/>
    <w:rsid w:val="00D86887"/>
    <w:rsid w:val="00D8697D"/>
    <w:rsid w:val="00D86DA4"/>
    <w:rsid w:val="00D86E39"/>
    <w:rsid w:val="00D86EB8"/>
    <w:rsid w:val="00D87A7C"/>
    <w:rsid w:val="00D87B7D"/>
    <w:rsid w:val="00D87C69"/>
    <w:rsid w:val="00D87E0B"/>
    <w:rsid w:val="00D902B8"/>
    <w:rsid w:val="00D90558"/>
    <w:rsid w:val="00D90560"/>
    <w:rsid w:val="00D90722"/>
    <w:rsid w:val="00D90CA0"/>
    <w:rsid w:val="00D90D74"/>
    <w:rsid w:val="00D9135C"/>
    <w:rsid w:val="00D91537"/>
    <w:rsid w:val="00D91577"/>
    <w:rsid w:val="00D91EAF"/>
    <w:rsid w:val="00D921C1"/>
    <w:rsid w:val="00D923D0"/>
    <w:rsid w:val="00D92471"/>
    <w:rsid w:val="00D92539"/>
    <w:rsid w:val="00D92825"/>
    <w:rsid w:val="00D928D4"/>
    <w:rsid w:val="00D92F26"/>
    <w:rsid w:val="00D935D5"/>
    <w:rsid w:val="00D93776"/>
    <w:rsid w:val="00D937DA"/>
    <w:rsid w:val="00D93EDD"/>
    <w:rsid w:val="00D946F5"/>
    <w:rsid w:val="00D946F9"/>
    <w:rsid w:val="00D94910"/>
    <w:rsid w:val="00D94913"/>
    <w:rsid w:val="00D949E0"/>
    <w:rsid w:val="00D95F28"/>
    <w:rsid w:val="00D95F4C"/>
    <w:rsid w:val="00D95F66"/>
    <w:rsid w:val="00D96000"/>
    <w:rsid w:val="00D962B3"/>
    <w:rsid w:val="00D96499"/>
    <w:rsid w:val="00D969FB"/>
    <w:rsid w:val="00D970D6"/>
    <w:rsid w:val="00D9751E"/>
    <w:rsid w:val="00D975B9"/>
    <w:rsid w:val="00D975C9"/>
    <w:rsid w:val="00D97631"/>
    <w:rsid w:val="00D97731"/>
    <w:rsid w:val="00D97881"/>
    <w:rsid w:val="00DA0053"/>
    <w:rsid w:val="00DA006B"/>
    <w:rsid w:val="00DA00E2"/>
    <w:rsid w:val="00DA0632"/>
    <w:rsid w:val="00DA0C10"/>
    <w:rsid w:val="00DA10D1"/>
    <w:rsid w:val="00DA1323"/>
    <w:rsid w:val="00DA1344"/>
    <w:rsid w:val="00DA13D0"/>
    <w:rsid w:val="00DA1721"/>
    <w:rsid w:val="00DA1C29"/>
    <w:rsid w:val="00DA22C9"/>
    <w:rsid w:val="00DA2502"/>
    <w:rsid w:val="00DA265A"/>
    <w:rsid w:val="00DA29A5"/>
    <w:rsid w:val="00DA29C7"/>
    <w:rsid w:val="00DA2EC1"/>
    <w:rsid w:val="00DA33BC"/>
    <w:rsid w:val="00DA35F2"/>
    <w:rsid w:val="00DA361F"/>
    <w:rsid w:val="00DA364D"/>
    <w:rsid w:val="00DA372A"/>
    <w:rsid w:val="00DA3A26"/>
    <w:rsid w:val="00DA3C0F"/>
    <w:rsid w:val="00DA3E8A"/>
    <w:rsid w:val="00DA43CB"/>
    <w:rsid w:val="00DA4572"/>
    <w:rsid w:val="00DA4732"/>
    <w:rsid w:val="00DA5033"/>
    <w:rsid w:val="00DA559C"/>
    <w:rsid w:val="00DA56ED"/>
    <w:rsid w:val="00DA5927"/>
    <w:rsid w:val="00DA5AE5"/>
    <w:rsid w:val="00DA6004"/>
    <w:rsid w:val="00DA67F5"/>
    <w:rsid w:val="00DA7C51"/>
    <w:rsid w:val="00DA7C7B"/>
    <w:rsid w:val="00DB06DD"/>
    <w:rsid w:val="00DB0AC8"/>
    <w:rsid w:val="00DB0C4C"/>
    <w:rsid w:val="00DB0D7F"/>
    <w:rsid w:val="00DB0DA0"/>
    <w:rsid w:val="00DB0DBF"/>
    <w:rsid w:val="00DB0E74"/>
    <w:rsid w:val="00DB172B"/>
    <w:rsid w:val="00DB197B"/>
    <w:rsid w:val="00DB19F6"/>
    <w:rsid w:val="00DB1C89"/>
    <w:rsid w:val="00DB1F0C"/>
    <w:rsid w:val="00DB292C"/>
    <w:rsid w:val="00DB2ACD"/>
    <w:rsid w:val="00DB2EF2"/>
    <w:rsid w:val="00DB31FD"/>
    <w:rsid w:val="00DB3627"/>
    <w:rsid w:val="00DB362F"/>
    <w:rsid w:val="00DB3645"/>
    <w:rsid w:val="00DB36A6"/>
    <w:rsid w:val="00DB3756"/>
    <w:rsid w:val="00DB3DFC"/>
    <w:rsid w:val="00DB42D0"/>
    <w:rsid w:val="00DB5B40"/>
    <w:rsid w:val="00DB6098"/>
    <w:rsid w:val="00DB6421"/>
    <w:rsid w:val="00DB64A3"/>
    <w:rsid w:val="00DB680C"/>
    <w:rsid w:val="00DB6888"/>
    <w:rsid w:val="00DB6A57"/>
    <w:rsid w:val="00DB6A85"/>
    <w:rsid w:val="00DB6A96"/>
    <w:rsid w:val="00DB6F57"/>
    <w:rsid w:val="00DB705A"/>
    <w:rsid w:val="00DB7135"/>
    <w:rsid w:val="00DB7384"/>
    <w:rsid w:val="00DB7460"/>
    <w:rsid w:val="00DB7BD1"/>
    <w:rsid w:val="00DB7DC7"/>
    <w:rsid w:val="00DC06D4"/>
    <w:rsid w:val="00DC153A"/>
    <w:rsid w:val="00DC154F"/>
    <w:rsid w:val="00DC23C2"/>
    <w:rsid w:val="00DC24D1"/>
    <w:rsid w:val="00DC2C57"/>
    <w:rsid w:val="00DC331C"/>
    <w:rsid w:val="00DC38C2"/>
    <w:rsid w:val="00DC4234"/>
    <w:rsid w:val="00DC4299"/>
    <w:rsid w:val="00DC44C8"/>
    <w:rsid w:val="00DC4A89"/>
    <w:rsid w:val="00DC4F96"/>
    <w:rsid w:val="00DC51C7"/>
    <w:rsid w:val="00DC5831"/>
    <w:rsid w:val="00DC5883"/>
    <w:rsid w:val="00DC5985"/>
    <w:rsid w:val="00DC5B54"/>
    <w:rsid w:val="00DC6026"/>
    <w:rsid w:val="00DC64C9"/>
    <w:rsid w:val="00DC68EF"/>
    <w:rsid w:val="00DC6A59"/>
    <w:rsid w:val="00DC71D5"/>
    <w:rsid w:val="00DC7603"/>
    <w:rsid w:val="00DC79C9"/>
    <w:rsid w:val="00DC7CB0"/>
    <w:rsid w:val="00DC7E10"/>
    <w:rsid w:val="00DC7F3B"/>
    <w:rsid w:val="00DC7FE2"/>
    <w:rsid w:val="00DD002A"/>
    <w:rsid w:val="00DD019D"/>
    <w:rsid w:val="00DD02E2"/>
    <w:rsid w:val="00DD0F72"/>
    <w:rsid w:val="00DD114C"/>
    <w:rsid w:val="00DD1306"/>
    <w:rsid w:val="00DD17EA"/>
    <w:rsid w:val="00DD1CA2"/>
    <w:rsid w:val="00DD21D6"/>
    <w:rsid w:val="00DD2A84"/>
    <w:rsid w:val="00DD2BC5"/>
    <w:rsid w:val="00DD2BE8"/>
    <w:rsid w:val="00DD2D6D"/>
    <w:rsid w:val="00DD2F18"/>
    <w:rsid w:val="00DD3172"/>
    <w:rsid w:val="00DD326E"/>
    <w:rsid w:val="00DD3376"/>
    <w:rsid w:val="00DD35B7"/>
    <w:rsid w:val="00DD37A3"/>
    <w:rsid w:val="00DD3D74"/>
    <w:rsid w:val="00DD3DEE"/>
    <w:rsid w:val="00DD3E82"/>
    <w:rsid w:val="00DD4102"/>
    <w:rsid w:val="00DD48E9"/>
    <w:rsid w:val="00DD5069"/>
    <w:rsid w:val="00DD5641"/>
    <w:rsid w:val="00DD5A86"/>
    <w:rsid w:val="00DD5E9E"/>
    <w:rsid w:val="00DD6238"/>
    <w:rsid w:val="00DD6750"/>
    <w:rsid w:val="00DD6A84"/>
    <w:rsid w:val="00DD7039"/>
    <w:rsid w:val="00DD75F4"/>
    <w:rsid w:val="00DD76C5"/>
    <w:rsid w:val="00DD76FD"/>
    <w:rsid w:val="00DD7A26"/>
    <w:rsid w:val="00DE04BA"/>
    <w:rsid w:val="00DE04D4"/>
    <w:rsid w:val="00DE05B6"/>
    <w:rsid w:val="00DE06AF"/>
    <w:rsid w:val="00DE0DFD"/>
    <w:rsid w:val="00DE1062"/>
    <w:rsid w:val="00DE1074"/>
    <w:rsid w:val="00DE172E"/>
    <w:rsid w:val="00DE18C4"/>
    <w:rsid w:val="00DE212C"/>
    <w:rsid w:val="00DE22AD"/>
    <w:rsid w:val="00DE22AE"/>
    <w:rsid w:val="00DE2497"/>
    <w:rsid w:val="00DE24CA"/>
    <w:rsid w:val="00DE272C"/>
    <w:rsid w:val="00DE2C7D"/>
    <w:rsid w:val="00DE2C84"/>
    <w:rsid w:val="00DE2F99"/>
    <w:rsid w:val="00DE31D1"/>
    <w:rsid w:val="00DE3240"/>
    <w:rsid w:val="00DE3443"/>
    <w:rsid w:val="00DE3803"/>
    <w:rsid w:val="00DE3F46"/>
    <w:rsid w:val="00DE3FD3"/>
    <w:rsid w:val="00DE42E7"/>
    <w:rsid w:val="00DE437C"/>
    <w:rsid w:val="00DE4839"/>
    <w:rsid w:val="00DE48F3"/>
    <w:rsid w:val="00DE4A8C"/>
    <w:rsid w:val="00DE4CEA"/>
    <w:rsid w:val="00DE4F72"/>
    <w:rsid w:val="00DE4F8B"/>
    <w:rsid w:val="00DE5146"/>
    <w:rsid w:val="00DE526B"/>
    <w:rsid w:val="00DE53D7"/>
    <w:rsid w:val="00DE56B2"/>
    <w:rsid w:val="00DE5714"/>
    <w:rsid w:val="00DE58AC"/>
    <w:rsid w:val="00DE5D35"/>
    <w:rsid w:val="00DE5D62"/>
    <w:rsid w:val="00DE5FA9"/>
    <w:rsid w:val="00DE6173"/>
    <w:rsid w:val="00DE627C"/>
    <w:rsid w:val="00DE62A4"/>
    <w:rsid w:val="00DE6340"/>
    <w:rsid w:val="00DE658B"/>
    <w:rsid w:val="00DE6E40"/>
    <w:rsid w:val="00DE6ECA"/>
    <w:rsid w:val="00DE711F"/>
    <w:rsid w:val="00DE75A4"/>
    <w:rsid w:val="00DE75CE"/>
    <w:rsid w:val="00DE76C1"/>
    <w:rsid w:val="00DE79AB"/>
    <w:rsid w:val="00DE7AD3"/>
    <w:rsid w:val="00DF02F2"/>
    <w:rsid w:val="00DF05AA"/>
    <w:rsid w:val="00DF05CB"/>
    <w:rsid w:val="00DF0CA5"/>
    <w:rsid w:val="00DF0EEA"/>
    <w:rsid w:val="00DF1296"/>
    <w:rsid w:val="00DF1D7B"/>
    <w:rsid w:val="00DF1F5A"/>
    <w:rsid w:val="00DF253C"/>
    <w:rsid w:val="00DF28B3"/>
    <w:rsid w:val="00DF2C4E"/>
    <w:rsid w:val="00DF2EA1"/>
    <w:rsid w:val="00DF3010"/>
    <w:rsid w:val="00DF327C"/>
    <w:rsid w:val="00DF3406"/>
    <w:rsid w:val="00DF3575"/>
    <w:rsid w:val="00DF3960"/>
    <w:rsid w:val="00DF3B98"/>
    <w:rsid w:val="00DF45F1"/>
    <w:rsid w:val="00DF461A"/>
    <w:rsid w:val="00DF4A06"/>
    <w:rsid w:val="00DF4C37"/>
    <w:rsid w:val="00DF4FB0"/>
    <w:rsid w:val="00DF5515"/>
    <w:rsid w:val="00DF5674"/>
    <w:rsid w:val="00DF5A85"/>
    <w:rsid w:val="00DF5B11"/>
    <w:rsid w:val="00DF653A"/>
    <w:rsid w:val="00DF68CD"/>
    <w:rsid w:val="00DF6AA8"/>
    <w:rsid w:val="00DF6D50"/>
    <w:rsid w:val="00DF6E53"/>
    <w:rsid w:val="00DF7062"/>
    <w:rsid w:val="00DF7269"/>
    <w:rsid w:val="00DF7634"/>
    <w:rsid w:val="00DF79BE"/>
    <w:rsid w:val="00DF7B88"/>
    <w:rsid w:val="00DF7C1D"/>
    <w:rsid w:val="00DF7C2F"/>
    <w:rsid w:val="00DF7D6D"/>
    <w:rsid w:val="00DF7D97"/>
    <w:rsid w:val="00DF7EC6"/>
    <w:rsid w:val="00E009ED"/>
    <w:rsid w:val="00E00A27"/>
    <w:rsid w:val="00E00CB0"/>
    <w:rsid w:val="00E0137D"/>
    <w:rsid w:val="00E01D1C"/>
    <w:rsid w:val="00E01FC6"/>
    <w:rsid w:val="00E02385"/>
    <w:rsid w:val="00E026D4"/>
    <w:rsid w:val="00E0273E"/>
    <w:rsid w:val="00E02CFE"/>
    <w:rsid w:val="00E02DC4"/>
    <w:rsid w:val="00E02F61"/>
    <w:rsid w:val="00E02F74"/>
    <w:rsid w:val="00E03344"/>
    <w:rsid w:val="00E033BE"/>
    <w:rsid w:val="00E035AA"/>
    <w:rsid w:val="00E037AB"/>
    <w:rsid w:val="00E03CAE"/>
    <w:rsid w:val="00E04BBD"/>
    <w:rsid w:val="00E04CB2"/>
    <w:rsid w:val="00E051B9"/>
    <w:rsid w:val="00E0572C"/>
    <w:rsid w:val="00E057EB"/>
    <w:rsid w:val="00E05E5A"/>
    <w:rsid w:val="00E05F72"/>
    <w:rsid w:val="00E061F2"/>
    <w:rsid w:val="00E068D3"/>
    <w:rsid w:val="00E06AD7"/>
    <w:rsid w:val="00E06E41"/>
    <w:rsid w:val="00E070DB"/>
    <w:rsid w:val="00E07779"/>
    <w:rsid w:val="00E079CC"/>
    <w:rsid w:val="00E07C54"/>
    <w:rsid w:val="00E07F72"/>
    <w:rsid w:val="00E100D9"/>
    <w:rsid w:val="00E1010B"/>
    <w:rsid w:val="00E10435"/>
    <w:rsid w:val="00E111CF"/>
    <w:rsid w:val="00E111E4"/>
    <w:rsid w:val="00E1144B"/>
    <w:rsid w:val="00E115CF"/>
    <w:rsid w:val="00E116EE"/>
    <w:rsid w:val="00E1188D"/>
    <w:rsid w:val="00E1244E"/>
    <w:rsid w:val="00E1258A"/>
    <w:rsid w:val="00E12D16"/>
    <w:rsid w:val="00E1305B"/>
    <w:rsid w:val="00E1328A"/>
    <w:rsid w:val="00E13B40"/>
    <w:rsid w:val="00E141DC"/>
    <w:rsid w:val="00E144BD"/>
    <w:rsid w:val="00E149A4"/>
    <w:rsid w:val="00E151F0"/>
    <w:rsid w:val="00E1547A"/>
    <w:rsid w:val="00E154D1"/>
    <w:rsid w:val="00E1584D"/>
    <w:rsid w:val="00E15E3D"/>
    <w:rsid w:val="00E169A0"/>
    <w:rsid w:val="00E1795C"/>
    <w:rsid w:val="00E17E24"/>
    <w:rsid w:val="00E17E4B"/>
    <w:rsid w:val="00E2017F"/>
    <w:rsid w:val="00E20860"/>
    <w:rsid w:val="00E20930"/>
    <w:rsid w:val="00E20A3B"/>
    <w:rsid w:val="00E21137"/>
    <w:rsid w:val="00E212B9"/>
    <w:rsid w:val="00E21951"/>
    <w:rsid w:val="00E21A60"/>
    <w:rsid w:val="00E21AF4"/>
    <w:rsid w:val="00E21BB5"/>
    <w:rsid w:val="00E21D10"/>
    <w:rsid w:val="00E22691"/>
    <w:rsid w:val="00E22721"/>
    <w:rsid w:val="00E227F1"/>
    <w:rsid w:val="00E22AD4"/>
    <w:rsid w:val="00E22C07"/>
    <w:rsid w:val="00E22C0B"/>
    <w:rsid w:val="00E2330C"/>
    <w:rsid w:val="00E23343"/>
    <w:rsid w:val="00E2386F"/>
    <w:rsid w:val="00E23925"/>
    <w:rsid w:val="00E239B3"/>
    <w:rsid w:val="00E23BCC"/>
    <w:rsid w:val="00E23E1D"/>
    <w:rsid w:val="00E240F3"/>
    <w:rsid w:val="00E24130"/>
    <w:rsid w:val="00E2448B"/>
    <w:rsid w:val="00E24F8B"/>
    <w:rsid w:val="00E253F3"/>
    <w:rsid w:val="00E255A3"/>
    <w:rsid w:val="00E255B0"/>
    <w:rsid w:val="00E256A8"/>
    <w:rsid w:val="00E26241"/>
    <w:rsid w:val="00E2638A"/>
    <w:rsid w:val="00E26871"/>
    <w:rsid w:val="00E26A03"/>
    <w:rsid w:val="00E270F1"/>
    <w:rsid w:val="00E27219"/>
    <w:rsid w:val="00E27235"/>
    <w:rsid w:val="00E27A14"/>
    <w:rsid w:val="00E3001D"/>
    <w:rsid w:val="00E300B7"/>
    <w:rsid w:val="00E300CA"/>
    <w:rsid w:val="00E301A2"/>
    <w:rsid w:val="00E305E6"/>
    <w:rsid w:val="00E307F7"/>
    <w:rsid w:val="00E31B0C"/>
    <w:rsid w:val="00E31BB2"/>
    <w:rsid w:val="00E31F25"/>
    <w:rsid w:val="00E32341"/>
    <w:rsid w:val="00E324A9"/>
    <w:rsid w:val="00E325E9"/>
    <w:rsid w:val="00E326F2"/>
    <w:rsid w:val="00E32A3C"/>
    <w:rsid w:val="00E32A83"/>
    <w:rsid w:val="00E32D63"/>
    <w:rsid w:val="00E32E0E"/>
    <w:rsid w:val="00E3318A"/>
    <w:rsid w:val="00E338B8"/>
    <w:rsid w:val="00E33EBA"/>
    <w:rsid w:val="00E3448A"/>
    <w:rsid w:val="00E344D3"/>
    <w:rsid w:val="00E3455C"/>
    <w:rsid w:val="00E34663"/>
    <w:rsid w:val="00E3468B"/>
    <w:rsid w:val="00E346D0"/>
    <w:rsid w:val="00E34751"/>
    <w:rsid w:val="00E3475F"/>
    <w:rsid w:val="00E34875"/>
    <w:rsid w:val="00E34CCC"/>
    <w:rsid w:val="00E34F6E"/>
    <w:rsid w:val="00E3511E"/>
    <w:rsid w:val="00E3523E"/>
    <w:rsid w:val="00E3528A"/>
    <w:rsid w:val="00E353DE"/>
    <w:rsid w:val="00E35C1F"/>
    <w:rsid w:val="00E35D17"/>
    <w:rsid w:val="00E35D74"/>
    <w:rsid w:val="00E35EC0"/>
    <w:rsid w:val="00E3641F"/>
    <w:rsid w:val="00E364DF"/>
    <w:rsid w:val="00E36D01"/>
    <w:rsid w:val="00E3704D"/>
    <w:rsid w:val="00E370AC"/>
    <w:rsid w:val="00E370EA"/>
    <w:rsid w:val="00E37216"/>
    <w:rsid w:val="00E3725F"/>
    <w:rsid w:val="00E37755"/>
    <w:rsid w:val="00E37781"/>
    <w:rsid w:val="00E37D63"/>
    <w:rsid w:val="00E405E5"/>
    <w:rsid w:val="00E40A3C"/>
    <w:rsid w:val="00E40E5B"/>
    <w:rsid w:val="00E4103F"/>
    <w:rsid w:val="00E41155"/>
    <w:rsid w:val="00E413C7"/>
    <w:rsid w:val="00E4193D"/>
    <w:rsid w:val="00E41AFA"/>
    <w:rsid w:val="00E41C93"/>
    <w:rsid w:val="00E41DDD"/>
    <w:rsid w:val="00E41E7E"/>
    <w:rsid w:val="00E41EBE"/>
    <w:rsid w:val="00E41F4B"/>
    <w:rsid w:val="00E42892"/>
    <w:rsid w:val="00E42964"/>
    <w:rsid w:val="00E42ED4"/>
    <w:rsid w:val="00E42EE5"/>
    <w:rsid w:val="00E434F7"/>
    <w:rsid w:val="00E4368E"/>
    <w:rsid w:val="00E43702"/>
    <w:rsid w:val="00E43936"/>
    <w:rsid w:val="00E43E9D"/>
    <w:rsid w:val="00E4438B"/>
    <w:rsid w:val="00E4462A"/>
    <w:rsid w:val="00E4473A"/>
    <w:rsid w:val="00E4476D"/>
    <w:rsid w:val="00E44946"/>
    <w:rsid w:val="00E44992"/>
    <w:rsid w:val="00E44E59"/>
    <w:rsid w:val="00E44E7A"/>
    <w:rsid w:val="00E453DA"/>
    <w:rsid w:val="00E456A6"/>
    <w:rsid w:val="00E4583F"/>
    <w:rsid w:val="00E45D2F"/>
    <w:rsid w:val="00E45D93"/>
    <w:rsid w:val="00E464DA"/>
    <w:rsid w:val="00E46772"/>
    <w:rsid w:val="00E4691B"/>
    <w:rsid w:val="00E46E13"/>
    <w:rsid w:val="00E46E79"/>
    <w:rsid w:val="00E4746B"/>
    <w:rsid w:val="00E47D04"/>
    <w:rsid w:val="00E50607"/>
    <w:rsid w:val="00E511D3"/>
    <w:rsid w:val="00E512FB"/>
    <w:rsid w:val="00E51E3E"/>
    <w:rsid w:val="00E52399"/>
    <w:rsid w:val="00E525A2"/>
    <w:rsid w:val="00E526FC"/>
    <w:rsid w:val="00E52A09"/>
    <w:rsid w:val="00E531BD"/>
    <w:rsid w:val="00E532FB"/>
    <w:rsid w:val="00E53688"/>
    <w:rsid w:val="00E538DA"/>
    <w:rsid w:val="00E53C36"/>
    <w:rsid w:val="00E541A3"/>
    <w:rsid w:val="00E54253"/>
    <w:rsid w:val="00E5456B"/>
    <w:rsid w:val="00E548A9"/>
    <w:rsid w:val="00E54913"/>
    <w:rsid w:val="00E54915"/>
    <w:rsid w:val="00E54BED"/>
    <w:rsid w:val="00E55060"/>
    <w:rsid w:val="00E551CB"/>
    <w:rsid w:val="00E5526D"/>
    <w:rsid w:val="00E55778"/>
    <w:rsid w:val="00E55812"/>
    <w:rsid w:val="00E55962"/>
    <w:rsid w:val="00E55B64"/>
    <w:rsid w:val="00E55E08"/>
    <w:rsid w:val="00E55E35"/>
    <w:rsid w:val="00E5608C"/>
    <w:rsid w:val="00E562F2"/>
    <w:rsid w:val="00E56529"/>
    <w:rsid w:val="00E565C3"/>
    <w:rsid w:val="00E56717"/>
    <w:rsid w:val="00E568BE"/>
    <w:rsid w:val="00E57C03"/>
    <w:rsid w:val="00E600B3"/>
    <w:rsid w:val="00E60563"/>
    <w:rsid w:val="00E608DB"/>
    <w:rsid w:val="00E60CA0"/>
    <w:rsid w:val="00E60CF6"/>
    <w:rsid w:val="00E611B4"/>
    <w:rsid w:val="00E61285"/>
    <w:rsid w:val="00E615E5"/>
    <w:rsid w:val="00E61A89"/>
    <w:rsid w:val="00E62225"/>
    <w:rsid w:val="00E6269D"/>
    <w:rsid w:val="00E62CF3"/>
    <w:rsid w:val="00E62DCA"/>
    <w:rsid w:val="00E638DA"/>
    <w:rsid w:val="00E63CEA"/>
    <w:rsid w:val="00E63F5E"/>
    <w:rsid w:val="00E6445A"/>
    <w:rsid w:val="00E6452F"/>
    <w:rsid w:val="00E64640"/>
    <w:rsid w:val="00E6477A"/>
    <w:rsid w:val="00E6484A"/>
    <w:rsid w:val="00E64AA3"/>
    <w:rsid w:val="00E64D23"/>
    <w:rsid w:val="00E65445"/>
    <w:rsid w:val="00E65C5A"/>
    <w:rsid w:val="00E65D6E"/>
    <w:rsid w:val="00E66033"/>
    <w:rsid w:val="00E661CF"/>
    <w:rsid w:val="00E662B6"/>
    <w:rsid w:val="00E663C7"/>
    <w:rsid w:val="00E66A91"/>
    <w:rsid w:val="00E67E06"/>
    <w:rsid w:val="00E67E53"/>
    <w:rsid w:val="00E706CE"/>
    <w:rsid w:val="00E70A4F"/>
    <w:rsid w:val="00E712F6"/>
    <w:rsid w:val="00E71AB9"/>
    <w:rsid w:val="00E71B02"/>
    <w:rsid w:val="00E71BDD"/>
    <w:rsid w:val="00E71FD5"/>
    <w:rsid w:val="00E7228A"/>
    <w:rsid w:val="00E72CB5"/>
    <w:rsid w:val="00E72CDC"/>
    <w:rsid w:val="00E72EAD"/>
    <w:rsid w:val="00E72F81"/>
    <w:rsid w:val="00E73156"/>
    <w:rsid w:val="00E731B3"/>
    <w:rsid w:val="00E7325D"/>
    <w:rsid w:val="00E73311"/>
    <w:rsid w:val="00E7374F"/>
    <w:rsid w:val="00E73BDE"/>
    <w:rsid w:val="00E73D54"/>
    <w:rsid w:val="00E73E92"/>
    <w:rsid w:val="00E742B0"/>
    <w:rsid w:val="00E745C4"/>
    <w:rsid w:val="00E7476F"/>
    <w:rsid w:val="00E74783"/>
    <w:rsid w:val="00E74AB5"/>
    <w:rsid w:val="00E74B85"/>
    <w:rsid w:val="00E74EBA"/>
    <w:rsid w:val="00E74F08"/>
    <w:rsid w:val="00E7502A"/>
    <w:rsid w:val="00E754CD"/>
    <w:rsid w:val="00E7558E"/>
    <w:rsid w:val="00E756DD"/>
    <w:rsid w:val="00E75726"/>
    <w:rsid w:val="00E75BFF"/>
    <w:rsid w:val="00E75E95"/>
    <w:rsid w:val="00E75F09"/>
    <w:rsid w:val="00E76DAB"/>
    <w:rsid w:val="00E77506"/>
    <w:rsid w:val="00E7759F"/>
    <w:rsid w:val="00E777D5"/>
    <w:rsid w:val="00E77A83"/>
    <w:rsid w:val="00E77E3D"/>
    <w:rsid w:val="00E804A9"/>
    <w:rsid w:val="00E80667"/>
    <w:rsid w:val="00E80737"/>
    <w:rsid w:val="00E8078B"/>
    <w:rsid w:val="00E81A16"/>
    <w:rsid w:val="00E81A72"/>
    <w:rsid w:val="00E81A82"/>
    <w:rsid w:val="00E81C9D"/>
    <w:rsid w:val="00E820F6"/>
    <w:rsid w:val="00E8287A"/>
    <w:rsid w:val="00E829BA"/>
    <w:rsid w:val="00E82BB5"/>
    <w:rsid w:val="00E82E94"/>
    <w:rsid w:val="00E834E5"/>
    <w:rsid w:val="00E8397C"/>
    <w:rsid w:val="00E839BD"/>
    <w:rsid w:val="00E83C85"/>
    <w:rsid w:val="00E8459A"/>
    <w:rsid w:val="00E84EF7"/>
    <w:rsid w:val="00E84F30"/>
    <w:rsid w:val="00E857BF"/>
    <w:rsid w:val="00E8620F"/>
    <w:rsid w:val="00E866C6"/>
    <w:rsid w:val="00E86BAB"/>
    <w:rsid w:val="00E86BBE"/>
    <w:rsid w:val="00E86E9B"/>
    <w:rsid w:val="00E86EBD"/>
    <w:rsid w:val="00E8772B"/>
    <w:rsid w:val="00E879FB"/>
    <w:rsid w:val="00E87D45"/>
    <w:rsid w:val="00E9024F"/>
    <w:rsid w:val="00E904C8"/>
    <w:rsid w:val="00E905CA"/>
    <w:rsid w:val="00E905DF"/>
    <w:rsid w:val="00E90C9B"/>
    <w:rsid w:val="00E90E14"/>
    <w:rsid w:val="00E9165F"/>
    <w:rsid w:val="00E916D1"/>
    <w:rsid w:val="00E91AAA"/>
    <w:rsid w:val="00E91F59"/>
    <w:rsid w:val="00E92FA0"/>
    <w:rsid w:val="00E9304E"/>
    <w:rsid w:val="00E9311A"/>
    <w:rsid w:val="00E937C0"/>
    <w:rsid w:val="00E93895"/>
    <w:rsid w:val="00E93FA1"/>
    <w:rsid w:val="00E9436A"/>
    <w:rsid w:val="00E9446B"/>
    <w:rsid w:val="00E944A1"/>
    <w:rsid w:val="00E94CCA"/>
    <w:rsid w:val="00E94D28"/>
    <w:rsid w:val="00E9503C"/>
    <w:rsid w:val="00E950C0"/>
    <w:rsid w:val="00E956C2"/>
    <w:rsid w:val="00E95819"/>
    <w:rsid w:val="00E95EAD"/>
    <w:rsid w:val="00E95F4D"/>
    <w:rsid w:val="00E96171"/>
    <w:rsid w:val="00E963EB"/>
    <w:rsid w:val="00E964F3"/>
    <w:rsid w:val="00E96EF7"/>
    <w:rsid w:val="00E977A5"/>
    <w:rsid w:val="00E97D29"/>
    <w:rsid w:val="00EA019A"/>
    <w:rsid w:val="00EA054D"/>
    <w:rsid w:val="00EA0C06"/>
    <w:rsid w:val="00EA1242"/>
    <w:rsid w:val="00EA1494"/>
    <w:rsid w:val="00EA16BD"/>
    <w:rsid w:val="00EA18BE"/>
    <w:rsid w:val="00EA1AC7"/>
    <w:rsid w:val="00EA1AF8"/>
    <w:rsid w:val="00EA1BF4"/>
    <w:rsid w:val="00EA2296"/>
    <w:rsid w:val="00EA26B2"/>
    <w:rsid w:val="00EA2C7A"/>
    <w:rsid w:val="00EA2DE7"/>
    <w:rsid w:val="00EA302F"/>
    <w:rsid w:val="00EA3065"/>
    <w:rsid w:val="00EA31FE"/>
    <w:rsid w:val="00EA3A18"/>
    <w:rsid w:val="00EA3C12"/>
    <w:rsid w:val="00EA3F2C"/>
    <w:rsid w:val="00EA3F4E"/>
    <w:rsid w:val="00EA4107"/>
    <w:rsid w:val="00EA4668"/>
    <w:rsid w:val="00EA469D"/>
    <w:rsid w:val="00EA4861"/>
    <w:rsid w:val="00EA48DC"/>
    <w:rsid w:val="00EA4A75"/>
    <w:rsid w:val="00EA4E34"/>
    <w:rsid w:val="00EA52B5"/>
    <w:rsid w:val="00EA549F"/>
    <w:rsid w:val="00EA571D"/>
    <w:rsid w:val="00EA5840"/>
    <w:rsid w:val="00EA5A53"/>
    <w:rsid w:val="00EA5CDA"/>
    <w:rsid w:val="00EA5D44"/>
    <w:rsid w:val="00EA6313"/>
    <w:rsid w:val="00EA667F"/>
    <w:rsid w:val="00EA66F6"/>
    <w:rsid w:val="00EA6786"/>
    <w:rsid w:val="00EA6791"/>
    <w:rsid w:val="00EA6843"/>
    <w:rsid w:val="00EA69D1"/>
    <w:rsid w:val="00EA69FB"/>
    <w:rsid w:val="00EA7A67"/>
    <w:rsid w:val="00EA7C2C"/>
    <w:rsid w:val="00EA7D23"/>
    <w:rsid w:val="00EA7EE7"/>
    <w:rsid w:val="00EB0069"/>
    <w:rsid w:val="00EB0099"/>
    <w:rsid w:val="00EB05CE"/>
    <w:rsid w:val="00EB09F0"/>
    <w:rsid w:val="00EB0AB3"/>
    <w:rsid w:val="00EB0BB2"/>
    <w:rsid w:val="00EB12AC"/>
    <w:rsid w:val="00EB13C0"/>
    <w:rsid w:val="00EB15E3"/>
    <w:rsid w:val="00EB1D29"/>
    <w:rsid w:val="00EB262F"/>
    <w:rsid w:val="00EB28EA"/>
    <w:rsid w:val="00EB29E7"/>
    <w:rsid w:val="00EB2B4B"/>
    <w:rsid w:val="00EB2E79"/>
    <w:rsid w:val="00EB3184"/>
    <w:rsid w:val="00EB323D"/>
    <w:rsid w:val="00EB35E9"/>
    <w:rsid w:val="00EB37F4"/>
    <w:rsid w:val="00EB3DED"/>
    <w:rsid w:val="00EB4442"/>
    <w:rsid w:val="00EB46FA"/>
    <w:rsid w:val="00EB4A35"/>
    <w:rsid w:val="00EB4D35"/>
    <w:rsid w:val="00EB508C"/>
    <w:rsid w:val="00EB52A5"/>
    <w:rsid w:val="00EB56EE"/>
    <w:rsid w:val="00EB5711"/>
    <w:rsid w:val="00EB6046"/>
    <w:rsid w:val="00EB63D3"/>
    <w:rsid w:val="00EB6D2D"/>
    <w:rsid w:val="00EB71A2"/>
    <w:rsid w:val="00EB74F6"/>
    <w:rsid w:val="00EB7741"/>
    <w:rsid w:val="00EB779C"/>
    <w:rsid w:val="00EB781D"/>
    <w:rsid w:val="00EB7BA3"/>
    <w:rsid w:val="00EC064E"/>
    <w:rsid w:val="00EC0E0C"/>
    <w:rsid w:val="00EC0E43"/>
    <w:rsid w:val="00EC1323"/>
    <w:rsid w:val="00EC18BA"/>
    <w:rsid w:val="00EC1AE4"/>
    <w:rsid w:val="00EC24AF"/>
    <w:rsid w:val="00EC26AF"/>
    <w:rsid w:val="00EC2962"/>
    <w:rsid w:val="00EC2B19"/>
    <w:rsid w:val="00EC3212"/>
    <w:rsid w:val="00EC34D9"/>
    <w:rsid w:val="00EC34EF"/>
    <w:rsid w:val="00EC3A62"/>
    <w:rsid w:val="00EC42B0"/>
    <w:rsid w:val="00EC4847"/>
    <w:rsid w:val="00EC48B4"/>
    <w:rsid w:val="00EC497B"/>
    <w:rsid w:val="00EC4EF9"/>
    <w:rsid w:val="00EC4F24"/>
    <w:rsid w:val="00EC4FBD"/>
    <w:rsid w:val="00EC5661"/>
    <w:rsid w:val="00EC588B"/>
    <w:rsid w:val="00EC5E42"/>
    <w:rsid w:val="00EC6434"/>
    <w:rsid w:val="00EC672D"/>
    <w:rsid w:val="00EC6777"/>
    <w:rsid w:val="00EC684F"/>
    <w:rsid w:val="00EC6C80"/>
    <w:rsid w:val="00EC6F5C"/>
    <w:rsid w:val="00EC6F64"/>
    <w:rsid w:val="00EC706B"/>
    <w:rsid w:val="00EC72F0"/>
    <w:rsid w:val="00EC796E"/>
    <w:rsid w:val="00EC7E6A"/>
    <w:rsid w:val="00EC7F71"/>
    <w:rsid w:val="00ED0259"/>
    <w:rsid w:val="00ED0447"/>
    <w:rsid w:val="00ED07AA"/>
    <w:rsid w:val="00ED085B"/>
    <w:rsid w:val="00ED0E82"/>
    <w:rsid w:val="00ED0F83"/>
    <w:rsid w:val="00ED11B9"/>
    <w:rsid w:val="00ED12AD"/>
    <w:rsid w:val="00ED1611"/>
    <w:rsid w:val="00ED1C05"/>
    <w:rsid w:val="00ED1F59"/>
    <w:rsid w:val="00ED20C0"/>
    <w:rsid w:val="00ED22C8"/>
    <w:rsid w:val="00ED2448"/>
    <w:rsid w:val="00ED2BF9"/>
    <w:rsid w:val="00ED2D9F"/>
    <w:rsid w:val="00ED319F"/>
    <w:rsid w:val="00ED3875"/>
    <w:rsid w:val="00ED38C6"/>
    <w:rsid w:val="00ED3ECC"/>
    <w:rsid w:val="00ED417F"/>
    <w:rsid w:val="00ED430F"/>
    <w:rsid w:val="00ED45CE"/>
    <w:rsid w:val="00ED46F6"/>
    <w:rsid w:val="00ED5214"/>
    <w:rsid w:val="00ED55DA"/>
    <w:rsid w:val="00ED5708"/>
    <w:rsid w:val="00ED5AF9"/>
    <w:rsid w:val="00ED5E02"/>
    <w:rsid w:val="00ED63AC"/>
    <w:rsid w:val="00ED66D1"/>
    <w:rsid w:val="00ED6835"/>
    <w:rsid w:val="00ED6ACC"/>
    <w:rsid w:val="00ED6AFE"/>
    <w:rsid w:val="00ED6B8B"/>
    <w:rsid w:val="00ED7415"/>
    <w:rsid w:val="00ED76FC"/>
    <w:rsid w:val="00ED7847"/>
    <w:rsid w:val="00ED78CD"/>
    <w:rsid w:val="00ED7D63"/>
    <w:rsid w:val="00EE022E"/>
    <w:rsid w:val="00EE07DD"/>
    <w:rsid w:val="00EE1070"/>
    <w:rsid w:val="00EE16B3"/>
    <w:rsid w:val="00EE1760"/>
    <w:rsid w:val="00EE1869"/>
    <w:rsid w:val="00EE2003"/>
    <w:rsid w:val="00EE28D4"/>
    <w:rsid w:val="00EE2967"/>
    <w:rsid w:val="00EE2AC0"/>
    <w:rsid w:val="00EE2D66"/>
    <w:rsid w:val="00EE2DBA"/>
    <w:rsid w:val="00EE353F"/>
    <w:rsid w:val="00EE3F13"/>
    <w:rsid w:val="00EE4022"/>
    <w:rsid w:val="00EE408A"/>
    <w:rsid w:val="00EE4432"/>
    <w:rsid w:val="00EE44F0"/>
    <w:rsid w:val="00EE461A"/>
    <w:rsid w:val="00EE498A"/>
    <w:rsid w:val="00EE49CC"/>
    <w:rsid w:val="00EE4D13"/>
    <w:rsid w:val="00EE4D9E"/>
    <w:rsid w:val="00EE4E3F"/>
    <w:rsid w:val="00EE5672"/>
    <w:rsid w:val="00EE5AF6"/>
    <w:rsid w:val="00EE61E6"/>
    <w:rsid w:val="00EE62A9"/>
    <w:rsid w:val="00EE62D8"/>
    <w:rsid w:val="00EE6366"/>
    <w:rsid w:val="00EE65A4"/>
    <w:rsid w:val="00EE665D"/>
    <w:rsid w:val="00EE6BE9"/>
    <w:rsid w:val="00EE6FF2"/>
    <w:rsid w:val="00EE77AA"/>
    <w:rsid w:val="00EE7808"/>
    <w:rsid w:val="00EE7927"/>
    <w:rsid w:val="00EE7E31"/>
    <w:rsid w:val="00EE7E68"/>
    <w:rsid w:val="00EF0529"/>
    <w:rsid w:val="00EF0855"/>
    <w:rsid w:val="00EF0BD2"/>
    <w:rsid w:val="00EF1047"/>
    <w:rsid w:val="00EF11BB"/>
    <w:rsid w:val="00EF135D"/>
    <w:rsid w:val="00EF1A34"/>
    <w:rsid w:val="00EF227F"/>
    <w:rsid w:val="00EF2309"/>
    <w:rsid w:val="00EF2322"/>
    <w:rsid w:val="00EF2591"/>
    <w:rsid w:val="00EF25A9"/>
    <w:rsid w:val="00EF2770"/>
    <w:rsid w:val="00EF2889"/>
    <w:rsid w:val="00EF29D8"/>
    <w:rsid w:val="00EF2C7C"/>
    <w:rsid w:val="00EF3067"/>
    <w:rsid w:val="00EF31E9"/>
    <w:rsid w:val="00EF321D"/>
    <w:rsid w:val="00EF3509"/>
    <w:rsid w:val="00EF3614"/>
    <w:rsid w:val="00EF369C"/>
    <w:rsid w:val="00EF3B29"/>
    <w:rsid w:val="00EF3DD9"/>
    <w:rsid w:val="00EF4107"/>
    <w:rsid w:val="00EF460A"/>
    <w:rsid w:val="00EF4ED1"/>
    <w:rsid w:val="00EF4F1A"/>
    <w:rsid w:val="00EF52B7"/>
    <w:rsid w:val="00EF53B0"/>
    <w:rsid w:val="00EF5AF5"/>
    <w:rsid w:val="00EF5BF1"/>
    <w:rsid w:val="00EF6059"/>
    <w:rsid w:val="00EF607E"/>
    <w:rsid w:val="00EF66D8"/>
    <w:rsid w:val="00EF696B"/>
    <w:rsid w:val="00EF6EE5"/>
    <w:rsid w:val="00EF7089"/>
    <w:rsid w:val="00EF70DC"/>
    <w:rsid w:val="00EF7196"/>
    <w:rsid w:val="00EF7C0C"/>
    <w:rsid w:val="00EF7C6C"/>
    <w:rsid w:val="00EF7D78"/>
    <w:rsid w:val="00EF7ED8"/>
    <w:rsid w:val="00F00181"/>
    <w:rsid w:val="00F00655"/>
    <w:rsid w:val="00F0078F"/>
    <w:rsid w:val="00F0097A"/>
    <w:rsid w:val="00F00D64"/>
    <w:rsid w:val="00F00F58"/>
    <w:rsid w:val="00F00FC0"/>
    <w:rsid w:val="00F00FC6"/>
    <w:rsid w:val="00F01BCE"/>
    <w:rsid w:val="00F01C74"/>
    <w:rsid w:val="00F02042"/>
    <w:rsid w:val="00F02684"/>
    <w:rsid w:val="00F02C86"/>
    <w:rsid w:val="00F02DBD"/>
    <w:rsid w:val="00F03484"/>
    <w:rsid w:val="00F03796"/>
    <w:rsid w:val="00F0401F"/>
    <w:rsid w:val="00F0405C"/>
    <w:rsid w:val="00F045A1"/>
    <w:rsid w:val="00F04ADE"/>
    <w:rsid w:val="00F04D4D"/>
    <w:rsid w:val="00F052E3"/>
    <w:rsid w:val="00F054DA"/>
    <w:rsid w:val="00F05639"/>
    <w:rsid w:val="00F0580F"/>
    <w:rsid w:val="00F06030"/>
    <w:rsid w:val="00F06430"/>
    <w:rsid w:val="00F0680A"/>
    <w:rsid w:val="00F06926"/>
    <w:rsid w:val="00F06D6A"/>
    <w:rsid w:val="00F075EA"/>
    <w:rsid w:val="00F07638"/>
    <w:rsid w:val="00F0766D"/>
    <w:rsid w:val="00F07878"/>
    <w:rsid w:val="00F07A56"/>
    <w:rsid w:val="00F10B3D"/>
    <w:rsid w:val="00F10BC1"/>
    <w:rsid w:val="00F10BEA"/>
    <w:rsid w:val="00F114B9"/>
    <w:rsid w:val="00F11639"/>
    <w:rsid w:val="00F11FA1"/>
    <w:rsid w:val="00F1220C"/>
    <w:rsid w:val="00F128E8"/>
    <w:rsid w:val="00F12DDC"/>
    <w:rsid w:val="00F131FC"/>
    <w:rsid w:val="00F1331D"/>
    <w:rsid w:val="00F13352"/>
    <w:rsid w:val="00F133CE"/>
    <w:rsid w:val="00F133F0"/>
    <w:rsid w:val="00F13466"/>
    <w:rsid w:val="00F13B0C"/>
    <w:rsid w:val="00F14023"/>
    <w:rsid w:val="00F141E5"/>
    <w:rsid w:val="00F14367"/>
    <w:rsid w:val="00F1436A"/>
    <w:rsid w:val="00F15250"/>
    <w:rsid w:val="00F152DC"/>
    <w:rsid w:val="00F154E8"/>
    <w:rsid w:val="00F15772"/>
    <w:rsid w:val="00F15A66"/>
    <w:rsid w:val="00F15F9B"/>
    <w:rsid w:val="00F165CE"/>
    <w:rsid w:val="00F16F41"/>
    <w:rsid w:val="00F171BE"/>
    <w:rsid w:val="00F17902"/>
    <w:rsid w:val="00F20297"/>
    <w:rsid w:val="00F20310"/>
    <w:rsid w:val="00F20397"/>
    <w:rsid w:val="00F208A6"/>
    <w:rsid w:val="00F209A1"/>
    <w:rsid w:val="00F20DBE"/>
    <w:rsid w:val="00F211E2"/>
    <w:rsid w:val="00F21DC5"/>
    <w:rsid w:val="00F220D7"/>
    <w:rsid w:val="00F222E6"/>
    <w:rsid w:val="00F22634"/>
    <w:rsid w:val="00F2288D"/>
    <w:rsid w:val="00F228E2"/>
    <w:rsid w:val="00F22AF5"/>
    <w:rsid w:val="00F22FAB"/>
    <w:rsid w:val="00F237C6"/>
    <w:rsid w:val="00F237F7"/>
    <w:rsid w:val="00F23A43"/>
    <w:rsid w:val="00F2421F"/>
    <w:rsid w:val="00F24347"/>
    <w:rsid w:val="00F24913"/>
    <w:rsid w:val="00F24A89"/>
    <w:rsid w:val="00F24A99"/>
    <w:rsid w:val="00F24EE3"/>
    <w:rsid w:val="00F250E2"/>
    <w:rsid w:val="00F25C64"/>
    <w:rsid w:val="00F25FD4"/>
    <w:rsid w:val="00F26320"/>
    <w:rsid w:val="00F26408"/>
    <w:rsid w:val="00F26598"/>
    <w:rsid w:val="00F26615"/>
    <w:rsid w:val="00F269A2"/>
    <w:rsid w:val="00F27093"/>
    <w:rsid w:val="00F272A8"/>
    <w:rsid w:val="00F2771B"/>
    <w:rsid w:val="00F278CB"/>
    <w:rsid w:val="00F27E04"/>
    <w:rsid w:val="00F3003C"/>
    <w:rsid w:val="00F30059"/>
    <w:rsid w:val="00F301F3"/>
    <w:rsid w:val="00F305E0"/>
    <w:rsid w:val="00F3098D"/>
    <w:rsid w:val="00F31544"/>
    <w:rsid w:val="00F31745"/>
    <w:rsid w:val="00F31CB6"/>
    <w:rsid w:val="00F31FCE"/>
    <w:rsid w:val="00F32542"/>
    <w:rsid w:val="00F32742"/>
    <w:rsid w:val="00F327FE"/>
    <w:rsid w:val="00F32B1B"/>
    <w:rsid w:val="00F32E42"/>
    <w:rsid w:val="00F331C0"/>
    <w:rsid w:val="00F33A0E"/>
    <w:rsid w:val="00F33C63"/>
    <w:rsid w:val="00F33CD5"/>
    <w:rsid w:val="00F33F36"/>
    <w:rsid w:val="00F34003"/>
    <w:rsid w:val="00F34266"/>
    <w:rsid w:val="00F34285"/>
    <w:rsid w:val="00F34594"/>
    <w:rsid w:val="00F34631"/>
    <w:rsid w:val="00F3467C"/>
    <w:rsid w:val="00F349E0"/>
    <w:rsid w:val="00F34DEF"/>
    <w:rsid w:val="00F3504D"/>
    <w:rsid w:val="00F359AB"/>
    <w:rsid w:val="00F35ACE"/>
    <w:rsid w:val="00F35D90"/>
    <w:rsid w:val="00F36103"/>
    <w:rsid w:val="00F36365"/>
    <w:rsid w:val="00F3675F"/>
    <w:rsid w:val="00F36989"/>
    <w:rsid w:val="00F36C20"/>
    <w:rsid w:val="00F36E14"/>
    <w:rsid w:val="00F36EEB"/>
    <w:rsid w:val="00F37162"/>
    <w:rsid w:val="00F37566"/>
    <w:rsid w:val="00F37B71"/>
    <w:rsid w:val="00F37D1B"/>
    <w:rsid w:val="00F37EBD"/>
    <w:rsid w:val="00F37EDD"/>
    <w:rsid w:val="00F401D4"/>
    <w:rsid w:val="00F406E7"/>
    <w:rsid w:val="00F40951"/>
    <w:rsid w:val="00F40C0E"/>
    <w:rsid w:val="00F40E8D"/>
    <w:rsid w:val="00F41879"/>
    <w:rsid w:val="00F418A1"/>
    <w:rsid w:val="00F423BF"/>
    <w:rsid w:val="00F42774"/>
    <w:rsid w:val="00F429C2"/>
    <w:rsid w:val="00F429F7"/>
    <w:rsid w:val="00F42DCB"/>
    <w:rsid w:val="00F4317C"/>
    <w:rsid w:val="00F435B8"/>
    <w:rsid w:val="00F43E98"/>
    <w:rsid w:val="00F440BA"/>
    <w:rsid w:val="00F44273"/>
    <w:rsid w:val="00F448B2"/>
    <w:rsid w:val="00F4492C"/>
    <w:rsid w:val="00F44DA2"/>
    <w:rsid w:val="00F4501C"/>
    <w:rsid w:val="00F452CE"/>
    <w:rsid w:val="00F4531E"/>
    <w:rsid w:val="00F456FC"/>
    <w:rsid w:val="00F45AB4"/>
    <w:rsid w:val="00F45F3C"/>
    <w:rsid w:val="00F46020"/>
    <w:rsid w:val="00F46720"/>
    <w:rsid w:val="00F4678C"/>
    <w:rsid w:val="00F46A34"/>
    <w:rsid w:val="00F46EF7"/>
    <w:rsid w:val="00F46F4D"/>
    <w:rsid w:val="00F4700F"/>
    <w:rsid w:val="00F47A5D"/>
    <w:rsid w:val="00F47CDA"/>
    <w:rsid w:val="00F47D74"/>
    <w:rsid w:val="00F47DE5"/>
    <w:rsid w:val="00F500D1"/>
    <w:rsid w:val="00F500D9"/>
    <w:rsid w:val="00F50235"/>
    <w:rsid w:val="00F50AE0"/>
    <w:rsid w:val="00F50E36"/>
    <w:rsid w:val="00F51557"/>
    <w:rsid w:val="00F51A94"/>
    <w:rsid w:val="00F51BBE"/>
    <w:rsid w:val="00F51D64"/>
    <w:rsid w:val="00F52D36"/>
    <w:rsid w:val="00F53311"/>
    <w:rsid w:val="00F53489"/>
    <w:rsid w:val="00F534AE"/>
    <w:rsid w:val="00F5471E"/>
    <w:rsid w:val="00F54A0A"/>
    <w:rsid w:val="00F54BF0"/>
    <w:rsid w:val="00F54C52"/>
    <w:rsid w:val="00F54CD5"/>
    <w:rsid w:val="00F54E61"/>
    <w:rsid w:val="00F54F73"/>
    <w:rsid w:val="00F55332"/>
    <w:rsid w:val="00F55719"/>
    <w:rsid w:val="00F558F1"/>
    <w:rsid w:val="00F55F34"/>
    <w:rsid w:val="00F55F50"/>
    <w:rsid w:val="00F55FCC"/>
    <w:rsid w:val="00F561AF"/>
    <w:rsid w:val="00F56205"/>
    <w:rsid w:val="00F56333"/>
    <w:rsid w:val="00F5702B"/>
    <w:rsid w:val="00F57350"/>
    <w:rsid w:val="00F5749E"/>
    <w:rsid w:val="00F577B6"/>
    <w:rsid w:val="00F57842"/>
    <w:rsid w:val="00F57A49"/>
    <w:rsid w:val="00F57BA9"/>
    <w:rsid w:val="00F57C66"/>
    <w:rsid w:val="00F603A5"/>
    <w:rsid w:val="00F604E9"/>
    <w:rsid w:val="00F605A9"/>
    <w:rsid w:val="00F605F0"/>
    <w:rsid w:val="00F60AE6"/>
    <w:rsid w:val="00F60FD9"/>
    <w:rsid w:val="00F60FE1"/>
    <w:rsid w:val="00F6136D"/>
    <w:rsid w:val="00F61F3F"/>
    <w:rsid w:val="00F62019"/>
    <w:rsid w:val="00F627AF"/>
    <w:rsid w:val="00F628F9"/>
    <w:rsid w:val="00F629E8"/>
    <w:rsid w:val="00F62AC7"/>
    <w:rsid w:val="00F62ADA"/>
    <w:rsid w:val="00F631CB"/>
    <w:rsid w:val="00F635B3"/>
    <w:rsid w:val="00F63686"/>
    <w:rsid w:val="00F637D1"/>
    <w:rsid w:val="00F638B7"/>
    <w:rsid w:val="00F639AB"/>
    <w:rsid w:val="00F63AAC"/>
    <w:rsid w:val="00F63C71"/>
    <w:rsid w:val="00F63DF1"/>
    <w:rsid w:val="00F63E76"/>
    <w:rsid w:val="00F64AD1"/>
    <w:rsid w:val="00F65041"/>
    <w:rsid w:val="00F6507D"/>
    <w:rsid w:val="00F6517E"/>
    <w:rsid w:val="00F65E3C"/>
    <w:rsid w:val="00F662C8"/>
    <w:rsid w:val="00F66468"/>
    <w:rsid w:val="00F664F4"/>
    <w:rsid w:val="00F666C1"/>
    <w:rsid w:val="00F667A3"/>
    <w:rsid w:val="00F6696A"/>
    <w:rsid w:val="00F67087"/>
    <w:rsid w:val="00F674F8"/>
    <w:rsid w:val="00F67797"/>
    <w:rsid w:val="00F67B3B"/>
    <w:rsid w:val="00F67BE2"/>
    <w:rsid w:val="00F67D83"/>
    <w:rsid w:val="00F70046"/>
    <w:rsid w:val="00F70137"/>
    <w:rsid w:val="00F70377"/>
    <w:rsid w:val="00F70606"/>
    <w:rsid w:val="00F7083E"/>
    <w:rsid w:val="00F70B66"/>
    <w:rsid w:val="00F70BBF"/>
    <w:rsid w:val="00F70DE2"/>
    <w:rsid w:val="00F70E3C"/>
    <w:rsid w:val="00F71035"/>
    <w:rsid w:val="00F71C1C"/>
    <w:rsid w:val="00F7243E"/>
    <w:rsid w:val="00F728B7"/>
    <w:rsid w:val="00F72900"/>
    <w:rsid w:val="00F72D24"/>
    <w:rsid w:val="00F72FAA"/>
    <w:rsid w:val="00F73557"/>
    <w:rsid w:val="00F7437D"/>
    <w:rsid w:val="00F749F9"/>
    <w:rsid w:val="00F74D27"/>
    <w:rsid w:val="00F75000"/>
    <w:rsid w:val="00F750DF"/>
    <w:rsid w:val="00F75145"/>
    <w:rsid w:val="00F751AA"/>
    <w:rsid w:val="00F75647"/>
    <w:rsid w:val="00F76357"/>
    <w:rsid w:val="00F764BB"/>
    <w:rsid w:val="00F76874"/>
    <w:rsid w:val="00F76904"/>
    <w:rsid w:val="00F76C9B"/>
    <w:rsid w:val="00F7703E"/>
    <w:rsid w:val="00F77125"/>
    <w:rsid w:val="00F7712A"/>
    <w:rsid w:val="00F77324"/>
    <w:rsid w:val="00F77956"/>
    <w:rsid w:val="00F77971"/>
    <w:rsid w:val="00F77A51"/>
    <w:rsid w:val="00F77D07"/>
    <w:rsid w:val="00F805DF"/>
    <w:rsid w:val="00F8111D"/>
    <w:rsid w:val="00F81509"/>
    <w:rsid w:val="00F81646"/>
    <w:rsid w:val="00F8171F"/>
    <w:rsid w:val="00F81CA3"/>
    <w:rsid w:val="00F81CD6"/>
    <w:rsid w:val="00F81D75"/>
    <w:rsid w:val="00F81DFD"/>
    <w:rsid w:val="00F82213"/>
    <w:rsid w:val="00F825D1"/>
    <w:rsid w:val="00F82777"/>
    <w:rsid w:val="00F82A7D"/>
    <w:rsid w:val="00F835EA"/>
    <w:rsid w:val="00F83918"/>
    <w:rsid w:val="00F83989"/>
    <w:rsid w:val="00F83B09"/>
    <w:rsid w:val="00F84031"/>
    <w:rsid w:val="00F84085"/>
    <w:rsid w:val="00F845DB"/>
    <w:rsid w:val="00F84948"/>
    <w:rsid w:val="00F84F8C"/>
    <w:rsid w:val="00F8529D"/>
    <w:rsid w:val="00F85442"/>
    <w:rsid w:val="00F858ED"/>
    <w:rsid w:val="00F85C15"/>
    <w:rsid w:val="00F85C63"/>
    <w:rsid w:val="00F85CB6"/>
    <w:rsid w:val="00F85E47"/>
    <w:rsid w:val="00F862F5"/>
    <w:rsid w:val="00F866AE"/>
    <w:rsid w:val="00F86911"/>
    <w:rsid w:val="00F86F40"/>
    <w:rsid w:val="00F8746D"/>
    <w:rsid w:val="00F8768D"/>
    <w:rsid w:val="00F876F7"/>
    <w:rsid w:val="00F87B55"/>
    <w:rsid w:val="00F87B6C"/>
    <w:rsid w:val="00F87E9B"/>
    <w:rsid w:val="00F90205"/>
    <w:rsid w:val="00F904F8"/>
    <w:rsid w:val="00F90E0B"/>
    <w:rsid w:val="00F91047"/>
    <w:rsid w:val="00F91859"/>
    <w:rsid w:val="00F91B9A"/>
    <w:rsid w:val="00F91DB3"/>
    <w:rsid w:val="00F9201E"/>
    <w:rsid w:val="00F922B5"/>
    <w:rsid w:val="00F924DD"/>
    <w:rsid w:val="00F924FB"/>
    <w:rsid w:val="00F92E3A"/>
    <w:rsid w:val="00F93260"/>
    <w:rsid w:val="00F93C3A"/>
    <w:rsid w:val="00F943F4"/>
    <w:rsid w:val="00F94435"/>
    <w:rsid w:val="00F94529"/>
    <w:rsid w:val="00F94BBC"/>
    <w:rsid w:val="00F94BD5"/>
    <w:rsid w:val="00F95152"/>
    <w:rsid w:val="00F9523E"/>
    <w:rsid w:val="00F95474"/>
    <w:rsid w:val="00F954A4"/>
    <w:rsid w:val="00F95530"/>
    <w:rsid w:val="00F9608E"/>
    <w:rsid w:val="00F962BD"/>
    <w:rsid w:val="00F96BC9"/>
    <w:rsid w:val="00F96E45"/>
    <w:rsid w:val="00F97560"/>
    <w:rsid w:val="00F976E7"/>
    <w:rsid w:val="00F97AD2"/>
    <w:rsid w:val="00F97AE8"/>
    <w:rsid w:val="00F97F2A"/>
    <w:rsid w:val="00FA002B"/>
    <w:rsid w:val="00FA06D1"/>
    <w:rsid w:val="00FA0839"/>
    <w:rsid w:val="00FA0C29"/>
    <w:rsid w:val="00FA123B"/>
    <w:rsid w:val="00FA126D"/>
    <w:rsid w:val="00FA16F6"/>
    <w:rsid w:val="00FA1744"/>
    <w:rsid w:val="00FA19DF"/>
    <w:rsid w:val="00FA1A2B"/>
    <w:rsid w:val="00FA1BC5"/>
    <w:rsid w:val="00FA1CE8"/>
    <w:rsid w:val="00FA2041"/>
    <w:rsid w:val="00FA2B88"/>
    <w:rsid w:val="00FA3A0F"/>
    <w:rsid w:val="00FA3BE1"/>
    <w:rsid w:val="00FA45B0"/>
    <w:rsid w:val="00FA4EFF"/>
    <w:rsid w:val="00FA4F80"/>
    <w:rsid w:val="00FA5010"/>
    <w:rsid w:val="00FA51D9"/>
    <w:rsid w:val="00FA553D"/>
    <w:rsid w:val="00FA58E7"/>
    <w:rsid w:val="00FA5AD6"/>
    <w:rsid w:val="00FA5D58"/>
    <w:rsid w:val="00FA5DB6"/>
    <w:rsid w:val="00FA614E"/>
    <w:rsid w:val="00FA625A"/>
    <w:rsid w:val="00FA64D9"/>
    <w:rsid w:val="00FA69CB"/>
    <w:rsid w:val="00FA6D7F"/>
    <w:rsid w:val="00FA71F5"/>
    <w:rsid w:val="00FA728E"/>
    <w:rsid w:val="00FA73D0"/>
    <w:rsid w:val="00FA76CC"/>
    <w:rsid w:val="00FA7B2C"/>
    <w:rsid w:val="00FA7B9C"/>
    <w:rsid w:val="00FB003A"/>
    <w:rsid w:val="00FB045A"/>
    <w:rsid w:val="00FB06DA"/>
    <w:rsid w:val="00FB0CD4"/>
    <w:rsid w:val="00FB0CD8"/>
    <w:rsid w:val="00FB1072"/>
    <w:rsid w:val="00FB1381"/>
    <w:rsid w:val="00FB175F"/>
    <w:rsid w:val="00FB1DBC"/>
    <w:rsid w:val="00FB1F5E"/>
    <w:rsid w:val="00FB1FDF"/>
    <w:rsid w:val="00FB2579"/>
    <w:rsid w:val="00FB2858"/>
    <w:rsid w:val="00FB28B2"/>
    <w:rsid w:val="00FB2BE3"/>
    <w:rsid w:val="00FB306F"/>
    <w:rsid w:val="00FB341A"/>
    <w:rsid w:val="00FB34A2"/>
    <w:rsid w:val="00FB3910"/>
    <w:rsid w:val="00FB3E55"/>
    <w:rsid w:val="00FB3F27"/>
    <w:rsid w:val="00FB4555"/>
    <w:rsid w:val="00FB4809"/>
    <w:rsid w:val="00FB4880"/>
    <w:rsid w:val="00FB4C8B"/>
    <w:rsid w:val="00FB5473"/>
    <w:rsid w:val="00FB6338"/>
    <w:rsid w:val="00FB6F12"/>
    <w:rsid w:val="00FB6F52"/>
    <w:rsid w:val="00FB7245"/>
    <w:rsid w:val="00FB7522"/>
    <w:rsid w:val="00FB7BBA"/>
    <w:rsid w:val="00FB7CB2"/>
    <w:rsid w:val="00FB7D7D"/>
    <w:rsid w:val="00FB7F27"/>
    <w:rsid w:val="00FC0344"/>
    <w:rsid w:val="00FC03BD"/>
    <w:rsid w:val="00FC04A4"/>
    <w:rsid w:val="00FC0989"/>
    <w:rsid w:val="00FC0A62"/>
    <w:rsid w:val="00FC0AD9"/>
    <w:rsid w:val="00FC0C4F"/>
    <w:rsid w:val="00FC116B"/>
    <w:rsid w:val="00FC15AF"/>
    <w:rsid w:val="00FC1D31"/>
    <w:rsid w:val="00FC2923"/>
    <w:rsid w:val="00FC2FDD"/>
    <w:rsid w:val="00FC32CF"/>
    <w:rsid w:val="00FC3A33"/>
    <w:rsid w:val="00FC3EB1"/>
    <w:rsid w:val="00FC3EFA"/>
    <w:rsid w:val="00FC40ED"/>
    <w:rsid w:val="00FC4DB1"/>
    <w:rsid w:val="00FC51A2"/>
    <w:rsid w:val="00FC5E15"/>
    <w:rsid w:val="00FC623B"/>
    <w:rsid w:val="00FC64EA"/>
    <w:rsid w:val="00FC6AC8"/>
    <w:rsid w:val="00FC6DEA"/>
    <w:rsid w:val="00FC6DF7"/>
    <w:rsid w:val="00FC6FF3"/>
    <w:rsid w:val="00FC740C"/>
    <w:rsid w:val="00FC763D"/>
    <w:rsid w:val="00FC7687"/>
    <w:rsid w:val="00FC7751"/>
    <w:rsid w:val="00FC7943"/>
    <w:rsid w:val="00FC7EEF"/>
    <w:rsid w:val="00FD0278"/>
    <w:rsid w:val="00FD03EF"/>
    <w:rsid w:val="00FD052F"/>
    <w:rsid w:val="00FD16F8"/>
    <w:rsid w:val="00FD1B08"/>
    <w:rsid w:val="00FD2611"/>
    <w:rsid w:val="00FD2BE0"/>
    <w:rsid w:val="00FD2C4D"/>
    <w:rsid w:val="00FD3148"/>
    <w:rsid w:val="00FD3E57"/>
    <w:rsid w:val="00FD4037"/>
    <w:rsid w:val="00FD40A1"/>
    <w:rsid w:val="00FD4279"/>
    <w:rsid w:val="00FD4480"/>
    <w:rsid w:val="00FD517B"/>
    <w:rsid w:val="00FD51FC"/>
    <w:rsid w:val="00FD52DA"/>
    <w:rsid w:val="00FD607E"/>
    <w:rsid w:val="00FD6182"/>
    <w:rsid w:val="00FD6450"/>
    <w:rsid w:val="00FD66D4"/>
    <w:rsid w:val="00FD6812"/>
    <w:rsid w:val="00FD6A46"/>
    <w:rsid w:val="00FD6A54"/>
    <w:rsid w:val="00FD6E2E"/>
    <w:rsid w:val="00FD718F"/>
    <w:rsid w:val="00FD7425"/>
    <w:rsid w:val="00FE064D"/>
    <w:rsid w:val="00FE0746"/>
    <w:rsid w:val="00FE094A"/>
    <w:rsid w:val="00FE0A39"/>
    <w:rsid w:val="00FE0A50"/>
    <w:rsid w:val="00FE0D04"/>
    <w:rsid w:val="00FE10C8"/>
    <w:rsid w:val="00FE10F6"/>
    <w:rsid w:val="00FE1445"/>
    <w:rsid w:val="00FE171D"/>
    <w:rsid w:val="00FE1AA4"/>
    <w:rsid w:val="00FE239D"/>
    <w:rsid w:val="00FE2859"/>
    <w:rsid w:val="00FE297B"/>
    <w:rsid w:val="00FE2DE8"/>
    <w:rsid w:val="00FE3346"/>
    <w:rsid w:val="00FE3357"/>
    <w:rsid w:val="00FE33D1"/>
    <w:rsid w:val="00FE3D62"/>
    <w:rsid w:val="00FE405F"/>
    <w:rsid w:val="00FE4149"/>
    <w:rsid w:val="00FE4510"/>
    <w:rsid w:val="00FE48CD"/>
    <w:rsid w:val="00FE5631"/>
    <w:rsid w:val="00FE5674"/>
    <w:rsid w:val="00FE61EF"/>
    <w:rsid w:val="00FE64C0"/>
    <w:rsid w:val="00FE65D0"/>
    <w:rsid w:val="00FE699E"/>
    <w:rsid w:val="00FE6B11"/>
    <w:rsid w:val="00FE6BB0"/>
    <w:rsid w:val="00FE7211"/>
    <w:rsid w:val="00FE7292"/>
    <w:rsid w:val="00FE7551"/>
    <w:rsid w:val="00FE77FA"/>
    <w:rsid w:val="00FE7A9F"/>
    <w:rsid w:val="00FF0178"/>
    <w:rsid w:val="00FF0218"/>
    <w:rsid w:val="00FF0908"/>
    <w:rsid w:val="00FF1064"/>
    <w:rsid w:val="00FF1874"/>
    <w:rsid w:val="00FF1F97"/>
    <w:rsid w:val="00FF297E"/>
    <w:rsid w:val="00FF2BBA"/>
    <w:rsid w:val="00FF2ECA"/>
    <w:rsid w:val="00FF2EFE"/>
    <w:rsid w:val="00FF3044"/>
    <w:rsid w:val="00FF3530"/>
    <w:rsid w:val="00FF3F42"/>
    <w:rsid w:val="00FF4066"/>
    <w:rsid w:val="00FF40DC"/>
    <w:rsid w:val="00FF419F"/>
    <w:rsid w:val="00FF466A"/>
    <w:rsid w:val="00FF4B00"/>
    <w:rsid w:val="00FF4F01"/>
    <w:rsid w:val="00FF567C"/>
    <w:rsid w:val="00FF674A"/>
    <w:rsid w:val="00FF6A0D"/>
    <w:rsid w:val="00FF6C7A"/>
    <w:rsid w:val="00FF6ECC"/>
    <w:rsid w:val="00FF6F82"/>
    <w:rsid w:val="00FF7583"/>
    <w:rsid w:val="00FF7695"/>
    <w:rsid w:val="00FF76CE"/>
    <w:rsid w:val="00FF7724"/>
    <w:rsid w:val="00FF7E15"/>
    <w:rsid w:val="01353FCB"/>
    <w:rsid w:val="013F62E5"/>
    <w:rsid w:val="0163AC4D"/>
    <w:rsid w:val="016C3F48"/>
    <w:rsid w:val="0170CE56"/>
    <w:rsid w:val="01722819"/>
    <w:rsid w:val="01885B74"/>
    <w:rsid w:val="01A75890"/>
    <w:rsid w:val="01DA66AB"/>
    <w:rsid w:val="01E5CEF7"/>
    <w:rsid w:val="01ED258E"/>
    <w:rsid w:val="02054A91"/>
    <w:rsid w:val="0226D4F8"/>
    <w:rsid w:val="0241662F"/>
    <w:rsid w:val="026DACC4"/>
    <w:rsid w:val="02A0D5DD"/>
    <w:rsid w:val="02A20E56"/>
    <w:rsid w:val="02DFB991"/>
    <w:rsid w:val="0314C778"/>
    <w:rsid w:val="039445CB"/>
    <w:rsid w:val="03C1944F"/>
    <w:rsid w:val="03CAC4B5"/>
    <w:rsid w:val="03DA2019"/>
    <w:rsid w:val="03DD0757"/>
    <w:rsid w:val="0403A58F"/>
    <w:rsid w:val="043B3C9F"/>
    <w:rsid w:val="04967BC3"/>
    <w:rsid w:val="049801F4"/>
    <w:rsid w:val="049BEABC"/>
    <w:rsid w:val="04AECFE8"/>
    <w:rsid w:val="04C6A704"/>
    <w:rsid w:val="04DB7067"/>
    <w:rsid w:val="050A6F03"/>
    <w:rsid w:val="052F4548"/>
    <w:rsid w:val="053860C3"/>
    <w:rsid w:val="058E56B5"/>
    <w:rsid w:val="05949F33"/>
    <w:rsid w:val="05A91329"/>
    <w:rsid w:val="05E847D7"/>
    <w:rsid w:val="05F569A6"/>
    <w:rsid w:val="061F5089"/>
    <w:rsid w:val="06811648"/>
    <w:rsid w:val="06949ABD"/>
    <w:rsid w:val="069FFE4D"/>
    <w:rsid w:val="06DF16B5"/>
    <w:rsid w:val="070837E3"/>
    <w:rsid w:val="074B1491"/>
    <w:rsid w:val="07594A25"/>
    <w:rsid w:val="085C5724"/>
    <w:rsid w:val="08861373"/>
    <w:rsid w:val="08F20AB9"/>
    <w:rsid w:val="09069F12"/>
    <w:rsid w:val="0906D41C"/>
    <w:rsid w:val="093BB391"/>
    <w:rsid w:val="095EE8CF"/>
    <w:rsid w:val="09A301CC"/>
    <w:rsid w:val="09BC754D"/>
    <w:rsid w:val="09BDFA2E"/>
    <w:rsid w:val="09C0A48A"/>
    <w:rsid w:val="09C963D7"/>
    <w:rsid w:val="09E5C0F4"/>
    <w:rsid w:val="09EECE0F"/>
    <w:rsid w:val="0A00EF17"/>
    <w:rsid w:val="0A3A5A56"/>
    <w:rsid w:val="0A3D94C5"/>
    <w:rsid w:val="0A73402F"/>
    <w:rsid w:val="0A7A95F7"/>
    <w:rsid w:val="0A84B11B"/>
    <w:rsid w:val="0A87F484"/>
    <w:rsid w:val="0A9DD09A"/>
    <w:rsid w:val="0ABD02DF"/>
    <w:rsid w:val="0ADB06D8"/>
    <w:rsid w:val="0AFB250C"/>
    <w:rsid w:val="0B0CAF03"/>
    <w:rsid w:val="0B3ED22D"/>
    <w:rsid w:val="0B5936FB"/>
    <w:rsid w:val="0B5E8121"/>
    <w:rsid w:val="0B7C260E"/>
    <w:rsid w:val="0BA5B1EA"/>
    <w:rsid w:val="0BFE1151"/>
    <w:rsid w:val="0C084E38"/>
    <w:rsid w:val="0C178C1B"/>
    <w:rsid w:val="0C485C90"/>
    <w:rsid w:val="0C61039B"/>
    <w:rsid w:val="0C7133DC"/>
    <w:rsid w:val="0C955D1A"/>
    <w:rsid w:val="0CD96135"/>
    <w:rsid w:val="0D0C797E"/>
    <w:rsid w:val="0D3EB305"/>
    <w:rsid w:val="0D7DEC5B"/>
    <w:rsid w:val="0D83333E"/>
    <w:rsid w:val="0D9018B9"/>
    <w:rsid w:val="0D90969E"/>
    <w:rsid w:val="0DD02F51"/>
    <w:rsid w:val="0E2A8B94"/>
    <w:rsid w:val="0E7FFDA9"/>
    <w:rsid w:val="0E876C70"/>
    <w:rsid w:val="0EA634B4"/>
    <w:rsid w:val="0EBE633D"/>
    <w:rsid w:val="0EF2EF46"/>
    <w:rsid w:val="0F1AD4ED"/>
    <w:rsid w:val="0F5209A4"/>
    <w:rsid w:val="0F696B99"/>
    <w:rsid w:val="0F87A15B"/>
    <w:rsid w:val="0FAAB8AD"/>
    <w:rsid w:val="0FD43F84"/>
    <w:rsid w:val="102333D3"/>
    <w:rsid w:val="1024D6DE"/>
    <w:rsid w:val="105D0A9E"/>
    <w:rsid w:val="105D6E96"/>
    <w:rsid w:val="106A65B4"/>
    <w:rsid w:val="11103F5A"/>
    <w:rsid w:val="11A57E29"/>
    <w:rsid w:val="11CA3B03"/>
    <w:rsid w:val="11F16584"/>
    <w:rsid w:val="120A3DCB"/>
    <w:rsid w:val="1235CA48"/>
    <w:rsid w:val="1240874E"/>
    <w:rsid w:val="12436B3C"/>
    <w:rsid w:val="124D05A4"/>
    <w:rsid w:val="12656574"/>
    <w:rsid w:val="12A78483"/>
    <w:rsid w:val="12BCE8A2"/>
    <w:rsid w:val="12E4A440"/>
    <w:rsid w:val="12F5DD5B"/>
    <w:rsid w:val="1324828C"/>
    <w:rsid w:val="132D08A2"/>
    <w:rsid w:val="133B325F"/>
    <w:rsid w:val="1378EFFD"/>
    <w:rsid w:val="1394CF4E"/>
    <w:rsid w:val="13BB381C"/>
    <w:rsid w:val="13D3267D"/>
    <w:rsid w:val="141B1CE8"/>
    <w:rsid w:val="14419DFE"/>
    <w:rsid w:val="148562D4"/>
    <w:rsid w:val="14966A3D"/>
    <w:rsid w:val="14B460D3"/>
    <w:rsid w:val="14C7E766"/>
    <w:rsid w:val="1539B4DC"/>
    <w:rsid w:val="15452A2B"/>
    <w:rsid w:val="158D7118"/>
    <w:rsid w:val="15998DD5"/>
    <w:rsid w:val="15A887E4"/>
    <w:rsid w:val="15FC8F24"/>
    <w:rsid w:val="163409DD"/>
    <w:rsid w:val="16472AC1"/>
    <w:rsid w:val="165D8591"/>
    <w:rsid w:val="167E0880"/>
    <w:rsid w:val="16A509E8"/>
    <w:rsid w:val="16A9F186"/>
    <w:rsid w:val="16B92AED"/>
    <w:rsid w:val="1743330C"/>
    <w:rsid w:val="17643EC6"/>
    <w:rsid w:val="177D6A5E"/>
    <w:rsid w:val="17A5FFBC"/>
    <w:rsid w:val="17A95EED"/>
    <w:rsid w:val="17BBEF55"/>
    <w:rsid w:val="17BDD6DF"/>
    <w:rsid w:val="17CBDECC"/>
    <w:rsid w:val="17CBE23B"/>
    <w:rsid w:val="17D25DB4"/>
    <w:rsid w:val="17E69288"/>
    <w:rsid w:val="17FE212A"/>
    <w:rsid w:val="182714A9"/>
    <w:rsid w:val="1842045C"/>
    <w:rsid w:val="184B0ED8"/>
    <w:rsid w:val="18841385"/>
    <w:rsid w:val="1884C383"/>
    <w:rsid w:val="18894176"/>
    <w:rsid w:val="189625AC"/>
    <w:rsid w:val="18B427CC"/>
    <w:rsid w:val="18BCF5A6"/>
    <w:rsid w:val="19249B70"/>
    <w:rsid w:val="193BB05C"/>
    <w:rsid w:val="19942ACA"/>
    <w:rsid w:val="19ABAB21"/>
    <w:rsid w:val="19AFCFAA"/>
    <w:rsid w:val="19B52A66"/>
    <w:rsid w:val="19ED4782"/>
    <w:rsid w:val="19F87AC5"/>
    <w:rsid w:val="19FC9615"/>
    <w:rsid w:val="1A19D654"/>
    <w:rsid w:val="1A230FDB"/>
    <w:rsid w:val="1A27CCB5"/>
    <w:rsid w:val="1A297269"/>
    <w:rsid w:val="1A361363"/>
    <w:rsid w:val="1A5A25F2"/>
    <w:rsid w:val="1A973855"/>
    <w:rsid w:val="1AB0A8EB"/>
    <w:rsid w:val="1ADD22A4"/>
    <w:rsid w:val="1AF859B8"/>
    <w:rsid w:val="1B67C86C"/>
    <w:rsid w:val="1B7D12F5"/>
    <w:rsid w:val="1B8AFA75"/>
    <w:rsid w:val="1B99F867"/>
    <w:rsid w:val="1BE5D69B"/>
    <w:rsid w:val="1BF261A2"/>
    <w:rsid w:val="1BF69445"/>
    <w:rsid w:val="1C30EBBD"/>
    <w:rsid w:val="1C38CB05"/>
    <w:rsid w:val="1C670B2A"/>
    <w:rsid w:val="1C67F387"/>
    <w:rsid w:val="1CB07905"/>
    <w:rsid w:val="1CD38A81"/>
    <w:rsid w:val="1CE105F3"/>
    <w:rsid w:val="1CF35A15"/>
    <w:rsid w:val="1D14A1CE"/>
    <w:rsid w:val="1D3B5AAB"/>
    <w:rsid w:val="1D58865A"/>
    <w:rsid w:val="1D597756"/>
    <w:rsid w:val="1DA6A6B2"/>
    <w:rsid w:val="1DE849AD"/>
    <w:rsid w:val="1E08C968"/>
    <w:rsid w:val="1E094F15"/>
    <w:rsid w:val="1E1B1F9E"/>
    <w:rsid w:val="1E303011"/>
    <w:rsid w:val="1E399601"/>
    <w:rsid w:val="1E3DAEE5"/>
    <w:rsid w:val="1E431145"/>
    <w:rsid w:val="1E6A52E1"/>
    <w:rsid w:val="1EBDB6D5"/>
    <w:rsid w:val="1ED781F5"/>
    <w:rsid w:val="1F022197"/>
    <w:rsid w:val="1F3A319B"/>
    <w:rsid w:val="1F55B033"/>
    <w:rsid w:val="1F6285DB"/>
    <w:rsid w:val="1F639ADA"/>
    <w:rsid w:val="1F73110D"/>
    <w:rsid w:val="1F978EA8"/>
    <w:rsid w:val="1FB0670C"/>
    <w:rsid w:val="1FB7FFC5"/>
    <w:rsid w:val="1FD115E5"/>
    <w:rsid w:val="1FD7F03F"/>
    <w:rsid w:val="1FD97F46"/>
    <w:rsid w:val="20095E9E"/>
    <w:rsid w:val="200A903D"/>
    <w:rsid w:val="2026052B"/>
    <w:rsid w:val="2073C1AE"/>
    <w:rsid w:val="20792944"/>
    <w:rsid w:val="20F6E10E"/>
    <w:rsid w:val="2117AE15"/>
    <w:rsid w:val="2126D3B7"/>
    <w:rsid w:val="21C12658"/>
    <w:rsid w:val="2204CBB5"/>
    <w:rsid w:val="22081FC4"/>
    <w:rsid w:val="220A7E07"/>
    <w:rsid w:val="221AA019"/>
    <w:rsid w:val="222BB906"/>
    <w:rsid w:val="225241F2"/>
    <w:rsid w:val="225E1F55"/>
    <w:rsid w:val="226787C5"/>
    <w:rsid w:val="2293B57C"/>
    <w:rsid w:val="229F9BD1"/>
    <w:rsid w:val="22B5940C"/>
    <w:rsid w:val="22B86268"/>
    <w:rsid w:val="22D4AFD9"/>
    <w:rsid w:val="23528D67"/>
    <w:rsid w:val="23D6CED8"/>
    <w:rsid w:val="23F07139"/>
    <w:rsid w:val="241F4725"/>
    <w:rsid w:val="24686B3C"/>
    <w:rsid w:val="249E8102"/>
    <w:rsid w:val="24A92BDA"/>
    <w:rsid w:val="24CB7AA3"/>
    <w:rsid w:val="24D75843"/>
    <w:rsid w:val="25556689"/>
    <w:rsid w:val="2571A325"/>
    <w:rsid w:val="25876557"/>
    <w:rsid w:val="25A58351"/>
    <w:rsid w:val="25B1C96A"/>
    <w:rsid w:val="25E39C74"/>
    <w:rsid w:val="25E9C2EC"/>
    <w:rsid w:val="25F4BBD5"/>
    <w:rsid w:val="260D9E1A"/>
    <w:rsid w:val="261E69DF"/>
    <w:rsid w:val="26450D45"/>
    <w:rsid w:val="26705537"/>
    <w:rsid w:val="269C9BEE"/>
    <w:rsid w:val="26B2B2B9"/>
    <w:rsid w:val="26B725BC"/>
    <w:rsid w:val="26D9281A"/>
    <w:rsid w:val="26F27B0E"/>
    <w:rsid w:val="26F596D5"/>
    <w:rsid w:val="26FF0A53"/>
    <w:rsid w:val="270CBB61"/>
    <w:rsid w:val="27613A33"/>
    <w:rsid w:val="277278CA"/>
    <w:rsid w:val="27B74727"/>
    <w:rsid w:val="27FA95DB"/>
    <w:rsid w:val="2845BA8D"/>
    <w:rsid w:val="2847B180"/>
    <w:rsid w:val="2849D75F"/>
    <w:rsid w:val="2891D0C9"/>
    <w:rsid w:val="289CAE7A"/>
    <w:rsid w:val="28E607B0"/>
    <w:rsid w:val="28EBEEA2"/>
    <w:rsid w:val="290757F3"/>
    <w:rsid w:val="299B5C04"/>
    <w:rsid w:val="29A2A7A9"/>
    <w:rsid w:val="29AA7694"/>
    <w:rsid w:val="29E7775A"/>
    <w:rsid w:val="2A0767F3"/>
    <w:rsid w:val="2A15AF4F"/>
    <w:rsid w:val="2A1D92A2"/>
    <w:rsid w:val="2A20EEB6"/>
    <w:rsid w:val="2A47D915"/>
    <w:rsid w:val="2A6B47EF"/>
    <w:rsid w:val="2AAB2530"/>
    <w:rsid w:val="2AD21D41"/>
    <w:rsid w:val="2B1F7FFA"/>
    <w:rsid w:val="2BD65253"/>
    <w:rsid w:val="2C0E2FAB"/>
    <w:rsid w:val="2C277C6B"/>
    <w:rsid w:val="2C498FBE"/>
    <w:rsid w:val="2C55F4CB"/>
    <w:rsid w:val="2CB47B09"/>
    <w:rsid w:val="2CB9AA80"/>
    <w:rsid w:val="2CDBCC9B"/>
    <w:rsid w:val="2CDF63BE"/>
    <w:rsid w:val="2CF23890"/>
    <w:rsid w:val="2D0AE8AE"/>
    <w:rsid w:val="2D1457A4"/>
    <w:rsid w:val="2D4700B4"/>
    <w:rsid w:val="2D57C04C"/>
    <w:rsid w:val="2DAB398E"/>
    <w:rsid w:val="2DF551FC"/>
    <w:rsid w:val="2E77DF34"/>
    <w:rsid w:val="2E952DAC"/>
    <w:rsid w:val="2EA5C6BA"/>
    <w:rsid w:val="2EB9A286"/>
    <w:rsid w:val="2EBEBC40"/>
    <w:rsid w:val="2ED715CD"/>
    <w:rsid w:val="2ED7C638"/>
    <w:rsid w:val="2EE6F1C1"/>
    <w:rsid w:val="2EF4E759"/>
    <w:rsid w:val="2F01490E"/>
    <w:rsid w:val="2FD11425"/>
    <w:rsid w:val="2FD3B051"/>
    <w:rsid w:val="2FE62593"/>
    <w:rsid w:val="2FFBF951"/>
    <w:rsid w:val="3026E5B4"/>
    <w:rsid w:val="3034919F"/>
    <w:rsid w:val="307E5808"/>
    <w:rsid w:val="3127FA41"/>
    <w:rsid w:val="314625B3"/>
    <w:rsid w:val="3179E363"/>
    <w:rsid w:val="317DF5FA"/>
    <w:rsid w:val="31901219"/>
    <w:rsid w:val="31AF6F8E"/>
    <w:rsid w:val="31DAE1B6"/>
    <w:rsid w:val="31DEFBB7"/>
    <w:rsid w:val="31F4C292"/>
    <w:rsid w:val="31F50B58"/>
    <w:rsid w:val="31F52148"/>
    <w:rsid w:val="31F82C59"/>
    <w:rsid w:val="321265DB"/>
    <w:rsid w:val="321FEB68"/>
    <w:rsid w:val="323DC2D4"/>
    <w:rsid w:val="325FF305"/>
    <w:rsid w:val="3284594A"/>
    <w:rsid w:val="32AC7381"/>
    <w:rsid w:val="32B04904"/>
    <w:rsid w:val="32CE83C5"/>
    <w:rsid w:val="331EFF7D"/>
    <w:rsid w:val="333C44D0"/>
    <w:rsid w:val="335183B9"/>
    <w:rsid w:val="336091D5"/>
    <w:rsid w:val="33A32D2F"/>
    <w:rsid w:val="33BB8B43"/>
    <w:rsid w:val="33C82B45"/>
    <w:rsid w:val="33DDF659"/>
    <w:rsid w:val="33EA5375"/>
    <w:rsid w:val="33F81AB6"/>
    <w:rsid w:val="34051CD5"/>
    <w:rsid w:val="34658F9F"/>
    <w:rsid w:val="34BA5AB8"/>
    <w:rsid w:val="34C66992"/>
    <w:rsid w:val="34CDA64C"/>
    <w:rsid w:val="34DE6F41"/>
    <w:rsid w:val="34F3F871"/>
    <w:rsid w:val="3523A087"/>
    <w:rsid w:val="35261991"/>
    <w:rsid w:val="352FCD1B"/>
    <w:rsid w:val="3538D222"/>
    <w:rsid w:val="3544892F"/>
    <w:rsid w:val="35553B06"/>
    <w:rsid w:val="357590B0"/>
    <w:rsid w:val="35C68EF6"/>
    <w:rsid w:val="35D27221"/>
    <w:rsid w:val="35DE6B93"/>
    <w:rsid w:val="35EA3A03"/>
    <w:rsid w:val="3671A1F8"/>
    <w:rsid w:val="369705F2"/>
    <w:rsid w:val="3698BAC8"/>
    <w:rsid w:val="369D023B"/>
    <w:rsid w:val="369DD61E"/>
    <w:rsid w:val="36CF508F"/>
    <w:rsid w:val="36DDAD1E"/>
    <w:rsid w:val="36F7D5A5"/>
    <w:rsid w:val="3703E07F"/>
    <w:rsid w:val="370D9F37"/>
    <w:rsid w:val="37903C85"/>
    <w:rsid w:val="3795DC9E"/>
    <w:rsid w:val="3796C46F"/>
    <w:rsid w:val="37AD2963"/>
    <w:rsid w:val="38681DC8"/>
    <w:rsid w:val="38A62279"/>
    <w:rsid w:val="38C622AE"/>
    <w:rsid w:val="38F6159E"/>
    <w:rsid w:val="3915FA90"/>
    <w:rsid w:val="3930E166"/>
    <w:rsid w:val="3936C4CC"/>
    <w:rsid w:val="395D38A5"/>
    <w:rsid w:val="39AB5131"/>
    <w:rsid w:val="39ED50D9"/>
    <w:rsid w:val="39FB89D3"/>
    <w:rsid w:val="39FE5BC9"/>
    <w:rsid w:val="3A45A9C1"/>
    <w:rsid w:val="3A5274D8"/>
    <w:rsid w:val="3A8A03F3"/>
    <w:rsid w:val="3AB36D26"/>
    <w:rsid w:val="3ACBD3B4"/>
    <w:rsid w:val="3AF9F162"/>
    <w:rsid w:val="3AFFE41D"/>
    <w:rsid w:val="3B2A51E3"/>
    <w:rsid w:val="3B3E618A"/>
    <w:rsid w:val="3B439E66"/>
    <w:rsid w:val="3B5A044F"/>
    <w:rsid w:val="3B5A8ED5"/>
    <w:rsid w:val="3BB13CB9"/>
    <w:rsid w:val="3BE43C3D"/>
    <w:rsid w:val="3BFE2526"/>
    <w:rsid w:val="3C23F237"/>
    <w:rsid w:val="3C251DFD"/>
    <w:rsid w:val="3C32D625"/>
    <w:rsid w:val="3C7A6A8F"/>
    <w:rsid w:val="3C7E2968"/>
    <w:rsid w:val="3C8DC661"/>
    <w:rsid w:val="3C9D1F65"/>
    <w:rsid w:val="3C9EA401"/>
    <w:rsid w:val="3CB26E08"/>
    <w:rsid w:val="3CEFE0ED"/>
    <w:rsid w:val="3CFF54BF"/>
    <w:rsid w:val="3D11FE3A"/>
    <w:rsid w:val="3D7A3C14"/>
    <w:rsid w:val="3DC21F87"/>
    <w:rsid w:val="3E36B093"/>
    <w:rsid w:val="3E859676"/>
    <w:rsid w:val="3EC46A58"/>
    <w:rsid w:val="3ED0F599"/>
    <w:rsid w:val="3EFABB8D"/>
    <w:rsid w:val="3F1E05EC"/>
    <w:rsid w:val="3F203E21"/>
    <w:rsid w:val="3F3E760D"/>
    <w:rsid w:val="3F6D9ACC"/>
    <w:rsid w:val="3F928D45"/>
    <w:rsid w:val="3FA068B6"/>
    <w:rsid w:val="3FAA0C5C"/>
    <w:rsid w:val="3FBB4BC8"/>
    <w:rsid w:val="3FD15487"/>
    <w:rsid w:val="3FDA0525"/>
    <w:rsid w:val="3FECD14E"/>
    <w:rsid w:val="40199696"/>
    <w:rsid w:val="40422AE5"/>
    <w:rsid w:val="40721F65"/>
    <w:rsid w:val="4074B5E7"/>
    <w:rsid w:val="40A890BB"/>
    <w:rsid w:val="40B336A8"/>
    <w:rsid w:val="40B6F7AC"/>
    <w:rsid w:val="40D0335F"/>
    <w:rsid w:val="40F7E813"/>
    <w:rsid w:val="4102A78D"/>
    <w:rsid w:val="4123E925"/>
    <w:rsid w:val="41243747"/>
    <w:rsid w:val="41717F1F"/>
    <w:rsid w:val="4180258F"/>
    <w:rsid w:val="418EC226"/>
    <w:rsid w:val="41A3412D"/>
    <w:rsid w:val="41FEA543"/>
    <w:rsid w:val="42200FB1"/>
    <w:rsid w:val="422B92DE"/>
    <w:rsid w:val="426CC0E3"/>
    <w:rsid w:val="426DC759"/>
    <w:rsid w:val="42A0B671"/>
    <w:rsid w:val="42AA0E8C"/>
    <w:rsid w:val="42D31364"/>
    <w:rsid w:val="42E4C438"/>
    <w:rsid w:val="42ECA048"/>
    <w:rsid w:val="43219C1B"/>
    <w:rsid w:val="436E424F"/>
    <w:rsid w:val="438707E8"/>
    <w:rsid w:val="43B8C687"/>
    <w:rsid w:val="43DBB18D"/>
    <w:rsid w:val="43F0DF81"/>
    <w:rsid w:val="440568DA"/>
    <w:rsid w:val="4416709A"/>
    <w:rsid w:val="4446F289"/>
    <w:rsid w:val="44504036"/>
    <w:rsid w:val="44511413"/>
    <w:rsid w:val="44792C06"/>
    <w:rsid w:val="4481B009"/>
    <w:rsid w:val="448B7DFA"/>
    <w:rsid w:val="44988DEE"/>
    <w:rsid w:val="44A17B30"/>
    <w:rsid w:val="44F4A122"/>
    <w:rsid w:val="44FEE22E"/>
    <w:rsid w:val="450A52C4"/>
    <w:rsid w:val="45258587"/>
    <w:rsid w:val="452925FF"/>
    <w:rsid w:val="452C506D"/>
    <w:rsid w:val="45795FCE"/>
    <w:rsid w:val="458BF7BD"/>
    <w:rsid w:val="45DF918E"/>
    <w:rsid w:val="462EBD1D"/>
    <w:rsid w:val="463C3D79"/>
    <w:rsid w:val="4659256A"/>
    <w:rsid w:val="465FE4E9"/>
    <w:rsid w:val="467C0370"/>
    <w:rsid w:val="467D2C60"/>
    <w:rsid w:val="468DE72D"/>
    <w:rsid w:val="469D7959"/>
    <w:rsid w:val="46A5F0A7"/>
    <w:rsid w:val="46B838C5"/>
    <w:rsid w:val="46E56A55"/>
    <w:rsid w:val="46FB0FF7"/>
    <w:rsid w:val="47189870"/>
    <w:rsid w:val="4728502F"/>
    <w:rsid w:val="47543B0B"/>
    <w:rsid w:val="4760A333"/>
    <w:rsid w:val="4762A678"/>
    <w:rsid w:val="4764B4E1"/>
    <w:rsid w:val="477F8FC6"/>
    <w:rsid w:val="478C72B5"/>
    <w:rsid w:val="47904C36"/>
    <w:rsid w:val="47A068DA"/>
    <w:rsid w:val="47BD120E"/>
    <w:rsid w:val="47CE7D25"/>
    <w:rsid w:val="47D64BEE"/>
    <w:rsid w:val="4808CE37"/>
    <w:rsid w:val="48501D5A"/>
    <w:rsid w:val="486DCB60"/>
    <w:rsid w:val="48A10B0C"/>
    <w:rsid w:val="48A5D8AE"/>
    <w:rsid w:val="48D956E2"/>
    <w:rsid w:val="48DE85C6"/>
    <w:rsid w:val="48E0EB23"/>
    <w:rsid w:val="4973C8CB"/>
    <w:rsid w:val="49820BC3"/>
    <w:rsid w:val="49AF190B"/>
    <w:rsid w:val="49CFD101"/>
    <w:rsid w:val="49D0A7D4"/>
    <w:rsid w:val="49E22C1A"/>
    <w:rsid w:val="49F8CA3A"/>
    <w:rsid w:val="4A348706"/>
    <w:rsid w:val="4A406F7C"/>
    <w:rsid w:val="4A510404"/>
    <w:rsid w:val="4A8C0449"/>
    <w:rsid w:val="4A95290A"/>
    <w:rsid w:val="4AD016C0"/>
    <w:rsid w:val="4AD80F54"/>
    <w:rsid w:val="4AFFAA86"/>
    <w:rsid w:val="4B18C27E"/>
    <w:rsid w:val="4B18CD86"/>
    <w:rsid w:val="4B3F12AF"/>
    <w:rsid w:val="4B786653"/>
    <w:rsid w:val="4B809A73"/>
    <w:rsid w:val="4BA7328A"/>
    <w:rsid w:val="4BB61780"/>
    <w:rsid w:val="4BC23E60"/>
    <w:rsid w:val="4BC462DE"/>
    <w:rsid w:val="4BD58885"/>
    <w:rsid w:val="4C345CC6"/>
    <w:rsid w:val="4C9C906C"/>
    <w:rsid w:val="4CBA2F96"/>
    <w:rsid w:val="4CC48751"/>
    <w:rsid w:val="4CDA57DE"/>
    <w:rsid w:val="4D03F7FC"/>
    <w:rsid w:val="4D25A377"/>
    <w:rsid w:val="4D7B2A51"/>
    <w:rsid w:val="4D7B87A2"/>
    <w:rsid w:val="4D9781BD"/>
    <w:rsid w:val="4DB6005E"/>
    <w:rsid w:val="4DE065F0"/>
    <w:rsid w:val="4DF9A5DB"/>
    <w:rsid w:val="4E2EA504"/>
    <w:rsid w:val="4E2FB3FB"/>
    <w:rsid w:val="4E3316C6"/>
    <w:rsid w:val="4E75DD08"/>
    <w:rsid w:val="4E795F38"/>
    <w:rsid w:val="4E7E9F6C"/>
    <w:rsid w:val="4EA3F6E1"/>
    <w:rsid w:val="4EA93161"/>
    <w:rsid w:val="4EBC846D"/>
    <w:rsid w:val="4ED88D43"/>
    <w:rsid w:val="4EEAD654"/>
    <w:rsid w:val="4F19B1A6"/>
    <w:rsid w:val="4F262333"/>
    <w:rsid w:val="4F659901"/>
    <w:rsid w:val="4F8F465B"/>
    <w:rsid w:val="4FBDE8C9"/>
    <w:rsid w:val="4FC08618"/>
    <w:rsid w:val="4FCBA26F"/>
    <w:rsid w:val="4FE014A6"/>
    <w:rsid w:val="4FF7E654"/>
    <w:rsid w:val="501791B7"/>
    <w:rsid w:val="50271511"/>
    <w:rsid w:val="5041A8CC"/>
    <w:rsid w:val="5049F21D"/>
    <w:rsid w:val="50A50660"/>
    <w:rsid w:val="50C1F394"/>
    <w:rsid w:val="50D795F8"/>
    <w:rsid w:val="50E6545A"/>
    <w:rsid w:val="510174F5"/>
    <w:rsid w:val="510A84DD"/>
    <w:rsid w:val="510F376B"/>
    <w:rsid w:val="513A800A"/>
    <w:rsid w:val="51618BC8"/>
    <w:rsid w:val="516F9120"/>
    <w:rsid w:val="5174BF94"/>
    <w:rsid w:val="519BF252"/>
    <w:rsid w:val="51AFD568"/>
    <w:rsid w:val="51B995AF"/>
    <w:rsid w:val="51DEA18C"/>
    <w:rsid w:val="51E59095"/>
    <w:rsid w:val="51EF7E4D"/>
    <w:rsid w:val="51F70631"/>
    <w:rsid w:val="51FC917E"/>
    <w:rsid w:val="5216740E"/>
    <w:rsid w:val="52179BD2"/>
    <w:rsid w:val="5224C930"/>
    <w:rsid w:val="52604E57"/>
    <w:rsid w:val="5280D392"/>
    <w:rsid w:val="52B4DCD4"/>
    <w:rsid w:val="532BDDD8"/>
    <w:rsid w:val="532D6233"/>
    <w:rsid w:val="53390791"/>
    <w:rsid w:val="533E68D2"/>
    <w:rsid w:val="5396C71F"/>
    <w:rsid w:val="53BC2C22"/>
    <w:rsid w:val="53C4CA91"/>
    <w:rsid w:val="53E3747F"/>
    <w:rsid w:val="53FE5F6B"/>
    <w:rsid w:val="54674CDB"/>
    <w:rsid w:val="54719102"/>
    <w:rsid w:val="54B46055"/>
    <w:rsid w:val="54C4DE39"/>
    <w:rsid w:val="54C508A9"/>
    <w:rsid w:val="54CF1E05"/>
    <w:rsid w:val="54E0E81D"/>
    <w:rsid w:val="54E520F5"/>
    <w:rsid w:val="54E83223"/>
    <w:rsid w:val="54EADFD0"/>
    <w:rsid w:val="54EB766C"/>
    <w:rsid w:val="54F85950"/>
    <w:rsid w:val="54FCDD83"/>
    <w:rsid w:val="55176EF3"/>
    <w:rsid w:val="553661A8"/>
    <w:rsid w:val="55837162"/>
    <w:rsid w:val="558F3EF8"/>
    <w:rsid w:val="55A1BE38"/>
    <w:rsid w:val="55D61C60"/>
    <w:rsid w:val="56270C4F"/>
    <w:rsid w:val="562AEDD7"/>
    <w:rsid w:val="56389E5E"/>
    <w:rsid w:val="563A89A5"/>
    <w:rsid w:val="56406E43"/>
    <w:rsid w:val="5647AF57"/>
    <w:rsid w:val="56580832"/>
    <w:rsid w:val="566309D5"/>
    <w:rsid w:val="56784D1A"/>
    <w:rsid w:val="5682115E"/>
    <w:rsid w:val="5689B2E2"/>
    <w:rsid w:val="56B40227"/>
    <w:rsid w:val="56C5206B"/>
    <w:rsid w:val="56E95A33"/>
    <w:rsid w:val="57214E18"/>
    <w:rsid w:val="572280B7"/>
    <w:rsid w:val="57238A8F"/>
    <w:rsid w:val="5737982A"/>
    <w:rsid w:val="574DB557"/>
    <w:rsid w:val="5784C2CF"/>
    <w:rsid w:val="578BC666"/>
    <w:rsid w:val="57BE21E2"/>
    <w:rsid w:val="57C048B0"/>
    <w:rsid w:val="57FB2C4F"/>
    <w:rsid w:val="581EE1D3"/>
    <w:rsid w:val="582D1767"/>
    <w:rsid w:val="5832D85A"/>
    <w:rsid w:val="58823455"/>
    <w:rsid w:val="5891DB95"/>
    <w:rsid w:val="58BECA59"/>
    <w:rsid w:val="58DDC2F0"/>
    <w:rsid w:val="58FCB5A5"/>
    <w:rsid w:val="5903C58C"/>
    <w:rsid w:val="595C6AD9"/>
    <w:rsid w:val="596F9EAF"/>
    <w:rsid w:val="59725737"/>
    <w:rsid w:val="5977FEA0"/>
    <w:rsid w:val="597840AC"/>
    <w:rsid w:val="598959EE"/>
    <w:rsid w:val="598B7F94"/>
    <w:rsid w:val="599413B4"/>
    <w:rsid w:val="59BD9296"/>
    <w:rsid w:val="59C76287"/>
    <w:rsid w:val="59E2C0BA"/>
    <w:rsid w:val="59EC199E"/>
    <w:rsid w:val="59F240F8"/>
    <w:rsid w:val="59F3A182"/>
    <w:rsid w:val="5A102B53"/>
    <w:rsid w:val="5A1EC5CD"/>
    <w:rsid w:val="5A245246"/>
    <w:rsid w:val="5A7CEF9B"/>
    <w:rsid w:val="5A8E6590"/>
    <w:rsid w:val="5AA21C93"/>
    <w:rsid w:val="5AAC0217"/>
    <w:rsid w:val="5AC0A6CC"/>
    <w:rsid w:val="5AC9D9A6"/>
    <w:rsid w:val="5ADC16B2"/>
    <w:rsid w:val="5B06083C"/>
    <w:rsid w:val="5B1646F4"/>
    <w:rsid w:val="5B24336D"/>
    <w:rsid w:val="5B7E90CC"/>
    <w:rsid w:val="5BB09F84"/>
    <w:rsid w:val="5BC440FC"/>
    <w:rsid w:val="5BE79C42"/>
    <w:rsid w:val="5BF7468F"/>
    <w:rsid w:val="5C5D503A"/>
    <w:rsid w:val="5C5F0CBD"/>
    <w:rsid w:val="5C9FAB5A"/>
    <w:rsid w:val="5CCCEE9D"/>
    <w:rsid w:val="5D1A7F88"/>
    <w:rsid w:val="5D221E4E"/>
    <w:rsid w:val="5D226CF8"/>
    <w:rsid w:val="5D56909A"/>
    <w:rsid w:val="5DCA4890"/>
    <w:rsid w:val="5DCA620A"/>
    <w:rsid w:val="5DCFF382"/>
    <w:rsid w:val="5DDAA70E"/>
    <w:rsid w:val="5DF152E1"/>
    <w:rsid w:val="5E0AFD2E"/>
    <w:rsid w:val="5E17FC5F"/>
    <w:rsid w:val="5E1E8133"/>
    <w:rsid w:val="5E32325D"/>
    <w:rsid w:val="5E548500"/>
    <w:rsid w:val="5E6F796C"/>
    <w:rsid w:val="5E852B55"/>
    <w:rsid w:val="5E85D170"/>
    <w:rsid w:val="5EA365FC"/>
    <w:rsid w:val="5ED1AC18"/>
    <w:rsid w:val="5EE025D5"/>
    <w:rsid w:val="5EE53079"/>
    <w:rsid w:val="5F373947"/>
    <w:rsid w:val="5F7753DE"/>
    <w:rsid w:val="5F8858A9"/>
    <w:rsid w:val="5FB0B615"/>
    <w:rsid w:val="60129AF5"/>
    <w:rsid w:val="60406A18"/>
    <w:rsid w:val="604DDBB1"/>
    <w:rsid w:val="6058313D"/>
    <w:rsid w:val="60ACC9D6"/>
    <w:rsid w:val="60D3F048"/>
    <w:rsid w:val="6100D08D"/>
    <w:rsid w:val="61040DCD"/>
    <w:rsid w:val="6108BA7C"/>
    <w:rsid w:val="61193532"/>
    <w:rsid w:val="61AEF8B4"/>
    <w:rsid w:val="61CA25B4"/>
    <w:rsid w:val="6217C1AC"/>
    <w:rsid w:val="6253BA69"/>
    <w:rsid w:val="629DEB9F"/>
    <w:rsid w:val="62BEF50D"/>
    <w:rsid w:val="62DAC643"/>
    <w:rsid w:val="631B07C1"/>
    <w:rsid w:val="63623F51"/>
    <w:rsid w:val="63AA21AC"/>
    <w:rsid w:val="63BD88B7"/>
    <w:rsid w:val="63CBA497"/>
    <w:rsid w:val="63DEC659"/>
    <w:rsid w:val="63E1EDBD"/>
    <w:rsid w:val="63F8B144"/>
    <w:rsid w:val="6407E17D"/>
    <w:rsid w:val="64254674"/>
    <w:rsid w:val="644FFA26"/>
    <w:rsid w:val="64652808"/>
    <w:rsid w:val="6472274A"/>
    <w:rsid w:val="64753223"/>
    <w:rsid w:val="64821770"/>
    <w:rsid w:val="6483D71E"/>
    <w:rsid w:val="648D52FA"/>
    <w:rsid w:val="64B8D70E"/>
    <w:rsid w:val="64C15FC8"/>
    <w:rsid w:val="64FDEFE6"/>
    <w:rsid w:val="65027EF4"/>
    <w:rsid w:val="6577317B"/>
    <w:rsid w:val="65803AF9"/>
    <w:rsid w:val="65943772"/>
    <w:rsid w:val="659C4462"/>
    <w:rsid w:val="65C3D62F"/>
    <w:rsid w:val="6616E150"/>
    <w:rsid w:val="661CF28D"/>
    <w:rsid w:val="663F2755"/>
    <w:rsid w:val="666D991D"/>
    <w:rsid w:val="6688FFB6"/>
    <w:rsid w:val="66D4E711"/>
    <w:rsid w:val="66E9DB6F"/>
    <w:rsid w:val="670F36EF"/>
    <w:rsid w:val="6711E03C"/>
    <w:rsid w:val="6738EF17"/>
    <w:rsid w:val="6756CC68"/>
    <w:rsid w:val="67679A32"/>
    <w:rsid w:val="677F21C5"/>
    <w:rsid w:val="679ACE59"/>
    <w:rsid w:val="679D7ACB"/>
    <w:rsid w:val="67CD76A5"/>
    <w:rsid w:val="67D1B3D8"/>
    <w:rsid w:val="68095684"/>
    <w:rsid w:val="680A6DAF"/>
    <w:rsid w:val="68336758"/>
    <w:rsid w:val="685B23C6"/>
    <w:rsid w:val="68679BF7"/>
    <w:rsid w:val="686C6F19"/>
    <w:rsid w:val="68874AED"/>
    <w:rsid w:val="688D6A50"/>
    <w:rsid w:val="689066A9"/>
    <w:rsid w:val="69251E1E"/>
    <w:rsid w:val="692D3265"/>
    <w:rsid w:val="6934744A"/>
    <w:rsid w:val="694EE028"/>
    <w:rsid w:val="6957058C"/>
    <w:rsid w:val="69B6F255"/>
    <w:rsid w:val="69BC98BC"/>
    <w:rsid w:val="69C2D368"/>
    <w:rsid w:val="69EFC909"/>
    <w:rsid w:val="6A0C87D3"/>
    <w:rsid w:val="6A12FFB8"/>
    <w:rsid w:val="6A15DE00"/>
    <w:rsid w:val="6A31A4DE"/>
    <w:rsid w:val="6A39E9FC"/>
    <w:rsid w:val="6A3BE23A"/>
    <w:rsid w:val="6AA44F78"/>
    <w:rsid w:val="6ACA4FBF"/>
    <w:rsid w:val="6AD6D820"/>
    <w:rsid w:val="6AE59EA4"/>
    <w:rsid w:val="6B420E71"/>
    <w:rsid w:val="6B47A776"/>
    <w:rsid w:val="6B638AE4"/>
    <w:rsid w:val="6B7DD76C"/>
    <w:rsid w:val="6BA95609"/>
    <w:rsid w:val="6BB37992"/>
    <w:rsid w:val="6BCAC18A"/>
    <w:rsid w:val="6BEE55AD"/>
    <w:rsid w:val="6BF6737A"/>
    <w:rsid w:val="6C070554"/>
    <w:rsid w:val="6C270BC5"/>
    <w:rsid w:val="6C519CE5"/>
    <w:rsid w:val="6C624297"/>
    <w:rsid w:val="6CA8C4C2"/>
    <w:rsid w:val="6CC554A8"/>
    <w:rsid w:val="6CF018AC"/>
    <w:rsid w:val="6CFC99A3"/>
    <w:rsid w:val="6CFF5B45"/>
    <w:rsid w:val="6D11EC4A"/>
    <w:rsid w:val="6D13CA86"/>
    <w:rsid w:val="6D43BABC"/>
    <w:rsid w:val="6D602F9E"/>
    <w:rsid w:val="6D9729FB"/>
    <w:rsid w:val="6D9B919E"/>
    <w:rsid w:val="6DAE2F80"/>
    <w:rsid w:val="6DB2D694"/>
    <w:rsid w:val="6DE77982"/>
    <w:rsid w:val="6E536D8A"/>
    <w:rsid w:val="6E9B2BA6"/>
    <w:rsid w:val="6EAB0DEE"/>
    <w:rsid w:val="6EF180D7"/>
    <w:rsid w:val="6F3FA235"/>
    <w:rsid w:val="6F4FAF17"/>
    <w:rsid w:val="6F541ACE"/>
    <w:rsid w:val="6F6D2CFD"/>
    <w:rsid w:val="6F7A6BE2"/>
    <w:rsid w:val="6F8B6AE8"/>
    <w:rsid w:val="6F911D4A"/>
    <w:rsid w:val="6FAE3D46"/>
    <w:rsid w:val="6FB4D9F1"/>
    <w:rsid w:val="6FB9BC66"/>
    <w:rsid w:val="6FD78527"/>
    <w:rsid w:val="700F9662"/>
    <w:rsid w:val="7019E9A9"/>
    <w:rsid w:val="706A8E80"/>
    <w:rsid w:val="7076428D"/>
    <w:rsid w:val="70921A02"/>
    <w:rsid w:val="70CECABD"/>
    <w:rsid w:val="70D0CE28"/>
    <w:rsid w:val="70D9F084"/>
    <w:rsid w:val="70F1584D"/>
    <w:rsid w:val="70F4843F"/>
    <w:rsid w:val="711931F6"/>
    <w:rsid w:val="713203BE"/>
    <w:rsid w:val="71449E21"/>
    <w:rsid w:val="71621771"/>
    <w:rsid w:val="71647BAE"/>
    <w:rsid w:val="7173D149"/>
    <w:rsid w:val="719A2627"/>
    <w:rsid w:val="71C84DBB"/>
    <w:rsid w:val="71D715C6"/>
    <w:rsid w:val="71DC0E1B"/>
    <w:rsid w:val="71DDF22F"/>
    <w:rsid w:val="72279B07"/>
    <w:rsid w:val="722C7EE2"/>
    <w:rsid w:val="722CE957"/>
    <w:rsid w:val="72793B91"/>
    <w:rsid w:val="72822536"/>
    <w:rsid w:val="729C670C"/>
    <w:rsid w:val="72B3AF0C"/>
    <w:rsid w:val="72D33734"/>
    <w:rsid w:val="72FBF824"/>
    <w:rsid w:val="73642703"/>
    <w:rsid w:val="736976FF"/>
    <w:rsid w:val="7383E953"/>
    <w:rsid w:val="73B299E1"/>
    <w:rsid w:val="73BB5772"/>
    <w:rsid w:val="740F15E6"/>
    <w:rsid w:val="7428F4F7"/>
    <w:rsid w:val="7466F32D"/>
    <w:rsid w:val="74A05B1B"/>
    <w:rsid w:val="74E15708"/>
    <w:rsid w:val="74E3E541"/>
    <w:rsid w:val="74F85724"/>
    <w:rsid w:val="751EE429"/>
    <w:rsid w:val="752AABA3"/>
    <w:rsid w:val="75595AF0"/>
    <w:rsid w:val="75696A04"/>
    <w:rsid w:val="758507D6"/>
    <w:rsid w:val="75B12209"/>
    <w:rsid w:val="75B8DF09"/>
    <w:rsid w:val="75CA57B5"/>
    <w:rsid w:val="75CAE429"/>
    <w:rsid w:val="75DEE9D4"/>
    <w:rsid w:val="75EE2C6D"/>
    <w:rsid w:val="7650B57A"/>
    <w:rsid w:val="765DE1A1"/>
    <w:rsid w:val="766EDC59"/>
    <w:rsid w:val="76983AF5"/>
    <w:rsid w:val="76B85984"/>
    <w:rsid w:val="76E36D58"/>
    <w:rsid w:val="76F83B1E"/>
    <w:rsid w:val="773389E6"/>
    <w:rsid w:val="774CACB4"/>
    <w:rsid w:val="7774BF3E"/>
    <w:rsid w:val="7781DD72"/>
    <w:rsid w:val="778CFD9B"/>
    <w:rsid w:val="77972D11"/>
    <w:rsid w:val="77AD8A11"/>
    <w:rsid w:val="77B7CC7A"/>
    <w:rsid w:val="77C7D95C"/>
    <w:rsid w:val="77D34093"/>
    <w:rsid w:val="77DE855E"/>
    <w:rsid w:val="77FB831D"/>
    <w:rsid w:val="78268C70"/>
    <w:rsid w:val="782C52CD"/>
    <w:rsid w:val="78940B7F"/>
    <w:rsid w:val="78B5A171"/>
    <w:rsid w:val="78B621D9"/>
    <w:rsid w:val="78C4E40A"/>
    <w:rsid w:val="78E12802"/>
    <w:rsid w:val="792D36B1"/>
    <w:rsid w:val="7935CE7E"/>
    <w:rsid w:val="793A03A5"/>
    <w:rsid w:val="793D3F24"/>
    <w:rsid w:val="795D9603"/>
    <w:rsid w:val="79694CBE"/>
    <w:rsid w:val="7980F723"/>
    <w:rsid w:val="79BC1BC2"/>
    <w:rsid w:val="79E2038F"/>
    <w:rsid w:val="79EC7EC0"/>
    <w:rsid w:val="7A07C77C"/>
    <w:rsid w:val="7A0E826D"/>
    <w:rsid w:val="7A2D5206"/>
    <w:rsid w:val="7A3E5B07"/>
    <w:rsid w:val="7A529F47"/>
    <w:rsid w:val="7A7D6256"/>
    <w:rsid w:val="7A91659F"/>
    <w:rsid w:val="7ABB4C09"/>
    <w:rsid w:val="7AE02A8A"/>
    <w:rsid w:val="7B2019B4"/>
    <w:rsid w:val="7B271A8F"/>
    <w:rsid w:val="7B3E0D17"/>
    <w:rsid w:val="7B5D6855"/>
    <w:rsid w:val="7B63E7BA"/>
    <w:rsid w:val="7B966878"/>
    <w:rsid w:val="7BD40C70"/>
    <w:rsid w:val="7C22C15B"/>
    <w:rsid w:val="7C316C8E"/>
    <w:rsid w:val="7C3B29D8"/>
    <w:rsid w:val="7C4A810B"/>
    <w:rsid w:val="7C51425F"/>
    <w:rsid w:val="7C6096B7"/>
    <w:rsid w:val="7C8C84AC"/>
    <w:rsid w:val="7C97FC67"/>
    <w:rsid w:val="7C98CE24"/>
    <w:rsid w:val="7CC3B97C"/>
    <w:rsid w:val="7CD38EF9"/>
    <w:rsid w:val="7CDC03B0"/>
    <w:rsid w:val="7CDEABC4"/>
    <w:rsid w:val="7CF2BAB6"/>
    <w:rsid w:val="7D071D0E"/>
    <w:rsid w:val="7D0FFE84"/>
    <w:rsid w:val="7D1E515C"/>
    <w:rsid w:val="7D8F01F5"/>
    <w:rsid w:val="7DA0A6D8"/>
    <w:rsid w:val="7DC372D6"/>
    <w:rsid w:val="7DE204FE"/>
    <w:rsid w:val="7DE8B72A"/>
    <w:rsid w:val="7DEDA695"/>
    <w:rsid w:val="7E349E85"/>
    <w:rsid w:val="7E4FFA9D"/>
    <w:rsid w:val="7E6AB6BC"/>
    <w:rsid w:val="7E7083DA"/>
    <w:rsid w:val="7E85754B"/>
    <w:rsid w:val="7E8BD6EE"/>
    <w:rsid w:val="7EAB6C36"/>
    <w:rsid w:val="7EB8163D"/>
    <w:rsid w:val="7F435B57"/>
    <w:rsid w:val="7F8C5534"/>
    <w:rsid w:val="7F9B9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816D7"/>
  <w15:docId w15:val="{14579424-DD7C-40E0-B88F-E75A0D3D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BB Standard"/>
    <w:qFormat/>
    <w:rsid w:val="002208F7"/>
    <w:pPr>
      <w:spacing w:after="80" w:line="280" w:lineRule="atLeast"/>
      <w:jc w:val="both"/>
    </w:pPr>
    <w:rPr>
      <w:rFonts w:ascii="Arial" w:eastAsiaTheme="minorHAnsi" w:hAnsi="Arial"/>
      <w:sz w:val="20"/>
      <w:lang w:eastAsia="de-CH"/>
    </w:rPr>
  </w:style>
  <w:style w:type="paragraph" w:styleId="berschrift1">
    <w:name w:val="heading 1"/>
    <w:aliases w:val="SBB Überschrift 1"/>
    <w:basedOn w:val="Standard"/>
    <w:next w:val="Standard"/>
    <w:link w:val="berschrift1Zchn"/>
    <w:uiPriority w:val="9"/>
    <w:qFormat/>
    <w:rsid w:val="00842053"/>
    <w:pPr>
      <w:keepLines/>
      <w:pageBreakBefore/>
      <w:numPr>
        <w:numId w:val="47"/>
      </w:numPr>
      <w:tabs>
        <w:tab w:val="left" w:pos="680"/>
      </w:tabs>
      <w:spacing w:before="240" w:after="60" w:line="240" w:lineRule="auto"/>
      <w:outlineLvl w:val="0"/>
    </w:pPr>
    <w:rPr>
      <w:rFonts w:eastAsiaTheme="majorEastAsia" w:cstheme="majorBidi"/>
      <w:b/>
      <w:bCs/>
      <w:sz w:val="26"/>
      <w:szCs w:val="28"/>
    </w:rPr>
  </w:style>
  <w:style w:type="paragraph" w:styleId="berschrift2">
    <w:name w:val="heading 2"/>
    <w:aliases w:val="SBB Überschrift 2"/>
    <w:basedOn w:val="berschrift1"/>
    <w:next w:val="Standard"/>
    <w:link w:val="berschrift2Zchn"/>
    <w:uiPriority w:val="9"/>
    <w:unhideWhenUsed/>
    <w:qFormat/>
    <w:rsid w:val="0059012E"/>
    <w:pPr>
      <w:keepNext/>
      <w:pageBreakBefore w:val="0"/>
      <w:numPr>
        <w:ilvl w:val="1"/>
      </w:numPr>
      <w:outlineLvl w:val="1"/>
    </w:pPr>
    <w:rPr>
      <w:sz w:val="24"/>
      <w:szCs w:val="26"/>
    </w:rPr>
  </w:style>
  <w:style w:type="paragraph" w:styleId="berschrift3">
    <w:name w:val="heading 3"/>
    <w:aliases w:val="SBB Überschrift 3"/>
    <w:basedOn w:val="berschrift2"/>
    <w:next w:val="Standard"/>
    <w:link w:val="berschrift3Zchn"/>
    <w:uiPriority w:val="9"/>
    <w:unhideWhenUsed/>
    <w:qFormat/>
    <w:rsid w:val="0059012E"/>
    <w:pPr>
      <w:numPr>
        <w:ilvl w:val="2"/>
      </w:numPr>
      <w:outlineLvl w:val="2"/>
    </w:pPr>
    <w:rPr>
      <w:rFonts w:eastAsia="Times New Roman"/>
      <w:bCs w:val="0"/>
      <w:sz w:val="22"/>
    </w:rPr>
  </w:style>
  <w:style w:type="paragraph" w:styleId="berschrift4">
    <w:name w:val="heading 4"/>
    <w:aliases w:val="SBB Überschrift 4"/>
    <w:basedOn w:val="berschrift3"/>
    <w:next w:val="Standard"/>
    <w:link w:val="berschrift4Zchn"/>
    <w:uiPriority w:val="9"/>
    <w:unhideWhenUsed/>
    <w:qFormat/>
    <w:rsid w:val="0072080B"/>
    <w:pPr>
      <w:numPr>
        <w:ilvl w:val="3"/>
      </w:numPr>
      <w:tabs>
        <w:tab w:val="clear" w:pos="680"/>
        <w:tab w:val="left" w:pos="907"/>
      </w:tabs>
      <w:outlineLvl w:val="3"/>
    </w:pPr>
    <w:rPr>
      <w:bCs/>
      <w:iCs/>
    </w:rPr>
  </w:style>
  <w:style w:type="paragraph" w:styleId="berschrift5">
    <w:name w:val="heading 5"/>
    <w:aliases w:val="SBB Überschrift 5"/>
    <w:basedOn w:val="berschrift4"/>
    <w:next w:val="Standard"/>
    <w:link w:val="berschrift5Zchn"/>
    <w:uiPriority w:val="9"/>
    <w:unhideWhenUsed/>
    <w:qFormat/>
    <w:rsid w:val="0059012E"/>
    <w:pPr>
      <w:numPr>
        <w:ilvl w:val="4"/>
      </w:numPr>
      <w:tabs>
        <w:tab w:val="clear" w:pos="907"/>
        <w:tab w:val="left" w:pos="1134"/>
      </w:tabs>
      <w:outlineLvl w:val="4"/>
    </w:pPr>
  </w:style>
  <w:style w:type="paragraph" w:styleId="berschrift6">
    <w:name w:val="heading 6"/>
    <w:aliases w:val="SBB Überschrift 6"/>
    <w:basedOn w:val="berschrift5"/>
    <w:next w:val="Standard"/>
    <w:link w:val="berschrift6Zchn"/>
    <w:uiPriority w:val="9"/>
    <w:unhideWhenUsed/>
    <w:qFormat/>
    <w:rsid w:val="00676E91"/>
    <w:pPr>
      <w:numPr>
        <w:ilvl w:val="5"/>
      </w:numPr>
      <w:tabs>
        <w:tab w:val="clear" w:pos="1134"/>
        <w:tab w:val="left" w:pos="1361"/>
      </w:tabs>
      <w:outlineLvl w:val="5"/>
    </w:pPr>
    <w:rPr>
      <w:iCs w:val="0"/>
    </w:rPr>
  </w:style>
  <w:style w:type="paragraph" w:styleId="berschrift7">
    <w:name w:val="heading 7"/>
    <w:aliases w:val="SBB Überschrift 7"/>
    <w:basedOn w:val="berschrift6"/>
    <w:next w:val="Standard"/>
    <w:link w:val="berschrift7Zchn"/>
    <w:uiPriority w:val="9"/>
    <w:unhideWhenUsed/>
    <w:qFormat/>
    <w:rsid w:val="00676E91"/>
    <w:pPr>
      <w:numPr>
        <w:ilvl w:val="6"/>
      </w:numPr>
      <w:tabs>
        <w:tab w:val="clear" w:pos="1361"/>
        <w:tab w:val="left" w:pos="1588"/>
      </w:tabs>
      <w:outlineLvl w:val="6"/>
    </w:pPr>
    <w:rPr>
      <w:iCs/>
    </w:rPr>
  </w:style>
  <w:style w:type="paragraph" w:styleId="berschrift8">
    <w:name w:val="heading 8"/>
    <w:aliases w:val="SBB Überschrift 8"/>
    <w:basedOn w:val="berschrift7"/>
    <w:next w:val="Standard"/>
    <w:link w:val="berschrift8Zchn"/>
    <w:uiPriority w:val="9"/>
    <w:unhideWhenUsed/>
    <w:qFormat/>
    <w:rsid w:val="00676E91"/>
    <w:pPr>
      <w:numPr>
        <w:ilvl w:val="7"/>
      </w:numPr>
      <w:tabs>
        <w:tab w:val="clear" w:pos="1588"/>
        <w:tab w:val="left" w:pos="1814"/>
      </w:tabs>
      <w:outlineLvl w:val="7"/>
    </w:pPr>
    <w:rPr>
      <w:szCs w:val="20"/>
    </w:rPr>
  </w:style>
  <w:style w:type="paragraph" w:styleId="berschrift9">
    <w:name w:val="heading 9"/>
    <w:aliases w:val="SBB Überschrift 9"/>
    <w:basedOn w:val="berschrift8"/>
    <w:next w:val="Standard"/>
    <w:link w:val="berschrift9Zchn"/>
    <w:uiPriority w:val="9"/>
    <w:unhideWhenUsed/>
    <w:qFormat/>
    <w:rsid w:val="00B60A09"/>
    <w:pPr>
      <w:numPr>
        <w:ilvl w:val="8"/>
      </w:numPr>
      <w:tabs>
        <w:tab w:val="clear" w:pos="1814"/>
        <w:tab w:val="left" w:pos="2041"/>
      </w:tabs>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SBB Kopfzeile"/>
    <w:basedOn w:val="Standard"/>
    <w:link w:val="KopfzeileZchn"/>
    <w:uiPriority w:val="99"/>
    <w:unhideWhenUsed/>
    <w:rsid w:val="0068595D"/>
    <w:pPr>
      <w:framePr w:wrap="notBeside" w:vAnchor="text" w:hAnchor="text" w:y="1"/>
      <w:tabs>
        <w:tab w:val="center" w:pos="4536"/>
        <w:tab w:val="right" w:pos="9072"/>
      </w:tabs>
    </w:pPr>
    <w:rPr>
      <w:rFonts w:eastAsia="Times New Roman"/>
    </w:rPr>
  </w:style>
  <w:style w:type="character" w:customStyle="1" w:styleId="KopfzeileZchn">
    <w:name w:val="Kopfzeile Zchn"/>
    <w:aliases w:val="SBB Kopfzeile Zchn"/>
    <w:basedOn w:val="Absatz-Standardschriftart"/>
    <w:link w:val="Kopfzeile"/>
    <w:uiPriority w:val="99"/>
    <w:rsid w:val="0068595D"/>
    <w:rPr>
      <w:rFonts w:ascii="Arial" w:eastAsia="Times New Roman" w:hAnsi="Arial"/>
      <w:lang w:val="de-CH" w:eastAsia="de-CH"/>
    </w:rPr>
  </w:style>
  <w:style w:type="paragraph" w:customStyle="1" w:styleId="Logo">
    <w:name w:val="Logo"/>
    <w:basedOn w:val="Kopfzeile"/>
    <w:rsid w:val="004A3FFE"/>
    <w:pPr>
      <w:framePr w:wrap="auto" w:vAnchor="margin" w:yAlign="inline"/>
      <w:tabs>
        <w:tab w:val="clear" w:pos="4536"/>
        <w:tab w:val="clear" w:pos="9072"/>
      </w:tabs>
      <w:ind w:right="-397"/>
      <w:jc w:val="right"/>
    </w:pPr>
    <w:rPr>
      <w:rFonts w:cs="Times New Roman"/>
      <w:noProof/>
      <w:szCs w:val="20"/>
    </w:rPr>
  </w:style>
  <w:style w:type="paragraph" w:styleId="Sprechblasentext">
    <w:name w:val="Balloon Text"/>
    <w:basedOn w:val="Standard"/>
    <w:link w:val="SprechblasentextZchn"/>
    <w:uiPriority w:val="99"/>
    <w:semiHidden/>
    <w:unhideWhenUsed/>
    <w:rsid w:val="006859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95D"/>
    <w:rPr>
      <w:rFonts w:ascii="Tahoma" w:eastAsiaTheme="minorHAnsi" w:hAnsi="Tahoma" w:cs="Tahoma"/>
      <w:sz w:val="16"/>
      <w:szCs w:val="16"/>
      <w:lang w:val="de-CH" w:eastAsia="en-US"/>
    </w:rPr>
  </w:style>
  <w:style w:type="character" w:styleId="Buchtitel">
    <w:name w:val="Book Title"/>
    <w:basedOn w:val="Absatz-Standardschriftart"/>
    <w:uiPriority w:val="33"/>
    <w:rsid w:val="004A3FFE"/>
    <w:rPr>
      <w:b/>
      <w:bCs/>
      <w:smallCaps/>
      <w:spacing w:val="5"/>
    </w:rPr>
  </w:style>
  <w:style w:type="paragraph" w:styleId="Endnotentext">
    <w:name w:val="endnote text"/>
    <w:aliases w:val="SBB Endnotentext"/>
    <w:basedOn w:val="Standard"/>
    <w:link w:val="EndnotentextZchn"/>
    <w:uiPriority w:val="99"/>
    <w:semiHidden/>
    <w:unhideWhenUsed/>
    <w:rsid w:val="0068595D"/>
    <w:pPr>
      <w:framePr w:wrap="notBeside" w:vAnchor="text" w:hAnchor="text" w:y="1"/>
    </w:pPr>
    <w:rPr>
      <w:rFonts w:eastAsia="Times New Roman"/>
    </w:rPr>
  </w:style>
  <w:style w:type="character" w:customStyle="1" w:styleId="EndnotentextZchn">
    <w:name w:val="Endnotentext Zchn"/>
    <w:aliases w:val="SBB Endnotentext Zchn"/>
    <w:basedOn w:val="Absatz-Standardschriftart"/>
    <w:link w:val="Endnotentext"/>
    <w:uiPriority w:val="99"/>
    <w:semiHidden/>
    <w:rsid w:val="0068595D"/>
    <w:rPr>
      <w:rFonts w:ascii="Arial" w:eastAsia="Times New Roman" w:hAnsi="Arial"/>
      <w:lang w:val="de-CH" w:eastAsia="de-CH"/>
    </w:rPr>
  </w:style>
  <w:style w:type="character" w:styleId="Endnotenzeichen">
    <w:name w:val="endnote reference"/>
    <w:basedOn w:val="Absatz-Standardschriftart"/>
    <w:uiPriority w:val="99"/>
    <w:semiHidden/>
    <w:unhideWhenUsed/>
    <w:rsid w:val="0068595D"/>
    <w:rPr>
      <w:vertAlign w:val="superscript"/>
    </w:rPr>
  </w:style>
  <w:style w:type="character" w:styleId="Fett">
    <w:name w:val="Strong"/>
    <w:basedOn w:val="Absatz-Standardschriftart"/>
    <w:uiPriority w:val="22"/>
    <w:qFormat/>
    <w:rsid w:val="004A3FFE"/>
    <w:rPr>
      <w:b/>
      <w:bCs/>
    </w:rPr>
  </w:style>
  <w:style w:type="paragraph" w:styleId="Funotentext">
    <w:name w:val="footnote text"/>
    <w:aliases w:val="SBB Fußnotentext"/>
    <w:basedOn w:val="Standard"/>
    <w:link w:val="FunotentextZchn"/>
    <w:uiPriority w:val="99"/>
    <w:unhideWhenUsed/>
    <w:rsid w:val="0068595D"/>
    <w:pPr>
      <w:framePr w:wrap="notBeside" w:vAnchor="text" w:hAnchor="text" w:y="1"/>
    </w:pPr>
    <w:rPr>
      <w:rFonts w:eastAsia="Times New Roman"/>
    </w:rPr>
  </w:style>
  <w:style w:type="character" w:customStyle="1" w:styleId="FunotentextZchn">
    <w:name w:val="Fußnotentext Zchn"/>
    <w:aliases w:val="SBB Fußnotentext Zchn"/>
    <w:basedOn w:val="Absatz-Standardschriftart"/>
    <w:link w:val="Funotentext"/>
    <w:uiPriority w:val="99"/>
    <w:rsid w:val="0068595D"/>
    <w:rPr>
      <w:rFonts w:ascii="Arial" w:eastAsia="Times New Roman" w:hAnsi="Arial"/>
      <w:lang w:val="de-CH" w:eastAsia="de-CH"/>
    </w:rPr>
  </w:style>
  <w:style w:type="character" w:styleId="Funotenzeichen">
    <w:name w:val="footnote reference"/>
    <w:basedOn w:val="Absatz-Standardschriftart"/>
    <w:uiPriority w:val="99"/>
    <w:semiHidden/>
    <w:unhideWhenUsed/>
    <w:rsid w:val="0068595D"/>
    <w:rPr>
      <w:vertAlign w:val="superscript"/>
    </w:rPr>
  </w:style>
  <w:style w:type="paragraph" w:styleId="Fuzeile">
    <w:name w:val="footer"/>
    <w:aliases w:val="SBB Fußzeile"/>
    <w:basedOn w:val="Standard"/>
    <w:link w:val="FuzeileZchn"/>
    <w:uiPriority w:val="99"/>
    <w:unhideWhenUsed/>
    <w:rsid w:val="0068595D"/>
    <w:pPr>
      <w:framePr w:wrap="notBeside" w:vAnchor="text" w:hAnchor="text" w:y="1"/>
      <w:tabs>
        <w:tab w:val="center" w:pos="4536"/>
        <w:tab w:val="right" w:pos="9072"/>
      </w:tabs>
    </w:pPr>
    <w:rPr>
      <w:rFonts w:eastAsia="Times New Roman"/>
    </w:rPr>
  </w:style>
  <w:style w:type="character" w:customStyle="1" w:styleId="FuzeileZchn">
    <w:name w:val="Fußzeile Zchn"/>
    <w:aliases w:val="SBB Fußzeile Zchn"/>
    <w:basedOn w:val="Absatz-Standardschriftart"/>
    <w:link w:val="Fuzeile"/>
    <w:uiPriority w:val="99"/>
    <w:rsid w:val="0068595D"/>
    <w:rPr>
      <w:rFonts w:ascii="Arial" w:eastAsia="Times New Roman" w:hAnsi="Arial"/>
      <w:lang w:val="de-CH" w:eastAsia="de-CH"/>
    </w:rPr>
  </w:style>
  <w:style w:type="character" w:styleId="Hyperlink">
    <w:name w:val="Hyperlink"/>
    <w:aliases w:val="SBB Hyperlink"/>
    <w:basedOn w:val="Absatz-Standardschriftart"/>
    <w:uiPriority w:val="99"/>
    <w:unhideWhenUsed/>
    <w:rsid w:val="0068595D"/>
    <w:rPr>
      <w:rFonts w:ascii="Arial" w:hAnsi="Arial" w:cs="Arial"/>
      <w:b w:val="0"/>
      <w:bCs w:val="0"/>
      <w:i w:val="0"/>
      <w:iCs w:val="0"/>
      <w:color w:val="2D327D" w:themeColor="hyperlink"/>
      <w:spacing w:val="0"/>
      <w:w w:val="100"/>
      <w:position w:val="0"/>
      <w:sz w:val="22"/>
      <w:szCs w:val="22"/>
      <w:u w:val="single"/>
      <w:lang w:val="de-CH"/>
      <w14:ligatures w14:val="none"/>
      <w14:numForm w14:val="default"/>
      <w14:numSpacing w14:val="default"/>
      <w14:stylisticSets/>
    </w:rPr>
  </w:style>
  <w:style w:type="character" w:customStyle="1" w:styleId="berschrift1Zchn">
    <w:name w:val="Überschrift 1 Zchn"/>
    <w:aliases w:val="SBB Überschrift 1 Zchn"/>
    <w:basedOn w:val="Absatz-Standardschriftart"/>
    <w:link w:val="berschrift1"/>
    <w:uiPriority w:val="9"/>
    <w:rsid w:val="004C7613"/>
    <w:rPr>
      <w:rFonts w:ascii="Arial" w:eastAsiaTheme="majorEastAsia" w:hAnsi="Arial" w:cstheme="majorBidi"/>
      <w:b/>
      <w:bCs/>
      <w:sz w:val="26"/>
      <w:szCs w:val="28"/>
      <w:lang w:eastAsia="de-CH"/>
    </w:rPr>
  </w:style>
  <w:style w:type="paragraph" w:styleId="Inhaltsverzeichnisberschrift">
    <w:name w:val="TOC Heading"/>
    <w:basedOn w:val="berschrift1"/>
    <w:next w:val="Standard"/>
    <w:uiPriority w:val="39"/>
    <w:unhideWhenUsed/>
    <w:qFormat/>
    <w:rsid w:val="0068595D"/>
    <w:pPr>
      <w:framePr w:wrap="notBeside" w:hAnchor="text"/>
      <w:ind w:left="0" w:firstLine="0"/>
      <w:outlineLvl w:val="9"/>
    </w:pPr>
    <w:rPr>
      <w:sz w:val="24"/>
    </w:rPr>
  </w:style>
  <w:style w:type="character" w:styleId="IntensiverVerweis">
    <w:name w:val="Intense Reference"/>
    <w:aliases w:val="SBB Intensiver Verweis"/>
    <w:basedOn w:val="Absatz-Standardschriftart"/>
    <w:uiPriority w:val="32"/>
    <w:qFormat/>
    <w:rsid w:val="0068595D"/>
    <w:rPr>
      <w:rFonts w:ascii="Arial" w:hAnsi="Arial"/>
      <w:b/>
      <w:bCs/>
      <w:smallCaps/>
      <w:color w:val="auto"/>
      <w:spacing w:val="5"/>
      <w:sz w:val="22"/>
      <w:u w:val="single"/>
    </w:rPr>
  </w:style>
  <w:style w:type="paragraph" w:styleId="IntensivesZitat">
    <w:name w:val="Intense Quote"/>
    <w:aliases w:val="SBB Intensives Zitat"/>
    <w:basedOn w:val="Standard"/>
    <w:next w:val="Standard"/>
    <w:link w:val="IntensivesZitatZchn"/>
    <w:uiPriority w:val="30"/>
    <w:qFormat/>
    <w:rsid w:val="00B60A09"/>
    <w:pPr>
      <w:pBdr>
        <w:bottom w:val="single" w:sz="4" w:space="4" w:color="auto"/>
      </w:pBdr>
      <w:spacing w:before="200" w:after="280"/>
      <w:ind w:left="936" w:right="936"/>
    </w:pPr>
    <w:rPr>
      <w:b/>
      <w:bCs/>
      <w:i/>
      <w:iCs/>
    </w:rPr>
  </w:style>
  <w:style w:type="character" w:customStyle="1" w:styleId="IntensivesZitatZchn">
    <w:name w:val="Intensives Zitat Zchn"/>
    <w:aliases w:val="SBB Intensives Zitat Zchn"/>
    <w:basedOn w:val="Absatz-Standardschriftart"/>
    <w:link w:val="IntensivesZitat"/>
    <w:uiPriority w:val="30"/>
    <w:rsid w:val="00B60A09"/>
    <w:rPr>
      <w:rFonts w:ascii="Arial" w:eastAsiaTheme="minorHAnsi" w:hAnsi="Arial"/>
      <w:b/>
      <w:bCs/>
      <w:i/>
      <w:iCs/>
      <w:lang w:val="de-CH" w:eastAsia="en-US"/>
    </w:rPr>
  </w:style>
  <w:style w:type="paragraph" w:styleId="KeinLeerraum">
    <w:name w:val="No Spacing"/>
    <w:uiPriority w:val="1"/>
    <w:rsid w:val="0068595D"/>
    <w:pPr>
      <w:spacing w:after="0" w:line="240" w:lineRule="auto"/>
    </w:pPr>
    <w:rPr>
      <w:rFonts w:eastAsiaTheme="minorHAnsi" w:cs="Arial"/>
      <w:lang w:val="de-CH" w:eastAsia="en-US"/>
    </w:rPr>
  </w:style>
  <w:style w:type="paragraph" w:styleId="Listenabsatz">
    <w:name w:val="List Paragraph"/>
    <w:aliases w:val="SBB Listenabsatz,Task Body,GSA List,Bullet item level 2"/>
    <w:basedOn w:val="Standard"/>
    <w:link w:val="ListenabsatzZchn"/>
    <w:uiPriority w:val="34"/>
    <w:qFormat/>
    <w:rsid w:val="00B60A09"/>
    <w:pPr>
      <w:numPr>
        <w:numId w:val="7"/>
      </w:numPr>
      <w:contextualSpacing/>
    </w:pPr>
  </w:style>
  <w:style w:type="character" w:styleId="Platzhaltertext">
    <w:name w:val="Placeholder Text"/>
    <w:basedOn w:val="Absatz-Standardschriftart"/>
    <w:uiPriority w:val="99"/>
    <w:semiHidden/>
    <w:rsid w:val="0068595D"/>
    <w:rPr>
      <w:color w:val="808080"/>
    </w:rPr>
  </w:style>
  <w:style w:type="character" w:customStyle="1" w:styleId="SBBFett">
    <w:name w:val="SBB Fett"/>
    <w:basedOn w:val="Absatz-Standardschriftart"/>
    <w:uiPriority w:val="1"/>
    <w:rsid w:val="0068595D"/>
    <w:rPr>
      <w:rFonts w:ascii="Arial" w:hAnsi="Arial" w:cs="Arial"/>
      <w:b/>
      <w:bCs/>
      <w:i w:val="0"/>
      <w:iCs w:val="0"/>
      <w:color w:val="auto"/>
      <w:sz w:val="22"/>
      <w:szCs w:val="22"/>
      <w:lang w:val="de-CH"/>
    </w:rPr>
  </w:style>
  <w:style w:type="character" w:styleId="SchwacheHervorhebung">
    <w:name w:val="Subtle Emphasis"/>
    <w:aliases w:val="SBB Schwache Hervorhebung"/>
    <w:basedOn w:val="Absatz-Standardschriftart"/>
    <w:uiPriority w:val="19"/>
    <w:qFormat/>
    <w:rsid w:val="0068595D"/>
    <w:rPr>
      <w:rFonts w:ascii="Arial" w:hAnsi="Arial"/>
      <w:i/>
      <w:iCs/>
      <w:color w:val="808080" w:themeColor="text1" w:themeTint="7F"/>
      <w:sz w:val="22"/>
    </w:rPr>
  </w:style>
  <w:style w:type="character" w:styleId="SchwacherVerweis">
    <w:name w:val="Subtle Reference"/>
    <w:aliases w:val="SBB Schwacher Verweis"/>
    <w:basedOn w:val="Absatz-Standardschriftart"/>
    <w:uiPriority w:val="31"/>
    <w:qFormat/>
    <w:rsid w:val="0068595D"/>
    <w:rPr>
      <w:rFonts w:ascii="Arial" w:hAnsi="Arial"/>
      <w:smallCaps/>
      <w:color w:val="auto"/>
      <w:sz w:val="22"/>
      <w:u w:val="single"/>
    </w:rPr>
  </w:style>
  <w:style w:type="table" w:styleId="Tabellenraster">
    <w:name w:val="Table Grid"/>
    <w:basedOn w:val="NormaleTabelle"/>
    <w:uiPriority w:val="39"/>
    <w:rsid w:val="0068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SBB Titel"/>
    <w:basedOn w:val="Standard"/>
    <w:next w:val="Standard"/>
    <w:link w:val="TitelZchn"/>
    <w:uiPriority w:val="2"/>
    <w:qFormat/>
    <w:rsid w:val="00955E03"/>
    <w:pPr>
      <w:spacing w:after="240"/>
      <w:contextualSpacing/>
    </w:pPr>
    <w:rPr>
      <w:rFonts w:eastAsiaTheme="majorEastAsia"/>
      <w:b/>
      <w:spacing w:val="5"/>
      <w:kern w:val="28"/>
      <w:sz w:val="28"/>
      <w:szCs w:val="28"/>
    </w:rPr>
  </w:style>
  <w:style w:type="character" w:customStyle="1" w:styleId="TitelZchn">
    <w:name w:val="Titel Zchn"/>
    <w:aliases w:val="SBB Titel Zchn"/>
    <w:basedOn w:val="Absatz-Standardschriftart"/>
    <w:link w:val="Titel"/>
    <w:uiPriority w:val="2"/>
    <w:rsid w:val="00955E03"/>
    <w:rPr>
      <w:rFonts w:ascii="Arial" w:eastAsiaTheme="majorEastAsia" w:hAnsi="Arial"/>
      <w:b/>
      <w:spacing w:val="5"/>
      <w:kern w:val="28"/>
      <w:sz w:val="28"/>
      <w:szCs w:val="28"/>
      <w:lang w:val="de-CH" w:eastAsia="en-US"/>
    </w:rPr>
  </w:style>
  <w:style w:type="character" w:customStyle="1" w:styleId="berschrift2Zchn">
    <w:name w:val="Überschrift 2 Zchn"/>
    <w:aliases w:val="SBB Überschrift 2 Zchn"/>
    <w:basedOn w:val="Absatz-Standardschriftart"/>
    <w:link w:val="berschrift2"/>
    <w:uiPriority w:val="9"/>
    <w:rsid w:val="001313F1"/>
    <w:rPr>
      <w:rFonts w:ascii="Arial" w:eastAsiaTheme="majorEastAsia" w:hAnsi="Arial" w:cstheme="majorBidi"/>
      <w:b/>
      <w:bCs/>
      <w:sz w:val="24"/>
      <w:szCs w:val="26"/>
      <w:lang w:eastAsia="de-CH"/>
    </w:rPr>
  </w:style>
  <w:style w:type="character" w:customStyle="1" w:styleId="berschrift3Zchn">
    <w:name w:val="Überschrift 3 Zchn"/>
    <w:aliases w:val="SBB Überschrift 3 Zchn"/>
    <w:basedOn w:val="Absatz-Standardschriftart"/>
    <w:link w:val="berschrift3"/>
    <w:uiPriority w:val="9"/>
    <w:rsid w:val="00955E03"/>
    <w:rPr>
      <w:rFonts w:ascii="Arial" w:eastAsia="Times New Roman" w:hAnsi="Arial" w:cstheme="majorBidi"/>
      <w:b/>
      <w:szCs w:val="26"/>
      <w:lang w:eastAsia="de-CH"/>
    </w:rPr>
  </w:style>
  <w:style w:type="character" w:customStyle="1" w:styleId="berschrift4Zchn">
    <w:name w:val="Überschrift 4 Zchn"/>
    <w:aliases w:val="SBB Überschrift 4 Zchn"/>
    <w:basedOn w:val="Absatz-Standardschriftart"/>
    <w:link w:val="berschrift4"/>
    <w:uiPriority w:val="9"/>
    <w:rsid w:val="00676E91"/>
    <w:rPr>
      <w:rFonts w:ascii="Arial" w:eastAsia="Times New Roman" w:hAnsi="Arial" w:cstheme="majorBidi"/>
      <w:b/>
      <w:bCs/>
      <w:iCs/>
      <w:szCs w:val="26"/>
      <w:lang w:eastAsia="de-CH"/>
    </w:rPr>
  </w:style>
  <w:style w:type="character" w:customStyle="1" w:styleId="berschrift5Zchn">
    <w:name w:val="Überschrift 5 Zchn"/>
    <w:aliases w:val="SBB Überschrift 5 Zchn"/>
    <w:basedOn w:val="Absatz-Standardschriftart"/>
    <w:link w:val="berschrift5"/>
    <w:uiPriority w:val="9"/>
    <w:rsid w:val="00676E91"/>
    <w:rPr>
      <w:rFonts w:ascii="Arial" w:eastAsia="Times New Roman" w:hAnsi="Arial" w:cstheme="majorBidi"/>
      <w:b/>
      <w:bCs/>
      <w:iCs/>
      <w:szCs w:val="26"/>
      <w:lang w:eastAsia="de-CH"/>
    </w:rPr>
  </w:style>
  <w:style w:type="character" w:customStyle="1" w:styleId="berschrift6Zchn">
    <w:name w:val="Überschrift 6 Zchn"/>
    <w:aliases w:val="SBB Überschrift 6 Zchn"/>
    <w:basedOn w:val="Absatz-Standardschriftart"/>
    <w:link w:val="berschrift6"/>
    <w:uiPriority w:val="9"/>
    <w:rsid w:val="00676E91"/>
    <w:rPr>
      <w:rFonts w:ascii="Arial" w:eastAsia="Times New Roman" w:hAnsi="Arial" w:cstheme="majorBidi"/>
      <w:b/>
      <w:bCs/>
      <w:szCs w:val="26"/>
      <w:lang w:eastAsia="de-CH"/>
    </w:rPr>
  </w:style>
  <w:style w:type="character" w:customStyle="1" w:styleId="berschrift7Zchn">
    <w:name w:val="Überschrift 7 Zchn"/>
    <w:aliases w:val="SBB Überschrift 7 Zchn"/>
    <w:basedOn w:val="Absatz-Standardschriftart"/>
    <w:link w:val="berschrift7"/>
    <w:uiPriority w:val="9"/>
    <w:rsid w:val="00676E91"/>
    <w:rPr>
      <w:rFonts w:ascii="Arial" w:eastAsia="Times New Roman" w:hAnsi="Arial" w:cstheme="majorBidi"/>
      <w:b/>
      <w:bCs/>
      <w:iCs/>
      <w:szCs w:val="26"/>
      <w:lang w:eastAsia="de-CH"/>
    </w:rPr>
  </w:style>
  <w:style w:type="character" w:customStyle="1" w:styleId="berschrift8Zchn">
    <w:name w:val="Überschrift 8 Zchn"/>
    <w:aliases w:val="SBB Überschrift 8 Zchn"/>
    <w:basedOn w:val="Absatz-Standardschriftart"/>
    <w:link w:val="berschrift8"/>
    <w:uiPriority w:val="9"/>
    <w:rsid w:val="00676E91"/>
    <w:rPr>
      <w:rFonts w:ascii="Arial" w:eastAsia="Times New Roman" w:hAnsi="Arial" w:cstheme="majorBidi"/>
      <w:b/>
      <w:bCs/>
      <w:iCs/>
      <w:szCs w:val="20"/>
      <w:lang w:eastAsia="de-CH"/>
    </w:rPr>
  </w:style>
  <w:style w:type="character" w:customStyle="1" w:styleId="berschrift9Zchn">
    <w:name w:val="Überschrift 9 Zchn"/>
    <w:aliases w:val="SBB Überschrift 9 Zchn"/>
    <w:basedOn w:val="Absatz-Standardschriftart"/>
    <w:link w:val="berschrift9"/>
    <w:uiPriority w:val="9"/>
    <w:rsid w:val="00B60A09"/>
    <w:rPr>
      <w:rFonts w:ascii="Arial" w:eastAsia="Times New Roman" w:hAnsi="Arial" w:cstheme="majorBidi"/>
      <w:b/>
      <w:bCs/>
      <w:szCs w:val="20"/>
      <w:lang w:eastAsia="de-CH"/>
    </w:rPr>
  </w:style>
  <w:style w:type="paragraph" w:styleId="Untertitel">
    <w:name w:val="Subtitle"/>
    <w:aliases w:val="SBB Untertitel"/>
    <w:basedOn w:val="Standard"/>
    <w:next w:val="Standard"/>
    <w:link w:val="UntertitelZchn"/>
    <w:uiPriority w:val="11"/>
    <w:qFormat/>
    <w:rsid w:val="00B60A09"/>
    <w:pPr>
      <w:numPr>
        <w:ilvl w:val="1"/>
      </w:numPr>
    </w:pPr>
    <w:rPr>
      <w:rFonts w:eastAsiaTheme="majorEastAsia" w:cstheme="majorBidi"/>
      <w:i/>
      <w:iCs/>
      <w:color w:val="000000" w:themeColor="text1"/>
      <w:spacing w:val="15"/>
      <w:sz w:val="24"/>
      <w:szCs w:val="24"/>
    </w:rPr>
  </w:style>
  <w:style w:type="character" w:customStyle="1" w:styleId="UntertitelZchn">
    <w:name w:val="Untertitel Zchn"/>
    <w:aliases w:val="SBB Untertitel Zchn"/>
    <w:basedOn w:val="Absatz-Standardschriftart"/>
    <w:link w:val="Untertitel"/>
    <w:uiPriority w:val="11"/>
    <w:rsid w:val="00B60A09"/>
    <w:rPr>
      <w:rFonts w:ascii="Arial" w:eastAsiaTheme="majorEastAsia" w:hAnsi="Arial" w:cstheme="majorBidi"/>
      <w:i/>
      <w:iCs/>
      <w:color w:val="000000" w:themeColor="text1"/>
      <w:spacing w:val="15"/>
      <w:sz w:val="24"/>
      <w:szCs w:val="24"/>
      <w:lang w:val="de-CH" w:eastAsia="en-US"/>
    </w:rPr>
  </w:style>
  <w:style w:type="paragraph" w:styleId="Verzeichnis1">
    <w:name w:val="toc 1"/>
    <w:aliases w:val="SBB Verzeichnis 1"/>
    <w:basedOn w:val="Standard"/>
    <w:next w:val="Standard"/>
    <w:autoRedefine/>
    <w:uiPriority w:val="39"/>
    <w:unhideWhenUsed/>
    <w:qFormat/>
    <w:rsid w:val="00B070E5"/>
    <w:pPr>
      <w:framePr w:wrap="notBeside" w:vAnchor="text" w:hAnchor="text" w:y="1"/>
      <w:tabs>
        <w:tab w:val="left" w:pos="851"/>
        <w:tab w:val="right" w:pos="9072"/>
      </w:tabs>
      <w:spacing w:before="120" w:line="240" w:lineRule="auto"/>
    </w:pPr>
    <w:rPr>
      <w:rFonts w:eastAsia="Times New Roman"/>
      <w:b/>
      <w:bCs/>
      <w:noProof/>
    </w:rPr>
  </w:style>
  <w:style w:type="paragraph" w:styleId="Verzeichnis2">
    <w:name w:val="toc 2"/>
    <w:aliases w:val="SBB Verzeichnis 2"/>
    <w:basedOn w:val="Standard"/>
    <w:next w:val="Standard"/>
    <w:autoRedefine/>
    <w:uiPriority w:val="39"/>
    <w:unhideWhenUsed/>
    <w:qFormat/>
    <w:rsid w:val="00DB7DC7"/>
    <w:pPr>
      <w:framePr w:wrap="notBeside" w:vAnchor="text" w:hAnchor="text" w:y="1"/>
      <w:tabs>
        <w:tab w:val="left" w:pos="851"/>
        <w:tab w:val="right" w:pos="9072"/>
      </w:tabs>
      <w:spacing w:after="0" w:line="240" w:lineRule="atLeast"/>
    </w:pPr>
    <w:rPr>
      <w:rFonts w:eastAsia="Times New Roman"/>
      <w:bCs/>
      <w:noProof/>
      <w:sz w:val="16"/>
      <w:szCs w:val="16"/>
    </w:rPr>
  </w:style>
  <w:style w:type="paragraph" w:styleId="Verzeichnis3">
    <w:name w:val="toc 3"/>
    <w:aliases w:val="SBB Verzeichnis 3"/>
    <w:basedOn w:val="Standard"/>
    <w:next w:val="Standard"/>
    <w:uiPriority w:val="39"/>
    <w:unhideWhenUsed/>
    <w:qFormat/>
    <w:rsid w:val="00B60A09"/>
    <w:pPr>
      <w:framePr w:wrap="notBeside" w:vAnchor="text" w:hAnchor="text" w:y="1"/>
      <w:tabs>
        <w:tab w:val="left" w:pos="851"/>
        <w:tab w:val="right" w:pos="9072"/>
      </w:tabs>
    </w:pPr>
    <w:rPr>
      <w:rFonts w:eastAsia="Times New Roman"/>
    </w:rPr>
  </w:style>
  <w:style w:type="paragraph" w:styleId="Verzeichnis4">
    <w:name w:val="toc 4"/>
    <w:aliases w:val="SBB Verzeichnis 4"/>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5">
    <w:name w:val="toc 5"/>
    <w:aliases w:val="SBB Verzeichnis 5"/>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6">
    <w:name w:val="toc 6"/>
    <w:aliases w:val="SBB Verzeichnis 6"/>
    <w:basedOn w:val="Standard"/>
    <w:next w:val="Standard"/>
    <w:autoRedefine/>
    <w:uiPriority w:val="39"/>
    <w:unhideWhenUsed/>
    <w:rsid w:val="0068595D"/>
    <w:pPr>
      <w:framePr w:wrap="notBeside" w:vAnchor="text" w:hAnchor="text" w:y="1"/>
      <w:tabs>
        <w:tab w:val="left" w:pos="851"/>
        <w:tab w:val="right" w:leader="dot" w:pos="9072"/>
      </w:tabs>
    </w:pPr>
    <w:rPr>
      <w:rFonts w:eastAsia="Times New Roman"/>
    </w:rPr>
  </w:style>
  <w:style w:type="paragraph" w:styleId="Verzeichnis7">
    <w:name w:val="toc 7"/>
    <w:aliases w:val="SBB Verzeichnis 7"/>
    <w:basedOn w:val="Verzeichnis6"/>
    <w:next w:val="Standard"/>
    <w:autoRedefine/>
    <w:uiPriority w:val="39"/>
    <w:unhideWhenUsed/>
    <w:rsid w:val="0068595D"/>
    <w:pPr>
      <w:framePr w:wrap="notBeside"/>
    </w:pPr>
    <w:rPr>
      <w:noProof/>
    </w:rPr>
  </w:style>
  <w:style w:type="paragraph" w:styleId="Verzeichnis8">
    <w:name w:val="toc 8"/>
    <w:aliases w:val="SBB Verzeichnis 8"/>
    <w:basedOn w:val="Verzeichnis7"/>
    <w:next w:val="Standard"/>
    <w:autoRedefine/>
    <w:uiPriority w:val="39"/>
    <w:unhideWhenUsed/>
    <w:rsid w:val="0068595D"/>
    <w:pPr>
      <w:framePr w:wrap="notBeside"/>
    </w:pPr>
  </w:style>
  <w:style w:type="paragraph" w:styleId="Verzeichnis9">
    <w:name w:val="toc 9"/>
    <w:aliases w:val="SBB Verzeichnis 9"/>
    <w:basedOn w:val="Verzeichnis8"/>
    <w:next w:val="Standard"/>
    <w:autoRedefine/>
    <w:uiPriority w:val="39"/>
    <w:unhideWhenUsed/>
    <w:rsid w:val="0068595D"/>
    <w:pPr>
      <w:framePr w:wrap="notBeside"/>
    </w:pPr>
  </w:style>
  <w:style w:type="paragraph" w:styleId="Zitat">
    <w:name w:val="Quote"/>
    <w:aliases w:val="SBB Zitat"/>
    <w:basedOn w:val="Standard"/>
    <w:next w:val="Standard"/>
    <w:link w:val="ZitatZchn"/>
    <w:uiPriority w:val="29"/>
    <w:qFormat/>
    <w:rsid w:val="00B60A09"/>
    <w:rPr>
      <w:i/>
      <w:iCs/>
      <w:color w:val="000000" w:themeColor="text1"/>
    </w:rPr>
  </w:style>
  <w:style w:type="character" w:customStyle="1" w:styleId="ZitatZchn">
    <w:name w:val="Zitat Zchn"/>
    <w:aliases w:val="SBB Zitat Zchn"/>
    <w:basedOn w:val="Absatz-Standardschriftart"/>
    <w:link w:val="Zitat"/>
    <w:uiPriority w:val="29"/>
    <w:rsid w:val="00B60A09"/>
    <w:rPr>
      <w:rFonts w:ascii="Arial" w:eastAsiaTheme="minorHAnsi" w:hAnsi="Arial"/>
      <w:i/>
      <w:iCs/>
      <w:color w:val="000000" w:themeColor="text1"/>
      <w:lang w:val="de-CH" w:eastAsia="en-US"/>
    </w:rPr>
  </w:style>
  <w:style w:type="paragraph" w:customStyle="1" w:styleId="SBBLogo">
    <w:name w:val="SBB Logo"/>
    <w:basedOn w:val="Kopfzeile"/>
    <w:uiPriority w:val="3"/>
    <w:rsid w:val="0068595D"/>
    <w:pPr>
      <w:framePr w:wrap="auto" w:vAnchor="margin" w:yAlign="inline"/>
      <w:tabs>
        <w:tab w:val="clear" w:pos="4536"/>
        <w:tab w:val="clear" w:pos="9072"/>
      </w:tabs>
      <w:ind w:right="-397"/>
      <w:jc w:val="right"/>
    </w:pPr>
    <w:rPr>
      <w:rFonts w:cs="Times New Roman"/>
      <w:noProof/>
      <w:szCs w:val="20"/>
    </w:rPr>
  </w:style>
  <w:style w:type="table" w:customStyle="1" w:styleId="SBBRastermitRahmen">
    <w:name w:val="SBB Raster mit Rahmen"/>
    <w:basedOn w:val="NormaleTabelle"/>
    <w:uiPriority w:val="99"/>
    <w:rsid w:val="0068595D"/>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RasterohneRahmen">
    <w:name w:val="SBB Raster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sz w:val="22"/>
      </w:rPr>
    </w:tblStylePr>
    <w:tblStylePr w:type="firstCol">
      <w:rPr>
        <w:rFonts w:ascii="Arial" w:hAnsi="Arial"/>
        <w:b/>
        <w:sz w:val="22"/>
      </w:rPr>
    </w:tblStylePr>
  </w:style>
  <w:style w:type="table" w:customStyle="1" w:styleId="SBBTabelleblau">
    <w:name w:val="SBB Tabelle blau"/>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2"/>
      </w:rPr>
      <w:tblPr/>
      <w:tcPr>
        <w:shd w:val="clear" w:color="auto" w:fill="2D327D"/>
      </w:tcPr>
    </w:tblStylePr>
    <w:tblStylePr w:type="firstCol">
      <w:rPr>
        <w:rFonts w:ascii="Arial" w:hAnsi="Arial"/>
        <w:b/>
        <w:sz w:val="22"/>
      </w:r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blauohneRahmen">
    <w:name w:val="SBB Tabelle blau ohne Rahmen"/>
    <w:basedOn w:val="NormaleTabelle"/>
    <w:uiPriority w:val="99"/>
    <w:rsid w:val="0068595D"/>
    <w:pPr>
      <w:spacing w:after="0" w:line="240" w:lineRule="auto"/>
    </w:pPr>
    <w:tblPr/>
    <w:tcPr>
      <w:tcMar>
        <w:top w:w="85" w:type="dxa"/>
        <w:left w:w="85" w:type="dxa"/>
        <w:bottom w:w="85" w:type="dxa"/>
        <w:right w:w="85" w:type="dxa"/>
      </w:tcMar>
    </w:tcPr>
    <w:tblStylePr w:type="firstRow">
      <w:tblPr/>
      <w:tcPr>
        <w:shd w:val="clear" w:color="auto" w:fill="2D327D"/>
      </w:tcPr>
    </w:tblStylePr>
  </w:style>
  <w:style w:type="table" w:customStyle="1" w:styleId="SBBTabellerot">
    <w:name w:val="SBB Tabelle rot"/>
    <w:basedOn w:val="NormaleTabelle"/>
    <w:uiPriority w:val="99"/>
    <w:rsid w:val="0068595D"/>
    <w:pPr>
      <w:spacing w:after="0" w:line="240" w:lineRule="auto"/>
    </w:p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tblPr>
    <w:tcPr>
      <w:shd w:val="clear" w:color="auto" w:fill="auto"/>
      <w:tcMar>
        <w:top w:w="85" w:type="dxa"/>
        <w:left w:w="85" w:type="dxa"/>
        <w:bottom w:w="85" w:type="dxa"/>
        <w:right w:w="85" w:type="dxa"/>
      </w:tcMar>
    </w:tcPr>
    <w:tblStylePr w:type="firstRow">
      <w:rPr>
        <w:rFonts w:ascii="Arial" w:hAnsi="Arial"/>
        <w:b/>
        <w:color w:val="FFFFFF" w:themeColor="background1"/>
        <w:sz w:val="20"/>
      </w:rPr>
      <w:tblPr/>
      <w:tcPr>
        <w:shd w:val="clear" w:color="auto" w:fill="FF0000"/>
      </w:tcPr>
    </w:tblStylePr>
    <w:tblStylePr w:type="band1Horz">
      <w:rPr>
        <w:rFonts w:ascii="Arial" w:hAnsi="Arial"/>
        <w:color w:val="auto"/>
        <w:sz w:val="22"/>
      </w:rPr>
      <w:tblPr/>
      <w:tcPr>
        <w:shd w:val="clear" w:color="auto" w:fill="E2E3EC"/>
      </w:tcPr>
    </w:tblStylePr>
    <w:tblStylePr w:type="band2Horz">
      <w:rPr>
        <w:rFonts w:ascii="Arial" w:hAnsi="Arial"/>
        <w:color w:val="auto"/>
        <w:sz w:val="22"/>
      </w:rPr>
      <w:tblPr/>
      <w:tcPr>
        <w:shd w:val="clear" w:color="auto" w:fill="F1F1F6"/>
      </w:tcPr>
    </w:tblStylePr>
  </w:style>
  <w:style w:type="table" w:customStyle="1" w:styleId="SBBTabellerotohneRahmen">
    <w:name w:val="SBB Tabelle rot ohne Rahmen"/>
    <w:basedOn w:val="NormaleTabelle"/>
    <w:uiPriority w:val="99"/>
    <w:rsid w:val="0068595D"/>
    <w:pPr>
      <w:spacing w:after="0" w:line="240" w:lineRule="auto"/>
    </w:pPr>
    <w:tblPr/>
    <w:tcPr>
      <w:tcMar>
        <w:top w:w="85" w:type="dxa"/>
        <w:left w:w="85" w:type="dxa"/>
        <w:bottom w:w="85" w:type="dxa"/>
        <w:right w:w="85" w:type="dxa"/>
      </w:tcMar>
    </w:tcPr>
    <w:tblStylePr w:type="firstRow">
      <w:rPr>
        <w:rFonts w:ascii="Arial" w:hAnsi="Arial"/>
        <w:b/>
        <w:color w:val="FFFFFF" w:themeColor="background1"/>
        <w:sz w:val="22"/>
      </w:rPr>
      <w:tblPr/>
      <w:tcPr>
        <w:shd w:val="clear" w:color="auto" w:fill="FF0000"/>
      </w:tcPr>
    </w:tblStylePr>
  </w:style>
  <w:style w:type="paragraph" w:styleId="Aufzhlungszeichen2">
    <w:name w:val="List Bullet 2"/>
    <w:aliases w:val="SBB Aufzählungszeichen 2"/>
    <w:basedOn w:val="Standard"/>
    <w:next w:val="Standard"/>
    <w:uiPriority w:val="99"/>
    <w:rsid w:val="0068595D"/>
    <w:pPr>
      <w:numPr>
        <w:numId w:val="1"/>
      </w:numPr>
      <w:contextualSpacing/>
    </w:pPr>
  </w:style>
  <w:style w:type="paragraph" w:styleId="Aufzhlungszeichen3">
    <w:name w:val="List Bullet 3"/>
    <w:aliases w:val="SBB Aufzählungszeichen 3"/>
    <w:basedOn w:val="Standard"/>
    <w:uiPriority w:val="99"/>
    <w:rsid w:val="0068595D"/>
    <w:pPr>
      <w:numPr>
        <w:numId w:val="2"/>
      </w:numPr>
      <w:contextualSpacing/>
    </w:pPr>
  </w:style>
  <w:style w:type="paragraph" w:styleId="Aufzhlungszeichen4">
    <w:name w:val="List Bullet 4"/>
    <w:aliases w:val="SBB Aufzählungszeichen 4"/>
    <w:basedOn w:val="Standard"/>
    <w:uiPriority w:val="99"/>
    <w:rsid w:val="0068595D"/>
    <w:pPr>
      <w:numPr>
        <w:numId w:val="3"/>
      </w:numPr>
      <w:contextualSpacing/>
    </w:pPr>
  </w:style>
  <w:style w:type="paragraph" w:styleId="Aufzhlungszeichen5">
    <w:name w:val="List Bullet 5"/>
    <w:aliases w:val="SBB Aufzählungszeichen 5"/>
    <w:basedOn w:val="Standard"/>
    <w:uiPriority w:val="99"/>
    <w:rsid w:val="0068595D"/>
    <w:pPr>
      <w:numPr>
        <w:numId w:val="4"/>
      </w:numPr>
      <w:contextualSpacing/>
    </w:pPr>
  </w:style>
  <w:style w:type="paragraph" w:styleId="Aufzhlungszeichen">
    <w:name w:val="List Bullet"/>
    <w:aliases w:val="SBB Aufzählungszeichen"/>
    <w:basedOn w:val="Standard"/>
    <w:uiPriority w:val="99"/>
    <w:rsid w:val="0068595D"/>
    <w:pPr>
      <w:numPr>
        <w:numId w:val="5"/>
      </w:numPr>
      <w:contextualSpacing/>
    </w:pPr>
  </w:style>
  <w:style w:type="paragraph" w:styleId="Beschriftung">
    <w:name w:val="caption"/>
    <w:aliases w:val="SBB Beschriftung"/>
    <w:basedOn w:val="Standard"/>
    <w:next w:val="Standard"/>
    <w:qFormat/>
    <w:rsid w:val="00955E03"/>
    <w:rPr>
      <w:b/>
      <w:bCs/>
      <w:sz w:val="18"/>
      <w:szCs w:val="18"/>
    </w:rPr>
  </w:style>
  <w:style w:type="table" w:styleId="HelleListe-Akzent1">
    <w:name w:val="Light List Accent 1"/>
    <w:basedOn w:val="NormaleTabelle"/>
    <w:uiPriority w:val="61"/>
    <w:rsid w:val="0068595D"/>
    <w:pPr>
      <w:spacing w:after="0" w:line="240" w:lineRule="auto"/>
    </w:pPr>
    <w:tblPr>
      <w:tblStyleRowBandSize w:val="1"/>
      <w:tblStyleColBandSize w:val="1"/>
      <w:tblBorders>
        <w:top w:val="single" w:sz="8" w:space="0" w:color="ABADCB" w:themeColor="accent1"/>
        <w:left w:val="single" w:sz="8" w:space="0" w:color="ABADCB" w:themeColor="accent1"/>
        <w:bottom w:val="single" w:sz="8" w:space="0" w:color="ABADCB" w:themeColor="accent1"/>
        <w:right w:val="single" w:sz="8" w:space="0" w:color="ABADCB" w:themeColor="accent1"/>
      </w:tblBorders>
    </w:tblPr>
    <w:tblStylePr w:type="firstRow">
      <w:pPr>
        <w:spacing w:before="0" w:after="0" w:line="240" w:lineRule="auto"/>
      </w:pPr>
      <w:rPr>
        <w:b/>
        <w:bCs/>
        <w:color w:val="FFFFFF" w:themeColor="background1"/>
      </w:rPr>
      <w:tblPr/>
      <w:tcPr>
        <w:shd w:val="clear" w:color="auto" w:fill="ABADCB" w:themeFill="accent1"/>
      </w:tcPr>
    </w:tblStylePr>
    <w:tblStylePr w:type="lastRow">
      <w:pPr>
        <w:spacing w:before="0" w:after="0" w:line="240" w:lineRule="auto"/>
      </w:pPr>
      <w:rPr>
        <w:b/>
        <w:bCs/>
      </w:rPr>
      <w:tblPr/>
      <w:tcPr>
        <w:tcBorders>
          <w:top w:val="double" w:sz="6" w:space="0" w:color="ABADCB" w:themeColor="accent1"/>
          <w:left w:val="single" w:sz="8" w:space="0" w:color="ABADCB" w:themeColor="accent1"/>
          <w:bottom w:val="single" w:sz="8" w:space="0" w:color="ABADCB" w:themeColor="accent1"/>
          <w:right w:val="single" w:sz="8" w:space="0" w:color="ABADCB" w:themeColor="accent1"/>
        </w:tcBorders>
      </w:tcPr>
    </w:tblStylePr>
    <w:tblStylePr w:type="firstCol">
      <w:rPr>
        <w:b/>
        <w:bCs/>
      </w:rPr>
    </w:tblStylePr>
    <w:tblStylePr w:type="lastCol">
      <w:rPr>
        <w:b/>
        <w:bCs/>
      </w:rPr>
    </w:tblStylePr>
    <w:tblStylePr w:type="band1Vert">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tblStylePr w:type="band1Horz">
      <w:tblPr/>
      <w:tcPr>
        <w:tcBorders>
          <w:top w:val="single" w:sz="8" w:space="0" w:color="ABADCB" w:themeColor="accent1"/>
          <w:left w:val="single" w:sz="8" w:space="0" w:color="ABADCB" w:themeColor="accent1"/>
          <w:bottom w:val="single" w:sz="8" w:space="0" w:color="ABADCB" w:themeColor="accent1"/>
          <w:right w:val="single" w:sz="8" w:space="0" w:color="ABADCB" w:themeColor="accent1"/>
        </w:tcBorders>
      </w:tcPr>
    </w:tblStylePr>
  </w:style>
  <w:style w:type="table" w:styleId="HelleSchattierung-Akzent1">
    <w:name w:val="Light Shading Accent 1"/>
    <w:basedOn w:val="NormaleTabelle"/>
    <w:uiPriority w:val="60"/>
    <w:rsid w:val="0068595D"/>
    <w:pPr>
      <w:spacing w:after="0" w:line="240" w:lineRule="auto"/>
    </w:pPr>
    <w:rPr>
      <w:color w:val="7074A7" w:themeColor="accent1" w:themeShade="BF"/>
    </w:rPr>
    <w:tblPr>
      <w:tblStyleRowBandSize w:val="1"/>
      <w:tblStyleColBandSize w:val="1"/>
      <w:tblBorders>
        <w:top w:val="single" w:sz="8" w:space="0" w:color="ABADCB" w:themeColor="accent1"/>
        <w:bottom w:val="single" w:sz="8" w:space="0" w:color="ABADCB" w:themeColor="accent1"/>
      </w:tblBorders>
    </w:tblPr>
    <w:tblStylePr w:type="fir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lastRow">
      <w:pPr>
        <w:spacing w:before="0" w:after="0" w:line="240" w:lineRule="auto"/>
      </w:pPr>
      <w:rPr>
        <w:b/>
        <w:bCs/>
      </w:rPr>
      <w:tblPr/>
      <w:tcPr>
        <w:tcBorders>
          <w:top w:val="single" w:sz="8" w:space="0" w:color="ABADCB" w:themeColor="accent1"/>
          <w:left w:val="nil"/>
          <w:bottom w:val="single" w:sz="8" w:space="0" w:color="ABAD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F2" w:themeFill="accent1" w:themeFillTint="3F"/>
      </w:tcPr>
    </w:tblStylePr>
    <w:tblStylePr w:type="band1Horz">
      <w:tblPr/>
      <w:tcPr>
        <w:tcBorders>
          <w:left w:val="nil"/>
          <w:right w:val="nil"/>
          <w:insideH w:val="nil"/>
          <w:insideV w:val="nil"/>
        </w:tcBorders>
        <w:shd w:val="clear" w:color="auto" w:fill="EAEAF2" w:themeFill="accent1" w:themeFillTint="3F"/>
      </w:tcPr>
    </w:tblStylePr>
  </w:style>
  <w:style w:type="table" w:styleId="HelleSchattierung-Akzent3">
    <w:name w:val="Light Shading Accent 3"/>
    <w:basedOn w:val="NormaleTabelle"/>
    <w:uiPriority w:val="60"/>
    <w:rsid w:val="0068595D"/>
    <w:pPr>
      <w:spacing w:after="0" w:line="240" w:lineRule="auto"/>
    </w:pPr>
    <w:rPr>
      <w:color w:val="21255D" w:themeColor="accent3" w:themeShade="BF"/>
    </w:rPr>
    <w:tblPr>
      <w:tblStyleRowBandSize w:val="1"/>
      <w:tblStyleColBandSize w:val="1"/>
      <w:tblBorders>
        <w:top w:val="single" w:sz="8" w:space="0" w:color="2D327D" w:themeColor="accent3"/>
        <w:bottom w:val="single" w:sz="8" w:space="0" w:color="2D327D" w:themeColor="accent3"/>
      </w:tblBorders>
    </w:tblPr>
    <w:tblStylePr w:type="fir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lastRow">
      <w:pPr>
        <w:spacing w:before="0" w:after="0" w:line="240" w:lineRule="auto"/>
      </w:pPr>
      <w:rPr>
        <w:b/>
        <w:bCs/>
      </w:rPr>
      <w:tblPr/>
      <w:tcPr>
        <w:tcBorders>
          <w:top w:val="single" w:sz="8" w:space="0" w:color="2D327D" w:themeColor="accent3"/>
          <w:left w:val="nil"/>
          <w:bottom w:val="single" w:sz="8" w:space="0" w:color="2D32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3E8" w:themeFill="accent3" w:themeFillTint="3F"/>
      </w:tcPr>
    </w:tblStylePr>
    <w:tblStylePr w:type="band1Horz">
      <w:tblPr/>
      <w:tcPr>
        <w:tcBorders>
          <w:left w:val="nil"/>
          <w:right w:val="nil"/>
          <w:insideH w:val="nil"/>
          <w:insideV w:val="nil"/>
        </w:tcBorders>
        <w:shd w:val="clear" w:color="auto" w:fill="C1C3E8" w:themeFill="accent3" w:themeFillTint="3F"/>
      </w:tcPr>
    </w:tblStylePr>
  </w:style>
  <w:style w:type="character" w:styleId="Hervorhebung">
    <w:name w:val="Emphasis"/>
    <w:aliases w:val="SBB Hervorhebung"/>
    <w:basedOn w:val="Absatz-Standardschriftart"/>
    <w:uiPriority w:val="20"/>
    <w:qFormat/>
    <w:rsid w:val="0068595D"/>
    <w:rPr>
      <w:rFonts w:ascii="Arial" w:hAnsi="Arial"/>
      <w:i/>
      <w:iCs/>
      <w:sz w:val="22"/>
    </w:rPr>
  </w:style>
  <w:style w:type="character" w:styleId="IntensiveHervorhebung">
    <w:name w:val="Intense Emphasis"/>
    <w:aliases w:val="SBB Intensive Hervorhebung"/>
    <w:basedOn w:val="Absatz-Standardschriftart"/>
    <w:uiPriority w:val="21"/>
    <w:qFormat/>
    <w:rsid w:val="0068595D"/>
    <w:rPr>
      <w:rFonts w:ascii="Arial" w:hAnsi="Arial"/>
      <w:b/>
      <w:bCs/>
      <w:i/>
      <w:iCs/>
      <w:color w:val="auto"/>
      <w:sz w:val="22"/>
    </w:rPr>
  </w:style>
  <w:style w:type="paragraph" w:styleId="Liste">
    <w:name w:val="List"/>
    <w:basedOn w:val="Standard"/>
    <w:uiPriority w:val="99"/>
    <w:semiHidden/>
    <w:unhideWhenUsed/>
    <w:rsid w:val="0068595D"/>
    <w:pPr>
      <w:numPr>
        <w:numId w:val="6"/>
      </w:numPr>
      <w:contextualSpacing/>
    </w:pPr>
  </w:style>
  <w:style w:type="paragraph" w:customStyle="1" w:styleId="SBBVordruck11">
    <w:name w:val="SBB Vordruck11"/>
    <w:basedOn w:val="Standard"/>
    <w:uiPriority w:val="10"/>
    <w:rsid w:val="0068595D"/>
    <w:pPr>
      <w:spacing w:line="210" w:lineRule="exact"/>
    </w:pPr>
    <w:rPr>
      <w:rFonts w:eastAsia="Times New Roman" w:cs="Times New Roman"/>
      <w:noProof/>
      <w:szCs w:val="24"/>
    </w:rPr>
  </w:style>
  <w:style w:type="paragraph" w:customStyle="1" w:styleId="Vordruck11Fett">
    <w:name w:val="Vordruck11 Fett"/>
    <w:basedOn w:val="SBBVordruck11"/>
    <w:uiPriority w:val="10"/>
    <w:rsid w:val="0068595D"/>
    <w:rPr>
      <w:b/>
    </w:rPr>
  </w:style>
  <w:style w:type="paragraph" w:customStyle="1" w:styleId="Absenderzeile">
    <w:name w:val="Absenderzeile"/>
    <w:basedOn w:val="Standard"/>
    <w:link w:val="AbsenderzeileZchn"/>
    <w:rsid w:val="0068595D"/>
    <w:rPr>
      <w:rFonts w:eastAsia="Times New Roman" w:cs="Times New Roman"/>
      <w:noProof/>
      <w:sz w:val="14"/>
      <w:szCs w:val="14"/>
      <w:u w:val="single"/>
    </w:rPr>
  </w:style>
  <w:style w:type="character" w:customStyle="1" w:styleId="AbsenderzeileZchn">
    <w:name w:val="Absenderzeile Zchn"/>
    <w:basedOn w:val="Absatz-Standardschriftart"/>
    <w:link w:val="Absenderzeile"/>
    <w:rsid w:val="0068595D"/>
    <w:rPr>
      <w:rFonts w:ascii="Arial" w:eastAsia="Times New Roman" w:hAnsi="Arial" w:cs="Times New Roman"/>
      <w:noProof/>
      <w:sz w:val="14"/>
      <w:szCs w:val="14"/>
      <w:u w:val="single"/>
      <w:lang w:val="de-CH" w:eastAsia="de-CH"/>
    </w:rPr>
  </w:style>
  <w:style w:type="paragraph" w:customStyle="1" w:styleId="StandardNo">
    <w:name w:val="StandardNo"/>
    <w:basedOn w:val="Standard"/>
    <w:link w:val="StandardNoZchn"/>
    <w:rsid w:val="0068595D"/>
    <w:rPr>
      <w:rFonts w:eastAsia="Times New Roman" w:cs="Times New Roman"/>
      <w:noProof/>
      <w:szCs w:val="24"/>
    </w:rPr>
  </w:style>
  <w:style w:type="character" w:customStyle="1" w:styleId="StandardNoZchn">
    <w:name w:val="StandardNo Zchn"/>
    <w:basedOn w:val="Absatz-Standardschriftart"/>
    <w:link w:val="StandardNo"/>
    <w:rsid w:val="0068595D"/>
    <w:rPr>
      <w:rFonts w:ascii="Arial" w:eastAsia="Times New Roman" w:hAnsi="Arial" w:cs="Times New Roman"/>
      <w:noProof/>
      <w:szCs w:val="24"/>
      <w:lang w:val="de-CH" w:eastAsia="de-CH"/>
    </w:rPr>
  </w:style>
  <w:style w:type="character" w:styleId="NichtaufgelsteErwhnung">
    <w:name w:val="Unresolved Mention"/>
    <w:basedOn w:val="Absatz-Standardschriftart"/>
    <w:uiPriority w:val="99"/>
    <w:unhideWhenUsed/>
    <w:rsid w:val="00BD53EF"/>
    <w:rPr>
      <w:color w:val="808080"/>
      <w:shd w:val="clear" w:color="auto" w:fill="E6E6E6"/>
    </w:rPr>
  </w:style>
  <w:style w:type="character" w:styleId="Kommentarzeichen">
    <w:name w:val="annotation reference"/>
    <w:basedOn w:val="Absatz-Standardschriftart"/>
    <w:uiPriority w:val="99"/>
    <w:semiHidden/>
    <w:unhideWhenUsed/>
    <w:rsid w:val="00F84031"/>
    <w:rPr>
      <w:sz w:val="16"/>
      <w:szCs w:val="16"/>
    </w:rPr>
  </w:style>
  <w:style w:type="paragraph" w:styleId="Kommentartext">
    <w:name w:val="annotation text"/>
    <w:basedOn w:val="Standard"/>
    <w:link w:val="KommentartextZchn"/>
    <w:uiPriority w:val="99"/>
    <w:unhideWhenUsed/>
    <w:rsid w:val="00F84031"/>
    <w:pPr>
      <w:spacing w:line="240" w:lineRule="auto"/>
    </w:pPr>
    <w:rPr>
      <w:szCs w:val="20"/>
    </w:rPr>
  </w:style>
  <w:style w:type="character" w:customStyle="1" w:styleId="KommentartextZchn">
    <w:name w:val="Kommentartext Zchn"/>
    <w:basedOn w:val="Absatz-Standardschriftart"/>
    <w:link w:val="Kommentartext"/>
    <w:uiPriority w:val="99"/>
    <w:rsid w:val="00F84031"/>
    <w:rPr>
      <w:rFonts w:ascii="Arial" w:eastAsiaTheme="minorHAnsi" w:hAnsi="Arial"/>
      <w:sz w:val="20"/>
      <w:szCs w:val="20"/>
      <w:lang w:val="de-CH" w:eastAsia="en-US"/>
    </w:rPr>
  </w:style>
  <w:style w:type="paragraph" w:styleId="Kommentarthema">
    <w:name w:val="annotation subject"/>
    <w:basedOn w:val="Kommentartext"/>
    <w:next w:val="Kommentartext"/>
    <w:link w:val="KommentarthemaZchn"/>
    <w:uiPriority w:val="99"/>
    <w:semiHidden/>
    <w:unhideWhenUsed/>
    <w:rsid w:val="00F84031"/>
    <w:rPr>
      <w:b/>
      <w:bCs/>
    </w:rPr>
  </w:style>
  <w:style w:type="character" w:customStyle="1" w:styleId="KommentarthemaZchn">
    <w:name w:val="Kommentarthema Zchn"/>
    <w:basedOn w:val="KommentartextZchn"/>
    <w:link w:val="Kommentarthema"/>
    <w:uiPriority w:val="99"/>
    <w:semiHidden/>
    <w:rsid w:val="00F84031"/>
    <w:rPr>
      <w:rFonts w:ascii="Arial" w:eastAsiaTheme="minorHAnsi" w:hAnsi="Arial"/>
      <w:b/>
      <w:bCs/>
      <w:sz w:val="20"/>
      <w:szCs w:val="20"/>
      <w:lang w:val="de-CH" w:eastAsia="en-US"/>
    </w:rPr>
  </w:style>
  <w:style w:type="paragraph" w:customStyle="1" w:styleId="Default">
    <w:name w:val="Default"/>
    <w:rsid w:val="00406EFD"/>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727B41"/>
    <w:rPr>
      <w:color w:val="D5D6E5" w:themeColor="followedHyperlink"/>
      <w:u w:val="single"/>
    </w:rPr>
  </w:style>
  <w:style w:type="paragraph" w:styleId="berarbeitung">
    <w:name w:val="Revision"/>
    <w:hidden/>
    <w:uiPriority w:val="99"/>
    <w:semiHidden/>
    <w:rsid w:val="00DE58AC"/>
    <w:pPr>
      <w:spacing w:after="0" w:line="240" w:lineRule="auto"/>
    </w:pPr>
    <w:rPr>
      <w:rFonts w:ascii="Arial" w:eastAsiaTheme="minorHAnsi" w:hAnsi="Arial"/>
      <w:sz w:val="20"/>
      <w:lang w:eastAsia="de-CH"/>
    </w:rPr>
  </w:style>
  <w:style w:type="paragraph" w:styleId="Abbildungsverzeichnis">
    <w:name w:val="table of figures"/>
    <w:basedOn w:val="Standard"/>
    <w:next w:val="Standard"/>
    <w:uiPriority w:val="99"/>
    <w:unhideWhenUsed/>
    <w:rsid w:val="00A1228B"/>
    <w:pPr>
      <w:spacing w:after="0"/>
    </w:pPr>
  </w:style>
  <w:style w:type="paragraph" w:styleId="StandardWeb">
    <w:name w:val="Normal (Web)"/>
    <w:basedOn w:val="Standard"/>
    <w:uiPriority w:val="99"/>
    <w:semiHidden/>
    <w:unhideWhenUsed/>
    <w:rsid w:val="006C0B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ellenraster1">
    <w:name w:val="Tabellenraster1"/>
    <w:basedOn w:val="NormaleTabelle"/>
    <w:next w:val="Tabellenraster"/>
    <w:uiPriority w:val="39"/>
    <w:rsid w:val="00177466"/>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77466"/>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SBB Listenabsatz Zchn,Task Body Zchn,GSA List Zchn,Bullet item level 2 Zchn"/>
    <w:basedOn w:val="Absatz-Standardschriftart"/>
    <w:link w:val="Listenabsatz"/>
    <w:uiPriority w:val="34"/>
    <w:locked/>
    <w:rsid w:val="00FB7CB2"/>
    <w:rPr>
      <w:rFonts w:ascii="Arial" w:eastAsiaTheme="minorHAnsi" w:hAnsi="Arial"/>
      <w:sz w:val="20"/>
      <w:lang w:eastAsia="de-CH"/>
    </w:rPr>
  </w:style>
  <w:style w:type="character" w:styleId="Erwhnung">
    <w:name w:val="Mention"/>
    <w:basedOn w:val="Absatz-Standardschriftart"/>
    <w:uiPriority w:val="99"/>
    <w:unhideWhenUsed/>
    <w:rsid w:val="00CB58D4"/>
    <w:rPr>
      <w:color w:val="2B579A"/>
      <w:shd w:val="clear" w:color="auto" w:fill="E1DFDD"/>
    </w:rPr>
  </w:style>
  <w:style w:type="character" w:styleId="Seitenzahl">
    <w:name w:val="page number"/>
    <w:basedOn w:val="Absatz-Standardschriftart"/>
    <w:uiPriority w:val="99"/>
    <w:semiHidden/>
    <w:unhideWhenUsed/>
    <w:rsid w:val="00D1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296">
      <w:bodyDiv w:val="1"/>
      <w:marLeft w:val="0"/>
      <w:marRight w:val="0"/>
      <w:marTop w:val="0"/>
      <w:marBottom w:val="0"/>
      <w:divBdr>
        <w:top w:val="none" w:sz="0" w:space="0" w:color="auto"/>
        <w:left w:val="none" w:sz="0" w:space="0" w:color="auto"/>
        <w:bottom w:val="none" w:sz="0" w:space="0" w:color="auto"/>
        <w:right w:val="none" w:sz="0" w:space="0" w:color="auto"/>
      </w:divBdr>
    </w:div>
    <w:div w:id="64424704">
      <w:bodyDiv w:val="1"/>
      <w:marLeft w:val="0"/>
      <w:marRight w:val="0"/>
      <w:marTop w:val="0"/>
      <w:marBottom w:val="0"/>
      <w:divBdr>
        <w:top w:val="none" w:sz="0" w:space="0" w:color="auto"/>
        <w:left w:val="none" w:sz="0" w:space="0" w:color="auto"/>
        <w:bottom w:val="none" w:sz="0" w:space="0" w:color="auto"/>
        <w:right w:val="none" w:sz="0" w:space="0" w:color="auto"/>
      </w:divBdr>
    </w:div>
    <w:div w:id="65616398">
      <w:bodyDiv w:val="1"/>
      <w:marLeft w:val="0"/>
      <w:marRight w:val="0"/>
      <w:marTop w:val="0"/>
      <w:marBottom w:val="0"/>
      <w:divBdr>
        <w:top w:val="none" w:sz="0" w:space="0" w:color="auto"/>
        <w:left w:val="none" w:sz="0" w:space="0" w:color="auto"/>
        <w:bottom w:val="none" w:sz="0" w:space="0" w:color="auto"/>
        <w:right w:val="none" w:sz="0" w:space="0" w:color="auto"/>
      </w:divBdr>
    </w:div>
    <w:div w:id="131558974">
      <w:bodyDiv w:val="1"/>
      <w:marLeft w:val="0"/>
      <w:marRight w:val="0"/>
      <w:marTop w:val="0"/>
      <w:marBottom w:val="0"/>
      <w:divBdr>
        <w:top w:val="none" w:sz="0" w:space="0" w:color="auto"/>
        <w:left w:val="none" w:sz="0" w:space="0" w:color="auto"/>
        <w:bottom w:val="none" w:sz="0" w:space="0" w:color="auto"/>
        <w:right w:val="none" w:sz="0" w:space="0" w:color="auto"/>
      </w:divBdr>
    </w:div>
    <w:div w:id="152068376">
      <w:bodyDiv w:val="1"/>
      <w:marLeft w:val="0"/>
      <w:marRight w:val="0"/>
      <w:marTop w:val="0"/>
      <w:marBottom w:val="0"/>
      <w:divBdr>
        <w:top w:val="none" w:sz="0" w:space="0" w:color="auto"/>
        <w:left w:val="none" w:sz="0" w:space="0" w:color="auto"/>
        <w:bottom w:val="none" w:sz="0" w:space="0" w:color="auto"/>
        <w:right w:val="none" w:sz="0" w:space="0" w:color="auto"/>
      </w:divBdr>
      <w:divsChild>
        <w:div w:id="319969300">
          <w:marLeft w:val="1080"/>
          <w:marRight w:val="0"/>
          <w:marTop w:val="120"/>
          <w:marBottom w:val="0"/>
          <w:divBdr>
            <w:top w:val="none" w:sz="0" w:space="0" w:color="auto"/>
            <w:left w:val="none" w:sz="0" w:space="0" w:color="auto"/>
            <w:bottom w:val="none" w:sz="0" w:space="0" w:color="auto"/>
            <w:right w:val="none" w:sz="0" w:space="0" w:color="auto"/>
          </w:divBdr>
        </w:div>
        <w:div w:id="843975040">
          <w:marLeft w:val="1080"/>
          <w:marRight w:val="0"/>
          <w:marTop w:val="120"/>
          <w:marBottom w:val="0"/>
          <w:divBdr>
            <w:top w:val="none" w:sz="0" w:space="0" w:color="auto"/>
            <w:left w:val="none" w:sz="0" w:space="0" w:color="auto"/>
            <w:bottom w:val="none" w:sz="0" w:space="0" w:color="auto"/>
            <w:right w:val="none" w:sz="0" w:space="0" w:color="auto"/>
          </w:divBdr>
        </w:div>
        <w:div w:id="872307885">
          <w:marLeft w:val="360"/>
          <w:marRight w:val="0"/>
          <w:marTop w:val="120"/>
          <w:marBottom w:val="0"/>
          <w:divBdr>
            <w:top w:val="none" w:sz="0" w:space="0" w:color="auto"/>
            <w:left w:val="none" w:sz="0" w:space="0" w:color="auto"/>
            <w:bottom w:val="none" w:sz="0" w:space="0" w:color="auto"/>
            <w:right w:val="none" w:sz="0" w:space="0" w:color="auto"/>
          </w:divBdr>
        </w:div>
      </w:divsChild>
    </w:div>
    <w:div w:id="163015207">
      <w:bodyDiv w:val="1"/>
      <w:marLeft w:val="0"/>
      <w:marRight w:val="0"/>
      <w:marTop w:val="0"/>
      <w:marBottom w:val="0"/>
      <w:divBdr>
        <w:top w:val="none" w:sz="0" w:space="0" w:color="auto"/>
        <w:left w:val="none" w:sz="0" w:space="0" w:color="auto"/>
        <w:bottom w:val="none" w:sz="0" w:space="0" w:color="auto"/>
        <w:right w:val="none" w:sz="0" w:space="0" w:color="auto"/>
      </w:divBdr>
    </w:div>
    <w:div w:id="192886804">
      <w:bodyDiv w:val="1"/>
      <w:marLeft w:val="0"/>
      <w:marRight w:val="0"/>
      <w:marTop w:val="0"/>
      <w:marBottom w:val="0"/>
      <w:divBdr>
        <w:top w:val="none" w:sz="0" w:space="0" w:color="auto"/>
        <w:left w:val="none" w:sz="0" w:space="0" w:color="auto"/>
        <w:bottom w:val="none" w:sz="0" w:space="0" w:color="auto"/>
        <w:right w:val="none" w:sz="0" w:space="0" w:color="auto"/>
      </w:divBdr>
      <w:divsChild>
        <w:div w:id="784883096">
          <w:marLeft w:val="1526"/>
          <w:marRight w:val="0"/>
          <w:marTop w:val="120"/>
          <w:marBottom w:val="0"/>
          <w:divBdr>
            <w:top w:val="none" w:sz="0" w:space="0" w:color="auto"/>
            <w:left w:val="none" w:sz="0" w:space="0" w:color="auto"/>
            <w:bottom w:val="none" w:sz="0" w:space="0" w:color="auto"/>
            <w:right w:val="none" w:sz="0" w:space="0" w:color="auto"/>
          </w:divBdr>
        </w:div>
        <w:div w:id="1086263614">
          <w:marLeft w:val="1526"/>
          <w:marRight w:val="0"/>
          <w:marTop w:val="120"/>
          <w:marBottom w:val="0"/>
          <w:divBdr>
            <w:top w:val="none" w:sz="0" w:space="0" w:color="auto"/>
            <w:left w:val="none" w:sz="0" w:space="0" w:color="auto"/>
            <w:bottom w:val="none" w:sz="0" w:space="0" w:color="auto"/>
            <w:right w:val="none" w:sz="0" w:space="0" w:color="auto"/>
          </w:divBdr>
        </w:div>
        <w:div w:id="1157722263">
          <w:marLeft w:val="1526"/>
          <w:marRight w:val="0"/>
          <w:marTop w:val="120"/>
          <w:marBottom w:val="0"/>
          <w:divBdr>
            <w:top w:val="none" w:sz="0" w:space="0" w:color="auto"/>
            <w:left w:val="none" w:sz="0" w:space="0" w:color="auto"/>
            <w:bottom w:val="none" w:sz="0" w:space="0" w:color="auto"/>
            <w:right w:val="none" w:sz="0" w:space="0" w:color="auto"/>
          </w:divBdr>
        </w:div>
        <w:div w:id="1217856692">
          <w:marLeft w:val="446"/>
          <w:marRight w:val="0"/>
          <w:marTop w:val="120"/>
          <w:marBottom w:val="0"/>
          <w:divBdr>
            <w:top w:val="none" w:sz="0" w:space="0" w:color="auto"/>
            <w:left w:val="none" w:sz="0" w:space="0" w:color="auto"/>
            <w:bottom w:val="none" w:sz="0" w:space="0" w:color="auto"/>
            <w:right w:val="none" w:sz="0" w:space="0" w:color="auto"/>
          </w:divBdr>
        </w:div>
        <w:div w:id="1665208786">
          <w:marLeft w:val="446"/>
          <w:marRight w:val="0"/>
          <w:marTop w:val="120"/>
          <w:marBottom w:val="0"/>
          <w:divBdr>
            <w:top w:val="none" w:sz="0" w:space="0" w:color="auto"/>
            <w:left w:val="none" w:sz="0" w:space="0" w:color="auto"/>
            <w:bottom w:val="none" w:sz="0" w:space="0" w:color="auto"/>
            <w:right w:val="none" w:sz="0" w:space="0" w:color="auto"/>
          </w:divBdr>
        </w:div>
        <w:div w:id="1690250868">
          <w:marLeft w:val="1526"/>
          <w:marRight w:val="0"/>
          <w:marTop w:val="120"/>
          <w:marBottom w:val="0"/>
          <w:divBdr>
            <w:top w:val="none" w:sz="0" w:space="0" w:color="auto"/>
            <w:left w:val="none" w:sz="0" w:space="0" w:color="auto"/>
            <w:bottom w:val="none" w:sz="0" w:space="0" w:color="auto"/>
            <w:right w:val="none" w:sz="0" w:space="0" w:color="auto"/>
          </w:divBdr>
        </w:div>
      </w:divsChild>
    </w:div>
    <w:div w:id="265506178">
      <w:bodyDiv w:val="1"/>
      <w:marLeft w:val="0"/>
      <w:marRight w:val="0"/>
      <w:marTop w:val="0"/>
      <w:marBottom w:val="0"/>
      <w:divBdr>
        <w:top w:val="none" w:sz="0" w:space="0" w:color="auto"/>
        <w:left w:val="none" w:sz="0" w:space="0" w:color="auto"/>
        <w:bottom w:val="none" w:sz="0" w:space="0" w:color="auto"/>
        <w:right w:val="none" w:sz="0" w:space="0" w:color="auto"/>
      </w:divBdr>
    </w:div>
    <w:div w:id="273828726">
      <w:bodyDiv w:val="1"/>
      <w:marLeft w:val="0"/>
      <w:marRight w:val="0"/>
      <w:marTop w:val="0"/>
      <w:marBottom w:val="0"/>
      <w:divBdr>
        <w:top w:val="none" w:sz="0" w:space="0" w:color="auto"/>
        <w:left w:val="none" w:sz="0" w:space="0" w:color="auto"/>
        <w:bottom w:val="none" w:sz="0" w:space="0" w:color="auto"/>
        <w:right w:val="none" w:sz="0" w:space="0" w:color="auto"/>
      </w:divBdr>
    </w:div>
    <w:div w:id="296185282">
      <w:bodyDiv w:val="1"/>
      <w:marLeft w:val="0"/>
      <w:marRight w:val="0"/>
      <w:marTop w:val="0"/>
      <w:marBottom w:val="0"/>
      <w:divBdr>
        <w:top w:val="none" w:sz="0" w:space="0" w:color="auto"/>
        <w:left w:val="none" w:sz="0" w:space="0" w:color="auto"/>
        <w:bottom w:val="none" w:sz="0" w:space="0" w:color="auto"/>
        <w:right w:val="none" w:sz="0" w:space="0" w:color="auto"/>
      </w:divBdr>
    </w:div>
    <w:div w:id="348141174">
      <w:bodyDiv w:val="1"/>
      <w:marLeft w:val="0"/>
      <w:marRight w:val="0"/>
      <w:marTop w:val="0"/>
      <w:marBottom w:val="0"/>
      <w:divBdr>
        <w:top w:val="none" w:sz="0" w:space="0" w:color="auto"/>
        <w:left w:val="none" w:sz="0" w:space="0" w:color="auto"/>
        <w:bottom w:val="none" w:sz="0" w:space="0" w:color="auto"/>
        <w:right w:val="none" w:sz="0" w:space="0" w:color="auto"/>
      </w:divBdr>
    </w:div>
    <w:div w:id="366686605">
      <w:bodyDiv w:val="1"/>
      <w:marLeft w:val="0"/>
      <w:marRight w:val="0"/>
      <w:marTop w:val="0"/>
      <w:marBottom w:val="0"/>
      <w:divBdr>
        <w:top w:val="none" w:sz="0" w:space="0" w:color="auto"/>
        <w:left w:val="none" w:sz="0" w:space="0" w:color="auto"/>
        <w:bottom w:val="none" w:sz="0" w:space="0" w:color="auto"/>
        <w:right w:val="none" w:sz="0" w:space="0" w:color="auto"/>
      </w:divBdr>
      <w:divsChild>
        <w:div w:id="655916438">
          <w:marLeft w:val="360"/>
          <w:marRight w:val="0"/>
          <w:marTop w:val="120"/>
          <w:marBottom w:val="0"/>
          <w:divBdr>
            <w:top w:val="none" w:sz="0" w:space="0" w:color="auto"/>
            <w:left w:val="none" w:sz="0" w:space="0" w:color="auto"/>
            <w:bottom w:val="none" w:sz="0" w:space="0" w:color="auto"/>
            <w:right w:val="none" w:sz="0" w:space="0" w:color="auto"/>
          </w:divBdr>
        </w:div>
      </w:divsChild>
    </w:div>
    <w:div w:id="373431152">
      <w:bodyDiv w:val="1"/>
      <w:marLeft w:val="0"/>
      <w:marRight w:val="0"/>
      <w:marTop w:val="0"/>
      <w:marBottom w:val="0"/>
      <w:divBdr>
        <w:top w:val="none" w:sz="0" w:space="0" w:color="auto"/>
        <w:left w:val="none" w:sz="0" w:space="0" w:color="auto"/>
        <w:bottom w:val="none" w:sz="0" w:space="0" w:color="auto"/>
        <w:right w:val="none" w:sz="0" w:space="0" w:color="auto"/>
      </w:divBdr>
    </w:div>
    <w:div w:id="566839376">
      <w:bodyDiv w:val="1"/>
      <w:marLeft w:val="0"/>
      <w:marRight w:val="0"/>
      <w:marTop w:val="0"/>
      <w:marBottom w:val="0"/>
      <w:divBdr>
        <w:top w:val="none" w:sz="0" w:space="0" w:color="auto"/>
        <w:left w:val="none" w:sz="0" w:space="0" w:color="auto"/>
        <w:bottom w:val="none" w:sz="0" w:space="0" w:color="auto"/>
        <w:right w:val="none" w:sz="0" w:space="0" w:color="auto"/>
      </w:divBdr>
    </w:div>
    <w:div w:id="633871290">
      <w:bodyDiv w:val="1"/>
      <w:marLeft w:val="0"/>
      <w:marRight w:val="0"/>
      <w:marTop w:val="0"/>
      <w:marBottom w:val="0"/>
      <w:divBdr>
        <w:top w:val="none" w:sz="0" w:space="0" w:color="auto"/>
        <w:left w:val="none" w:sz="0" w:space="0" w:color="auto"/>
        <w:bottom w:val="none" w:sz="0" w:space="0" w:color="auto"/>
        <w:right w:val="none" w:sz="0" w:space="0" w:color="auto"/>
      </w:divBdr>
      <w:divsChild>
        <w:div w:id="379786849">
          <w:marLeft w:val="1526"/>
          <w:marRight w:val="0"/>
          <w:marTop w:val="100"/>
          <w:marBottom w:val="0"/>
          <w:divBdr>
            <w:top w:val="none" w:sz="0" w:space="0" w:color="auto"/>
            <w:left w:val="none" w:sz="0" w:space="0" w:color="auto"/>
            <w:bottom w:val="none" w:sz="0" w:space="0" w:color="auto"/>
            <w:right w:val="none" w:sz="0" w:space="0" w:color="auto"/>
          </w:divBdr>
        </w:div>
        <w:div w:id="858813369">
          <w:marLeft w:val="1526"/>
          <w:marRight w:val="0"/>
          <w:marTop w:val="100"/>
          <w:marBottom w:val="0"/>
          <w:divBdr>
            <w:top w:val="none" w:sz="0" w:space="0" w:color="auto"/>
            <w:left w:val="none" w:sz="0" w:space="0" w:color="auto"/>
            <w:bottom w:val="none" w:sz="0" w:space="0" w:color="auto"/>
            <w:right w:val="none" w:sz="0" w:space="0" w:color="auto"/>
          </w:divBdr>
        </w:div>
        <w:div w:id="896744327">
          <w:marLeft w:val="1526"/>
          <w:marRight w:val="0"/>
          <w:marTop w:val="100"/>
          <w:marBottom w:val="0"/>
          <w:divBdr>
            <w:top w:val="none" w:sz="0" w:space="0" w:color="auto"/>
            <w:left w:val="none" w:sz="0" w:space="0" w:color="auto"/>
            <w:bottom w:val="none" w:sz="0" w:space="0" w:color="auto"/>
            <w:right w:val="none" w:sz="0" w:space="0" w:color="auto"/>
          </w:divBdr>
        </w:div>
        <w:div w:id="1052846151">
          <w:marLeft w:val="1526"/>
          <w:marRight w:val="0"/>
          <w:marTop w:val="100"/>
          <w:marBottom w:val="0"/>
          <w:divBdr>
            <w:top w:val="none" w:sz="0" w:space="0" w:color="auto"/>
            <w:left w:val="none" w:sz="0" w:space="0" w:color="auto"/>
            <w:bottom w:val="none" w:sz="0" w:space="0" w:color="auto"/>
            <w:right w:val="none" w:sz="0" w:space="0" w:color="auto"/>
          </w:divBdr>
        </w:div>
        <w:div w:id="1864051692">
          <w:marLeft w:val="1526"/>
          <w:marRight w:val="0"/>
          <w:marTop w:val="100"/>
          <w:marBottom w:val="0"/>
          <w:divBdr>
            <w:top w:val="none" w:sz="0" w:space="0" w:color="auto"/>
            <w:left w:val="none" w:sz="0" w:space="0" w:color="auto"/>
            <w:bottom w:val="none" w:sz="0" w:space="0" w:color="auto"/>
            <w:right w:val="none" w:sz="0" w:space="0" w:color="auto"/>
          </w:divBdr>
        </w:div>
      </w:divsChild>
    </w:div>
    <w:div w:id="660043459">
      <w:bodyDiv w:val="1"/>
      <w:marLeft w:val="0"/>
      <w:marRight w:val="0"/>
      <w:marTop w:val="0"/>
      <w:marBottom w:val="0"/>
      <w:divBdr>
        <w:top w:val="none" w:sz="0" w:space="0" w:color="auto"/>
        <w:left w:val="none" w:sz="0" w:space="0" w:color="auto"/>
        <w:bottom w:val="none" w:sz="0" w:space="0" w:color="auto"/>
        <w:right w:val="none" w:sz="0" w:space="0" w:color="auto"/>
      </w:divBdr>
      <w:divsChild>
        <w:div w:id="114521229">
          <w:marLeft w:val="0"/>
          <w:marRight w:val="0"/>
          <w:marTop w:val="0"/>
          <w:marBottom w:val="0"/>
          <w:divBdr>
            <w:top w:val="none" w:sz="0" w:space="0" w:color="auto"/>
            <w:left w:val="none" w:sz="0" w:space="0" w:color="auto"/>
            <w:bottom w:val="none" w:sz="0" w:space="0" w:color="auto"/>
            <w:right w:val="none" w:sz="0" w:space="0" w:color="auto"/>
          </w:divBdr>
          <w:divsChild>
            <w:div w:id="171799779">
              <w:marLeft w:val="0"/>
              <w:marRight w:val="0"/>
              <w:marTop w:val="0"/>
              <w:marBottom w:val="0"/>
              <w:divBdr>
                <w:top w:val="none" w:sz="0" w:space="0" w:color="auto"/>
                <w:left w:val="none" w:sz="0" w:space="0" w:color="auto"/>
                <w:bottom w:val="none" w:sz="0" w:space="0" w:color="auto"/>
                <w:right w:val="none" w:sz="0" w:space="0" w:color="auto"/>
              </w:divBdr>
            </w:div>
            <w:div w:id="322709272">
              <w:marLeft w:val="0"/>
              <w:marRight w:val="0"/>
              <w:marTop w:val="0"/>
              <w:marBottom w:val="0"/>
              <w:divBdr>
                <w:top w:val="none" w:sz="0" w:space="0" w:color="auto"/>
                <w:left w:val="none" w:sz="0" w:space="0" w:color="auto"/>
                <w:bottom w:val="none" w:sz="0" w:space="0" w:color="auto"/>
                <w:right w:val="none" w:sz="0" w:space="0" w:color="auto"/>
              </w:divBdr>
            </w:div>
            <w:div w:id="815877469">
              <w:marLeft w:val="0"/>
              <w:marRight w:val="0"/>
              <w:marTop w:val="0"/>
              <w:marBottom w:val="0"/>
              <w:divBdr>
                <w:top w:val="none" w:sz="0" w:space="0" w:color="auto"/>
                <w:left w:val="none" w:sz="0" w:space="0" w:color="auto"/>
                <w:bottom w:val="none" w:sz="0" w:space="0" w:color="auto"/>
                <w:right w:val="none" w:sz="0" w:space="0" w:color="auto"/>
              </w:divBdr>
            </w:div>
            <w:div w:id="1151408433">
              <w:marLeft w:val="0"/>
              <w:marRight w:val="0"/>
              <w:marTop w:val="0"/>
              <w:marBottom w:val="0"/>
              <w:divBdr>
                <w:top w:val="none" w:sz="0" w:space="0" w:color="auto"/>
                <w:left w:val="none" w:sz="0" w:space="0" w:color="auto"/>
                <w:bottom w:val="none" w:sz="0" w:space="0" w:color="auto"/>
                <w:right w:val="none" w:sz="0" w:space="0" w:color="auto"/>
              </w:divBdr>
            </w:div>
            <w:div w:id="1306619878">
              <w:marLeft w:val="0"/>
              <w:marRight w:val="0"/>
              <w:marTop w:val="0"/>
              <w:marBottom w:val="0"/>
              <w:divBdr>
                <w:top w:val="none" w:sz="0" w:space="0" w:color="auto"/>
                <w:left w:val="none" w:sz="0" w:space="0" w:color="auto"/>
                <w:bottom w:val="none" w:sz="0" w:space="0" w:color="auto"/>
                <w:right w:val="none" w:sz="0" w:space="0" w:color="auto"/>
              </w:divBdr>
            </w:div>
          </w:divsChild>
        </w:div>
        <w:div w:id="115103667">
          <w:marLeft w:val="0"/>
          <w:marRight w:val="0"/>
          <w:marTop w:val="0"/>
          <w:marBottom w:val="0"/>
          <w:divBdr>
            <w:top w:val="none" w:sz="0" w:space="0" w:color="auto"/>
            <w:left w:val="none" w:sz="0" w:space="0" w:color="auto"/>
            <w:bottom w:val="none" w:sz="0" w:space="0" w:color="auto"/>
            <w:right w:val="none" w:sz="0" w:space="0" w:color="auto"/>
          </w:divBdr>
          <w:divsChild>
            <w:div w:id="457262058">
              <w:marLeft w:val="0"/>
              <w:marRight w:val="0"/>
              <w:marTop w:val="0"/>
              <w:marBottom w:val="0"/>
              <w:divBdr>
                <w:top w:val="none" w:sz="0" w:space="0" w:color="auto"/>
                <w:left w:val="none" w:sz="0" w:space="0" w:color="auto"/>
                <w:bottom w:val="none" w:sz="0" w:space="0" w:color="auto"/>
                <w:right w:val="none" w:sz="0" w:space="0" w:color="auto"/>
              </w:divBdr>
            </w:div>
            <w:div w:id="1368024632">
              <w:marLeft w:val="0"/>
              <w:marRight w:val="0"/>
              <w:marTop w:val="0"/>
              <w:marBottom w:val="0"/>
              <w:divBdr>
                <w:top w:val="none" w:sz="0" w:space="0" w:color="auto"/>
                <w:left w:val="none" w:sz="0" w:space="0" w:color="auto"/>
                <w:bottom w:val="none" w:sz="0" w:space="0" w:color="auto"/>
                <w:right w:val="none" w:sz="0" w:space="0" w:color="auto"/>
              </w:divBdr>
            </w:div>
            <w:div w:id="1422603665">
              <w:marLeft w:val="0"/>
              <w:marRight w:val="0"/>
              <w:marTop w:val="0"/>
              <w:marBottom w:val="0"/>
              <w:divBdr>
                <w:top w:val="none" w:sz="0" w:space="0" w:color="auto"/>
                <w:left w:val="none" w:sz="0" w:space="0" w:color="auto"/>
                <w:bottom w:val="none" w:sz="0" w:space="0" w:color="auto"/>
                <w:right w:val="none" w:sz="0" w:space="0" w:color="auto"/>
              </w:divBdr>
            </w:div>
            <w:div w:id="2062514813">
              <w:marLeft w:val="0"/>
              <w:marRight w:val="0"/>
              <w:marTop w:val="0"/>
              <w:marBottom w:val="0"/>
              <w:divBdr>
                <w:top w:val="none" w:sz="0" w:space="0" w:color="auto"/>
                <w:left w:val="none" w:sz="0" w:space="0" w:color="auto"/>
                <w:bottom w:val="none" w:sz="0" w:space="0" w:color="auto"/>
                <w:right w:val="none" w:sz="0" w:space="0" w:color="auto"/>
              </w:divBdr>
            </w:div>
          </w:divsChild>
        </w:div>
        <w:div w:id="206139336">
          <w:marLeft w:val="0"/>
          <w:marRight w:val="0"/>
          <w:marTop w:val="0"/>
          <w:marBottom w:val="0"/>
          <w:divBdr>
            <w:top w:val="none" w:sz="0" w:space="0" w:color="auto"/>
            <w:left w:val="none" w:sz="0" w:space="0" w:color="auto"/>
            <w:bottom w:val="none" w:sz="0" w:space="0" w:color="auto"/>
            <w:right w:val="none" w:sz="0" w:space="0" w:color="auto"/>
          </w:divBdr>
        </w:div>
        <w:div w:id="245960059">
          <w:marLeft w:val="0"/>
          <w:marRight w:val="0"/>
          <w:marTop w:val="0"/>
          <w:marBottom w:val="0"/>
          <w:divBdr>
            <w:top w:val="none" w:sz="0" w:space="0" w:color="auto"/>
            <w:left w:val="none" w:sz="0" w:space="0" w:color="auto"/>
            <w:bottom w:val="none" w:sz="0" w:space="0" w:color="auto"/>
            <w:right w:val="none" w:sz="0" w:space="0" w:color="auto"/>
          </w:divBdr>
        </w:div>
        <w:div w:id="432018318">
          <w:marLeft w:val="0"/>
          <w:marRight w:val="0"/>
          <w:marTop w:val="0"/>
          <w:marBottom w:val="0"/>
          <w:divBdr>
            <w:top w:val="none" w:sz="0" w:space="0" w:color="auto"/>
            <w:left w:val="none" w:sz="0" w:space="0" w:color="auto"/>
            <w:bottom w:val="none" w:sz="0" w:space="0" w:color="auto"/>
            <w:right w:val="none" w:sz="0" w:space="0" w:color="auto"/>
          </w:divBdr>
        </w:div>
        <w:div w:id="442576432">
          <w:marLeft w:val="0"/>
          <w:marRight w:val="0"/>
          <w:marTop w:val="0"/>
          <w:marBottom w:val="0"/>
          <w:divBdr>
            <w:top w:val="none" w:sz="0" w:space="0" w:color="auto"/>
            <w:left w:val="none" w:sz="0" w:space="0" w:color="auto"/>
            <w:bottom w:val="none" w:sz="0" w:space="0" w:color="auto"/>
            <w:right w:val="none" w:sz="0" w:space="0" w:color="auto"/>
          </w:divBdr>
          <w:divsChild>
            <w:div w:id="209538481">
              <w:marLeft w:val="0"/>
              <w:marRight w:val="0"/>
              <w:marTop w:val="0"/>
              <w:marBottom w:val="0"/>
              <w:divBdr>
                <w:top w:val="none" w:sz="0" w:space="0" w:color="auto"/>
                <w:left w:val="none" w:sz="0" w:space="0" w:color="auto"/>
                <w:bottom w:val="none" w:sz="0" w:space="0" w:color="auto"/>
                <w:right w:val="none" w:sz="0" w:space="0" w:color="auto"/>
              </w:divBdr>
            </w:div>
            <w:div w:id="339159559">
              <w:marLeft w:val="0"/>
              <w:marRight w:val="0"/>
              <w:marTop w:val="0"/>
              <w:marBottom w:val="0"/>
              <w:divBdr>
                <w:top w:val="none" w:sz="0" w:space="0" w:color="auto"/>
                <w:left w:val="none" w:sz="0" w:space="0" w:color="auto"/>
                <w:bottom w:val="none" w:sz="0" w:space="0" w:color="auto"/>
                <w:right w:val="none" w:sz="0" w:space="0" w:color="auto"/>
              </w:divBdr>
            </w:div>
            <w:div w:id="352848929">
              <w:marLeft w:val="0"/>
              <w:marRight w:val="0"/>
              <w:marTop w:val="0"/>
              <w:marBottom w:val="0"/>
              <w:divBdr>
                <w:top w:val="none" w:sz="0" w:space="0" w:color="auto"/>
                <w:left w:val="none" w:sz="0" w:space="0" w:color="auto"/>
                <w:bottom w:val="none" w:sz="0" w:space="0" w:color="auto"/>
                <w:right w:val="none" w:sz="0" w:space="0" w:color="auto"/>
              </w:divBdr>
            </w:div>
            <w:div w:id="1074426759">
              <w:marLeft w:val="0"/>
              <w:marRight w:val="0"/>
              <w:marTop w:val="0"/>
              <w:marBottom w:val="0"/>
              <w:divBdr>
                <w:top w:val="none" w:sz="0" w:space="0" w:color="auto"/>
                <w:left w:val="none" w:sz="0" w:space="0" w:color="auto"/>
                <w:bottom w:val="none" w:sz="0" w:space="0" w:color="auto"/>
                <w:right w:val="none" w:sz="0" w:space="0" w:color="auto"/>
              </w:divBdr>
            </w:div>
            <w:div w:id="1964266319">
              <w:marLeft w:val="0"/>
              <w:marRight w:val="0"/>
              <w:marTop w:val="0"/>
              <w:marBottom w:val="0"/>
              <w:divBdr>
                <w:top w:val="none" w:sz="0" w:space="0" w:color="auto"/>
                <w:left w:val="none" w:sz="0" w:space="0" w:color="auto"/>
                <w:bottom w:val="none" w:sz="0" w:space="0" w:color="auto"/>
                <w:right w:val="none" w:sz="0" w:space="0" w:color="auto"/>
              </w:divBdr>
            </w:div>
          </w:divsChild>
        </w:div>
        <w:div w:id="639069586">
          <w:marLeft w:val="0"/>
          <w:marRight w:val="0"/>
          <w:marTop w:val="0"/>
          <w:marBottom w:val="0"/>
          <w:divBdr>
            <w:top w:val="none" w:sz="0" w:space="0" w:color="auto"/>
            <w:left w:val="none" w:sz="0" w:space="0" w:color="auto"/>
            <w:bottom w:val="none" w:sz="0" w:space="0" w:color="auto"/>
            <w:right w:val="none" w:sz="0" w:space="0" w:color="auto"/>
          </w:divBdr>
          <w:divsChild>
            <w:div w:id="1598639444">
              <w:marLeft w:val="0"/>
              <w:marRight w:val="0"/>
              <w:marTop w:val="0"/>
              <w:marBottom w:val="0"/>
              <w:divBdr>
                <w:top w:val="none" w:sz="0" w:space="0" w:color="auto"/>
                <w:left w:val="none" w:sz="0" w:space="0" w:color="auto"/>
                <w:bottom w:val="none" w:sz="0" w:space="0" w:color="auto"/>
                <w:right w:val="none" w:sz="0" w:space="0" w:color="auto"/>
              </w:divBdr>
            </w:div>
          </w:divsChild>
        </w:div>
        <w:div w:id="707140817">
          <w:marLeft w:val="0"/>
          <w:marRight w:val="0"/>
          <w:marTop w:val="0"/>
          <w:marBottom w:val="0"/>
          <w:divBdr>
            <w:top w:val="none" w:sz="0" w:space="0" w:color="auto"/>
            <w:left w:val="none" w:sz="0" w:space="0" w:color="auto"/>
            <w:bottom w:val="none" w:sz="0" w:space="0" w:color="auto"/>
            <w:right w:val="none" w:sz="0" w:space="0" w:color="auto"/>
          </w:divBdr>
        </w:div>
        <w:div w:id="720134598">
          <w:marLeft w:val="0"/>
          <w:marRight w:val="0"/>
          <w:marTop w:val="0"/>
          <w:marBottom w:val="0"/>
          <w:divBdr>
            <w:top w:val="none" w:sz="0" w:space="0" w:color="auto"/>
            <w:left w:val="none" w:sz="0" w:space="0" w:color="auto"/>
            <w:bottom w:val="none" w:sz="0" w:space="0" w:color="auto"/>
            <w:right w:val="none" w:sz="0" w:space="0" w:color="auto"/>
          </w:divBdr>
          <w:divsChild>
            <w:div w:id="1281913551">
              <w:marLeft w:val="0"/>
              <w:marRight w:val="0"/>
              <w:marTop w:val="0"/>
              <w:marBottom w:val="0"/>
              <w:divBdr>
                <w:top w:val="none" w:sz="0" w:space="0" w:color="auto"/>
                <w:left w:val="none" w:sz="0" w:space="0" w:color="auto"/>
                <w:bottom w:val="none" w:sz="0" w:space="0" w:color="auto"/>
                <w:right w:val="none" w:sz="0" w:space="0" w:color="auto"/>
              </w:divBdr>
            </w:div>
            <w:div w:id="1929994393">
              <w:marLeft w:val="0"/>
              <w:marRight w:val="0"/>
              <w:marTop w:val="0"/>
              <w:marBottom w:val="0"/>
              <w:divBdr>
                <w:top w:val="none" w:sz="0" w:space="0" w:color="auto"/>
                <w:left w:val="none" w:sz="0" w:space="0" w:color="auto"/>
                <w:bottom w:val="none" w:sz="0" w:space="0" w:color="auto"/>
                <w:right w:val="none" w:sz="0" w:space="0" w:color="auto"/>
              </w:divBdr>
            </w:div>
            <w:div w:id="2095202472">
              <w:marLeft w:val="0"/>
              <w:marRight w:val="0"/>
              <w:marTop w:val="0"/>
              <w:marBottom w:val="0"/>
              <w:divBdr>
                <w:top w:val="none" w:sz="0" w:space="0" w:color="auto"/>
                <w:left w:val="none" w:sz="0" w:space="0" w:color="auto"/>
                <w:bottom w:val="none" w:sz="0" w:space="0" w:color="auto"/>
                <w:right w:val="none" w:sz="0" w:space="0" w:color="auto"/>
              </w:divBdr>
            </w:div>
            <w:div w:id="2141681094">
              <w:marLeft w:val="0"/>
              <w:marRight w:val="0"/>
              <w:marTop w:val="0"/>
              <w:marBottom w:val="0"/>
              <w:divBdr>
                <w:top w:val="none" w:sz="0" w:space="0" w:color="auto"/>
                <w:left w:val="none" w:sz="0" w:space="0" w:color="auto"/>
                <w:bottom w:val="none" w:sz="0" w:space="0" w:color="auto"/>
                <w:right w:val="none" w:sz="0" w:space="0" w:color="auto"/>
              </w:divBdr>
            </w:div>
          </w:divsChild>
        </w:div>
        <w:div w:id="814373500">
          <w:marLeft w:val="0"/>
          <w:marRight w:val="0"/>
          <w:marTop w:val="0"/>
          <w:marBottom w:val="0"/>
          <w:divBdr>
            <w:top w:val="none" w:sz="0" w:space="0" w:color="auto"/>
            <w:left w:val="none" w:sz="0" w:space="0" w:color="auto"/>
            <w:bottom w:val="none" w:sz="0" w:space="0" w:color="auto"/>
            <w:right w:val="none" w:sz="0" w:space="0" w:color="auto"/>
          </w:divBdr>
          <w:divsChild>
            <w:div w:id="319190572">
              <w:marLeft w:val="0"/>
              <w:marRight w:val="0"/>
              <w:marTop w:val="0"/>
              <w:marBottom w:val="0"/>
              <w:divBdr>
                <w:top w:val="none" w:sz="0" w:space="0" w:color="auto"/>
                <w:left w:val="none" w:sz="0" w:space="0" w:color="auto"/>
                <w:bottom w:val="none" w:sz="0" w:space="0" w:color="auto"/>
                <w:right w:val="none" w:sz="0" w:space="0" w:color="auto"/>
              </w:divBdr>
            </w:div>
            <w:div w:id="1301380272">
              <w:marLeft w:val="0"/>
              <w:marRight w:val="0"/>
              <w:marTop w:val="0"/>
              <w:marBottom w:val="0"/>
              <w:divBdr>
                <w:top w:val="none" w:sz="0" w:space="0" w:color="auto"/>
                <w:left w:val="none" w:sz="0" w:space="0" w:color="auto"/>
                <w:bottom w:val="none" w:sz="0" w:space="0" w:color="auto"/>
                <w:right w:val="none" w:sz="0" w:space="0" w:color="auto"/>
              </w:divBdr>
            </w:div>
            <w:div w:id="1320116414">
              <w:marLeft w:val="0"/>
              <w:marRight w:val="0"/>
              <w:marTop w:val="0"/>
              <w:marBottom w:val="0"/>
              <w:divBdr>
                <w:top w:val="none" w:sz="0" w:space="0" w:color="auto"/>
                <w:left w:val="none" w:sz="0" w:space="0" w:color="auto"/>
                <w:bottom w:val="none" w:sz="0" w:space="0" w:color="auto"/>
                <w:right w:val="none" w:sz="0" w:space="0" w:color="auto"/>
              </w:divBdr>
            </w:div>
            <w:div w:id="1551110045">
              <w:marLeft w:val="0"/>
              <w:marRight w:val="0"/>
              <w:marTop w:val="0"/>
              <w:marBottom w:val="0"/>
              <w:divBdr>
                <w:top w:val="none" w:sz="0" w:space="0" w:color="auto"/>
                <w:left w:val="none" w:sz="0" w:space="0" w:color="auto"/>
                <w:bottom w:val="none" w:sz="0" w:space="0" w:color="auto"/>
                <w:right w:val="none" w:sz="0" w:space="0" w:color="auto"/>
              </w:divBdr>
            </w:div>
            <w:div w:id="2119636395">
              <w:marLeft w:val="0"/>
              <w:marRight w:val="0"/>
              <w:marTop w:val="0"/>
              <w:marBottom w:val="0"/>
              <w:divBdr>
                <w:top w:val="none" w:sz="0" w:space="0" w:color="auto"/>
                <w:left w:val="none" w:sz="0" w:space="0" w:color="auto"/>
                <w:bottom w:val="none" w:sz="0" w:space="0" w:color="auto"/>
                <w:right w:val="none" w:sz="0" w:space="0" w:color="auto"/>
              </w:divBdr>
            </w:div>
          </w:divsChild>
        </w:div>
        <w:div w:id="821460328">
          <w:marLeft w:val="0"/>
          <w:marRight w:val="0"/>
          <w:marTop w:val="0"/>
          <w:marBottom w:val="0"/>
          <w:divBdr>
            <w:top w:val="none" w:sz="0" w:space="0" w:color="auto"/>
            <w:left w:val="none" w:sz="0" w:space="0" w:color="auto"/>
            <w:bottom w:val="none" w:sz="0" w:space="0" w:color="auto"/>
            <w:right w:val="none" w:sz="0" w:space="0" w:color="auto"/>
          </w:divBdr>
          <w:divsChild>
            <w:div w:id="296693062">
              <w:marLeft w:val="0"/>
              <w:marRight w:val="0"/>
              <w:marTop w:val="0"/>
              <w:marBottom w:val="0"/>
              <w:divBdr>
                <w:top w:val="none" w:sz="0" w:space="0" w:color="auto"/>
                <w:left w:val="none" w:sz="0" w:space="0" w:color="auto"/>
                <w:bottom w:val="none" w:sz="0" w:space="0" w:color="auto"/>
                <w:right w:val="none" w:sz="0" w:space="0" w:color="auto"/>
              </w:divBdr>
            </w:div>
            <w:div w:id="1525632534">
              <w:marLeft w:val="0"/>
              <w:marRight w:val="0"/>
              <w:marTop w:val="0"/>
              <w:marBottom w:val="0"/>
              <w:divBdr>
                <w:top w:val="none" w:sz="0" w:space="0" w:color="auto"/>
                <w:left w:val="none" w:sz="0" w:space="0" w:color="auto"/>
                <w:bottom w:val="none" w:sz="0" w:space="0" w:color="auto"/>
                <w:right w:val="none" w:sz="0" w:space="0" w:color="auto"/>
              </w:divBdr>
            </w:div>
            <w:div w:id="1838617942">
              <w:marLeft w:val="0"/>
              <w:marRight w:val="0"/>
              <w:marTop w:val="0"/>
              <w:marBottom w:val="0"/>
              <w:divBdr>
                <w:top w:val="none" w:sz="0" w:space="0" w:color="auto"/>
                <w:left w:val="none" w:sz="0" w:space="0" w:color="auto"/>
                <w:bottom w:val="none" w:sz="0" w:space="0" w:color="auto"/>
                <w:right w:val="none" w:sz="0" w:space="0" w:color="auto"/>
              </w:divBdr>
            </w:div>
            <w:div w:id="2027444406">
              <w:marLeft w:val="0"/>
              <w:marRight w:val="0"/>
              <w:marTop w:val="0"/>
              <w:marBottom w:val="0"/>
              <w:divBdr>
                <w:top w:val="none" w:sz="0" w:space="0" w:color="auto"/>
                <w:left w:val="none" w:sz="0" w:space="0" w:color="auto"/>
                <w:bottom w:val="none" w:sz="0" w:space="0" w:color="auto"/>
                <w:right w:val="none" w:sz="0" w:space="0" w:color="auto"/>
              </w:divBdr>
            </w:div>
          </w:divsChild>
        </w:div>
        <w:div w:id="952783831">
          <w:marLeft w:val="0"/>
          <w:marRight w:val="0"/>
          <w:marTop w:val="0"/>
          <w:marBottom w:val="0"/>
          <w:divBdr>
            <w:top w:val="none" w:sz="0" w:space="0" w:color="auto"/>
            <w:left w:val="none" w:sz="0" w:space="0" w:color="auto"/>
            <w:bottom w:val="none" w:sz="0" w:space="0" w:color="auto"/>
            <w:right w:val="none" w:sz="0" w:space="0" w:color="auto"/>
          </w:divBdr>
        </w:div>
        <w:div w:id="965620715">
          <w:marLeft w:val="0"/>
          <w:marRight w:val="0"/>
          <w:marTop w:val="0"/>
          <w:marBottom w:val="0"/>
          <w:divBdr>
            <w:top w:val="none" w:sz="0" w:space="0" w:color="auto"/>
            <w:left w:val="none" w:sz="0" w:space="0" w:color="auto"/>
            <w:bottom w:val="none" w:sz="0" w:space="0" w:color="auto"/>
            <w:right w:val="none" w:sz="0" w:space="0" w:color="auto"/>
          </w:divBdr>
          <w:divsChild>
            <w:div w:id="253515238">
              <w:marLeft w:val="0"/>
              <w:marRight w:val="0"/>
              <w:marTop w:val="0"/>
              <w:marBottom w:val="0"/>
              <w:divBdr>
                <w:top w:val="none" w:sz="0" w:space="0" w:color="auto"/>
                <w:left w:val="none" w:sz="0" w:space="0" w:color="auto"/>
                <w:bottom w:val="none" w:sz="0" w:space="0" w:color="auto"/>
                <w:right w:val="none" w:sz="0" w:space="0" w:color="auto"/>
              </w:divBdr>
            </w:div>
            <w:div w:id="513304802">
              <w:marLeft w:val="0"/>
              <w:marRight w:val="0"/>
              <w:marTop w:val="0"/>
              <w:marBottom w:val="0"/>
              <w:divBdr>
                <w:top w:val="none" w:sz="0" w:space="0" w:color="auto"/>
                <w:left w:val="none" w:sz="0" w:space="0" w:color="auto"/>
                <w:bottom w:val="none" w:sz="0" w:space="0" w:color="auto"/>
                <w:right w:val="none" w:sz="0" w:space="0" w:color="auto"/>
              </w:divBdr>
            </w:div>
            <w:div w:id="1095783231">
              <w:marLeft w:val="0"/>
              <w:marRight w:val="0"/>
              <w:marTop w:val="0"/>
              <w:marBottom w:val="0"/>
              <w:divBdr>
                <w:top w:val="none" w:sz="0" w:space="0" w:color="auto"/>
                <w:left w:val="none" w:sz="0" w:space="0" w:color="auto"/>
                <w:bottom w:val="none" w:sz="0" w:space="0" w:color="auto"/>
                <w:right w:val="none" w:sz="0" w:space="0" w:color="auto"/>
              </w:divBdr>
            </w:div>
            <w:div w:id="1744595387">
              <w:marLeft w:val="0"/>
              <w:marRight w:val="0"/>
              <w:marTop w:val="0"/>
              <w:marBottom w:val="0"/>
              <w:divBdr>
                <w:top w:val="none" w:sz="0" w:space="0" w:color="auto"/>
                <w:left w:val="none" w:sz="0" w:space="0" w:color="auto"/>
                <w:bottom w:val="none" w:sz="0" w:space="0" w:color="auto"/>
                <w:right w:val="none" w:sz="0" w:space="0" w:color="auto"/>
              </w:divBdr>
            </w:div>
          </w:divsChild>
        </w:div>
        <w:div w:id="1025132626">
          <w:marLeft w:val="0"/>
          <w:marRight w:val="0"/>
          <w:marTop w:val="0"/>
          <w:marBottom w:val="0"/>
          <w:divBdr>
            <w:top w:val="none" w:sz="0" w:space="0" w:color="auto"/>
            <w:left w:val="none" w:sz="0" w:space="0" w:color="auto"/>
            <w:bottom w:val="none" w:sz="0" w:space="0" w:color="auto"/>
            <w:right w:val="none" w:sz="0" w:space="0" w:color="auto"/>
          </w:divBdr>
          <w:divsChild>
            <w:div w:id="39257391">
              <w:marLeft w:val="0"/>
              <w:marRight w:val="0"/>
              <w:marTop w:val="0"/>
              <w:marBottom w:val="0"/>
              <w:divBdr>
                <w:top w:val="none" w:sz="0" w:space="0" w:color="auto"/>
                <w:left w:val="none" w:sz="0" w:space="0" w:color="auto"/>
                <w:bottom w:val="none" w:sz="0" w:space="0" w:color="auto"/>
                <w:right w:val="none" w:sz="0" w:space="0" w:color="auto"/>
              </w:divBdr>
            </w:div>
            <w:div w:id="263076299">
              <w:marLeft w:val="0"/>
              <w:marRight w:val="0"/>
              <w:marTop w:val="0"/>
              <w:marBottom w:val="0"/>
              <w:divBdr>
                <w:top w:val="none" w:sz="0" w:space="0" w:color="auto"/>
                <w:left w:val="none" w:sz="0" w:space="0" w:color="auto"/>
                <w:bottom w:val="none" w:sz="0" w:space="0" w:color="auto"/>
                <w:right w:val="none" w:sz="0" w:space="0" w:color="auto"/>
              </w:divBdr>
            </w:div>
            <w:div w:id="910192820">
              <w:marLeft w:val="0"/>
              <w:marRight w:val="0"/>
              <w:marTop w:val="0"/>
              <w:marBottom w:val="0"/>
              <w:divBdr>
                <w:top w:val="none" w:sz="0" w:space="0" w:color="auto"/>
                <w:left w:val="none" w:sz="0" w:space="0" w:color="auto"/>
                <w:bottom w:val="none" w:sz="0" w:space="0" w:color="auto"/>
                <w:right w:val="none" w:sz="0" w:space="0" w:color="auto"/>
              </w:divBdr>
            </w:div>
            <w:div w:id="1530332947">
              <w:marLeft w:val="0"/>
              <w:marRight w:val="0"/>
              <w:marTop w:val="0"/>
              <w:marBottom w:val="0"/>
              <w:divBdr>
                <w:top w:val="none" w:sz="0" w:space="0" w:color="auto"/>
                <w:left w:val="none" w:sz="0" w:space="0" w:color="auto"/>
                <w:bottom w:val="none" w:sz="0" w:space="0" w:color="auto"/>
                <w:right w:val="none" w:sz="0" w:space="0" w:color="auto"/>
              </w:divBdr>
            </w:div>
            <w:div w:id="1992636419">
              <w:marLeft w:val="0"/>
              <w:marRight w:val="0"/>
              <w:marTop w:val="0"/>
              <w:marBottom w:val="0"/>
              <w:divBdr>
                <w:top w:val="none" w:sz="0" w:space="0" w:color="auto"/>
                <w:left w:val="none" w:sz="0" w:space="0" w:color="auto"/>
                <w:bottom w:val="none" w:sz="0" w:space="0" w:color="auto"/>
                <w:right w:val="none" w:sz="0" w:space="0" w:color="auto"/>
              </w:divBdr>
            </w:div>
          </w:divsChild>
        </w:div>
        <w:div w:id="1040936821">
          <w:marLeft w:val="0"/>
          <w:marRight w:val="0"/>
          <w:marTop w:val="0"/>
          <w:marBottom w:val="0"/>
          <w:divBdr>
            <w:top w:val="none" w:sz="0" w:space="0" w:color="auto"/>
            <w:left w:val="none" w:sz="0" w:space="0" w:color="auto"/>
            <w:bottom w:val="none" w:sz="0" w:space="0" w:color="auto"/>
            <w:right w:val="none" w:sz="0" w:space="0" w:color="auto"/>
          </w:divBdr>
          <w:divsChild>
            <w:div w:id="2015257679">
              <w:marLeft w:val="0"/>
              <w:marRight w:val="0"/>
              <w:marTop w:val="0"/>
              <w:marBottom w:val="0"/>
              <w:divBdr>
                <w:top w:val="none" w:sz="0" w:space="0" w:color="auto"/>
                <w:left w:val="none" w:sz="0" w:space="0" w:color="auto"/>
                <w:bottom w:val="none" w:sz="0" w:space="0" w:color="auto"/>
                <w:right w:val="none" w:sz="0" w:space="0" w:color="auto"/>
              </w:divBdr>
            </w:div>
          </w:divsChild>
        </w:div>
        <w:div w:id="1078868772">
          <w:marLeft w:val="0"/>
          <w:marRight w:val="0"/>
          <w:marTop w:val="0"/>
          <w:marBottom w:val="0"/>
          <w:divBdr>
            <w:top w:val="none" w:sz="0" w:space="0" w:color="auto"/>
            <w:left w:val="none" w:sz="0" w:space="0" w:color="auto"/>
            <w:bottom w:val="none" w:sz="0" w:space="0" w:color="auto"/>
            <w:right w:val="none" w:sz="0" w:space="0" w:color="auto"/>
          </w:divBdr>
        </w:div>
        <w:div w:id="1166820558">
          <w:marLeft w:val="0"/>
          <w:marRight w:val="0"/>
          <w:marTop w:val="0"/>
          <w:marBottom w:val="0"/>
          <w:divBdr>
            <w:top w:val="none" w:sz="0" w:space="0" w:color="auto"/>
            <w:left w:val="none" w:sz="0" w:space="0" w:color="auto"/>
            <w:bottom w:val="none" w:sz="0" w:space="0" w:color="auto"/>
            <w:right w:val="none" w:sz="0" w:space="0" w:color="auto"/>
          </w:divBdr>
        </w:div>
        <w:div w:id="1186288398">
          <w:marLeft w:val="0"/>
          <w:marRight w:val="0"/>
          <w:marTop w:val="0"/>
          <w:marBottom w:val="0"/>
          <w:divBdr>
            <w:top w:val="none" w:sz="0" w:space="0" w:color="auto"/>
            <w:left w:val="none" w:sz="0" w:space="0" w:color="auto"/>
            <w:bottom w:val="none" w:sz="0" w:space="0" w:color="auto"/>
            <w:right w:val="none" w:sz="0" w:space="0" w:color="auto"/>
          </w:divBdr>
          <w:divsChild>
            <w:div w:id="140581863">
              <w:marLeft w:val="0"/>
              <w:marRight w:val="0"/>
              <w:marTop w:val="0"/>
              <w:marBottom w:val="0"/>
              <w:divBdr>
                <w:top w:val="none" w:sz="0" w:space="0" w:color="auto"/>
                <w:left w:val="none" w:sz="0" w:space="0" w:color="auto"/>
                <w:bottom w:val="none" w:sz="0" w:space="0" w:color="auto"/>
                <w:right w:val="none" w:sz="0" w:space="0" w:color="auto"/>
              </w:divBdr>
            </w:div>
            <w:div w:id="1489125655">
              <w:marLeft w:val="0"/>
              <w:marRight w:val="0"/>
              <w:marTop w:val="0"/>
              <w:marBottom w:val="0"/>
              <w:divBdr>
                <w:top w:val="none" w:sz="0" w:space="0" w:color="auto"/>
                <w:left w:val="none" w:sz="0" w:space="0" w:color="auto"/>
                <w:bottom w:val="none" w:sz="0" w:space="0" w:color="auto"/>
                <w:right w:val="none" w:sz="0" w:space="0" w:color="auto"/>
              </w:divBdr>
            </w:div>
            <w:div w:id="1895459762">
              <w:marLeft w:val="0"/>
              <w:marRight w:val="0"/>
              <w:marTop w:val="0"/>
              <w:marBottom w:val="0"/>
              <w:divBdr>
                <w:top w:val="none" w:sz="0" w:space="0" w:color="auto"/>
                <w:left w:val="none" w:sz="0" w:space="0" w:color="auto"/>
                <w:bottom w:val="none" w:sz="0" w:space="0" w:color="auto"/>
                <w:right w:val="none" w:sz="0" w:space="0" w:color="auto"/>
              </w:divBdr>
            </w:div>
            <w:div w:id="1896813205">
              <w:marLeft w:val="0"/>
              <w:marRight w:val="0"/>
              <w:marTop w:val="0"/>
              <w:marBottom w:val="0"/>
              <w:divBdr>
                <w:top w:val="none" w:sz="0" w:space="0" w:color="auto"/>
                <w:left w:val="none" w:sz="0" w:space="0" w:color="auto"/>
                <w:bottom w:val="none" w:sz="0" w:space="0" w:color="auto"/>
                <w:right w:val="none" w:sz="0" w:space="0" w:color="auto"/>
              </w:divBdr>
            </w:div>
            <w:div w:id="2017538774">
              <w:marLeft w:val="0"/>
              <w:marRight w:val="0"/>
              <w:marTop w:val="0"/>
              <w:marBottom w:val="0"/>
              <w:divBdr>
                <w:top w:val="none" w:sz="0" w:space="0" w:color="auto"/>
                <w:left w:val="none" w:sz="0" w:space="0" w:color="auto"/>
                <w:bottom w:val="none" w:sz="0" w:space="0" w:color="auto"/>
                <w:right w:val="none" w:sz="0" w:space="0" w:color="auto"/>
              </w:divBdr>
            </w:div>
          </w:divsChild>
        </w:div>
        <w:div w:id="1318414618">
          <w:marLeft w:val="0"/>
          <w:marRight w:val="0"/>
          <w:marTop w:val="0"/>
          <w:marBottom w:val="0"/>
          <w:divBdr>
            <w:top w:val="none" w:sz="0" w:space="0" w:color="auto"/>
            <w:left w:val="none" w:sz="0" w:space="0" w:color="auto"/>
            <w:bottom w:val="none" w:sz="0" w:space="0" w:color="auto"/>
            <w:right w:val="none" w:sz="0" w:space="0" w:color="auto"/>
          </w:divBdr>
          <w:divsChild>
            <w:div w:id="371267357">
              <w:marLeft w:val="0"/>
              <w:marRight w:val="0"/>
              <w:marTop w:val="0"/>
              <w:marBottom w:val="0"/>
              <w:divBdr>
                <w:top w:val="none" w:sz="0" w:space="0" w:color="auto"/>
                <w:left w:val="none" w:sz="0" w:space="0" w:color="auto"/>
                <w:bottom w:val="none" w:sz="0" w:space="0" w:color="auto"/>
                <w:right w:val="none" w:sz="0" w:space="0" w:color="auto"/>
              </w:divBdr>
            </w:div>
            <w:div w:id="614945204">
              <w:marLeft w:val="0"/>
              <w:marRight w:val="0"/>
              <w:marTop w:val="0"/>
              <w:marBottom w:val="0"/>
              <w:divBdr>
                <w:top w:val="none" w:sz="0" w:space="0" w:color="auto"/>
                <w:left w:val="none" w:sz="0" w:space="0" w:color="auto"/>
                <w:bottom w:val="none" w:sz="0" w:space="0" w:color="auto"/>
                <w:right w:val="none" w:sz="0" w:space="0" w:color="auto"/>
              </w:divBdr>
            </w:div>
            <w:div w:id="799962289">
              <w:marLeft w:val="0"/>
              <w:marRight w:val="0"/>
              <w:marTop w:val="0"/>
              <w:marBottom w:val="0"/>
              <w:divBdr>
                <w:top w:val="none" w:sz="0" w:space="0" w:color="auto"/>
                <w:left w:val="none" w:sz="0" w:space="0" w:color="auto"/>
                <w:bottom w:val="none" w:sz="0" w:space="0" w:color="auto"/>
                <w:right w:val="none" w:sz="0" w:space="0" w:color="auto"/>
              </w:divBdr>
            </w:div>
            <w:div w:id="912813019">
              <w:marLeft w:val="0"/>
              <w:marRight w:val="0"/>
              <w:marTop w:val="0"/>
              <w:marBottom w:val="0"/>
              <w:divBdr>
                <w:top w:val="none" w:sz="0" w:space="0" w:color="auto"/>
                <w:left w:val="none" w:sz="0" w:space="0" w:color="auto"/>
                <w:bottom w:val="none" w:sz="0" w:space="0" w:color="auto"/>
                <w:right w:val="none" w:sz="0" w:space="0" w:color="auto"/>
              </w:divBdr>
            </w:div>
            <w:div w:id="1791968981">
              <w:marLeft w:val="0"/>
              <w:marRight w:val="0"/>
              <w:marTop w:val="0"/>
              <w:marBottom w:val="0"/>
              <w:divBdr>
                <w:top w:val="none" w:sz="0" w:space="0" w:color="auto"/>
                <w:left w:val="none" w:sz="0" w:space="0" w:color="auto"/>
                <w:bottom w:val="none" w:sz="0" w:space="0" w:color="auto"/>
                <w:right w:val="none" w:sz="0" w:space="0" w:color="auto"/>
              </w:divBdr>
            </w:div>
          </w:divsChild>
        </w:div>
        <w:div w:id="1371691101">
          <w:marLeft w:val="0"/>
          <w:marRight w:val="0"/>
          <w:marTop w:val="0"/>
          <w:marBottom w:val="0"/>
          <w:divBdr>
            <w:top w:val="none" w:sz="0" w:space="0" w:color="auto"/>
            <w:left w:val="none" w:sz="0" w:space="0" w:color="auto"/>
            <w:bottom w:val="none" w:sz="0" w:space="0" w:color="auto"/>
            <w:right w:val="none" w:sz="0" w:space="0" w:color="auto"/>
          </w:divBdr>
          <w:divsChild>
            <w:div w:id="106002499">
              <w:marLeft w:val="0"/>
              <w:marRight w:val="0"/>
              <w:marTop w:val="0"/>
              <w:marBottom w:val="0"/>
              <w:divBdr>
                <w:top w:val="none" w:sz="0" w:space="0" w:color="auto"/>
                <w:left w:val="none" w:sz="0" w:space="0" w:color="auto"/>
                <w:bottom w:val="none" w:sz="0" w:space="0" w:color="auto"/>
                <w:right w:val="none" w:sz="0" w:space="0" w:color="auto"/>
              </w:divBdr>
            </w:div>
            <w:div w:id="289747912">
              <w:marLeft w:val="0"/>
              <w:marRight w:val="0"/>
              <w:marTop w:val="0"/>
              <w:marBottom w:val="0"/>
              <w:divBdr>
                <w:top w:val="none" w:sz="0" w:space="0" w:color="auto"/>
                <w:left w:val="none" w:sz="0" w:space="0" w:color="auto"/>
                <w:bottom w:val="none" w:sz="0" w:space="0" w:color="auto"/>
                <w:right w:val="none" w:sz="0" w:space="0" w:color="auto"/>
              </w:divBdr>
            </w:div>
            <w:div w:id="868494685">
              <w:marLeft w:val="0"/>
              <w:marRight w:val="0"/>
              <w:marTop w:val="0"/>
              <w:marBottom w:val="0"/>
              <w:divBdr>
                <w:top w:val="none" w:sz="0" w:space="0" w:color="auto"/>
                <w:left w:val="none" w:sz="0" w:space="0" w:color="auto"/>
                <w:bottom w:val="none" w:sz="0" w:space="0" w:color="auto"/>
                <w:right w:val="none" w:sz="0" w:space="0" w:color="auto"/>
              </w:divBdr>
            </w:div>
            <w:div w:id="1238710529">
              <w:marLeft w:val="0"/>
              <w:marRight w:val="0"/>
              <w:marTop w:val="0"/>
              <w:marBottom w:val="0"/>
              <w:divBdr>
                <w:top w:val="none" w:sz="0" w:space="0" w:color="auto"/>
                <w:left w:val="none" w:sz="0" w:space="0" w:color="auto"/>
                <w:bottom w:val="none" w:sz="0" w:space="0" w:color="auto"/>
                <w:right w:val="none" w:sz="0" w:space="0" w:color="auto"/>
              </w:divBdr>
            </w:div>
            <w:div w:id="1840272622">
              <w:marLeft w:val="0"/>
              <w:marRight w:val="0"/>
              <w:marTop w:val="0"/>
              <w:marBottom w:val="0"/>
              <w:divBdr>
                <w:top w:val="none" w:sz="0" w:space="0" w:color="auto"/>
                <w:left w:val="none" w:sz="0" w:space="0" w:color="auto"/>
                <w:bottom w:val="none" w:sz="0" w:space="0" w:color="auto"/>
                <w:right w:val="none" w:sz="0" w:space="0" w:color="auto"/>
              </w:divBdr>
            </w:div>
          </w:divsChild>
        </w:div>
        <w:div w:id="1378120923">
          <w:marLeft w:val="0"/>
          <w:marRight w:val="0"/>
          <w:marTop w:val="0"/>
          <w:marBottom w:val="0"/>
          <w:divBdr>
            <w:top w:val="none" w:sz="0" w:space="0" w:color="auto"/>
            <w:left w:val="none" w:sz="0" w:space="0" w:color="auto"/>
            <w:bottom w:val="none" w:sz="0" w:space="0" w:color="auto"/>
            <w:right w:val="none" w:sz="0" w:space="0" w:color="auto"/>
          </w:divBdr>
          <w:divsChild>
            <w:div w:id="656112478">
              <w:marLeft w:val="0"/>
              <w:marRight w:val="0"/>
              <w:marTop w:val="0"/>
              <w:marBottom w:val="0"/>
              <w:divBdr>
                <w:top w:val="none" w:sz="0" w:space="0" w:color="auto"/>
                <w:left w:val="none" w:sz="0" w:space="0" w:color="auto"/>
                <w:bottom w:val="none" w:sz="0" w:space="0" w:color="auto"/>
                <w:right w:val="none" w:sz="0" w:space="0" w:color="auto"/>
              </w:divBdr>
            </w:div>
            <w:div w:id="1021398200">
              <w:marLeft w:val="0"/>
              <w:marRight w:val="0"/>
              <w:marTop w:val="0"/>
              <w:marBottom w:val="0"/>
              <w:divBdr>
                <w:top w:val="none" w:sz="0" w:space="0" w:color="auto"/>
                <w:left w:val="none" w:sz="0" w:space="0" w:color="auto"/>
                <w:bottom w:val="none" w:sz="0" w:space="0" w:color="auto"/>
                <w:right w:val="none" w:sz="0" w:space="0" w:color="auto"/>
              </w:divBdr>
            </w:div>
            <w:div w:id="1554342868">
              <w:marLeft w:val="0"/>
              <w:marRight w:val="0"/>
              <w:marTop w:val="0"/>
              <w:marBottom w:val="0"/>
              <w:divBdr>
                <w:top w:val="none" w:sz="0" w:space="0" w:color="auto"/>
                <w:left w:val="none" w:sz="0" w:space="0" w:color="auto"/>
                <w:bottom w:val="none" w:sz="0" w:space="0" w:color="auto"/>
                <w:right w:val="none" w:sz="0" w:space="0" w:color="auto"/>
              </w:divBdr>
            </w:div>
            <w:div w:id="1929733023">
              <w:marLeft w:val="0"/>
              <w:marRight w:val="0"/>
              <w:marTop w:val="0"/>
              <w:marBottom w:val="0"/>
              <w:divBdr>
                <w:top w:val="none" w:sz="0" w:space="0" w:color="auto"/>
                <w:left w:val="none" w:sz="0" w:space="0" w:color="auto"/>
                <w:bottom w:val="none" w:sz="0" w:space="0" w:color="auto"/>
                <w:right w:val="none" w:sz="0" w:space="0" w:color="auto"/>
              </w:divBdr>
            </w:div>
            <w:div w:id="1978486407">
              <w:marLeft w:val="0"/>
              <w:marRight w:val="0"/>
              <w:marTop w:val="0"/>
              <w:marBottom w:val="0"/>
              <w:divBdr>
                <w:top w:val="none" w:sz="0" w:space="0" w:color="auto"/>
                <w:left w:val="none" w:sz="0" w:space="0" w:color="auto"/>
                <w:bottom w:val="none" w:sz="0" w:space="0" w:color="auto"/>
                <w:right w:val="none" w:sz="0" w:space="0" w:color="auto"/>
              </w:divBdr>
            </w:div>
          </w:divsChild>
        </w:div>
        <w:div w:id="1652366418">
          <w:marLeft w:val="0"/>
          <w:marRight w:val="0"/>
          <w:marTop w:val="0"/>
          <w:marBottom w:val="0"/>
          <w:divBdr>
            <w:top w:val="none" w:sz="0" w:space="0" w:color="auto"/>
            <w:left w:val="none" w:sz="0" w:space="0" w:color="auto"/>
            <w:bottom w:val="none" w:sz="0" w:space="0" w:color="auto"/>
            <w:right w:val="none" w:sz="0" w:space="0" w:color="auto"/>
          </w:divBdr>
          <w:divsChild>
            <w:div w:id="1002317826">
              <w:marLeft w:val="0"/>
              <w:marRight w:val="0"/>
              <w:marTop w:val="0"/>
              <w:marBottom w:val="0"/>
              <w:divBdr>
                <w:top w:val="none" w:sz="0" w:space="0" w:color="auto"/>
                <w:left w:val="none" w:sz="0" w:space="0" w:color="auto"/>
                <w:bottom w:val="none" w:sz="0" w:space="0" w:color="auto"/>
                <w:right w:val="none" w:sz="0" w:space="0" w:color="auto"/>
              </w:divBdr>
            </w:div>
            <w:div w:id="1157958525">
              <w:marLeft w:val="0"/>
              <w:marRight w:val="0"/>
              <w:marTop w:val="0"/>
              <w:marBottom w:val="0"/>
              <w:divBdr>
                <w:top w:val="none" w:sz="0" w:space="0" w:color="auto"/>
                <w:left w:val="none" w:sz="0" w:space="0" w:color="auto"/>
                <w:bottom w:val="none" w:sz="0" w:space="0" w:color="auto"/>
                <w:right w:val="none" w:sz="0" w:space="0" w:color="auto"/>
              </w:divBdr>
            </w:div>
            <w:div w:id="1974627485">
              <w:marLeft w:val="0"/>
              <w:marRight w:val="0"/>
              <w:marTop w:val="0"/>
              <w:marBottom w:val="0"/>
              <w:divBdr>
                <w:top w:val="none" w:sz="0" w:space="0" w:color="auto"/>
                <w:left w:val="none" w:sz="0" w:space="0" w:color="auto"/>
                <w:bottom w:val="none" w:sz="0" w:space="0" w:color="auto"/>
                <w:right w:val="none" w:sz="0" w:space="0" w:color="auto"/>
              </w:divBdr>
            </w:div>
            <w:div w:id="2038851356">
              <w:marLeft w:val="0"/>
              <w:marRight w:val="0"/>
              <w:marTop w:val="0"/>
              <w:marBottom w:val="0"/>
              <w:divBdr>
                <w:top w:val="none" w:sz="0" w:space="0" w:color="auto"/>
                <w:left w:val="none" w:sz="0" w:space="0" w:color="auto"/>
                <w:bottom w:val="none" w:sz="0" w:space="0" w:color="auto"/>
                <w:right w:val="none" w:sz="0" w:space="0" w:color="auto"/>
              </w:divBdr>
            </w:div>
            <w:div w:id="2110849756">
              <w:marLeft w:val="0"/>
              <w:marRight w:val="0"/>
              <w:marTop w:val="0"/>
              <w:marBottom w:val="0"/>
              <w:divBdr>
                <w:top w:val="none" w:sz="0" w:space="0" w:color="auto"/>
                <w:left w:val="none" w:sz="0" w:space="0" w:color="auto"/>
                <w:bottom w:val="none" w:sz="0" w:space="0" w:color="auto"/>
                <w:right w:val="none" w:sz="0" w:space="0" w:color="auto"/>
              </w:divBdr>
            </w:div>
          </w:divsChild>
        </w:div>
        <w:div w:id="1665627488">
          <w:marLeft w:val="0"/>
          <w:marRight w:val="0"/>
          <w:marTop w:val="0"/>
          <w:marBottom w:val="0"/>
          <w:divBdr>
            <w:top w:val="none" w:sz="0" w:space="0" w:color="auto"/>
            <w:left w:val="none" w:sz="0" w:space="0" w:color="auto"/>
            <w:bottom w:val="none" w:sz="0" w:space="0" w:color="auto"/>
            <w:right w:val="none" w:sz="0" w:space="0" w:color="auto"/>
          </w:divBdr>
          <w:divsChild>
            <w:div w:id="54672355">
              <w:marLeft w:val="0"/>
              <w:marRight w:val="0"/>
              <w:marTop w:val="0"/>
              <w:marBottom w:val="0"/>
              <w:divBdr>
                <w:top w:val="none" w:sz="0" w:space="0" w:color="auto"/>
                <w:left w:val="none" w:sz="0" w:space="0" w:color="auto"/>
                <w:bottom w:val="none" w:sz="0" w:space="0" w:color="auto"/>
                <w:right w:val="none" w:sz="0" w:space="0" w:color="auto"/>
              </w:divBdr>
            </w:div>
            <w:div w:id="329405656">
              <w:marLeft w:val="0"/>
              <w:marRight w:val="0"/>
              <w:marTop w:val="0"/>
              <w:marBottom w:val="0"/>
              <w:divBdr>
                <w:top w:val="none" w:sz="0" w:space="0" w:color="auto"/>
                <w:left w:val="none" w:sz="0" w:space="0" w:color="auto"/>
                <w:bottom w:val="none" w:sz="0" w:space="0" w:color="auto"/>
                <w:right w:val="none" w:sz="0" w:space="0" w:color="auto"/>
              </w:divBdr>
            </w:div>
            <w:div w:id="1472359777">
              <w:marLeft w:val="0"/>
              <w:marRight w:val="0"/>
              <w:marTop w:val="0"/>
              <w:marBottom w:val="0"/>
              <w:divBdr>
                <w:top w:val="none" w:sz="0" w:space="0" w:color="auto"/>
                <w:left w:val="none" w:sz="0" w:space="0" w:color="auto"/>
                <w:bottom w:val="none" w:sz="0" w:space="0" w:color="auto"/>
                <w:right w:val="none" w:sz="0" w:space="0" w:color="auto"/>
              </w:divBdr>
            </w:div>
            <w:div w:id="1586453163">
              <w:marLeft w:val="0"/>
              <w:marRight w:val="0"/>
              <w:marTop w:val="0"/>
              <w:marBottom w:val="0"/>
              <w:divBdr>
                <w:top w:val="none" w:sz="0" w:space="0" w:color="auto"/>
                <w:left w:val="none" w:sz="0" w:space="0" w:color="auto"/>
                <w:bottom w:val="none" w:sz="0" w:space="0" w:color="auto"/>
                <w:right w:val="none" w:sz="0" w:space="0" w:color="auto"/>
              </w:divBdr>
            </w:div>
          </w:divsChild>
        </w:div>
        <w:div w:id="1703285350">
          <w:marLeft w:val="0"/>
          <w:marRight w:val="0"/>
          <w:marTop w:val="0"/>
          <w:marBottom w:val="0"/>
          <w:divBdr>
            <w:top w:val="none" w:sz="0" w:space="0" w:color="auto"/>
            <w:left w:val="none" w:sz="0" w:space="0" w:color="auto"/>
            <w:bottom w:val="none" w:sz="0" w:space="0" w:color="auto"/>
            <w:right w:val="none" w:sz="0" w:space="0" w:color="auto"/>
          </w:divBdr>
          <w:divsChild>
            <w:div w:id="2125422775">
              <w:marLeft w:val="-75"/>
              <w:marRight w:val="0"/>
              <w:marTop w:val="30"/>
              <w:marBottom w:val="30"/>
              <w:divBdr>
                <w:top w:val="none" w:sz="0" w:space="0" w:color="auto"/>
                <w:left w:val="none" w:sz="0" w:space="0" w:color="auto"/>
                <w:bottom w:val="none" w:sz="0" w:space="0" w:color="auto"/>
                <w:right w:val="none" w:sz="0" w:space="0" w:color="auto"/>
              </w:divBdr>
              <w:divsChild>
                <w:div w:id="622738469">
                  <w:marLeft w:val="0"/>
                  <w:marRight w:val="0"/>
                  <w:marTop w:val="0"/>
                  <w:marBottom w:val="0"/>
                  <w:divBdr>
                    <w:top w:val="none" w:sz="0" w:space="0" w:color="auto"/>
                    <w:left w:val="none" w:sz="0" w:space="0" w:color="auto"/>
                    <w:bottom w:val="none" w:sz="0" w:space="0" w:color="auto"/>
                    <w:right w:val="none" w:sz="0" w:space="0" w:color="auto"/>
                  </w:divBdr>
                  <w:divsChild>
                    <w:div w:id="1190029657">
                      <w:marLeft w:val="0"/>
                      <w:marRight w:val="0"/>
                      <w:marTop w:val="0"/>
                      <w:marBottom w:val="0"/>
                      <w:divBdr>
                        <w:top w:val="none" w:sz="0" w:space="0" w:color="auto"/>
                        <w:left w:val="none" w:sz="0" w:space="0" w:color="auto"/>
                        <w:bottom w:val="none" w:sz="0" w:space="0" w:color="auto"/>
                        <w:right w:val="none" w:sz="0" w:space="0" w:color="auto"/>
                      </w:divBdr>
                    </w:div>
                  </w:divsChild>
                </w:div>
                <w:div w:id="1484588705">
                  <w:marLeft w:val="0"/>
                  <w:marRight w:val="0"/>
                  <w:marTop w:val="0"/>
                  <w:marBottom w:val="0"/>
                  <w:divBdr>
                    <w:top w:val="none" w:sz="0" w:space="0" w:color="auto"/>
                    <w:left w:val="none" w:sz="0" w:space="0" w:color="auto"/>
                    <w:bottom w:val="none" w:sz="0" w:space="0" w:color="auto"/>
                    <w:right w:val="none" w:sz="0" w:space="0" w:color="auto"/>
                  </w:divBdr>
                  <w:divsChild>
                    <w:div w:id="54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68">
          <w:marLeft w:val="0"/>
          <w:marRight w:val="0"/>
          <w:marTop w:val="0"/>
          <w:marBottom w:val="0"/>
          <w:divBdr>
            <w:top w:val="none" w:sz="0" w:space="0" w:color="auto"/>
            <w:left w:val="none" w:sz="0" w:space="0" w:color="auto"/>
            <w:bottom w:val="none" w:sz="0" w:space="0" w:color="auto"/>
            <w:right w:val="none" w:sz="0" w:space="0" w:color="auto"/>
          </w:divBdr>
          <w:divsChild>
            <w:div w:id="155729780">
              <w:marLeft w:val="0"/>
              <w:marRight w:val="0"/>
              <w:marTop w:val="0"/>
              <w:marBottom w:val="0"/>
              <w:divBdr>
                <w:top w:val="none" w:sz="0" w:space="0" w:color="auto"/>
                <w:left w:val="none" w:sz="0" w:space="0" w:color="auto"/>
                <w:bottom w:val="none" w:sz="0" w:space="0" w:color="auto"/>
                <w:right w:val="none" w:sz="0" w:space="0" w:color="auto"/>
              </w:divBdr>
            </w:div>
          </w:divsChild>
        </w:div>
        <w:div w:id="1871529537">
          <w:marLeft w:val="0"/>
          <w:marRight w:val="0"/>
          <w:marTop w:val="0"/>
          <w:marBottom w:val="0"/>
          <w:divBdr>
            <w:top w:val="none" w:sz="0" w:space="0" w:color="auto"/>
            <w:left w:val="none" w:sz="0" w:space="0" w:color="auto"/>
            <w:bottom w:val="none" w:sz="0" w:space="0" w:color="auto"/>
            <w:right w:val="none" w:sz="0" w:space="0" w:color="auto"/>
          </w:divBdr>
          <w:divsChild>
            <w:div w:id="788665698">
              <w:marLeft w:val="-75"/>
              <w:marRight w:val="0"/>
              <w:marTop w:val="30"/>
              <w:marBottom w:val="30"/>
              <w:divBdr>
                <w:top w:val="none" w:sz="0" w:space="0" w:color="auto"/>
                <w:left w:val="none" w:sz="0" w:space="0" w:color="auto"/>
                <w:bottom w:val="none" w:sz="0" w:space="0" w:color="auto"/>
                <w:right w:val="none" w:sz="0" w:space="0" w:color="auto"/>
              </w:divBdr>
              <w:divsChild>
                <w:div w:id="88159992">
                  <w:marLeft w:val="0"/>
                  <w:marRight w:val="0"/>
                  <w:marTop w:val="0"/>
                  <w:marBottom w:val="0"/>
                  <w:divBdr>
                    <w:top w:val="none" w:sz="0" w:space="0" w:color="auto"/>
                    <w:left w:val="none" w:sz="0" w:space="0" w:color="auto"/>
                    <w:bottom w:val="none" w:sz="0" w:space="0" w:color="auto"/>
                    <w:right w:val="none" w:sz="0" w:space="0" w:color="auto"/>
                  </w:divBdr>
                  <w:divsChild>
                    <w:div w:id="1848246632">
                      <w:marLeft w:val="0"/>
                      <w:marRight w:val="0"/>
                      <w:marTop w:val="0"/>
                      <w:marBottom w:val="0"/>
                      <w:divBdr>
                        <w:top w:val="none" w:sz="0" w:space="0" w:color="auto"/>
                        <w:left w:val="none" w:sz="0" w:space="0" w:color="auto"/>
                        <w:bottom w:val="none" w:sz="0" w:space="0" w:color="auto"/>
                        <w:right w:val="none" w:sz="0" w:space="0" w:color="auto"/>
                      </w:divBdr>
                    </w:div>
                  </w:divsChild>
                </w:div>
                <w:div w:id="302663430">
                  <w:marLeft w:val="0"/>
                  <w:marRight w:val="0"/>
                  <w:marTop w:val="0"/>
                  <w:marBottom w:val="0"/>
                  <w:divBdr>
                    <w:top w:val="none" w:sz="0" w:space="0" w:color="auto"/>
                    <w:left w:val="none" w:sz="0" w:space="0" w:color="auto"/>
                    <w:bottom w:val="none" w:sz="0" w:space="0" w:color="auto"/>
                    <w:right w:val="none" w:sz="0" w:space="0" w:color="auto"/>
                  </w:divBdr>
                  <w:divsChild>
                    <w:div w:id="808985049">
                      <w:marLeft w:val="0"/>
                      <w:marRight w:val="0"/>
                      <w:marTop w:val="0"/>
                      <w:marBottom w:val="0"/>
                      <w:divBdr>
                        <w:top w:val="none" w:sz="0" w:space="0" w:color="auto"/>
                        <w:left w:val="none" w:sz="0" w:space="0" w:color="auto"/>
                        <w:bottom w:val="none" w:sz="0" w:space="0" w:color="auto"/>
                        <w:right w:val="none" w:sz="0" w:space="0" w:color="auto"/>
                      </w:divBdr>
                    </w:div>
                  </w:divsChild>
                </w:div>
                <w:div w:id="383218200">
                  <w:marLeft w:val="0"/>
                  <w:marRight w:val="0"/>
                  <w:marTop w:val="0"/>
                  <w:marBottom w:val="0"/>
                  <w:divBdr>
                    <w:top w:val="none" w:sz="0" w:space="0" w:color="auto"/>
                    <w:left w:val="none" w:sz="0" w:space="0" w:color="auto"/>
                    <w:bottom w:val="none" w:sz="0" w:space="0" w:color="auto"/>
                    <w:right w:val="none" w:sz="0" w:space="0" w:color="auto"/>
                  </w:divBdr>
                  <w:divsChild>
                    <w:div w:id="82730875">
                      <w:marLeft w:val="0"/>
                      <w:marRight w:val="0"/>
                      <w:marTop w:val="0"/>
                      <w:marBottom w:val="0"/>
                      <w:divBdr>
                        <w:top w:val="none" w:sz="0" w:space="0" w:color="auto"/>
                        <w:left w:val="none" w:sz="0" w:space="0" w:color="auto"/>
                        <w:bottom w:val="none" w:sz="0" w:space="0" w:color="auto"/>
                        <w:right w:val="none" w:sz="0" w:space="0" w:color="auto"/>
                      </w:divBdr>
                    </w:div>
                  </w:divsChild>
                </w:div>
                <w:div w:id="571088737">
                  <w:marLeft w:val="0"/>
                  <w:marRight w:val="0"/>
                  <w:marTop w:val="0"/>
                  <w:marBottom w:val="0"/>
                  <w:divBdr>
                    <w:top w:val="none" w:sz="0" w:space="0" w:color="auto"/>
                    <w:left w:val="none" w:sz="0" w:space="0" w:color="auto"/>
                    <w:bottom w:val="none" w:sz="0" w:space="0" w:color="auto"/>
                    <w:right w:val="none" w:sz="0" w:space="0" w:color="auto"/>
                  </w:divBdr>
                  <w:divsChild>
                    <w:div w:id="1600869236">
                      <w:marLeft w:val="0"/>
                      <w:marRight w:val="0"/>
                      <w:marTop w:val="0"/>
                      <w:marBottom w:val="0"/>
                      <w:divBdr>
                        <w:top w:val="none" w:sz="0" w:space="0" w:color="auto"/>
                        <w:left w:val="none" w:sz="0" w:space="0" w:color="auto"/>
                        <w:bottom w:val="none" w:sz="0" w:space="0" w:color="auto"/>
                        <w:right w:val="none" w:sz="0" w:space="0" w:color="auto"/>
                      </w:divBdr>
                    </w:div>
                  </w:divsChild>
                </w:div>
                <w:div w:id="652031337">
                  <w:marLeft w:val="0"/>
                  <w:marRight w:val="0"/>
                  <w:marTop w:val="0"/>
                  <w:marBottom w:val="0"/>
                  <w:divBdr>
                    <w:top w:val="none" w:sz="0" w:space="0" w:color="auto"/>
                    <w:left w:val="none" w:sz="0" w:space="0" w:color="auto"/>
                    <w:bottom w:val="none" w:sz="0" w:space="0" w:color="auto"/>
                    <w:right w:val="none" w:sz="0" w:space="0" w:color="auto"/>
                  </w:divBdr>
                  <w:divsChild>
                    <w:div w:id="403532275">
                      <w:marLeft w:val="0"/>
                      <w:marRight w:val="0"/>
                      <w:marTop w:val="0"/>
                      <w:marBottom w:val="0"/>
                      <w:divBdr>
                        <w:top w:val="none" w:sz="0" w:space="0" w:color="auto"/>
                        <w:left w:val="none" w:sz="0" w:space="0" w:color="auto"/>
                        <w:bottom w:val="none" w:sz="0" w:space="0" w:color="auto"/>
                        <w:right w:val="none" w:sz="0" w:space="0" w:color="auto"/>
                      </w:divBdr>
                    </w:div>
                  </w:divsChild>
                </w:div>
                <w:div w:id="881793902">
                  <w:marLeft w:val="0"/>
                  <w:marRight w:val="0"/>
                  <w:marTop w:val="0"/>
                  <w:marBottom w:val="0"/>
                  <w:divBdr>
                    <w:top w:val="none" w:sz="0" w:space="0" w:color="auto"/>
                    <w:left w:val="none" w:sz="0" w:space="0" w:color="auto"/>
                    <w:bottom w:val="none" w:sz="0" w:space="0" w:color="auto"/>
                    <w:right w:val="none" w:sz="0" w:space="0" w:color="auto"/>
                  </w:divBdr>
                  <w:divsChild>
                    <w:div w:id="1218280741">
                      <w:marLeft w:val="0"/>
                      <w:marRight w:val="0"/>
                      <w:marTop w:val="0"/>
                      <w:marBottom w:val="0"/>
                      <w:divBdr>
                        <w:top w:val="none" w:sz="0" w:space="0" w:color="auto"/>
                        <w:left w:val="none" w:sz="0" w:space="0" w:color="auto"/>
                        <w:bottom w:val="none" w:sz="0" w:space="0" w:color="auto"/>
                        <w:right w:val="none" w:sz="0" w:space="0" w:color="auto"/>
                      </w:divBdr>
                    </w:div>
                  </w:divsChild>
                </w:div>
                <w:div w:id="1018310473">
                  <w:marLeft w:val="0"/>
                  <w:marRight w:val="0"/>
                  <w:marTop w:val="0"/>
                  <w:marBottom w:val="0"/>
                  <w:divBdr>
                    <w:top w:val="none" w:sz="0" w:space="0" w:color="auto"/>
                    <w:left w:val="none" w:sz="0" w:space="0" w:color="auto"/>
                    <w:bottom w:val="none" w:sz="0" w:space="0" w:color="auto"/>
                    <w:right w:val="none" w:sz="0" w:space="0" w:color="auto"/>
                  </w:divBdr>
                  <w:divsChild>
                    <w:div w:id="2031834606">
                      <w:marLeft w:val="0"/>
                      <w:marRight w:val="0"/>
                      <w:marTop w:val="0"/>
                      <w:marBottom w:val="0"/>
                      <w:divBdr>
                        <w:top w:val="none" w:sz="0" w:space="0" w:color="auto"/>
                        <w:left w:val="none" w:sz="0" w:space="0" w:color="auto"/>
                        <w:bottom w:val="none" w:sz="0" w:space="0" w:color="auto"/>
                        <w:right w:val="none" w:sz="0" w:space="0" w:color="auto"/>
                      </w:divBdr>
                    </w:div>
                  </w:divsChild>
                </w:div>
                <w:div w:id="1080249403">
                  <w:marLeft w:val="0"/>
                  <w:marRight w:val="0"/>
                  <w:marTop w:val="0"/>
                  <w:marBottom w:val="0"/>
                  <w:divBdr>
                    <w:top w:val="none" w:sz="0" w:space="0" w:color="auto"/>
                    <w:left w:val="none" w:sz="0" w:space="0" w:color="auto"/>
                    <w:bottom w:val="none" w:sz="0" w:space="0" w:color="auto"/>
                    <w:right w:val="none" w:sz="0" w:space="0" w:color="auto"/>
                  </w:divBdr>
                  <w:divsChild>
                    <w:div w:id="2060396692">
                      <w:marLeft w:val="0"/>
                      <w:marRight w:val="0"/>
                      <w:marTop w:val="0"/>
                      <w:marBottom w:val="0"/>
                      <w:divBdr>
                        <w:top w:val="none" w:sz="0" w:space="0" w:color="auto"/>
                        <w:left w:val="none" w:sz="0" w:space="0" w:color="auto"/>
                        <w:bottom w:val="none" w:sz="0" w:space="0" w:color="auto"/>
                        <w:right w:val="none" w:sz="0" w:space="0" w:color="auto"/>
                      </w:divBdr>
                    </w:div>
                  </w:divsChild>
                </w:div>
                <w:div w:id="1094202193">
                  <w:marLeft w:val="0"/>
                  <w:marRight w:val="0"/>
                  <w:marTop w:val="0"/>
                  <w:marBottom w:val="0"/>
                  <w:divBdr>
                    <w:top w:val="none" w:sz="0" w:space="0" w:color="auto"/>
                    <w:left w:val="none" w:sz="0" w:space="0" w:color="auto"/>
                    <w:bottom w:val="none" w:sz="0" w:space="0" w:color="auto"/>
                    <w:right w:val="none" w:sz="0" w:space="0" w:color="auto"/>
                  </w:divBdr>
                  <w:divsChild>
                    <w:div w:id="435029641">
                      <w:marLeft w:val="0"/>
                      <w:marRight w:val="0"/>
                      <w:marTop w:val="0"/>
                      <w:marBottom w:val="0"/>
                      <w:divBdr>
                        <w:top w:val="none" w:sz="0" w:space="0" w:color="auto"/>
                        <w:left w:val="none" w:sz="0" w:space="0" w:color="auto"/>
                        <w:bottom w:val="none" w:sz="0" w:space="0" w:color="auto"/>
                        <w:right w:val="none" w:sz="0" w:space="0" w:color="auto"/>
                      </w:divBdr>
                    </w:div>
                    <w:div w:id="1934128247">
                      <w:marLeft w:val="0"/>
                      <w:marRight w:val="0"/>
                      <w:marTop w:val="0"/>
                      <w:marBottom w:val="0"/>
                      <w:divBdr>
                        <w:top w:val="none" w:sz="0" w:space="0" w:color="auto"/>
                        <w:left w:val="none" w:sz="0" w:space="0" w:color="auto"/>
                        <w:bottom w:val="none" w:sz="0" w:space="0" w:color="auto"/>
                        <w:right w:val="none" w:sz="0" w:space="0" w:color="auto"/>
                      </w:divBdr>
                    </w:div>
                  </w:divsChild>
                </w:div>
                <w:div w:id="1205215150">
                  <w:marLeft w:val="0"/>
                  <w:marRight w:val="0"/>
                  <w:marTop w:val="0"/>
                  <w:marBottom w:val="0"/>
                  <w:divBdr>
                    <w:top w:val="none" w:sz="0" w:space="0" w:color="auto"/>
                    <w:left w:val="none" w:sz="0" w:space="0" w:color="auto"/>
                    <w:bottom w:val="none" w:sz="0" w:space="0" w:color="auto"/>
                    <w:right w:val="none" w:sz="0" w:space="0" w:color="auto"/>
                  </w:divBdr>
                  <w:divsChild>
                    <w:div w:id="1073963527">
                      <w:marLeft w:val="0"/>
                      <w:marRight w:val="0"/>
                      <w:marTop w:val="0"/>
                      <w:marBottom w:val="0"/>
                      <w:divBdr>
                        <w:top w:val="none" w:sz="0" w:space="0" w:color="auto"/>
                        <w:left w:val="none" w:sz="0" w:space="0" w:color="auto"/>
                        <w:bottom w:val="none" w:sz="0" w:space="0" w:color="auto"/>
                        <w:right w:val="none" w:sz="0" w:space="0" w:color="auto"/>
                      </w:divBdr>
                    </w:div>
                  </w:divsChild>
                </w:div>
                <w:div w:id="1326544839">
                  <w:marLeft w:val="0"/>
                  <w:marRight w:val="0"/>
                  <w:marTop w:val="0"/>
                  <w:marBottom w:val="0"/>
                  <w:divBdr>
                    <w:top w:val="none" w:sz="0" w:space="0" w:color="auto"/>
                    <w:left w:val="none" w:sz="0" w:space="0" w:color="auto"/>
                    <w:bottom w:val="none" w:sz="0" w:space="0" w:color="auto"/>
                    <w:right w:val="none" w:sz="0" w:space="0" w:color="auto"/>
                  </w:divBdr>
                  <w:divsChild>
                    <w:div w:id="194581858">
                      <w:marLeft w:val="0"/>
                      <w:marRight w:val="0"/>
                      <w:marTop w:val="0"/>
                      <w:marBottom w:val="0"/>
                      <w:divBdr>
                        <w:top w:val="none" w:sz="0" w:space="0" w:color="auto"/>
                        <w:left w:val="none" w:sz="0" w:space="0" w:color="auto"/>
                        <w:bottom w:val="none" w:sz="0" w:space="0" w:color="auto"/>
                        <w:right w:val="none" w:sz="0" w:space="0" w:color="auto"/>
                      </w:divBdr>
                    </w:div>
                  </w:divsChild>
                </w:div>
                <w:div w:id="1389918494">
                  <w:marLeft w:val="0"/>
                  <w:marRight w:val="0"/>
                  <w:marTop w:val="0"/>
                  <w:marBottom w:val="0"/>
                  <w:divBdr>
                    <w:top w:val="none" w:sz="0" w:space="0" w:color="auto"/>
                    <w:left w:val="none" w:sz="0" w:space="0" w:color="auto"/>
                    <w:bottom w:val="none" w:sz="0" w:space="0" w:color="auto"/>
                    <w:right w:val="none" w:sz="0" w:space="0" w:color="auto"/>
                  </w:divBdr>
                  <w:divsChild>
                    <w:div w:id="799029638">
                      <w:marLeft w:val="0"/>
                      <w:marRight w:val="0"/>
                      <w:marTop w:val="0"/>
                      <w:marBottom w:val="0"/>
                      <w:divBdr>
                        <w:top w:val="none" w:sz="0" w:space="0" w:color="auto"/>
                        <w:left w:val="none" w:sz="0" w:space="0" w:color="auto"/>
                        <w:bottom w:val="none" w:sz="0" w:space="0" w:color="auto"/>
                        <w:right w:val="none" w:sz="0" w:space="0" w:color="auto"/>
                      </w:divBdr>
                    </w:div>
                  </w:divsChild>
                </w:div>
                <w:div w:id="1419214287">
                  <w:marLeft w:val="0"/>
                  <w:marRight w:val="0"/>
                  <w:marTop w:val="0"/>
                  <w:marBottom w:val="0"/>
                  <w:divBdr>
                    <w:top w:val="none" w:sz="0" w:space="0" w:color="auto"/>
                    <w:left w:val="none" w:sz="0" w:space="0" w:color="auto"/>
                    <w:bottom w:val="none" w:sz="0" w:space="0" w:color="auto"/>
                    <w:right w:val="none" w:sz="0" w:space="0" w:color="auto"/>
                  </w:divBdr>
                  <w:divsChild>
                    <w:div w:id="755323074">
                      <w:marLeft w:val="0"/>
                      <w:marRight w:val="0"/>
                      <w:marTop w:val="0"/>
                      <w:marBottom w:val="0"/>
                      <w:divBdr>
                        <w:top w:val="none" w:sz="0" w:space="0" w:color="auto"/>
                        <w:left w:val="none" w:sz="0" w:space="0" w:color="auto"/>
                        <w:bottom w:val="none" w:sz="0" w:space="0" w:color="auto"/>
                        <w:right w:val="none" w:sz="0" w:space="0" w:color="auto"/>
                      </w:divBdr>
                    </w:div>
                  </w:divsChild>
                </w:div>
                <w:div w:id="1503471002">
                  <w:marLeft w:val="0"/>
                  <w:marRight w:val="0"/>
                  <w:marTop w:val="0"/>
                  <w:marBottom w:val="0"/>
                  <w:divBdr>
                    <w:top w:val="none" w:sz="0" w:space="0" w:color="auto"/>
                    <w:left w:val="none" w:sz="0" w:space="0" w:color="auto"/>
                    <w:bottom w:val="none" w:sz="0" w:space="0" w:color="auto"/>
                    <w:right w:val="none" w:sz="0" w:space="0" w:color="auto"/>
                  </w:divBdr>
                  <w:divsChild>
                    <w:div w:id="1856379054">
                      <w:marLeft w:val="0"/>
                      <w:marRight w:val="0"/>
                      <w:marTop w:val="0"/>
                      <w:marBottom w:val="0"/>
                      <w:divBdr>
                        <w:top w:val="none" w:sz="0" w:space="0" w:color="auto"/>
                        <w:left w:val="none" w:sz="0" w:space="0" w:color="auto"/>
                        <w:bottom w:val="none" w:sz="0" w:space="0" w:color="auto"/>
                        <w:right w:val="none" w:sz="0" w:space="0" w:color="auto"/>
                      </w:divBdr>
                    </w:div>
                  </w:divsChild>
                </w:div>
                <w:div w:id="1526139117">
                  <w:marLeft w:val="0"/>
                  <w:marRight w:val="0"/>
                  <w:marTop w:val="0"/>
                  <w:marBottom w:val="0"/>
                  <w:divBdr>
                    <w:top w:val="none" w:sz="0" w:space="0" w:color="auto"/>
                    <w:left w:val="none" w:sz="0" w:space="0" w:color="auto"/>
                    <w:bottom w:val="none" w:sz="0" w:space="0" w:color="auto"/>
                    <w:right w:val="none" w:sz="0" w:space="0" w:color="auto"/>
                  </w:divBdr>
                  <w:divsChild>
                    <w:div w:id="1790978287">
                      <w:marLeft w:val="0"/>
                      <w:marRight w:val="0"/>
                      <w:marTop w:val="0"/>
                      <w:marBottom w:val="0"/>
                      <w:divBdr>
                        <w:top w:val="none" w:sz="0" w:space="0" w:color="auto"/>
                        <w:left w:val="none" w:sz="0" w:space="0" w:color="auto"/>
                        <w:bottom w:val="none" w:sz="0" w:space="0" w:color="auto"/>
                        <w:right w:val="none" w:sz="0" w:space="0" w:color="auto"/>
                      </w:divBdr>
                    </w:div>
                  </w:divsChild>
                </w:div>
                <w:div w:id="1740638488">
                  <w:marLeft w:val="0"/>
                  <w:marRight w:val="0"/>
                  <w:marTop w:val="0"/>
                  <w:marBottom w:val="0"/>
                  <w:divBdr>
                    <w:top w:val="none" w:sz="0" w:space="0" w:color="auto"/>
                    <w:left w:val="none" w:sz="0" w:space="0" w:color="auto"/>
                    <w:bottom w:val="none" w:sz="0" w:space="0" w:color="auto"/>
                    <w:right w:val="none" w:sz="0" w:space="0" w:color="auto"/>
                  </w:divBdr>
                  <w:divsChild>
                    <w:div w:id="1666008185">
                      <w:marLeft w:val="0"/>
                      <w:marRight w:val="0"/>
                      <w:marTop w:val="0"/>
                      <w:marBottom w:val="0"/>
                      <w:divBdr>
                        <w:top w:val="none" w:sz="0" w:space="0" w:color="auto"/>
                        <w:left w:val="none" w:sz="0" w:space="0" w:color="auto"/>
                        <w:bottom w:val="none" w:sz="0" w:space="0" w:color="auto"/>
                        <w:right w:val="none" w:sz="0" w:space="0" w:color="auto"/>
                      </w:divBdr>
                    </w:div>
                  </w:divsChild>
                </w:div>
                <w:div w:id="1895658567">
                  <w:marLeft w:val="0"/>
                  <w:marRight w:val="0"/>
                  <w:marTop w:val="0"/>
                  <w:marBottom w:val="0"/>
                  <w:divBdr>
                    <w:top w:val="none" w:sz="0" w:space="0" w:color="auto"/>
                    <w:left w:val="none" w:sz="0" w:space="0" w:color="auto"/>
                    <w:bottom w:val="none" w:sz="0" w:space="0" w:color="auto"/>
                    <w:right w:val="none" w:sz="0" w:space="0" w:color="auto"/>
                  </w:divBdr>
                  <w:divsChild>
                    <w:div w:id="936792830">
                      <w:marLeft w:val="0"/>
                      <w:marRight w:val="0"/>
                      <w:marTop w:val="0"/>
                      <w:marBottom w:val="0"/>
                      <w:divBdr>
                        <w:top w:val="none" w:sz="0" w:space="0" w:color="auto"/>
                        <w:left w:val="none" w:sz="0" w:space="0" w:color="auto"/>
                        <w:bottom w:val="none" w:sz="0" w:space="0" w:color="auto"/>
                        <w:right w:val="none" w:sz="0" w:space="0" w:color="auto"/>
                      </w:divBdr>
                    </w:div>
                  </w:divsChild>
                </w:div>
                <w:div w:id="1978996412">
                  <w:marLeft w:val="0"/>
                  <w:marRight w:val="0"/>
                  <w:marTop w:val="0"/>
                  <w:marBottom w:val="0"/>
                  <w:divBdr>
                    <w:top w:val="none" w:sz="0" w:space="0" w:color="auto"/>
                    <w:left w:val="none" w:sz="0" w:space="0" w:color="auto"/>
                    <w:bottom w:val="none" w:sz="0" w:space="0" w:color="auto"/>
                    <w:right w:val="none" w:sz="0" w:space="0" w:color="auto"/>
                  </w:divBdr>
                  <w:divsChild>
                    <w:div w:id="590508220">
                      <w:marLeft w:val="0"/>
                      <w:marRight w:val="0"/>
                      <w:marTop w:val="0"/>
                      <w:marBottom w:val="0"/>
                      <w:divBdr>
                        <w:top w:val="none" w:sz="0" w:space="0" w:color="auto"/>
                        <w:left w:val="none" w:sz="0" w:space="0" w:color="auto"/>
                        <w:bottom w:val="none" w:sz="0" w:space="0" w:color="auto"/>
                        <w:right w:val="none" w:sz="0" w:space="0" w:color="auto"/>
                      </w:divBdr>
                    </w:div>
                  </w:divsChild>
                </w:div>
                <w:div w:id="1996645968">
                  <w:marLeft w:val="0"/>
                  <w:marRight w:val="0"/>
                  <w:marTop w:val="0"/>
                  <w:marBottom w:val="0"/>
                  <w:divBdr>
                    <w:top w:val="none" w:sz="0" w:space="0" w:color="auto"/>
                    <w:left w:val="none" w:sz="0" w:space="0" w:color="auto"/>
                    <w:bottom w:val="none" w:sz="0" w:space="0" w:color="auto"/>
                    <w:right w:val="none" w:sz="0" w:space="0" w:color="auto"/>
                  </w:divBdr>
                  <w:divsChild>
                    <w:div w:id="1153988256">
                      <w:marLeft w:val="0"/>
                      <w:marRight w:val="0"/>
                      <w:marTop w:val="0"/>
                      <w:marBottom w:val="0"/>
                      <w:divBdr>
                        <w:top w:val="none" w:sz="0" w:space="0" w:color="auto"/>
                        <w:left w:val="none" w:sz="0" w:space="0" w:color="auto"/>
                        <w:bottom w:val="none" w:sz="0" w:space="0" w:color="auto"/>
                        <w:right w:val="none" w:sz="0" w:space="0" w:color="auto"/>
                      </w:divBdr>
                    </w:div>
                  </w:divsChild>
                </w:div>
                <w:div w:id="2126464211">
                  <w:marLeft w:val="0"/>
                  <w:marRight w:val="0"/>
                  <w:marTop w:val="0"/>
                  <w:marBottom w:val="0"/>
                  <w:divBdr>
                    <w:top w:val="none" w:sz="0" w:space="0" w:color="auto"/>
                    <w:left w:val="none" w:sz="0" w:space="0" w:color="auto"/>
                    <w:bottom w:val="none" w:sz="0" w:space="0" w:color="auto"/>
                    <w:right w:val="none" w:sz="0" w:space="0" w:color="auto"/>
                  </w:divBdr>
                  <w:divsChild>
                    <w:div w:id="3166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04181">
          <w:marLeft w:val="0"/>
          <w:marRight w:val="0"/>
          <w:marTop w:val="0"/>
          <w:marBottom w:val="0"/>
          <w:divBdr>
            <w:top w:val="none" w:sz="0" w:space="0" w:color="auto"/>
            <w:left w:val="none" w:sz="0" w:space="0" w:color="auto"/>
            <w:bottom w:val="none" w:sz="0" w:space="0" w:color="auto"/>
            <w:right w:val="none" w:sz="0" w:space="0" w:color="auto"/>
          </w:divBdr>
        </w:div>
        <w:div w:id="2046322836">
          <w:marLeft w:val="0"/>
          <w:marRight w:val="0"/>
          <w:marTop w:val="0"/>
          <w:marBottom w:val="0"/>
          <w:divBdr>
            <w:top w:val="none" w:sz="0" w:space="0" w:color="auto"/>
            <w:left w:val="none" w:sz="0" w:space="0" w:color="auto"/>
            <w:bottom w:val="none" w:sz="0" w:space="0" w:color="auto"/>
            <w:right w:val="none" w:sz="0" w:space="0" w:color="auto"/>
          </w:divBdr>
          <w:divsChild>
            <w:div w:id="564490310">
              <w:marLeft w:val="0"/>
              <w:marRight w:val="0"/>
              <w:marTop w:val="0"/>
              <w:marBottom w:val="0"/>
              <w:divBdr>
                <w:top w:val="none" w:sz="0" w:space="0" w:color="auto"/>
                <w:left w:val="none" w:sz="0" w:space="0" w:color="auto"/>
                <w:bottom w:val="none" w:sz="0" w:space="0" w:color="auto"/>
                <w:right w:val="none" w:sz="0" w:space="0" w:color="auto"/>
              </w:divBdr>
            </w:div>
            <w:div w:id="657924726">
              <w:marLeft w:val="0"/>
              <w:marRight w:val="0"/>
              <w:marTop w:val="0"/>
              <w:marBottom w:val="0"/>
              <w:divBdr>
                <w:top w:val="none" w:sz="0" w:space="0" w:color="auto"/>
                <w:left w:val="none" w:sz="0" w:space="0" w:color="auto"/>
                <w:bottom w:val="none" w:sz="0" w:space="0" w:color="auto"/>
                <w:right w:val="none" w:sz="0" w:space="0" w:color="auto"/>
              </w:divBdr>
            </w:div>
            <w:div w:id="1160658491">
              <w:marLeft w:val="0"/>
              <w:marRight w:val="0"/>
              <w:marTop w:val="0"/>
              <w:marBottom w:val="0"/>
              <w:divBdr>
                <w:top w:val="none" w:sz="0" w:space="0" w:color="auto"/>
                <w:left w:val="none" w:sz="0" w:space="0" w:color="auto"/>
                <w:bottom w:val="none" w:sz="0" w:space="0" w:color="auto"/>
                <w:right w:val="none" w:sz="0" w:space="0" w:color="auto"/>
              </w:divBdr>
            </w:div>
            <w:div w:id="1537082275">
              <w:marLeft w:val="0"/>
              <w:marRight w:val="0"/>
              <w:marTop w:val="0"/>
              <w:marBottom w:val="0"/>
              <w:divBdr>
                <w:top w:val="none" w:sz="0" w:space="0" w:color="auto"/>
                <w:left w:val="none" w:sz="0" w:space="0" w:color="auto"/>
                <w:bottom w:val="none" w:sz="0" w:space="0" w:color="auto"/>
                <w:right w:val="none" w:sz="0" w:space="0" w:color="auto"/>
              </w:divBdr>
            </w:div>
            <w:div w:id="1815902068">
              <w:marLeft w:val="0"/>
              <w:marRight w:val="0"/>
              <w:marTop w:val="0"/>
              <w:marBottom w:val="0"/>
              <w:divBdr>
                <w:top w:val="none" w:sz="0" w:space="0" w:color="auto"/>
                <w:left w:val="none" w:sz="0" w:space="0" w:color="auto"/>
                <w:bottom w:val="none" w:sz="0" w:space="0" w:color="auto"/>
                <w:right w:val="none" w:sz="0" w:space="0" w:color="auto"/>
              </w:divBdr>
            </w:div>
          </w:divsChild>
        </w:div>
        <w:div w:id="2063478284">
          <w:marLeft w:val="0"/>
          <w:marRight w:val="0"/>
          <w:marTop w:val="0"/>
          <w:marBottom w:val="0"/>
          <w:divBdr>
            <w:top w:val="none" w:sz="0" w:space="0" w:color="auto"/>
            <w:left w:val="none" w:sz="0" w:space="0" w:color="auto"/>
            <w:bottom w:val="none" w:sz="0" w:space="0" w:color="auto"/>
            <w:right w:val="none" w:sz="0" w:space="0" w:color="auto"/>
          </w:divBdr>
          <w:divsChild>
            <w:div w:id="1785733829">
              <w:marLeft w:val="-75"/>
              <w:marRight w:val="0"/>
              <w:marTop w:val="30"/>
              <w:marBottom w:val="30"/>
              <w:divBdr>
                <w:top w:val="none" w:sz="0" w:space="0" w:color="auto"/>
                <w:left w:val="none" w:sz="0" w:space="0" w:color="auto"/>
                <w:bottom w:val="none" w:sz="0" w:space="0" w:color="auto"/>
                <w:right w:val="none" w:sz="0" w:space="0" w:color="auto"/>
              </w:divBdr>
              <w:divsChild>
                <w:div w:id="224683707">
                  <w:marLeft w:val="0"/>
                  <w:marRight w:val="0"/>
                  <w:marTop w:val="0"/>
                  <w:marBottom w:val="0"/>
                  <w:divBdr>
                    <w:top w:val="none" w:sz="0" w:space="0" w:color="auto"/>
                    <w:left w:val="none" w:sz="0" w:space="0" w:color="auto"/>
                    <w:bottom w:val="none" w:sz="0" w:space="0" w:color="auto"/>
                    <w:right w:val="none" w:sz="0" w:space="0" w:color="auto"/>
                  </w:divBdr>
                  <w:divsChild>
                    <w:div w:id="1926380021">
                      <w:marLeft w:val="0"/>
                      <w:marRight w:val="0"/>
                      <w:marTop w:val="0"/>
                      <w:marBottom w:val="0"/>
                      <w:divBdr>
                        <w:top w:val="none" w:sz="0" w:space="0" w:color="auto"/>
                        <w:left w:val="none" w:sz="0" w:space="0" w:color="auto"/>
                        <w:bottom w:val="none" w:sz="0" w:space="0" w:color="auto"/>
                        <w:right w:val="none" w:sz="0" w:space="0" w:color="auto"/>
                      </w:divBdr>
                    </w:div>
                  </w:divsChild>
                </w:div>
                <w:div w:id="425426689">
                  <w:marLeft w:val="0"/>
                  <w:marRight w:val="0"/>
                  <w:marTop w:val="0"/>
                  <w:marBottom w:val="0"/>
                  <w:divBdr>
                    <w:top w:val="none" w:sz="0" w:space="0" w:color="auto"/>
                    <w:left w:val="none" w:sz="0" w:space="0" w:color="auto"/>
                    <w:bottom w:val="none" w:sz="0" w:space="0" w:color="auto"/>
                    <w:right w:val="none" w:sz="0" w:space="0" w:color="auto"/>
                  </w:divBdr>
                  <w:divsChild>
                    <w:div w:id="665936146">
                      <w:marLeft w:val="0"/>
                      <w:marRight w:val="0"/>
                      <w:marTop w:val="0"/>
                      <w:marBottom w:val="0"/>
                      <w:divBdr>
                        <w:top w:val="none" w:sz="0" w:space="0" w:color="auto"/>
                        <w:left w:val="none" w:sz="0" w:space="0" w:color="auto"/>
                        <w:bottom w:val="none" w:sz="0" w:space="0" w:color="auto"/>
                        <w:right w:val="none" w:sz="0" w:space="0" w:color="auto"/>
                      </w:divBdr>
                    </w:div>
                  </w:divsChild>
                </w:div>
                <w:div w:id="679308226">
                  <w:marLeft w:val="0"/>
                  <w:marRight w:val="0"/>
                  <w:marTop w:val="0"/>
                  <w:marBottom w:val="0"/>
                  <w:divBdr>
                    <w:top w:val="none" w:sz="0" w:space="0" w:color="auto"/>
                    <w:left w:val="none" w:sz="0" w:space="0" w:color="auto"/>
                    <w:bottom w:val="none" w:sz="0" w:space="0" w:color="auto"/>
                    <w:right w:val="none" w:sz="0" w:space="0" w:color="auto"/>
                  </w:divBdr>
                  <w:divsChild>
                    <w:div w:id="105194703">
                      <w:marLeft w:val="0"/>
                      <w:marRight w:val="0"/>
                      <w:marTop w:val="0"/>
                      <w:marBottom w:val="0"/>
                      <w:divBdr>
                        <w:top w:val="none" w:sz="0" w:space="0" w:color="auto"/>
                        <w:left w:val="none" w:sz="0" w:space="0" w:color="auto"/>
                        <w:bottom w:val="none" w:sz="0" w:space="0" w:color="auto"/>
                        <w:right w:val="none" w:sz="0" w:space="0" w:color="auto"/>
                      </w:divBdr>
                    </w:div>
                  </w:divsChild>
                </w:div>
                <w:div w:id="1093548545">
                  <w:marLeft w:val="0"/>
                  <w:marRight w:val="0"/>
                  <w:marTop w:val="0"/>
                  <w:marBottom w:val="0"/>
                  <w:divBdr>
                    <w:top w:val="none" w:sz="0" w:space="0" w:color="auto"/>
                    <w:left w:val="none" w:sz="0" w:space="0" w:color="auto"/>
                    <w:bottom w:val="none" w:sz="0" w:space="0" w:color="auto"/>
                    <w:right w:val="none" w:sz="0" w:space="0" w:color="auto"/>
                  </w:divBdr>
                  <w:divsChild>
                    <w:div w:id="1298874774">
                      <w:marLeft w:val="0"/>
                      <w:marRight w:val="0"/>
                      <w:marTop w:val="0"/>
                      <w:marBottom w:val="0"/>
                      <w:divBdr>
                        <w:top w:val="none" w:sz="0" w:space="0" w:color="auto"/>
                        <w:left w:val="none" w:sz="0" w:space="0" w:color="auto"/>
                        <w:bottom w:val="none" w:sz="0" w:space="0" w:color="auto"/>
                        <w:right w:val="none" w:sz="0" w:space="0" w:color="auto"/>
                      </w:divBdr>
                    </w:div>
                  </w:divsChild>
                </w:div>
                <w:div w:id="1336231400">
                  <w:marLeft w:val="0"/>
                  <w:marRight w:val="0"/>
                  <w:marTop w:val="0"/>
                  <w:marBottom w:val="0"/>
                  <w:divBdr>
                    <w:top w:val="none" w:sz="0" w:space="0" w:color="auto"/>
                    <w:left w:val="none" w:sz="0" w:space="0" w:color="auto"/>
                    <w:bottom w:val="none" w:sz="0" w:space="0" w:color="auto"/>
                    <w:right w:val="none" w:sz="0" w:space="0" w:color="auto"/>
                  </w:divBdr>
                  <w:divsChild>
                    <w:div w:id="1153450921">
                      <w:marLeft w:val="0"/>
                      <w:marRight w:val="0"/>
                      <w:marTop w:val="0"/>
                      <w:marBottom w:val="0"/>
                      <w:divBdr>
                        <w:top w:val="none" w:sz="0" w:space="0" w:color="auto"/>
                        <w:left w:val="none" w:sz="0" w:space="0" w:color="auto"/>
                        <w:bottom w:val="none" w:sz="0" w:space="0" w:color="auto"/>
                        <w:right w:val="none" w:sz="0" w:space="0" w:color="auto"/>
                      </w:divBdr>
                    </w:div>
                  </w:divsChild>
                </w:div>
                <w:div w:id="1437484152">
                  <w:marLeft w:val="0"/>
                  <w:marRight w:val="0"/>
                  <w:marTop w:val="0"/>
                  <w:marBottom w:val="0"/>
                  <w:divBdr>
                    <w:top w:val="none" w:sz="0" w:space="0" w:color="auto"/>
                    <w:left w:val="none" w:sz="0" w:space="0" w:color="auto"/>
                    <w:bottom w:val="none" w:sz="0" w:space="0" w:color="auto"/>
                    <w:right w:val="none" w:sz="0" w:space="0" w:color="auto"/>
                  </w:divBdr>
                  <w:divsChild>
                    <w:div w:id="362366976">
                      <w:marLeft w:val="0"/>
                      <w:marRight w:val="0"/>
                      <w:marTop w:val="0"/>
                      <w:marBottom w:val="0"/>
                      <w:divBdr>
                        <w:top w:val="none" w:sz="0" w:space="0" w:color="auto"/>
                        <w:left w:val="none" w:sz="0" w:space="0" w:color="auto"/>
                        <w:bottom w:val="none" w:sz="0" w:space="0" w:color="auto"/>
                        <w:right w:val="none" w:sz="0" w:space="0" w:color="auto"/>
                      </w:divBdr>
                    </w:div>
                  </w:divsChild>
                </w:div>
                <w:div w:id="2019962547">
                  <w:marLeft w:val="0"/>
                  <w:marRight w:val="0"/>
                  <w:marTop w:val="0"/>
                  <w:marBottom w:val="0"/>
                  <w:divBdr>
                    <w:top w:val="none" w:sz="0" w:space="0" w:color="auto"/>
                    <w:left w:val="none" w:sz="0" w:space="0" w:color="auto"/>
                    <w:bottom w:val="none" w:sz="0" w:space="0" w:color="auto"/>
                    <w:right w:val="none" w:sz="0" w:space="0" w:color="auto"/>
                  </w:divBdr>
                  <w:divsChild>
                    <w:div w:id="1916862520">
                      <w:marLeft w:val="0"/>
                      <w:marRight w:val="0"/>
                      <w:marTop w:val="0"/>
                      <w:marBottom w:val="0"/>
                      <w:divBdr>
                        <w:top w:val="none" w:sz="0" w:space="0" w:color="auto"/>
                        <w:left w:val="none" w:sz="0" w:space="0" w:color="auto"/>
                        <w:bottom w:val="none" w:sz="0" w:space="0" w:color="auto"/>
                        <w:right w:val="none" w:sz="0" w:space="0" w:color="auto"/>
                      </w:divBdr>
                    </w:div>
                  </w:divsChild>
                </w:div>
                <w:div w:id="2121290507">
                  <w:marLeft w:val="0"/>
                  <w:marRight w:val="0"/>
                  <w:marTop w:val="0"/>
                  <w:marBottom w:val="0"/>
                  <w:divBdr>
                    <w:top w:val="none" w:sz="0" w:space="0" w:color="auto"/>
                    <w:left w:val="none" w:sz="0" w:space="0" w:color="auto"/>
                    <w:bottom w:val="none" w:sz="0" w:space="0" w:color="auto"/>
                    <w:right w:val="none" w:sz="0" w:space="0" w:color="auto"/>
                  </w:divBdr>
                  <w:divsChild>
                    <w:div w:id="21281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0817">
          <w:marLeft w:val="0"/>
          <w:marRight w:val="0"/>
          <w:marTop w:val="0"/>
          <w:marBottom w:val="0"/>
          <w:divBdr>
            <w:top w:val="none" w:sz="0" w:space="0" w:color="auto"/>
            <w:left w:val="none" w:sz="0" w:space="0" w:color="auto"/>
            <w:bottom w:val="none" w:sz="0" w:space="0" w:color="auto"/>
            <w:right w:val="none" w:sz="0" w:space="0" w:color="auto"/>
          </w:divBdr>
          <w:divsChild>
            <w:div w:id="241839399">
              <w:marLeft w:val="0"/>
              <w:marRight w:val="0"/>
              <w:marTop w:val="0"/>
              <w:marBottom w:val="0"/>
              <w:divBdr>
                <w:top w:val="none" w:sz="0" w:space="0" w:color="auto"/>
                <w:left w:val="none" w:sz="0" w:space="0" w:color="auto"/>
                <w:bottom w:val="none" w:sz="0" w:space="0" w:color="auto"/>
                <w:right w:val="none" w:sz="0" w:space="0" w:color="auto"/>
              </w:divBdr>
            </w:div>
            <w:div w:id="532614142">
              <w:marLeft w:val="0"/>
              <w:marRight w:val="0"/>
              <w:marTop w:val="0"/>
              <w:marBottom w:val="0"/>
              <w:divBdr>
                <w:top w:val="none" w:sz="0" w:space="0" w:color="auto"/>
                <w:left w:val="none" w:sz="0" w:space="0" w:color="auto"/>
                <w:bottom w:val="none" w:sz="0" w:space="0" w:color="auto"/>
                <w:right w:val="none" w:sz="0" w:space="0" w:color="auto"/>
              </w:divBdr>
            </w:div>
            <w:div w:id="661201224">
              <w:marLeft w:val="0"/>
              <w:marRight w:val="0"/>
              <w:marTop w:val="0"/>
              <w:marBottom w:val="0"/>
              <w:divBdr>
                <w:top w:val="none" w:sz="0" w:space="0" w:color="auto"/>
                <w:left w:val="none" w:sz="0" w:space="0" w:color="auto"/>
                <w:bottom w:val="none" w:sz="0" w:space="0" w:color="auto"/>
                <w:right w:val="none" w:sz="0" w:space="0" w:color="auto"/>
              </w:divBdr>
            </w:div>
            <w:div w:id="1994523184">
              <w:marLeft w:val="0"/>
              <w:marRight w:val="0"/>
              <w:marTop w:val="0"/>
              <w:marBottom w:val="0"/>
              <w:divBdr>
                <w:top w:val="none" w:sz="0" w:space="0" w:color="auto"/>
                <w:left w:val="none" w:sz="0" w:space="0" w:color="auto"/>
                <w:bottom w:val="none" w:sz="0" w:space="0" w:color="auto"/>
                <w:right w:val="none" w:sz="0" w:space="0" w:color="auto"/>
              </w:divBdr>
            </w:div>
          </w:divsChild>
        </w:div>
        <w:div w:id="2127263636">
          <w:marLeft w:val="0"/>
          <w:marRight w:val="0"/>
          <w:marTop w:val="0"/>
          <w:marBottom w:val="0"/>
          <w:divBdr>
            <w:top w:val="none" w:sz="0" w:space="0" w:color="auto"/>
            <w:left w:val="none" w:sz="0" w:space="0" w:color="auto"/>
            <w:bottom w:val="none" w:sz="0" w:space="0" w:color="auto"/>
            <w:right w:val="none" w:sz="0" w:space="0" w:color="auto"/>
          </w:divBdr>
        </w:div>
      </w:divsChild>
    </w:div>
    <w:div w:id="680621722">
      <w:bodyDiv w:val="1"/>
      <w:marLeft w:val="0"/>
      <w:marRight w:val="0"/>
      <w:marTop w:val="0"/>
      <w:marBottom w:val="0"/>
      <w:divBdr>
        <w:top w:val="none" w:sz="0" w:space="0" w:color="auto"/>
        <w:left w:val="none" w:sz="0" w:space="0" w:color="auto"/>
        <w:bottom w:val="none" w:sz="0" w:space="0" w:color="auto"/>
        <w:right w:val="none" w:sz="0" w:space="0" w:color="auto"/>
      </w:divBdr>
      <w:divsChild>
        <w:div w:id="308558229">
          <w:marLeft w:val="0"/>
          <w:marRight w:val="0"/>
          <w:marTop w:val="0"/>
          <w:marBottom w:val="0"/>
          <w:divBdr>
            <w:top w:val="none" w:sz="0" w:space="0" w:color="auto"/>
            <w:left w:val="none" w:sz="0" w:space="0" w:color="auto"/>
            <w:bottom w:val="none" w:sz="0" w:space="0" w:color="auto"/>
            <w:right w:val="none" w:sz="0" w:space="0" w:color="auto"/>
          </w:divBdr>
          <w:divsChild>
            <w:div w:id="1682394628">
              <w:marLeft w:val="0"/>
              <w:marRight w:val="0"/>
              <w:marTop w:val="0"/>
              <w:marBottom w:val="0"/>
              <w:divBdr>
                <w:top w:val="none" w:sz="0" w:space="0" w:color="auto"/>
                <w:left w:val="none" w:sz="0" w:space="0" w:color="auto"/>
                <w:bottom w:val="none" w:sz="0" w:space="0" w:color="auto"/>
                <w:right w:val="none" w:sz="0" w:space="0" w:color="auto"/>
              </w:divBdr>
              <w:divsChild>
                <w:div w:id="9328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8328">
      <w:bodyDiv w:val="1"/>
      <w:marLeft w:val="0"/>
      <w:marRight w:val="0"/>
      <w:marTop w:val="0"/>
      <w:marBottom w:val="0"/>
      <w:divBdr>
        <w:top w:val="none" w:sz="0" w:space="0" w:color="auto"/>
        <w:left w:val="none" w:sz="0" w:space="0" w:color="auto"/>
        <w:bottom w:val="none" w:sz="0" w:space="0" w:color="auto"/>
        <w:right w:val="none" w:sz="0" w:space="0" w:color="auto"/>
      </w:divBdr>
    </w:div>
    <w:div w:id="710347846">
      <w:bodyDiv w:val="1"/>
      <w:marLeft w:val="0"/>
      <w:marRight w:val="0"/>
      <w:marTop w:val="0"/>
      <w:marBottom w:val="0"/>
      <w:divBdr>
        <w:top w:val="none" w:sz="0" w:space="0" w:color="auto"/>
        <w:left w:val="none" w:sz="0" w:space="0" w:color="auto"/>
        <w:bottom w:val="none" w:sz="0" w:space="0" w:color="auto"/>
        <w:right w:val="none" w:sz="0" w:space="0" w:color="auto"/>
      </w:divBdr>
    </w:div>
    <w:div w:id="720710817">
      <w:bodyDiv w:val="1"/>
      <w:marLeft w:val="0"/>
      <w:marRight w:val="0"/>
      <w:marTop w:val="0"/>
      <w:marBottom w:val="0"/>
      <w:divBdr>
        <w:top w:val="none" w:sz="0" w:space="0" w:color="auto"/>
        <w:left w:val="none" w:sz="0" w:space="0" w:color="auto"/>
        <w:bottom w:val="none" w:sz="0" w:space="0" w:color="auto"/>
        <w:right w:val="none" w:sz="0" w:space="0" w:color="auto"/>
      </w:divBdr>
    </w:div>
    <w:div w:id="744259494">
      <w:bodyDiv w:val="1"/>
      <w:marLeft w:val="0"/>
      <w:marRight w:val="0"/>
      <w:marTop w:val="0"/>
      <w:marBottom w:val="0"/>
      <w:divBdr>
        <w:top w:val="none" w:sz="0" w:space="0" w:color="auto"/>
        <w:left w:val="none" w:sz="0" w:space="0" w:color="auto"/>
        <w:bottom w:val="none" w:sz="0" w:space="0" w:color="auto"/>
        <w:right w:val="none" w:sz="0" w:space="0" w:color="auto"/>
      </w:divBdr>
    </w:div>
    <w:div w:id="744647188">
      <w:bodyDiv w:val="1"/>
      <w:marLeft w:val="0"/>
      <w:marRight w:val="0"/>
      <w:marTop w:val="0"/>
      <w:marBottom w:val="0"/>
      <w:divBdr>
        <w:top w:val="none" w:sz="0" w:space="0" w:color="auto"/>
        <w:left w:val="none" w:sz="0" w:space="0" w:color="auto"/>
        <w:bottom w:val="none" w:sz="0" w:space="0" w:color="auto"/>
        <w:right w:val="none" w:sz="0" w:space="0" w:color="auto"/>
      </w:divBdr>
    </w:div>
    <w:div w:id="766190268">
      <w:bodyDiv w:val="1"/>
      <w:marLeft w:val="0"/>
      <w:marRight w:val="0"/>
      <w:marTop w:val="0"/>
      <w:marBottom w:val="0"/>
      <w:divBdr>
        <w:top w:val="none" w:sz="0" w:space="0" w:color="auto"/>
        <w:left w:val="none" w:sz="0" w:space="0" w:color="auto"/>
        <w:bottom w:val="none" w:sz="0" w:space="0" w:color="auto"/>
        <w:right w:val="none" w:sz="0" w:space="0" w:color="auto"/>
      </w:divBdr>
    </w:div>
    <w:div w:id="808934789">
      <w:bodyDiv w:val="1"/>
      <w:marLeft w:val="0"/>
      <w:marRight w:val="0"/>
      <w:marTop w:val="0"/>
      <w:marBottom w:val="0"/>
      <w:divBdr>
        <w:top w:val="none" w:sz="0" w:space="0" w:color="auto"/>
        <w:left w:val="none" w:sz="0" w:space="0" w:color="auto"/>
        <w:bottom w:val="none" w:sz="0" w:space="0" w:color="auto"/>
        <w:right w:val="none" w:sz="0" w:space="0" w:color="auto"/>
      </w:divBdr>
      <w:divsChild>
        <w:div w:id="1393382287">
          <w:marLeft w:val="0"/>
          <w:marRight w:val="0"/>
          <w:marTop w:val="0"/>
          <w:marBottom w:val="0"/>
          <w:divBdr>
            <w:top w:val="none" w:sz="0" w:space="0" w:color="auto"/>
            <w:left w:val="none" w:sz="0" w:space="0" w:color="auto"/>
            <w:bottom w:val="none" w:sz="0" w:space="0" w:color="auto"/>
            <w:right w:val="none" w:sz="0" w:space="0" w:color="auto"/>
          </w:divBdr>
          <w:divsChild>
            <w:div w:id="167717374">
              <w:marLeft w:val="0"/>
              <w:marRight w:val="-420"/>
              <w:marTop w:val="15"/>
              <w:marBottom w:val="0"/>
              <w:divBdr>
                <w:top w:val="none" w:sz="0" w:space="0" w:color="FFCF11"/>
                <w:left w:val="none" w:sz="0" w:space="0" w:color="FFCF11"/>
                <w:bottom w:val="none" w:sz="0" w:space="0" w:color="FFCF11"/>
                <w:right w:val="none" w:sz="0" w:space="0" w:color="FFCF11"/>
              </w:divBdr>
            </w:div>
            <w:div w:id="267353668">
              <w:marLeft w:val="0"/>
              <w:marRight w:val="-510"/>
              <w:marTop w:val="15"/>
              <w:marBottom w:val="0"/>
              <w:divBdr>
                <w:top w:val="none" w:sz="0" w:space="0" w:color="FFCF11"/>
                <w:left w:val="none" w:sz="0" w:space="0" w:color="FFCF11"/>
                <w:bottom w:val="none" w:sz="0" w:space="0" w:color="FFCF11"/>
                <w:right w:val="none" w:sz="0" w:space="0" w:color="FFCF11"/>
              </w:divBdr>
            </w:div>
            <w:div w:id="269702658">
              <w:marLeft w:val="0"/>
              <w:marRight w:val="-510"/>
              <w:marTop w:val="15"/>
              <w:marBottom w:val="0"/>
              <w:divBdr>
                <w:top w:val="none" w:sz="0" w:space="0" w:color="FFCF11"/>
                <w:left w:val="none" w:sz="0" w:space="0" w:color="FFCF11"/>
                <w:bottom w:val="none" w:sz="0" w:space="0" w:color="FFCF11"/>
                <w:right w:val="none" w:sz="0" w:space="0" w:color="FFCF11"/>
              </w:divBdr>
            </w:div>
            <w:div w:id="321276805">
              <w:marLeft w:val="0"/>
              <w:marRight w:val="-600"/>
              <w:marTop w:val="15"/>
              <w:marBottom w:val="0"/>
              <w:divBdr>
                <w:top w:val="none" w:sz="0" w:space="0" w:color="FFCF11"/>
                <w:left w:val="none" w:sz="0" w:space="0" w:color="FFCF11"/>
                <w:bottom w:val="none" w:sz="0" w:space="0" w:color="FFCF11"/>
                <w:right w:val="none" w:sz="0" w:space="0" w:color="FFCF11"/>
              </w:divBdr>
            </w:div>
            <w:div w:id="587421159">
              <w:marLeft w:val="0"/>
              <w:marRight w:val="-510"/>
              <w:marTop w:val="15"/>
              <w:marBottom w:val="0"/>
              <w:divBdr>
                <w:top w:val="none" w:sz="0" w:space="0" w:color="FFCF11"/>
                <w:left w:val="none" w:sz="0" w:space="0" w:color="FFCF11"/>
                <w:bottom w:val="none" w:sz="0" w:space="0" w:color="FFCF11"/>
                <w:right w:val="none" w:sz="0" w:space="0" w:color="FFCF11"/>
              </w:divBdr>
            </w:div>
            <w:div w:id="881864232">
              <w:marLeft w:val="0"/>
              <w:marRight w:val="-510"/>
              <w:marTop w:val="15"/>
              <w:marBottom w:val="0"/>
              <w:divBdr>
                <w:top w:val="none" w:sz="0" w:space="0" w:color="FFCF11"/>
                <w:left w:val="none" w:sz="0" w:space="0" w:color="FFCF11"/>
                <w:bottom w:val="none" w:sz="0" w:space="0" w:color="FFCF11"/>
                <w:right w:val="none" w:sz="0" w:space="0" w:color="FFCF11"/>
              </w:divBdr>
            </w:div>
            <w:div w:id="973632100">
              <w:marLeft w:val="0"/>
              <w:marRight w:val="-420"/>
              <w:marTop w:val="15"/>
              <w:marBottom w:val="0"/>
              <w:divBdr>
                <w:top w:val="none" w:sz="0" w:space="0" w:color="FFCF11"/>
                <w:left w:val="none" w:sz="0" w:space="0" w:color="FFCF11"/>
                <w:bottom w:val="none" w:sz="0" w:space="0" w:color="FFCF11"/>
                <w:right w:val="none" w:sz="0" w:space="0" w:color="FFCF11"/>
              </w:divBdr>
            </w:div>
            <w:div w:id="1268658123">
              <w:marLeft w:val="0"/>
              <w:marRight w:val="-510"/>
              <w:marTop w:val="15"/>
              <w:marBottom w:val="0"/>
              <w:divBdr>
                <w:top w:val="none" w:sz="0" w:space="0" w:color="FFCF11"/>
                <w:left w:val="none" w:sz="0" w:space="0" w:color="FFCF11"/>
                <w:bottom w:val="none" w:sz="0" w:space="0" w:color="FFCF11"/>
                <w:right w:val="none" w:sz="0" w:space="0" w:color="FFCF11"/>
              </w:divBdr>
            </w:div>
            <w:div w:id="1297876951">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814684639">
      <w:bodyDiv w:val="1"/>
      <w:marLeft w:val="0"/>
      <w:marRight w:val="0"/>
      <w:marTop w:val="0"/>
      <w:marBottom w:val="0"/>
      <w:divBdr>
        <w:top w:val="none" w:sz="0" w:space="0" w:color="auto"/>
        <w:left w:val="none" w:sz="0" w:space="0" w:color="auto"/>
        <w:bottom w:val="none" w:sz="0" w:space="0" w:color="auto"/>
        <w:right w:val="none" w:sz="0" w:space="0" w:color="auto"/>
      </w:divBdr>
      <w:divsChild>
        <w:div w:id="712266976">
          <w:marLeft w:val="446"/>
          <w:marRight w:val="0"/>
          <w:marTop w:val="120"/>
          <w:marBottom w:val="0"/>
          <w:divBdr>
            <w:top w:val="none" w:sz="0" w:space="0" w:color="auto"/>
            <w:left w:val="none" w:sz="0" w:space="0" w:color="auto"/>
            <w:bottom w:val="none" w:sz="0" w:space="0" w:color="auto"/>
            <w:right w:val="none" w:sz="0" w:space="0" w:color="auto"/>
          </w:divBdr>
        </w:div>
        <w:div w:id="1267080325">
          <w:marLeft w:val="446"/>
          <w:marRight w:val="0"/>
          <w:marTop w:val="120"/>
          <w:marBottom w:val="0"/>
          <w:divBdr>
            <w:top w:val="none" w:sz="0" w:space="0" w:color="auto"/>
            <w:left w:val="none" w:sz="0" w:space="0" w:color="auto"/>
            <w:bottom w:val="none" w:sz="0" w:space="0" w:color="auto"/>
            <w:right w:val="none" w:sz="0" w:space="0" w:color="auto"/>
          </w:divBdr>
        </w:div>
        <w:div w:id="1296254564">
          <w:marLeft w:val="446"/>
          <w:marRight w:val="0"/>
          <w:marTop w:val="120"/>
          <w:marBottom w:val="0"/>
          <w:divBdr>
            <w:top w:val="none" w:sz="0" w:space="0" w:color="auto"/>
            <w:left w:val="none" w:sz="0" w:space="0" w:color="auto"/>
            <w:bottom w:val="none" w:sz="0" w:space="0" w:color="auto"/>
            <w:right w:val="none" w:sz="0" w:space="0" w:color="auto"/>
          </w:divBdr>
        </w:div>
        <w:div w:id="2035615297">
          <w:marLeft w:val="446"/>
          <w:marRight w:val="0"/>
          <w:marTop w:val="120"/>
          <w:marBottom w:val="0"/>
          <w:divBdr>
            <w:top w:val="none" w:sz="0" w:space="0" w:color="auto"/>
            <w:left w:val="none" w:sz="0" w:space="0" w:color="auto"/>
            <w:bottom w:val="none" w:sz="0" w:space="0" w:color="auto"/>
            <w:right w:val="none" w:sz="0" w:space="0" w:color="auto"/>
          </w:divBdr>
        </w:div>
      </w:divsChild>
    </w:div>
    <w:div w:id="821847655">
      <w:bodyDiv w:val="1"/>
      <w:marLeft w:val="0"/>
      <w:marRight w:val="0"/>
      <w:marTop w:val="0"/>
      <w:marBottom w:val="0"/>
      <w:divBdr>
        <w:top w:val="none" w:sz="0" w:space="0" w:color="auto"/>
        <w:left w:val="none" w:sz="0" w:space="0" w:color="auto"/>
        <w:bottom w:val="none" w:sz="0" w:space="0" w:color="auto"/>
        <w:right w:val="none" w:sz="0" w:space="0" w:color="auto"/>
      </w:divBdr>
    </w:div>
    <w:div w:id="873732093">
      <w:bodyDiv w:val="1"/>
      <w:marLeft w:val="0"/>
      <w:marRight w:val="0"/>
      <w:marTop w:val="0"/>
      <w:marBottom w:val="0"/>
      <w:divBdr>
        <w:top w:val="none" w:sz="0" w:space="0" w:color="auto"/>
        <w:left w:val="none" w:sz="0" w:space="0" w:color="auto"/>
        <w:bottom w:val="none" w:sz="0" w:space="0" w:color="auto"/>
        <w:right w:val="none" w:sz="0" w:space="0" w:color="auto"/>
      </w:divBdr>
    </w:div>
    <w:div w:id="904099568">
      <w:bodyDiv w:val="1"/>
      <w:marLeft w:val="0"/>
      <w:marRight w:val="0"/>
      <w:marTop w:val="0"/>
      <w:marBottom w:val="0"/>
      <w:divBdr>
        <w:top w:val="none" w:sz="0" w:space="0" w:color="auto"/>
        <w:left w:val="none" w:sz="0" w:space="0" w:color="auto"/>
        <w:bottom w:val="none" w:sz="0" w:space="0" w:color="auto"/>
        <w:right w:val="none" w:sz="0" w:space="0" w:color="auto"/>
      </w:divBdr>
      <w:divsChild>
        <w:div w:id="17046467">
          <w:marLeft w:val="0"/>
          <w:marRight w:val="0"/>
          <w:marTop w:val="0"/>
          <w:marBottom w:val="0"/>
          <w:divBdr>
            <w:top w:val="none" w:sz="0" w:space="0" w:color="auto"/>
            <w:left w:val="none" w:sz="0" w:space="0" w:color="auto"/>
            <w:bottom w:val="none" w:sz="0" w:space="0" w:color="auto"/>
            <w:right w:val="none" w:sz="0" w:space="0" w:color="auto"/>
          </w:divBdr>
        </w:div>
        <w:div w:id="169025087">
          <w:marLeft w:val="0"/>
          <w:marRight w:val="0"/>
          <w:marTop w:val="0"/>
          <w:marBottom w:val="0"/>
          <w:divBdr>
            <w:top w:val="none" w:sz="0" w:space="0" w:color="auto"/>
            <w:left w:val="none" w:sz="0" w:space="0" w:color="auto"/>
            <w:bottom w:val="none" w:sz="0" w:space="0" w:color="auto"/>
            <w:right w:val="none" w:sz="0" w:space="0" w:color="auto"/>
          </w:divBdr>
          <w:divsChild>
            <w:div w:id="11423633">
              <w:marLeft w:val="0"/>
              <w:marRight w:val="0"/>
              <w:marTop w:val="0"/>
              <w:marBottom w:val="0"/>
              <w:divBdr>
                <w:top w:val="none" w:sz="0" w:space="0" w:color="auto"/>
                <w:left w:val="none" w:sz="0" w:space="0" w:color="auto"/>
                <w:bottom w:val="none" w:sz="0" w:space="0" w:color="auto"/>
                <w:right w:val="none" w:sz="0" w:space="0" w:color="auto"/>
              </w:divBdr>
            </w:div>
            <w:div w:id="458232448">
              <w:marLeft w:val="0"/>
              <w:marRight w:val="0"/>
              <w:marTop w:val="0"/>
              <w:marBottom w:val="0"/>
              <w:divBdr>
                <w:top w:val="none" w:sz="0" w:space="0" w:color="auto"/>
                <w:left w:val="none" w:sz="0" w:space="0" w:color="auto"/>
                <w:bottom w:val="none" w:sz="0" w:space="0" w:color="auto"/>
                <w:right w:val="none" w:sz="0" w:space="0" w:color="auto"/>
              </w:divBdr>
            </w:div>
            <w:div w:id="593783791">
              <w:marLeft w:val="0"/>
              <w:marRight w:val="0"/>
              <w:marTop w:val="0"/>
              <w:marBottom w:val="0"/>
              <w:divBdr>
                <w:top w:val="none" w:sz="0" w:space="0" w:color="auto"/>
                <w:left w:val="none" w:sz="0" w:space="0" w:color="auto"/>
                <w:bottom w:val="none" w:sz="0" w:space="0" w:color="auto"/>
                <w:right w:val="none" w:sz="0" w:space="0" w:color="auto"/>
              </w:divBdr>
            </w:div>
            <w:div w:id="1460219650">
              <w:marLeft w:val="0"/>
              <w:marRight w:val="0"/>
              <w:marTop w:val="0"/>
              <w:marBottom w:val="0"/>
              <w:divBdr>
                <w:top w:val="none" w:sz="0" w:space="0" w:color="auto"/>
                <w:left w:val="none" w:sz="0" w:space="0" w:color="auto"/>
                <w:bottom w:val="none" w:sz="0" w:space="0" w:color="auto"/>
                <w:right w:val="none" w:sz="0" w:space="0" w:color="auto"/>
              </w:divBdr>
            </w:div>
            <w:div w:id="1480073139">
              <w:marLeft w:val="0"/>
              <w:marRight w:val="0"/>
              <w:marTop w:val="0"/>
              <w:marBottom w:val="0"/>
              <w:divBdr>
                <w:top w:val="none" w:sz="0" w:space="0" w:color="auto"/>
                <w:left w:val="none" w:sz="0" w:space="0" w:color="auto"/>
                <w:bottom w:val="none" w:sz="0" w:space="0" w:color="auto"/>
                <w:right w:val="none" w:sz="0" w:space="0" w:color="auto"/>
              </w:divBdr>
            </w:div>
          </w:divsChild>
        </w:div>
        <w:div w:id="275330894">
          <w:marLeft w:val="0"/>
          <w:marRight w:val="0"/>
          <w:marTop w:val="0"/>
          <w:marBottom w:val="0"/>
          <w:divBdr>
            <w:top w:val="none" w:sz="0" w:space="0" w:color="auto"/>
            <w:left w:val="none" w:sz="0" w:space="0" w:color="auto"/>
            <w:bottom w:val="none" w:sz="0" w:space="0" w:color="auto"/>
            <w:right w:val="none" w:sz="0" w:space="0" w:color="auto"/>
          </w:divBdr>
          <w:divsChild>
            <w:div w:id="213740521">
              <w:marLeft w:val="0"/>
              <w:marRight w:val="0"/>
              <w:marTop w:val="0"/>
              <w:marBottom w:val="0"/>
              <w:divBdr>
                <w:top w:val="none" w:sz="0" w:space="0" w:color="auto"/>
                <w:left w:val="none" w:sz="0" w:space="0" w:color="auto"/>
                <w:bottom w:val="none" w:sz="0" w:space="0" w:color="auto"/>
                <w:right w:val="none" w:sz="0" w:space="0" w:color="auto"/>
              </w:divBdr>
            </w:div>
            <w:div w:id="245310031">
              <w:marLeft w:val="0"/>
              <w:marRight w:val="0"/>
              <w:marTop w:val="0"/>
              <w:marBottom w:val="0"/>
              <w:divBdr>
                <w:top w:val="none" w:sz="0" w:space="0" w:color="auto"/>
                <w:left w:val="none" w:sz="0" w:space="0" w:color="auto"/>
                <w:bottom w:val="none" w:sz="0" w:space="0" w:color="auto"/>
                <w:right w:val="none" w:sz="0" w:space="0" w:color="auto"/>
              </w:divBdr>
            </w:div>
            <w:div w:id="798230759">
              <w:marLeft w:val="0"/>
              <w:marRight w:val="0"/>
              <w:marTop w:val="0"/>
              <w:marBottom w:val="0"/>
              <w:divBdr>
                <w:top w:val="none" w:sz="0" w:space="0" w:color="auto"/>
                <w:left w:val="none" w:sz="0" w:space="0" w:color="auto"/>
                <w:bottom w:val="none" w:sz="0" w:space="0" w:color="auto"/>
                <w:right w:val="none" w:sz="0" w:space="0" w:color="auto"/>
              </w:divBdr>
            </w:div>
            <w:div w:id="2127390017">
              <w:marLeft w:val="0"/>
              <w:marRight w:val="0"/>
              <w:marTop w:val="0"/>
              <w:marBottom w:val="0"/>
              <w:divBdr>
                <w:top w:val="none" w:sz="0" w:space="0" w:color="auto"/>
                <w:left w:val="none" w:sz="0" w:space="0" w:color="auto"/>
                <w:bottom w:val="none" w:sz="0" w:space="0" w:color="auto"/>
                <w:right w:val="none" w:sz="0" w:space="0" w:color="auto"/>
              </w:divBdr>
            </w:div>
          </w:divsChild>
        </w:div>
        <w:div w:id="328826001">
          <w:marLeft w:val="0"/>
          <w:marRight w:val="0"/>
          <w:marTop w:val="0"/>
          <w:marBottom w:val="0"/>
          <w:divBdr>
            <w:top w:val="none" w:sz="0" w:space="0" w:color="auto"/>
            <w:left w:val="none" w:sz="0" w:space="0" w:color="auto"/>
            <w:bottom w:val="none" w:sz="0" w:space="0" w:color="auto"/>
            <w:right w:val="none" w:sz="0" w:space="0" w:color="auto"/>
          </w:divBdr>
        </w:div>
        <w:div w:id="430591551">
          <w:marLeft w:val="0"/>
          <w:marRight w:val="0"/>
          <w:marTop w:val="0"/>
          <w:marBottom w:val="0"/>
          <w:divBdr>
            <w:top w:val="none" w:sz="0" w:space="0" w:color="auto"/>
            <w:left w:val="none" w:sz="0" w:space="0" w:color="auto"/>
            <w:bottom w:val="none" w:sz="0" w:space="0" w:color="auto"/>
            <w:right w:val="none" w:sz="0" w:space="0" w:color="auto"/>
          </w:divBdr>
          <w:divsChild>
            <w:div w:id="483545541">
              <w:marLeft w:val="-75"/>
              <w:marRight w:val="0"/>
              <w:marTop w:val="30"/>
              <w:marBottom w:val="30"/>
              <w:divBdr>
                <w:top w:val="none" w:sz="0" w:space="0" w:color="auto"/>
                <w:left w:val="none" w:sz="0" w:space="0" w:color="auto"/>
                <w:bottom w:val="none" w:sz="0" w:space="0" w:color="auto"/>
                <w:right w:val="none" w:sz="0" w:space="0" w:color="auto"/>
              </w:divBdr>
              <w:divsChild>
                <w:div w:id="43262431">
                  <w:marLeft w:val="0"/>
                  <w:marRight w:val="0"/>
                  <w:marTop w:val="0"/>
                  <w:marBottom w:val="0"/>
                  <w:divBdr>
                    <w:top w:val="none" w:sz="0" w:space="0" w:color="auto"/>
                    <w:left w:val="none" w:sz="0" w:space="0" w:color="auto"/>
                    <w:bottom w:val="none" w:sz="0" w:space="0" w:color="auto"/>
                    <w:right w:val="none" w:sz="0" w:space="0" w:color="auto"/>
                  </w:divBdr>
                  <w:divsChild>
                    <w:div w:id="43330203">
                      <w:marLeft w:val="0"/>
                      <w:marRight w:val="0"/>
                      <w:marTop w:val="0"/>
                      <w:marBottom w:val="0"/>
                      <w:divBdr>
                        <w:top w:val="none" w:sz="0" w:space="0" w:color="auto"/>
                        <w:left w:val="none" w:sz="0" w:space="0" w:color="auto"/>
                        <w:bottom w:val="none" w:sz="0" w:space="0" w:color="auto"/>
                        <w:right w:val="none" w:sz="0" w:space="0" w:color="auto"/>
                      </w:divBdr>
                    </w:div>
                  </w:divsChild>
                </w:div>
                <w:div w:id="225071167">
                  <w:marLeft w:val="0"/>
                  <w:marRight w:val="0"/>
                  <w:marTop w:val="0"/>
                  <w:marBottom w:val="0"/>
                  <w:divBdr>
                    <w:top w:val="none" w:sz="0" w:space="0" w:color="auto"/>
                    <w:left w:val="none" w:sz="0" w:space="0" w:color="auto"/>
                    <w:bottom w:val="none" w:sz="0" w:space="0" w:color="auto"/>
                    <w:right w:val="none" w:sz="0" w:space="0" w:color="auto"/>
                  </w:divBdr>
                  <w:divsChild>
                    <w:div w:id="1064179043">
                      <w:marLeft w:val="0"/>
                      <w:marRight w:val="0"/>
                      <w:marTop w:val="0"/>
                      <w:marBottom w:val="0"/>
                      <w:divBdr>
                        <w:top w:val="none" w:sz="0" w:space="0" w:color="auto"/>
                        <w:left w:val="none" w:sz="0" w:space="0" w:color="auto"/>
                        <w:bottom w:val="none" w:sz="0" w:space="0" w:color="auto"/>
                        <w:right w:val="none" w:sz="0" w:space="0" w:color="auto"/>
                      </w:divBdr>
                    </w:div>
                  </w:divsChild>
                </w:div>
                <w:div w:id="287126981">
                  <w:marLeft w:val="0"/>
                  <w:marRight w:val="0"/>
                  <w:marTop w:val="0"/>
                  <w:marBottom w:val="0"/>
                  <w:divBdr>
                    <w:top w:val="none" w:sz="0" w:space="0" w:color="auto"/>
                    <w:left w:val="none" w:sz="0" w:space="0" w:color="auto"/>
                    <w:bottom w:val="none" w:sz="0" w:space="0" w:color="auto"/>
                    <w:right w:val="none" w:sz="0" w:space="0" w:color="auto"/>
                  </w:divBdr>
                  <w:divsChild>
                    <w:div w:id="1977375500">
                      <w:marLeft w:val="0"/>
                      <w:marRight w:val="0"/>
                      <w:marTop w:val="0"/>
                      <w:marBottom w:val="0"/>
                      <w:divBdr>
                        <w:top w:val="none" w:sz="0" w:space="0" w:color="auto"/>
                        <w:left w:val="none" w:sz="0" w:space="0" w:color="auto"/>
                        <w:bottom w:val="none" w:sz="0" w:space="0" w:color="auto"/>
                        <w:right w:val="none" w:sz="0" w:space="0" w:color="auto"/>
                      </w:divBdr>
                    </w:div>
                  </w:divsChild>
                </w:div>
                <w:div w:id="486478304">
                  <w:marLeft w:val="0"/>
                  <w:marRight w:val="0"/>
                  <w:marTop w:val="0"/>
                  <w:marBottom w:val="0"/>
                  <w:divBdr>
                    <w:top w:val="none" w:sz="0" w:space="0" w:color="auto"/>
                    <w:left w:val="none" w:sz="0" w:space="0" w:color="auto"/>
                    <w:bottom w:val="none" w:sz="0" w:space="0" w:color="auto"/>
                    <w:right w:val="none" w:sz="0" w:space="0" w:color="auto"/>
                  </w:divBdr>
                  <w:divsChild>
                    <w:div w:id="1462261633">
                      <w:marLeft w:val="0"/>
                      <w:marRight w:val="0"/>
                      <w:marTop w:val="0"/>
                      <w:marBottom w:val="0"/>
                      <w:divBdr>
                        <w:top w:val="none" w:sz="0" w:space="0" w:color="auto"/>
                        <w:left w:val="none" w:sz="0" w:space="0" w:color="auto"/>
                        <w:bottom w:val="none" w:sz="0" w:space="0" w:color="auto"/>
                        <w:right w:val="none" w:sz="0" w:space="0" w:color="auto"/>
                      </w:divBdr>
                    </w:div>
                  </w:divsChild>
                </w:div>
                <w:div w:id="796920085">
                  <w:marLeft w:val="0"/>
                  <w:marRight w:val="0"/>
                  <w:marTop w:val="0"/>
                  <w:marBottom w:val="0"/>
                  <w:divBdr>
                    <w:top w:val="none" w:sz="0" w:space="0" w:color="auto"/>
                    <w:left w:val="none" w:sz="0" w:space="0" w:color="auto"/>
                    <w:bottom w:val="none" w:sz="0" w:space="0" w:color="auto"/>
                    <w:right w:val="none" w:sz="0" w:space="0" w:color="auto"/>
                  </w:divBdr>
                  <w:divsChild>
                    <w:div w:id="745153486">
                      <w:marLeft w:val="0"/>
                      <w:marRight w:val="0"/>
                      <w:marTop w:val="0"/>
                      <w:marBottom w:val="0"/>
                      <w:divBdr>
                        <w:top w:val="none" w:sz="0" w:space="0" w:color="auto"/>
                        <w:left w:val="none" w:sz="0" w:space="0" w:color="auto"/>
                        <w:bottom w:val="none" w:sz="0" w:space="0" w:color="auto"/>
                        <w:right w:val="none" w:sz="0" w:space="0" w:color="auto"/>
                      </w:divBdr>
                    </w:div>
                  </w:divsChild>
                </w:div>
                <w:div w:id="1147741325">
                  <w:marLeft w:val="0"/>
                  <w:marRight w:val="0"/>
                  <w:marTop w:val="0"/>
                  <w:marBottom w:val="0"/>
                  <w:divBdr>
                    <w:top w:val="none" w:sz="0" w:space="0" w:color="auto"/>
                    <w:left w:val="none" w:sz="0" w:space="0" w:color="auto"/>
                    <w:bottom w:val="none" w:sz="0" w:space="0" w:color="auto"/>
                    <w:right w:val="none" w:sz="0" w:space="0" w:color="auto"/>
                  </w:divBdr>
                  <w:divsChild>
                    <w:div w:id="1861356990">
                      <w:marLeft w:val="0"/>
                      <w:marRight w:val="0"/>
                      <w:marTop w:val="0"/>
                      <w:marBottom w:val="0"/>
                      <w:divBdr>
                        <w:top w:val="none" w:sz="0" w:space="0" w:color="auto"/>
                        <w:left w:val="none" w:sz="0" w:space="0" w:color="auto"/>
                        <w:bottom w:val="none" w:sz="0" w:space="0" w:color="auto"/>
                        <w:right w:val="none" w:sz="0" w:space="0" w:color="auto"/>
                      </w:divBdr>
                    </w:div>
                  </w:divsChild>
                </w:div>
                <w:div w:id="1175267164">
                  <w:marLeft w:val="0"/>
                  <w:marRight w:val="0"/>
                  <w:marTop w:val="0"/>
                  <w:marBottom w:val="0"/>
                  <w:divBdr>
                    <w:top w:val="none" w:sz="0" w:space="0" w:color="auto"/>
                    <w:left w:val="none" w:sz="0" w:space="0" w:color="auto"/>
                    <w:bottom w:val="none" w:sz="0" w:space="0" w:color="auto"/>
                    <w:right w:val="none" w:sz="0" w:space="0" w:color="auto"/>
                  </w:divBdr>
                  <w:divsChild>
                    <w:div w:id="1802337944">
                      <w:marLeft w:val="0"/>
                      <w:marRight w:val="0"/>
                      <w:marTop w:val="0"/>
                      <w:marBottom w:val="0"/>
                      <w:divBdr>
                        <w:top w:val="none" w:sz="0" w:space="0" w:color="auto"/>
                        <w:left w:val="none" w:sz="0" w:space="0" w:color="auto"/>
                        <w:bottom w:val="none" w:sz="0" w:space="0" w:color="auto"/>
                        <w:right w:val="none" w:sz="0" w:space="0" w:color="auto"/>
                      </w:divBdr>
                    </w:div>
                  </w:divsChild>
                </w:div>
                <w:div w:id="1803036126">
                  <w:marLeft w:val="0"/>
                  <w:marRight w:val="0"/>
                  <w:marTop w:val="0"/>
                  <w:marBottom w:val="0"/>
                  <w:divBdr>
                    <w:top w:val="none" w:sz="0" w:space="0" w:color="auto"/>
                    <w:left w:val="none" w:sz="0" w:space="0" w:color="auto"/>
                    <w:bottom w:val="none" w:sz="0" w:space="0" w:color="auto"/>
                    <w:right w:val="none" w:sz="0" w:space="0" w:color="auto"/>
                  </w:divBdr>
                  <w:divsChild>
                    <w:div w:id="456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2831">
          <w:marLeft w:val="0"/>
          <w:marRight w:val="0"/>
          <w:marTop w:val="0"/>
          <w:marBottom w:val="0"/>
          <w:divBdr>
            <w:top w:val="none" w:sz="0" w:space="0" w:color="auto"/>
            <w:left w:val="none" w:sz="0" w:space="0" w:color="auto"/>
            <w:bottom w:val="none" w:sz="0" w:space="0" w:color="auto"/>
            <w:right w:val="none" w:sz="0" w:space="0" w:color="auto"/>
          </w:divBdr>
          <w:divsChild>
            <w:div w:id="788553186">
              <w:marLeft w:val="0"/>
              <w:marRight w:val="0"/>
              <w:marTop w:val="0"/>
              <w:marBottom w:val="0"/>
              <w:divBdr>
                <w:top w:val="none" w:sz="0" w:space="0" w:color="auto"/>
                <w:left w:val="none" w:sz="0" w:space="0" w:color="auto"/>
                <w:bottom w:val="none" w:sz="0" w:space="0" w:color="auto"/>
                <w:right w:val="none" w:sz="0" w:space="0" w:color="auto"/>
              </w:divBdr>
            </w:div>
            <w:div w:id="825048743">
              <w:marLeft w:val="0"/>
              <w:marRight w:val="0"/>
              <w:marTop w:val="0"/>
              <w:marBottom w:val="0"/>
              <w:divBdr>
                <w:top w:val="none" w:sz="0" w:space="0" w:color="auto"/>
                <w:left w:val="none" w:sz="0" w:space="0" w:color="auto"/>
                <w:bottom w:val="none" w:sz="0" w:space="0" w:color="auto"/>
                <w:right w:val="none" w:sz="0" w:space="0" w:color="auto"/>
              </w:divBdr>
            </w:div>
            <w:div w:id="981302826">
              <w:marLeft w:val="0"/>
              <w:marRight w:val="0"/>
              <w:marTop w:val="0"/>
              <w:marBottom w:val="0"/>
              <w:divBdr>
                <w:top w:val="none" w:sz="0" w:space="0" w:color="auto"/>
                <w:left w:val="none" w:sz="0" w:space="0" w:color="auto"/>
                <w:bottom w:val="none" w:sz="0" w:space="0" w:color="auto"/>
                <w:right w:val="none" w:sz="0" w:space="0" w:color="auto"/>
              </w:divBdr>
            </w:div>
            <w:div w:id="1018196497">
              <w:marLeft w:val="0"/>
              <w:marRight w:val="0"/>
              <w:marTop w:val="0"/>
              <w:marBottom w:val="0"/>
              <w:divBdr>
                <w:top w:val="none" w:sz="0" w:space="0" w:color="auto"/>
                <w:left w:val="none" w:sz="0" w:space="0" w:color="auto"/>
                <w:bottom w:val="none" w:sz="0" w:space="0" w:color="auto"/>
                <w:right w:val="none" w:sz="0" w:space="0" w:color="auto"/>
              </w:divBdr>
            </w:div>
            <w:div w:id="2060280591">
              <w:marLeft w:val="0"/>
              <w:marRight w:val="0"/>
              <w:marTop w:val="0"/>
              <w:marBottom w:val="0"/>
              <w:divBdr>
                <w:top w:val="none" w:sz="0" w:space="0" w:color="auto"/>
                <w:left w:val="none" w:sz="0" w:space="0" w:color="auto"/>
                <w:bottom w:val="none" w:sz="0" w:space="0" w:color="auto"/>
                <w:right w:val="none" w:sz="0" w:space="0" w:color="auto"/>
              </w:divBdr>
            </w:div>
          </w:divsChild>
        </w:div>
        <w:div w:id="548882405">
          <w:marLeft w:val="0"/>
          <w:marRight w:val="0"/>
          <w:marTop w:val="0"/>
          <w:marBottom w:val="0"/>
          <w:divBdr>
            <w:top w:val="none" w:sz="0" w:space="0" w:color="auto"/>
            <w:left w:val="none" w:sz="0" w:space="0" w:color="auto"/>
            <w:bottom w:val="none" w:sz="0" w:space="0" w:color="auto"/>
            <w:right w:val="none" w:sz="0" w:space="0" w:color="auto"/>
          </w:divBdr>
          <w:divsChild>
            <w:div w:id="392899007">
              <w:marLeft w:val="0"/>
              <w:marRight w:val="0"/>
              <w:marTop w:val="0"/>
              <w:marBottom w:val="0"/>
              <w:divBdr>
                <w:top w:val="none" w:sz="0" w:space="0" w:color="auto"/>
                <w:left w:val="none" w:sz="0" w:space="0" w:color="auto"/>
                <w:bottom w:val="none" w:sz="0" w:space="0" w:color="auto"/>
                <w:right w:val="none" w:sz="0" w:space="0" w:color="auto"/>
              </w:divBdr>
            </w:div>
            <w:div w:id="534466034">
              <w:marLeft w:val="0"/>
              <w:marRight w:val="0"/>
              <w:marTop w:val="0"/>
              <w:marBottom w:val="0"/>
              <w:divBdr>
                <w:top w:val="none" w:sz="0" w:space="0" w:color="auto"/>
                <w:left w:val="none" w:sz="0" w:space="0" w:color="auto"/>
                <w:bottom w:val="none" w:sz="0" w:space="0" w:color="auto"/>
                <w:right w:val="none" w:sz="0" w:space="0" w:color="auto"/>
              </w:divBdr>
            </w:div>
            <w:div w:id="830605751">
              <w:marLeft w:val="0"/>
              <w:marRight w:val="0"/>
              <w:marTop w:val="0"/>
              <w:marBottom w:val="0"/>
              <w:divBdr>
                <w:top w:val="none" w:sz="0" w:space="0" w:color="auto"/>
                <w:left w:val="none" w:sz="0" w:space="0" w:color="auto"/>
                <w:bottom w:val="none" w:sz="0" w:space="0" w:color="auto"/>
                <w:right w:val="none" w:sz="0" w:space="0" w:color="auto"/>
              </w:divBdr>
            </w:div>
            <w:div w:id="1199777313">
              <w:marLeft w:val="0"/>
              <w:marRight w:val="0"/>
              <w:marTop w:val="0"/>
              <w:marBottom w:val="0"/>
              <w:divBdr>
                <w:top w:val="none" w:sz="0" w:space="0" w:color="auto"/>
                <w:left w:val="none" w:sz="0" w:space="0" w:color="auto"/>
                <w:bottom w:val="none" w:sz="0" w:space="0" w:color="auto"/>
                <w:right w:val="none" w:sz="0" w:space="0" w:color="auto"/>
              </w:divBdr>
            </w:div>
            <w:div w:id="1637029741">
              <w:marLeft w:val="0"/>
              <w:marRight w:val="0"/>
              <w:marTop w:val="0"/>
              <w:marBottom w:val="0"/>
              <w:divBdr>
                <w:top w:val="none" w:sz="0" w:space="0" w:color="auto"/>
                <w:left w:val="none" w:sz="0" w:space="0" w:color="auto"/>
                <w:bottom w:val="none" w:sz="0" w:space="0" w:color="auto"/>
                <w:right w:val="none" w:sz="0" w:space="0" w:color="auto"/>
              </w:divBdr>
            </w:div>
          </w:divsChild>
        </w:div>
        <w:div w:id="567807395">
          <w:marLeft w:val="0"/>
          <w:marRight w:val="0"/>
          <w:marTop w:val="0"/>
          <w:marBottom w:val="0"/>
          <w:divBdr>
            <w:top w:val="none" w:sz="0" w:space="0" w:color="auto"/>
            <w:left w:val="none" w:sz="0" w:space="0" w:color="auto"/>
            <w:bottom w:val="none" w:sz="0" w:space="0" w:color="auto"/>
            <w:right w:val="none" w:sz="0" w:space="0" w:color="auto"/>
          </w:divBdr>
          <w:divsChild>
            <w:div w:id="932862322">
              <w:marLeft w:val="0"/>
              <w:marRight w:val="0"/>
              <w:marTop w:val="0"/>
              <w:marBottom w:val="0"/>
              <w:divBdr>
                <w:top w:val="none" w:sz="0" w:space="0" w:color="auto"/>
                <w:left w:val="none" w:sz="0" w:space="0" w:color="auto"/>
                <w:bottom w:val="none" w:sz="0" w:space="0" w:color="auto"/>
                <w:right w:val="none" w:sz="0" w:space="0" w:color="auto"/>
              </w:divBdr>
            </w:div>
            <w:div w:id="1125999239">
              <w:marLeft w:val="0"/>
              <w:marRight w:val="0"/>
              <w:marTop w:val="0"/>
              <w:marBottom w:val="0"/>
              <w:divBdr>
                <w:top w:val="none" w:sz="0" w:space="0" w:color="auto"/>
                <w:left w:val="none" w:sz="0" w:space="0" w:color="auto"/>
                <w:bottom w:val="none" w:sz="0" w:space="0" w:color="auto"/>
                <w:right w:val="none" w:sz="0" w:space="0" w:color="auto"/>
              </w:divBdr>
            </w:div>
            <w:div w:id="1181551835">
              <w:marLeft w:val="0"/>
              <w:marRight w:val="0"/>
              <w:marTop w:val="0"/>
              <w:marBottom w:val="0"/>
              <w:divBdr>
                <w:top w:val="none" w:sz="0" w:space="0" w:color="auto"/>
                <w:left w:val="none" w:sz="0" w:space="0" w:color="auto"/>
                <w:bottom w:val="none" w:sz="0" w:space="0" w:color="auto"/>
                <w:right w:val="none" w:sz="0" w:space="0" w:color="auto"/>
              </w:divBdr>
            </w:div>
            <w:div w:id="1393768073">
              <w:marLeft w:val="0"/>
              <w:marRight w:val="0"/>
              <w:marTop w:val="0"/>
              <w:marBottom w:val="0"/>
              <w:divBdr>
                <w:top w:val="none" w:sz="0" w:space="0" w:color="auto"/>
                <w:left w:val="none" w:sz="0" w:space="0" w:color="auto"/>
                <w:bottom w:val="none" w:sz="0" w:space="0" w:color="auto"/>
                <w:right w:val="none" w:sz="0" w:space="0" w:color="auto"/>
              </w:divBdr>
            </w:div>
            <w:div w:id="2001156898">
              <w:marLeft w:val="0"/>
              <w:marRight w:val="0"/>
              <w:marTop w:val="0"/>
              <w:marBottom w:val="0"/>
              <w:divBdr>
                <w:top w:val="none" w:sz="0" w:space="0" w:color="auto"/>
                <w:left w:val="none" w:sz="0" w:space="0" w:color="auto"/>
                <w:bottom w:val="none" w:sz="0" w:space="0" w:color="auto"/>
                <w:right w:val="none" w:sz="0" w:space="0" w:color="auto"/>
              </w:divBdr>
            </w:div>
          </w:divsChild>
        </w:div>
        <w:div w:id="676343549">
          <w:marLeft w:val="0"/>
          <w:marRight w:val="0"/>
          <w:marTop w:val="0"/>
          <w:marBottom w:val="0"/>
          <w:divBdr>
            <w:top w:val="none" w:sz="0" w:space="0" w:color="auto"/>
            <w:left w:val="none" w:sz="0" w:space="0" w:color="auto"/>
            <w:bottom w:val="none" w:sz="0" w:space="0" w:color="auto"/>
            <w:right w:val="none" w:sz="0" w:space="0" w:color="auto"/>
          </w:divBdr>
        </w:div>
        <w:div w:id="856430684">
          <w:marLeft w:val="0"/>
          <w:marRight w:val="0"/>
          <w:marTop w:val="0"/>
          <w:marBottom w:val="0"/>
          <w:divBdr>
            <w:top w:val="none" w:sz="0" w:space="0" w:color="auto"/>
            <w:left w:val="none" w:sz="0" w:space="0" w:color="auto"/>
            <w:bottom w:val="none" w:sz="0" w:space="0" w:color="auto"/>
            <w:right w:val="none" w:sz="0" w:space="0" w:color="auto"/>
          </w:divBdr>
        </w:div>
        <w:div w:id="1019891049">
          <w:marLeft w:val="0"/>
          <w:marRight w:val="0"/>
          <w:marTop w:val="0"/>
          <w:marBottom w:val="0"/>
          <w:divBdr>
            <w:top w:val="none" w:sz="0" w:space="0" w:color="auto"/>
            <w:left w:val="none" w:sz="0" w:space="0" w:color="auto"/>
            <w:bottom w:val="none" w:sz="0" w:space="0" w:color="auto"/>
            <w:right w:val="none" w:sz="0" w:space="0" w:color="auto"/>
          </w:divBdr>
        </w:div>
        <w:div w:id="1048408873">
          <w:marLeft w:val="0"/>
          <w:marRight w:val="0"/>
          <w:marTop w:val="0"/>
          <w:marBottom w:val="0"/>
          <w:divBdr>
            <w:top w:val="none" w:sz="0" w:space="0" w:color="auto"/>
            <w:left w:val="none" w:sz="0" w:space="0" w:color="auto"/>
            <w:bottom w:val="none" w:sz="0" w:space="0" w:color="auto"/>
            <w:right w:val="none" w:sz="0" w:space="0" w:color="auto"/>
          </w:divBdr>
          <w:divsChild>
            <w:div w:id="87117952">
              <w:marLeft w:val="0"/>
              <w:marRight w:val="0"/>
              <w:marTop w:val="0"/>
              <w:marBottom w:val="0"/>
              <w:divBdr>
                <w:top w:val="none" w:sz="0" w:space="0" w:color="auto"/>
                <w:left w:val="none" w:sz="0" w:space="0" w:color="auto"/>
                <w:bottom w:val="none" w:sz="0" w:space="0" w:color="auto"/>
                <w:right w:val="none" w:sz="0" w:space="0" w:color="auto"/>
              </w:divBdr>
            </w:div>
            <w:div w:id="775443790">
              <w:marLeft w:val="0"/>
              <w:marRight w:val="0"/>
              <w:marTop w:val="0"/>
              <w:marBottom w:val="0"/>
              <w:divBdr>
                <w:top w:val="none" w:sz="0" w:space="0" w:color="auto"/>
                <w:left w:val="none" w:sz="0" w:space="0" w:color="auto"/>
                <w:bottom w:val="none" w:sz="0" w:space="0" w:color="auto"/>
                <w:right w:val="none" w:sz="0" w:space="0" w:color="auto"/>
              </w:divBdr>
            </w:div>
            <w:div w:id="1132484586">
              <w:marLeft w:val="0"/>
              <w:marRight w:val="0"/>
              <w:marTop w:val="0"/>
              <w:marBottom w:val="0"/>
              <w:divBdr>
                <w:top w:val="none" w:sz="0" w:space="0" w:color="auto"/>
                <w:left w:val="none" w:sz="0" w:space="0" w:color="auto"/>
                <w:bottom w:val="none" w:sz="0" w:space="0" w:color="auto"/>
                <w:right w:val="none" w:sz="0" w:space="0" w:color="auto"/>
              </w:divBdr>
            </w:div>
            <w:div w:id="1944922177">
              <w:marLeft w:val="0"/>
              <w:marRight w:val="0"/>
              <w:marTop w:val="0"/>
              <w:marBottom w:val="0"/>
              <w:divBdr>
                <w:top w:val="none" w:sz="0" w:space="0" w:color="auto"/>
                <w:left w:val="none" w:sz="0" w:space="0" w:color="auto"/>
                <w:bottom w:val="none" w:sz="0" w:space="0" w:color="auto"/>
                <w:right w:val="none" w:sz="0" w:space="0" w:color="auto"/>
              </w:divBdr>
            </w:div>
            <w:div w:id="2074496931">
              <w:marLeft w:val="0"/>
              <w:marRight w:val="0"/>
              <w:marTop w:val="0"/>
              <w:marBottom w:val="0"/>
              <w:divBdr>
                <w:top w:val="none" w:sz="0" w:space="0" w:color="auto"/>
                <w:left w:val="none" w:sz="0" w:space="0" w:color="auto"/>
                <w:bottom w:val="none" w:sz="0" w:space="0" w:color="auto"/>
                <w:right w:val="none" w:sz="0" w:space="0" w:color="auto"/>
              </w:divBdr>
            </w:div>
          </w:divsChild>
        </w:div>
        <w:div w:id="1142846733">
          <w:marLeft w:val="0"/>
          <w:marRight w:val="0"/>
          <w:marTop w:val="0"/>
          <w:marBottom w:val="0"/>
          <w:divBdr>
            <w:top w:val="none" w:sz="0" w:space="0" w:color="auto"/>
            <w:left w:val="none" w:sz="0" w:space="0" w:color="auto"/>
            <w:bottom w:val="none" w:sz="0" w:space="0" w:color="auto"/>
            <w:right w:val="none" w:sz="0" w:space="0" w:color="auto"/>
          </w:divBdr>
          <w:divsChild>
            <w:div w:id="196090261">
              <w:marLeft w:val="0"/>
              <w:marRight w:val="0"/>
              <w:marTop w:val="0"/>
              <w:marBottom w:val="0"/>
              <w:divBdr>
                <w:top w:val="none" w:sz="0" w:space="0" w:color="auto"/>
                <w:left w:val="none" w:sz="0" w:space="0" w:color="auto"/>
                <w:bottom w:val="none" w:sz="0" w:space="0" w:color="auto"/>
                <w:right w:val="none" w:sz="0" w:space="0" w:color="auto"/>
              </w:divBdr>
            </w:div>
            <w:div w:id="1329677182">
              <w:marLeft w:val="0"/>
              <w:marRight w:val="0"/>
              <w:marTop w:val="0"/>
              <w:marBottom w:val="0"/>
              <w:divBdr>
                <w:top w:val="none" w:sz="0" w:space="0" w:color="auto"/>
                <w:left w:val="none" w:sz="0" w:space="0" w:color="auto"/>
                <w:bottom w:val="none" w:sz="0" w:space="0" w:color="auto"/>
                <w:right w:val="none" w:sz="0" w:space="0" w:color="auto"/>
              </w:divBdr>
            </w:div>
            <w:div w:id="1368213262">
              <w:marLeft w:val="0"/>
              <w:marRight w:val="0"/>
              <w:marTop w:val="0"/>
              <w:marBottom w:val="0"/>
              <w:divBdr>
                <w:top w:val="none" w:sz="0" w:space="0" w:color="auto"/>
                <w:left w:val="none" w:sz="0" w:space="0" w:color="auto"/>
                <w:bottom w:val="none" w:sz="0" w:space="0" w:color="auto"/>
                <w:right w:val="none" w:sz="0" w:space="0" w:color="auto"/>
              </w:divBdr>
            </w:div>
            <w:div w:id="1856994968">
              <w:marLeft w:val="0"/>
              <w:marRight w:val="0"/>
              <w:marTop w:val="0"/>
              <w:marBottom w:val="0"/>
              <w:divBdr>
                <w:top w:val="none" w:sz="0" w:space="0" w:color="auto"/>
                <w:left w:val="none" w:sz="0" w:space="0" w:color="auto"/>
                <w:bottom w:val="none" w:sz="0" w:space="0" w:color="auto"/>
                <w:right w:val="none" w:sz="0" w:space="0" w:color="auto"/>
              </w:divBdr>
            </w:div>
          </w:divsChild>
        </w:div>
        <w:div w:id="1155334687">
          <w:marLeft w:val="0"/>
          <w:marRight w:val="0"/>
          <w:marTop w:val="0"/>
          <w:marBottom w:val="0"/>
          <w:divBdr>
            <w:top w:val="none" w:sz="0" w:space="0" w:color="auto"/>
            <w:left w:val="none" w:sz="0" w:space="0" w:color="auto"/>
            <w:bottom w:val="none" w:sz="0" w:space="0" w:color="auto"/>
            <w:right w:val="none" w:sz="0" w:space="0" w:color="auto"/>
          </w:divBdr>
          <w:divsChild>
            <w:div w:id="65232114">
              <w:marLeft w:val="0"/>
              <w:marRight w:val="0"/>
              <w:marTop w:val="0"/>
              <w:marBottom w:val="0"/>
              <w:divBdr>
                <w:top w:val="none" w:sz="0" w:space="0" w:color="auto"/>
                <w:left w:val="none" w:sz="0" w:space="0" w:color="auto"/>
                <w:bottom w:val="none" w:sz="0" w:space="0" w:color="auto"/>
                <w:right w:val="none" w:sz="0" w:space="0" w:color="auto"/>
              </w:divBdr>
            </w:div>
            <w:div w:id="980383193">
              <w:marLeft w:val="0"/>
              <w:marRight w:val="0"/>
              <w:marTop w:val="0"/>
              <w:marBottom w:val="0"/>
              <w:divBdr>
                <w:top w:val="none" w:sz="0" w:space="0" w:color="auto"/>
                <w:left w:val="none" w:sz="0" w:space="0" w:color="auto"/>
                <w:bottom w:val="none" w:sz="0" w:space="0" w:color="auto"/>
                <w:right w:val="none" w:sz="0" w:space="0" w:color="auto"/>
              </w:divBdr>
            </w:div>
            <w:div w:id="1198738131">
              <w:marLeft w:val="0"/>
              <w:marRight w:val="0"/>
              <w:marTop w:val="0"/>
              <w:marBottom w:val="0"/>
              <w:divBdr>
                <w:top w:val="none" w:sz="0" w:space="0" w:color="auto"/>
                <w:left w:val="none" w:sz="0" w:space="0" w:color="auto"/>
                <w:bottom w:val="none" w:sz="0" w:space="0" w:color="auto"/>
                <w:right w:val="none" w:sz="0" w:space="0" w:color="auto"/>
              </w:divBdr>
            </w:div>
            <w:div w:id="1207713668">
              <w:marLeft w:val="0"/>
              <w:marRight w:val="0"/>
              <w:marTop w:val="0"/>
              <w:marBottom w:val="0"/>
              <w:divBdr>
                <w:top w:val="none" w:sz="0" w:space="0" w:color="auto"/>
                <w:left w:val="none" w:sz="0" w:space="0" w:color="auto"/>
                <w:bottom w:val="none" w:sz="0" w:space="0" w:color="auto"/>
                <w:right w:val="none" w:sz="0" w:space="0" w:color="auto"/>
              </w:divBdr>
            </w:div>
            <w:div w:id="1749032111">
              <w:marLeft w:val="0"/>
              <w:marRight w:val="0"/>
              <w:marTop w:val="0"/>
              <w:marBottom w:val="0"/>
              <w:divBdr>
                <w:top w:val="none" w:sz="0" w:space="0" w:color="auto"/>
                <w:left w:val="none" w:sz="0" w:space="0" w:color="auto"/>
                <w:bottom w:val="none" w:sz="0" w:space="0" w:color="auto"/>
                <w:right w:val="none" w:sz="0" w:space="0" w:color="auto"/>
              </w:divBdr>
            </w:div>
          </w:divsChild>
        </w:div>
        <w:div w:id="1167282875">
          <w:marLeft w:val="0"/>
          <w:marRight w:val="0"/>
          <w:marTop w:val="0"/>
          <w:marBottom w:val="0"/>
          <w:divBdr>
            <w:top w:val="none" w:sz="0" w:space="0" w:color="auto"/>
            <w:left w:val="none" w:sz="0" w:space="0" w:color="auto"/>
            <w:bottom w:val="none" w:sz="0" w:space="0" w:color="auto"/>
            <w:right w:val="none" w:sz="0" w:space="0" w:color="auto"/>
          </w:divBdr>
          <w:divsChild>
            <w:div w:id="89813711">
              <w:marLeft w:val="0"/>
              <w:marRight w:val="0"/>
              <w:marTop w:val="0"/>
              <w:marBottom w:val="0"/>
              <w:divBdr>
                <w:top w:val="none" w:sz="0" w:space="0" w:color="auto"/>
                <w:left w:val="none" w:sz="0" w:space="0" w:color="auto"/>
                <w:bottom w:val="none" w:sz="0" w:space="0" w:color="auto"/>
                <w:right w:val="none" w:sz="0" w:space="0" w:color="auto"/>
              </w:divBdr>
            </w:div>
            <w:div w:id="270010720">
              <w:marLeft w:val="0"/>
              <w:marRight w:val="0"/>
              <w:marTop w:val="0"/>
              <w:marBottom w:val="0"/>
              <w:divBdr>
                <w:top w:val="none" w:sz="0" w:space="0" w:color="auto"/>
                <w:left w:val="none" w:sz="0" w:space="0" w:color="auto"/>
                <w:bottom w:val="none" w:sz="0" w:space="0" w:color="auto"/>
                <w:right w:val="none" w:sz="0" w:space="0" w:color="auto"/>
              </w:divBdr>
            </w:div>
            <w:div w:id="617108973">
              <w:marLeft w:val="0"/>
              <w:marRight w:val="0"/>
              <w:marTop w:val="0"/>
              <w:marBottom w:val="0"/>
              <w:divBdr>
                <w:top w:val="none" w:sz="0" w:space="0" w:color="auto"/>
                <w:left w:val="none" w:sz="0" w:space="0" w:color="auto"/>
                <w:bottom w:val="none" w:sz="0" w:space="0" w:color="auto"/>
                <w:right w:val="none" w:sz="0" w:space="0" w:color="auto"/>
              </w:divBdr>
            </w:div>
            <w:div w:id="1963532968">
              <w:marLeft w:val="0"/>
              <w:marRight w:val="0"/>
              <w:marTop w:val="0"/>
              <w:marBottom w:val="0"/>
              <w:divBdr>
                <w:top w:val="none" w:sz="0" w:space="0" w:color="auto"/>
                <w:left w:val="none" w:sz="0" w:space="0" w:color="auto"/>
                <w:bottom w:val="none" w:sz="0" w:space="0" w:color="auto"/>
                <w:right w:val="none" w:sz="0" w:space="0" w:color="auto"/>
              </w:divBdr>
            </w:div>
            <w:div w:id="2066489292">
              <w:marLeft w:val="0"/>
              <w:marRight w:val="0"/>
              <w:marTop w:val="0"/>
              <w:marBottom w:val="0"/>
              <w:divBdr>
                <w:top w:val="none" w:sz="0" w:space="0" w:color="auto"/>
                <w:left w:val="none" w:sz="0" w:space="0" w:color="auto"/>
                <w:bottom w:val="none" w:sz="0" w:space="0" w:color="auto"/>
                <w:right w:val="none" w:sz="0" w:space="0" w:color="auto"/>
              </w:divBdr>
            </w:div>
          </w:divsChild>
        </w:div>
        <w:div w:id="1175456508">
          <w:marLeft w:val="0"/>
          <w:marRight w:val="0"/>
          <w:marTop w:val="0"/>
          <w:marBottom w:val="0"/>
          <w:divBdr>
            <w:top w:val="none" w:sz="0" w:space="0" w:color="auto"/>
            <w:left w:val="none" w:sz="0" w:space="0" w:color="auto"/>
            <w:bottom w:val="none" w:sz="0" w:space="0" w:color="auto"/>
            <w:right w:val="none" w:sz="0" w:space="0" w:color="auto"/>
          </w:divBdr>
          <w:divsChild>
            <w:div w:id="1806502894">
              <w:marLeft w:val="0"/>
              <w:marRight w:val="0"/>
              <w:marTop w:val="0"/>
              <w:marBottom w:val="0"/>
              <w:divBdr>
                <w:top w:val="none" w:sz="0" w:space="0" w:color="auto"/>
                <w:left w:val="none" w:sz="0" w:space="0" w:color="auto"/>
                <w:bottom w:val="none" w:sz="0" w:space="0" w:color="auto"/>
                <w:right w:val="none" w:sz="0" w:space="0" w:color="auto"/>
              </w:divBdr>
            </w:div>
          </w:divsChild>
        </w:div>
        <w:div w:id="1202132872">
          <w:marLeft w:val="0"/>
          <w:marRight w:val="0"/>
          <w:marTop w:val="0"/>
          <w:marBottom w:val="0"/>
          <w:divBdr>
            <w:top w:val="none" w:sz="0" w:space="0" w:color="auto"/>
            <w:left w:val="none" w:sz="0" w:space="0" w:color="auto"/>
            <w:bottom w:val="none" w:sz="0" w:space="0" w:color="auto"/>
            <w:right w:val="none" w:sz="0" w:space="0" w:color="auto"/>
          </w:divBdr>
          <w:divsChild>
            <w:div w:id="48656305">
              <w:marLeft w:val="0"/>
              <w:marRight w:val="0"/>
              <w:marTop w:val="0"/>
              <w:marBottom w:val="0"/>
              <w:divBdr>
                <w:top w:val="none" w:sz="0" w:space="0" w:color="auto"/>
                <w:left w:val="none" w:sz="0" w:space="0" w:color="auto"/>
                <w:bottom w:val="none" w:sz="0" w:space="0" w:color="auto"/>
                <w:right w:val="none" w:sz="0" w:space="0" w:color="auto"/>
              </w:divBdr>
            </w:div>
            <w:div w:id="251739145">
              <w:marLeft w:val="0"/>
              <w:marRight w:val="0"/>
              <w:marTop w:val="0"/>
              <w:marBottom w:val="0"/>
              <w:divBdr>
                <w:top w:val="none" w:sz="0" w:space="0" w:color="auto"/>
                <w:left w:val="none" w:sz="0" w:space="0" w:color="auto"/>
                <w:bottom w:val="none" w:sz="0" w:space="0" w:color="auto"/>
                <w:right w:val="none" w:sz="0" w:space="0" w:color="auto"/>
              </w:divBdr>
            </w:div>
            <w:div w:id="1435859719">
              <w:marLeft w:val="0"/>
              <w:marRight w:val="0"/>
              <w:marTop w:val="0"/>
              <w:marBottom w:val="0"/>
              <w:divBdr>
                <w:top w:val="none" w:sz="0" w:space="0" w:color="auto"/>
                <w:left w:val="none" w:sz="0" w:space="0" w:color="auto"/>
                <w:bottom w:val="none" w:sz="0" w:space="0" w:color="auto"/>
                <w:right w:val="none" w:sz="0" w:space="0" w:color="auto"/>
              </w:divBdr>
            </w:div>
            <w:div w:id="1948268888">
              <w:marLeft w:val="0"/>
              <w:marRight w:val="0"/>
              <w:marTop w:val="0"/>
              <w:marBottom w:val="0"/>
              <w:divBdr>
                <w:top w:val="none" w:sz="0" w:space="0" w:color="auto"/>
                <w:left w:val="none" w:sz="0" w:space="0" w:color="auto"/>
                <w:bottom w:val="none" w:sz="0" w:space="0" w:color="auto"/>
                <w:right w:val="none" w:sz="0" w:space="0" w:color="auto"/>
              </w:divBdr>
            </w:div>
          </w:divsChild>
        </w:div>
        <w:div w:id="1277442713">
          <w:marLeft w:val="0"/>
          <w:marRight w:val="0"/>
          <w:marTop w:val="0"/>
          <w:marBottom w:val="0"/>
          <w:divBdr>
            <w:top w:val="none" w:sz="0" w:space="0" w:color="auto"/>
            <w:left w:val="none" w:sz="0" w:space="0" w:color="auto"/>
            <w:bottom w:val="none" w:sz="0" w:space="0" w:color="auto"/>
            <w:right w:val="none" w:sz="0" w:space="0" w:color="auto"/>
          </w:divBdr>
          <w:divsChild>
            <w:div w:id="29112116">
              <w:marLeft w:val="0"/>
              <w:marRight w:val="0"/>
              <w:marTop w:val="0"/>
              <w:marBottom w:val="0"/>
              <w:divBdr>
                <w:top w:val="none" w:sz="0" w:space="0" w:color="auto"/>
                <w:left w:val="none" w:sz="0" w:space="0" w:color="auto"/>
                <w:bottom w:val="none" w:sz="0" w:space="0" w:color="auto"/>
                <w:right w:val="none" w:sz="0" w:space="0" w:color="auto"/>
              </w:divBdr>
            </w:div>
            <w:div w:id="67197303">
              <w:marLeft w:val="0"/>
              <w:marRight w:val="0"/>
              <w:marTop w:val="0"/>
              <w:marBottom w:val="0"/>
              <w:divBdr>
                <w:top w:val="none" w:sz="0" w:space="0" w:color="auto"/>
                <w:left w:val="none" w:sz="0" w:space="0" w:color="auto"/>
                <w:bottom w:val="none" w:sz="0" w:space="0" w:color="auto"/>
                <w:right w:val="none" w:sz="0" w:space="0" w:color="auto"/>
              </w:divBdr>
            </w:div>
            <w:div w:id="828180510">
              <w:marLeft w:val="0"/>
              <w:marRight w:val="0"/>
              <w:marTop w:val="0"/>
              <w:marBottom w:val="0"/>
              <w:divBdr>
                <w:top w:val="none" w:sz="0" w:space="0" w:color="auto"/>
                <w:left w:val="none" w:sz="0" w:space="0" w:color="auto"/>
                <w:bottom w:val="none" w:sz="0" w:space="0" w:color="auto"/>
                <w:right w:val="none" w:sz="0" w:space="0" w:color="auto"/>
              </w:divBdr>
            </w:div>
            <w:div w:id="1412194408">
              <w:marLeft w:val="0"/>
              <w:marRight w:val="0"/>
              <w:marTop w:val="0"/>
              <w:marBottom w:val="0"/>
              <w:divBdr>
                <w:top w:val="none" w:sz="0" w:space="0" w:color="auto"/>
                <w:left w:val="none" w:sz="0" w:space="0" w:color="auto"/>
                <w:bottom w:val="none" w:sz="0" w:space="0" w:color="auto"/>
                <w:right w:val="none" w:sz="0" w:space="0" w:color="auto"/>
              </w:divBdr>
            </w:div>
            <w:div w:id="2083941659">
              <w:marLeft w:val="0"/>
              <w:marRight w:val="0"/>
              <w:marTop w:val="0"/>
              <w:marBottom w:val="0"/>
              <w:divBdr>
                <w:top w:val="none" w:sz="0" w:space="0" w:color="auto"/>
                <w:left w:val="none" w:sz="0" w:space="0" w:color="auto"/>
                <w:bottom w:val="none" w:sz="0" w:space="0" w:color="auto"/>
                <w:right w:val="none" w:sz="0" w:space="0" w:color="auto"/>
              </w:divBdr>
            </w:div>
          </w:divsChild>
        </w:div>
        <w:div w:id="1378512094">
          <w:marLeft w:val="0"/>
          <w:marRight w:val="0"/>
          <w:marTop w:val="0"/>
          <w:marBottom w:val="0"/>
          <w:divBdr>
            <w:top w:val="none" w:sz="0" w:space="0" w:color="auto"/>
            <w:left w:val="none" w:sz="0" w:space="0" w:color="auto"/>
            <w:bottom w:val="none" w:sz="0" w:space="0" w:color="auto"/>
            <w:right w:val="none" w:sz="0" w:space="0" w:color="auto"/>
          </w:divBdr>
          <w:divsChild>
            <w:div w:id="129830150">
              <w:marLeft w:val="0"/>
              <w:marRight w:val="0"/>
              <w:marTop w:val="0"/>
              <w:marBottom w:val="0"/>
              <w:divBdr>
                <w:top w:val="none" w:sz="0" w:space="0" w:color="auto"/>
                <w:left w:val="none" w:sz="0" w:space="0" w:color="auto"/>
                <w:bottom w:val="none" w:sz="0" w:space="0" w:color="auto"/>
                <w:right w:val="none" w:sz="0" w:space="0" w:color="auto"/>
              </w:divBdr>
            </w:div>
            <w:div w:id="449714358">
              <w:marLeft w:val="0"/>
              <w:marRight w:val="0"/>
              <w:marTop w:val="0"/>
              <w:marBottom w:val="0"/>
              <w:divBdr>
                <w:top w:val="none" w:sz="0" w:space="0" w:color="auto"/>
                <w:left w:val="none" w:sz="0" w:space="0" w:color="auto"/>
                <w:bottom w:val="none" w:sz="0" w:space="0" w:color="auto"/>
                <w:right w:val="none" w:sz="0" w:space="0" w:color="auto"/>
              </w:divBdr>
            </w:div>
            <w:div w:id="1239366686">
              <w:marLeft w:val="0"/>
              <w:marRight w:val="0"/>
              <w:marTop w:val="0"/>
              <w:marBottom w:val="0"/>
              <w:divBdr>
                <w:top w:val="none" w:sz="0" w:space="0" w:color="auto"/>
                <w:left w:val="none" w:sz="0" w:space="0" w:color="auto"/>
                <w:bottom w:val="none" w:sz="0" w:space="0" w:color="auto"/>
                <w:right w:val="none" w:sz="0" w:space="0" w:color="auto"/>
              </w:divBdr>
            </w:div>
            <w:div w:id="1426731675">
              <w:marLeft w:val="0"/>
              <w:marRight w:val="0"/>
              <w:marTop w:val="0"/>
              <w:marBottom w:val="0"/>
              <w:divBdr>
                <w:top w:val="none" w:sz="0" w:space="0" w:color="auto"/>
                <w:left w:val="none" w:sz="0" w:space="0" w:color="auto"/>
                <w:bottom w:val="none" w:sz="0" w:space="0" w:color="auto"/>
                <w:right w:val="none" w:sz="0" w:space="0" w:color="auto"/>
              </w:divBdr>
            </w:div>
            <w:div w:id="2059475705">
              <w:marLeft w:val="0"/>
              <w:marRight w:val="0"/>
              <w:marTop w:val="0"/>
              <w:marBottom w:val="0"/>
              <w:divBdr>
                <w:top w:val="none" w:sz="0" w:space="0" w:color="auto"/>
                <w:left w:val="none" w:sz="0" w:space="0" w:color="auto"/>
                <w:bottom w:val="none" w:sz="0" w:space="0" w:color="auto"/>
                <w:right w:val="none" w:sz="0" w:space="0" w:color="auto"/>
              </w:divBdr>
            </w:div>
          </w:divsChild>
        </w:div>
        <w:div w:id="1460294211">
          <w:marLeft w:val="0"/>
          <w:marRight w:val="0"/>
          <w:marTop w:val="0"/>
          <w:marBottom w:val="0"/>
          <w:divBdr>
            <w:top w:val="none" w:sz="0" w:space="0" w:color="auto"/>
            <w:left w:val="none" w:sz="0" w:space="0" w:color="auto"/>
            <w:bottom w:val="none" w:sz="0" w:space="0" w:color="auto"/>
            <w:right w:val="none" w:sz="0" w:space="0" w:color="auto"/>
          </w:divBdr>
          <w:divsChild>
            <w:div w:id="584918153">
              <w:marLeft w:val="0"/>
              <w:marRight w:val="0"/>
              <w:marTop w:val="0"/>
              <w:marBottom w:val="0"/>
              <w:divBdr>
                <w:top w:val="none" w:sz="0" w:space="0" w:color="auto"/>
                <w:left w:val="none" w:sz="0" w:space="0" w:color="auto"/>
                <w:bottom w:val="none" w:sz="0" w:space="0" w:color="auto"/>
                <w:right w:val="none" w:sz="0" w:space="0" w:color="auto"/>
              </w:divBdr>
            </w:div>
            <w:div w:id="643585485">
              <w:marLeft w:val="0"/>
              <w:marRight w:val="0"/>
              <w:marTop w:val="0"/>
              <w:marBottom w:val="0"/>
              <w:divBdr>
                <w:top w:val="none" w:sz="0" w:space="0" w:color="auto"/>
                <w:left w:val="none" w:sz="0" w:space="0" w:color="auto"/>
                <w:bottom w:val="none" w:sz="0" w:space="0" w:color="auto"/>
                <w:right w:val="none" w:sz="0" w:space="0" w:color="auto"/>
              </w:divBdr>
            </w:div>
            <w:div w:id="1373186917">
              <w:marLeft w:val="0"/>
              <w:marRight w:val="0"/>
              <w:marTop w:val="0"/>
              <w:marBottom w:val="0"/>
              <w:divBdr>
                <w:top w:val="none" w:sz="0" w:space="0" w:color="auto"/>
                <w:left w:val="none" w:sz="0" w:space="0" w:color="auto"/>
                <w:bottom w:val="none" w:sz="0" w:space="0" w:color="auto"/>
                <w:right w:val="none" w:sz="0" w:space="0" w:color="auto"/>
              </w:divBdr>
            </w:div>
            <w:div w:id="1395542968">
              <w:marLeft w:val="0"/>
              <w:marRight w:val="0"/>
              <w:marTop w:val="0"/>
              <w:marBottom w:val="0"/>
              <w:divBdr>
                <w:top w:val="none" w:sz="0" w:space="0" w:color="auto"/>
                <w:left w:val="none" w:sz="0" w:space="0" w:color="auto"/>
                <w:bottom w:val="none" w:sz="0" w:space="0" w:color="auto"/>
                <w:right w:val="none" w:sz="0" w:space="0" w:color="auto"/>
              </w:divBdr>
            </w:div>
            <w:div w:id="1873614442">
              <w:marLeft w:val="0"/>
              <w:marRight w:val="0"/>
              <w:marTop w:val="0"/>
              <w:marBottom w:val="0"/>
              <w:divBdr>
                <w:top w:val="none" w:sz="0" w:space="0" w:color="auto"/>
                <w:left w:val="none" w:sz="0" w:space="0" w:color="auto"/>
                <w:bottom w:val="none" w:sz="0" w:space="0" w:color="auto"/>
                <w:right w:val="none" w:sz="0" w:space="0" w:color="auto"/>
              </w:divBdr>
            </w:div>
          </w:divsChild>
        </w:div>
        <w:div w:id="1510677241">
          <w:marLeft w:val="0"/>
          <w:marRight w:val="0"/>
          <w:marTop w:val="0"/>
          <w:marBottom w:val="0"/>
          <w:divBdr>
            <w:top w:val="none" w:sz="0" w:space="0" w:color="auto"/>
            <w:left w:val="none" w:sz="0" w:space="0" w:color="auto"/>
            <w:bottom w:val="none" w:sz="0" w:space="0" w:color="auto"/>
            <w:right w:val="none" w:sz="0" w:space="0" w:color="auto"/>
          </w:divBdr>
          <w:divsChild>
            <w:div w:id="1917812690">
              <w:marLeft w:val="0"/>
              <w:marRight w:val="0"/>
              <w:marTop w:val="0"/>
              <w:marBottom w:val="0"/>
              <w:divBdr>
                <w:top w:val="none" w:sz="0" w:space="0" w:color="auto"/>
                <w:left w:val="none" w:sz="0" w:space="0" w:color="auto"/>
                <w:bottom w:val="none" w:sz="0" w:space="0" w:color="auto"/>
                <w:right w:val="none" w:sz="0" w:space="0" w:color="auto"/>
              </w:divBdr>
            </w:div>
          </w:divsChild>
        </w:div>
        <w:div w:id="1521091111">
          <w:marLeft w:val="0"/>
          <w:marRight w:val="0"/>
          <w:marTop w:val="0"/>
          <w:marBottom w:val="0"/>
          <w:divBdr>
            <w:top w:val="none" w:sz="0" w:space="0" w:color="auto"/>
            <w:left w:val="none" w:sz="0" w:space="0" w:color="auto"/>
            <w:bottom w:val="none" w:sz="0" w:space="0" w:color="auto"/>
            <w:right w:val="none" w:sz="0" w:space="0" w:color="auto"/>
          </w:divBdr>
          <w:divsChild>
            <w:div w:id="962736684">
              <w:marLeft w:val="-75"/>
              <w:marRight w:val="0"/>
              <w:marTop w:val="30"/>
              <w:marBottom w:val="30"/>
              <w:divBdr>
                <w:top w:val="none" w:sz="0" w:space="0" w:color="auto"/>
                <w:left w:val="none" w:sz="0" w:space="0" w:color="auto"/>
                <w:bottom w:val="none" w:sz="0" w:space="0" w:color="auto"/>
                <w:right w:val="none" w:sz="0" w:space="0" w:color="auto"/>
              </w:divBdr>
              <w:divsChild>
                <w:div w:id="43146095">
                  <w:marLeft w:val="0"/>
                  <w:marRight w:val="0"/>
                  <w:marTop w:val="0"/>
                  <w:marBottom w:val="0"/>
                  <w:divBdr>
                    <w:top w:val="none" w:sz="0" w:space="0" w:color="auto"/>
                    <w:left w:val="none" w:sz="0" w:space="0" w:color="auto"/>
                    <w:bottom w:val="none" w:sz="0" w:space="0" w:color="auto"/>
                    <w:right w:val="none" w:sz="0" w:space="0" w:color="auto"/>
                  </w:divBdr>
                  <w:divsChild>
                    <w:div w:id="1941602283">
                      <w:marLeft w:val="0"/>
                      <w:marRight w:val="0"/>
                      <w:marTop w:val="0"/>
                      <w:marBottom w:val="0"/>
                      <w:divBdr>
                        <w:top w:val="none" w:sz="0" w:space="0" w:color="auto"/>
                        <w:left w:val="none" w:sz="0" w:space="0" w:color="auto"/>
                        <w:bottom w:val="none" w:sz="0" w:space="0" w:color="auto"/>
                        <w:right w:val="none" w:sz="0" w:space="0" w:color="auto"/>
                      </w:divBdr>
                    </w:div>
                  </w:divsChild>
                </w:div>
                <w:div w:id="131141797">
                  <w:marLeft w:val="0"/>
                  <w:marRight w:val="0"/>
                  <w:marTop w:val="0"/>
                  <w:marBottom w:val="0"/>
                  <w:divBdr>
                    <w:top w:val="none" w:sz="0" w:space="0" w:color="auto"/>
                    <w:left w:val="none" w:sz="0" w:space="0" w:color="auto"/>
                    <w:bottom w:val="none" w:sz="0" w:space="0" w:color="auto"/>
                    <w:right w:val="none" w:sz="0" w:space="0" w:color="auto"/>
                  </w:divBdr>
                  <w:divsChild>
                    <w:div w:id="1484277558">
                      <w:marLeft w:val="0"/>
                      <w:marRight w:val="0"/>
                      <w:marTop w:val="0"/>
                      <w:marBottom w:val="0"/>
                      <w:divBdr>
                        <w:top w:val="none" w:sz="0" w:space="0" w:color="auto"/>
                        <w:left w:val="none" w:sz="0" w:space="0" w:color="auto"/>
                        <w:bottom w:val="none" w:sz="0" w:space="0" w:color="auto"/>
                        <w:right w:val="none" w:sz="0" w:space="0" w:color="auto"/>
                      </w:divBdr>
                    </w:div>
                  </w:divsChild>
                </w:div>
                <w:div w:id="156962818">
                  <w:marLeft w:val="0"/>
                  <w:marRight w:val="0"/>
                  <w:marTop w:val="0"/>
                  <w:marBottom w:val="0"/>
                  <w:divBdr>
                    <w:top w:val="none" w:sz="0" w:space="0" w:color="auto"/>
                    <w:left w:val="none" w:sz="0" w:space="0" w:color="auto"/>
                    <w:bottom w:val="none" w:sz="0" w:space="0" w:color="auto"/>
                    <w:right w:val="none" w:sz="0" w:space="0" w:color="auto"/>
                  </w:divBdr>
                  <w:divsChild>
                    <w:div w:id="1298730255">
                      <w:marLeft w:val="0"/>
                      <w:marRight w:val="0"/>
                      <w:marTop w:val="0"/>
                      <w:marBottom w:val="0"/>
                      <w:divBdr>
                        <w:top w:val="none" w:sz="0" w:space="0" w:color="auto"/>
                        <w:left w:val="none" w:sz="0" w:space="0" w:color="auto"/>
                        <w:bottom w:val="none" w:sz="0" w:space="0" w:color="auto"/>
                        <w:right w:val="none" w:sz="0" w:space="0" w:color="auto"/>
                      </w:divBdr>
                    </w:div>
                  </w:divsChild>
                </w:div>
                <w:div w:id="221063347">
                  <w:marLeft w:val="0"/>
                  <w:marRight w:val="0"/>
                  <w:marTop w:val="0"/>
                  <w:marBottom w:val="0"/>
                  <w:divBdr>
                    <w:top w:val="none" w:sz="0" w:space="0" w:color="auto"/>
                    <w:left w:val="none" w:sz="0" w:space="0" w:color="auto"/>
                    <w:bottom w:val="none" w:sz="0" w:space="0" w:color="auto"/>
                    <w:right w:val="none" w:sz="0" w:space="0" w:color="auto"/>
                  </w:divBdr>
                  <w:divsChild>
                    <w:div w:id="1408184761">
                      <w:marLeft w:val="0"/>
                      <w:marRight w:val="0"/>
                      <w:marTop w:val="0"/>
                      <w:marBottom w:val="0"/>
                      <w:divBdr>
                        <w:top w:val="none" w:sz="0" w:space="0" w:color="auto"/>
                        <w:left w:val="none" w:sz="0" w:space="0" w:color="auto"/>
                        <w:bottom w:val="none" w:sz="0" w:space="0" w:color="auto"/>
                        <w:right w:val="none" w:sz="0" w:space="0" w:color="auto"/>
                      </w:divBdr>
                    </w:div>
                  </w:divsChild>
                </w:div>
                <w:div w:id="289357740">
                  <w:marLeft w:val="0"/>
                  <w:marRight w:val="0"/>
                  <w:marTop w:val="0"/>
                  <w:marBottom w:val="0"/>
                  <w:divBdr>
                    <w:top w:val="none" w:sz="0" w:space="0" w:color="auto"/>
                    <w:left w:val="none" w:sz="0" w:space="0" w:color="auto"/>
                    <w:bottom w:val="none" w:sz="0" w:space="0" w:color="auto"/>
                    <w:right w:val="none" w:sz="0" w:space="0" w:color="auto"/>
                  </w:divBdr>
                  <w:divsChild>
                    <w:div w:id="1423182058">
                      <w:marLeft w:val="0"/>
                      <w:marRight w:val="0"/>
                      <w:marTop w:val="0"/>
                      <w:marBottom w:val="0"/>
                      <w:divBdr>
                        <w:top w:val="none" w:sz="0" w:space="0" w:color="auto"/>
                        <w:left w:val="none" w:sz="0" w:space="0" w:color="auto"/>
                        <w:bottom w:val="none" w:sz="0" w:space="0" w:color="auto"/>
                        <w:right w:val="none" w:sz="0" w:space="0" w:color="auto"/>
                      </w:divBdr>
                    </w:div>
                  </w:divsChild>
                </w:div>
                <w:div w:id="296182010">
                  <w:marLeft w:val="0"/>
                  <w:marRight w:val="0"/>
                  <w:marTop w:val="0"/>
                  <w:marBottom w:val="0"/>
                  <w:divBdr>
                    <w:top w:val="none" w:sz="0" w:space="0" w:color="auto"/>
                    <w:left w:val="none" w:sz="0" w:space="0" w:color="auto"/>
                    <w:bottom w:val="none" w:sz="0" w:space="0" w:color="auto"/>
                    <w:right w:val="none" w:sz="0" w:space="0" w:color="auto"/>
                  </w:divBdr>
                  <w:divsChild>
                    <w:div w:id="278613945">
                      <w:marLeft w:val="0"/>
                      <w:marRight w:val="0"/>
                      <w:marTop w:val="0"/>
                      <w:marBottom w:val="0"/>
                      <w:divBdr>
                        <w:top w:val="none" w:sz="0" w:space="0" w:color="auto"/>
                        <w:left w:val="none" w:sz="0" w:space="0" w:color="auto"/>
                        <w:bottom w:val="none" w:sz="0" w:space="0" w:color="auto"/>
                        <w:right w:val="none" w:sz="0" w:space="0" w:color="auto"/>
                      </w:divBdr>
                    </w:div>
                  </w:divsChild>
                </w:div>
                <w:div w:id="373652787">
                  <w:marLeft w:val="0"/>
                  <w:marRight w:val="0"/>
                  <w:marTop w:val="0"/>
                  <w:marBottom w:val="0"/>
                  <w:divBdr>
                    <w:top w:val="none" w:sz="0" w:space="0" w:color="auto"/>
                    <w:left w:val="none" w:sz="0" w:space="0" w:color="auto"/>
                    <w:bottom w:val="none" w:sz="0" w:space="0" w:color="auto"/>
                    <w:right w:val="none" w:sz="0" w:space="0" w:color="auto"/>
                  </w:divBdr>
                  <w:divsChild>
                    <w:div w:id="979115321">
                      <w:marLeft w:val="0"/>
                      <w:marRight w:val="0"/>
                      <w:marTop w:val="0"/>
                      <w:marBottom w:val="0"/>
                      <w:divBdr>
                        <w:top w:val="none" w:sz="0" w:space="0" w:color="auto"/>
                        <w:left w:val="none" w:sz="0" w:space="0" w:color="auto"/>
                        <w:bottom w:val="none" w:sz="0" w:space="0" w:color="auto"/>
                        <w:right w:val="none" w:sz="0" w:space="0" w:color="auto"/>
                      </w:divBdr>
                    </w:div>
                  </w:divsChild>
                </w:div>
                <w:div w:id="612857212">
                  <w:marLeft w:val="0"/>
                  <w:marRight w:val="0"/>
                  <w:marTop w:val="0"/>
                  <w:marBottom w:val="0"/>
                  <w:divBdr>
                    <w:top w:val="none" w:sz="0" w:space="0" w:color="auto"/>
                    <w:left w:val="none" w:sz="0" w:space="0" w:color="auto"/>
                    <w:bottom w:val="none" w:sz="0" w:space="0" w:color="auto"/>
                    <w:right w:val="none" w:sz="0" w:space="0" w:color="auto"/>
                  </w:divBdr>
                  <w:divsChild>
                    <w:div w:id="1638298306">
                      <w:marLeft w:val="0"/>
                      <w:marRight w:val="0"/>
                      <w:marTop w:val="0"/>
                      <w:marBottom w:val="0"/>
                      <w:divBdr>
                        <w:top w:val="none" w:sz="0" w:space="0" w:color="auto"/>
                        <w:left w:val="none" w:sz="0" w:space="0" w:color="auto"/>
                        <w:bottom w:val="none" w:sz="0" w:space="0" w:color="auto"/>
                        <w:right w:val="none" w:sz="0" w:space="0" w:color="auto"/>
                      </w:divBdr>
                    </w:div>
                  </w:divsChild>
                </w:div>
                <w:div w:id="684668090">
                  <w:marLeft w:val="0"/>
                  <w:marRight w:val="0"/>
                  <w:marTop w:val="0"/>
                  <w:marBottom w:val="0"/>
                  <w:divBdr>
                    <w:top w:val="none" w:sz="0" w:space="0" w:color="auto"/>
                    <w:left w:val="none" w:sz="0" w:space="0" w:color="auto"/>
                    <w:bottom w:val="none" w:sz="0" w:space="0" w:color="auto"/>
                    <w:right w:val="none" w:sz="0" w:space="0" w:color="auto"/>
                  </w:divBdr>
                  <w:divsChild>
                    <w:div w:id="1305239947">
                      <w:marLeft w:val="0"/>
                      <w:marRight w:val="0"/>
                      <w:marTop w:val="0"/>
                      <w:marBottom w:val="0"/>
                      <w:divBdr>
                        <w:top w:val="none" w:sz="0" w:space="0" w:color="auto"/>
                        <w:left w:val="none" w:sz="0" w:space="0" w:color="auto"/>
                        <w:bottom w:val="none" w:sz="0" w:space="0" w:color="auto"/>
                        <w:right w:val="none" w:sz="0" w:space="0" w:color="auto"/>
                      </w:divBdr>
                    </w:div>
                  </w:divsChild>
                </w:div>
                <w:div w:id="903418714">
                  <w:marLeft w:val="0"/>
                  <w:marRight w:val="0"/>
                  <w:marTop w:val="0"/>
                  <w:marBottom w:val="0"/>
                  <w:divBdr>
                    <w:top w:val="none" w:sz="0" w:space="0" w:color="auto"/>
                    <w:left w:val="none" w:sz="0" w:space="0" w:color="auto"/>
                    <w:bottom w:val="none" w:sz="0" w:space="0" w:color="auto"/>
                    <w:right w:val="none" w:sz="0" w:space="0" w:color="auto"/>
                  </w:divBdr>
                  <w:divsChild>
                    <w:div w:id="1222904530">
                      <w:marLeft w:val="0"/>
                      <w:marRight w:val="0"/>
                      <w:marTop w:val="0"/>
                      <w:marBottom w:val="0"/>
                      <w:divBdr>
                        <w:top w:val="none" w:sz="0" w:space="0" w:color="auto"/>
                        <w:left w:val="none" w:sz="0" w:space="0" w:color="auto"/>
                        <w:bottom w:val="none" w:sz="0" w:space="0" w:color="auto"/>
                        <w:right w:val="none" w:sz="0" w:space="0" w:color="auto"/>
                      </w:divBdr>
                    </w:div>
                  </w:divsChild>
                </w:div>
                <w:div w:id="1358308335">
                  <w:marLeft w:val="0"/>
                  <w:marRight w:val="0"/>
                  <w:marTop w:val="0"/>
                  <w:marBottom w:val="0"/>
                  <w:divBdr>
                    <w:top w:val="none" w:sz="0" w:space="0" w:color="auto"/>
                    <w:left w:val="none" w:sz="0" w:space="0" w:color="auto"/>
                    <w:bottom w:val="none" w:sz="0" w:space="0" w:color="auto"/>
                    <w:right w:val="none" w:sz="0" w:space="0" w:color="auto"/>
                  </w:divBdr>
                  <w:divsChild>
                    <w:div w:id="947155841">
                      <w:marLeft w:val="0"/>
                      <w:marRight w:val="0"/>
                      <w:marTop w:val="0"/>
                      <w:marBottom w:val="0"/>
                      <w:divBdr>
                        <w:top w:val="none" w:sz="0" w:space="0" w:color="auto"/>
                        <w:left w:val="none" w:sz="0" w:space="0" w:color="auto"/>
                        <w:bottom w:val="none" w:sz="0" w:space="0" w:color="auto"/>
                        <w:right w:val="none" w:sz="0" w:space="0" w:color="auto"/>
                      </w:divBdr>
                    </w:div>
                  </w:divsChild>
                </w:div>
                <w:div w:id="1419669246">
                  <w:marLeft w:val="0"/>
                  <w:marRight w:val="0"/>
                  <w:marTop w:val="0"/>
                  <w:marBottom w:val="0"/>
                  <w:divBdr>
                    <w:top w:val="none" w:sz="0" w:space="0" w:color="auto"/>
                    <w:left w:val="none" w:sz="0" w:space="0" w:color="auto"/>
                    <w:bottom w:val="none" w:sz="0" w:space="0" w:color="auto"/>
                    <w:right w:val="none" w:sz="0" w:space="0" w:color="auto"/>
                  </w:divBdr>
                  <w:divsChild>
                    <w:div w:id="2098862995">
                      <w:marLeft w:val="0"/>
                      <w:marRight w:val="0"/>
                      <w:marTop w:val="0"/>
                      <w:marBottom w:val="0"/>
                      <w:divBdr>
                        <w:top w:val="none" w:sz="0" w:space="0" w:color="auto"/>
                        <w:left w:val="none" w:sz="0" w:space="0" w:color="auto"/>
                        <w:bottom w:val="none" w:sz="0" w:space="0" w:color="auto"/>
                        <w:right w:val="none" w:sz="0" w:space="0" w:color="auto"/>
                      </w:divBdr>
                    </w:div>
                  </w:divsChild>
                </w:div>
                <w:div w:id="1531380801">
                  <w:marLeft w:val="0"/>
                  <w:marRight w:val="0"/>
                  <w:marTop w:val="0"/>
                  <w:marBottom w:val="0"/>
                  <w:divBdr>
                    <w:top w:val="none" w:sz="0" w:space="0" w:color="auto"/>
                    <w:left w:val="none" w:sz="0" w:space="0" w:color="auto"/>
                    <w:bottom w:val="none" w:sz="0" w:space="0" w:color="auto"/>
                    <w:right w:val="none" w:sz="0" w:space="0" w:color="auto"/>
                  </w:divBdr>
                  <w:divsChild>
                    <w:div w:id="985860272">
                      <w:marLeft w:val="0"/>
                      <w:marRight w:val="0"/>
                      <w:marTop w:val="0"/>
                      <w:marBottom w:val="0"/>
                      <w:divBdr>
                        <w:top w:val="none" w:sz="0" w:space="0" w:color="auto"/>
                        <w:left w:val="none" w:sz="0" w:space="0" w:color="auto"/>
                        <w:bottom w:val="none" w:sz="0" w:space="0" w:color="auto"/>
                        <w:right w:val="none" w:sz="0" w:space="0" w:color="auto"/>
                      </w:divBdr>
                    </w:div>
                    <w:div w:id="1431122919">
                      <w:marLeft w:val="0"/>
                      <w:marRight w:val="0"/>
                      <w:marTop w:val="0"/>
                      <w:marBottom w:val="0"/>
                      <w:divBdr>
                        <w:top w:val="none" w:sz="0" w:space="0" w:color="auto"/>
                        <w:left w:val="none" w:sz="0" w:space="0" w:color="auto"/>
                        <w:bottom w:val="none" w:sz="0" w:space="0" w:color="auto"/>
                        <w:right w:val="none" w:sz="0" w:space="0" w:color="auto"/>
                      </w:divBdr>
                    </w:div>
                  </w:divsChild>
                </w:div>
                <w:div w:id="1668437800">
                  <w:marLeft w:val="0"/>
                  <w:marRight w:val="0"/>
                  <w:marTop w:val="0"/>
                  <w:marBottom w:val="0"/>
                  <w:divBdr>
                    <w:top w:val="none" w:sz="0" w:space="0" w:color="auto"/>
                    <w:left w:val="none" w:sz="0" w:space="0" w:color="auto"/>
                    <w:bottom w:val="none" w:sz="0" w:space="0" w:color="auto"/>
                    <w:right w:val="none" w:sz="0" w:space="0" w:color="auto"/>
                  </w:divBdr>
                  <w:divsChild>
                    <w:div w:id="1869292839">
                      <w:marLeft w:val="0"/>
                      <w:marRight w:val="0"/>
                      <w:marTop w:val="0"/>
                      <w:marBottom w:val="0"/>
                      <w:divBdr>
                        <w:top w:val="none" w:sz="0" w:space="0" w:color="auto"/>
                        <w:left w:val="none" w:sz="0" w:space="0" w:color="auto"/>
                        <w:bottom w:val="none" w:sz="0" w:space="0" w:color="auto"/>
                        <w:right w:val="none" w:sz="0" w:space="0" w:color="auto"/>
                      </w:divBdr>
                    </w:div>
                  </w:divsChild>
                </w:div>
                <w:div w:id="1676221594">
                  <w:marLeft w:val="0"/>
                  <w:marRight w:val="0"/>
                  <w:marTop w:val="0"/>
                  <w:marBottom w:val="0"/>
                  <w:divBdr>
                    <w:top w:val="none" w:sz="0" w:space="0" w:color="auto"/>
                    <w:left w:val="none" w:sz="0" w:space="0" w:color="auto"/>
                    <w:bottom w:val="none" w:sz="0" w:space="0" w:color="auto"/>
                    <w:right w:val="none" w:sz="0" w:space="0" w:color="auto"/>
                  </w:divBdr>
                  <w:divsChild>
                    <w:div w:id="626088285">
                      <w:marLeft w:val="0"/>
                      <w:marRight w:val="0"/>
                      <w:marTop w:val="0"/>
                      <w:marBottom w:val="0"/>
                      <w:divBdr>
                        <w:top w:val="none" w:sz="0" w:space="0" w:color="auto"/>
                        <w:left w:val="none" w:sz="0" w:space="0" w:color="auto"/>
                        <w:bottom w:val="none" w:sz="0" w:space="0" w:color="auto"/>
                        <w:right w:val="none" w:sz="0" w:space="0" w:color="auto"/>
                      </w:divBdr>
                    </w:div>
                  </w:divsChild>
                </w:div>
                <w:div w:id="1738937733">
                  <w:marLeft w:val="0"/>
                  <w:marRight w:val="0"/>
                  <w:marTop w:val="0"/>
                  <w:marBottom w:val="0"/>
                  <w:divBdr>
                    <w:top w:val="none" w:sz="0" w:space="0" w:color="auto"/>
                    <w:left w:val="none" w:sz="0" w:space="0" w:color="auto"/>
                    <w:bottom w:val="none" w:sz="0" w:space="0" w:color="auto"/>
                    <w:right w:val="none" w:sz="0" w:space="0" w:color="auto"/>
                  </w:divBdr>
                  <w:divsChild>
                    <w:div w:id="2104721093">
                      <w:marLeft w:val="0"/>
                      <w:marRight w:val="0"/>
                      <w:marTop w:val="0"/>
                      <w:marBottom w:val="0"/>
                      <w:divBdr>
                        <w:top w:val="none" w:sz="0" w:space="0" w:color="auto"/>
                        <w:left w:val="none" w:sz="0" w:space="0" w:color="auto"/>
                        <w:bottom w:val="none" w:sz="0" w:space="0" w:color="auto"/>
                        <w:right w:val="none" w:sz="0" w:space="0" w:color="auto"/>
                      </w:divBdr>
                    </w:div>
                  </w:divsChild>
                </w:div>
                <w:div w:id="1878808692">
                  <w:marLeft w:val="0"/>
                  <w:marRight w:val="0"/>
                  <w:marTop w:val="0"/>
                  <w:marBottom w:val="0"/>
                  <w:divBdr>
                    <w:top w:val="none" w:sz="0" w:space="0" w:color="auto"/>
                    <w:left w:val="none" w:sz="0" w:space="0" w:color="auto"/>
                    <w:bottom w:val="none" w:sz="0" w:space="0" w:color="auto"/>
                    <w:right w:val="none" w:sz="0" w:space="0" w:color="auto"/>
                  </w:divBdr>
                  <w:divsChild>
                    <w:div w:id="696008771">
                      <w:marLeft w:val="0"/>
                      <w:marRight w:val="0"/>
                      <w:marTop w:val="0"/>
                      <w:marBottom w:val="0"/>
                      <w:divBdr>
                        <w:top w:val="none" w:sz="0" w:space="0" w:color="auto"/>
                        <w:left w:val="none" w:sz="0" w:space="0" w:color="auto"/>
                        <w:bottom w:val="none" w:sz="0" w:space="0" w:color="auto"/>
                        <w:right w:val="none" w:sz="0" w:space="0" w:color="auto"/>
                      </w:divBdr>
                    </w:div>
                  </w:divsChild>
                </w:div>
                <w:div w:id="1983191034">
                  <w:marLeft w:val="0"/>
                  <w:marRight w:val="0"/>
                  <w:marTop w:val="0"/>
                  <w:marBottom w:val="0"/>
                  <w:divBdr>
                    <w:top w:val="none" w:sz="0" w:space="0" w:color="auto"/>
                    <w:left w:val="none" w:sz="0" w:space="0" w:color="auto"/>
                    <w:bottom w:val="none" w:sz="0" w:space="0" w:color="auto"/>
                    <w:right w:val="none" w:sz="0" w:space="0" w:color="auto"/>
                  </w:divBdr>
                  <w:divsChild>
                    <w:div w:id="1180894658">
                      <w:marLeft w:val="0"/>
                      <w:marRight w:val="0"/>
                      <w:marTop w:val="0"/>
                      <w:marBottom w:val="0"/>
                      <w:divBdr>
                        <w:top w:val="none" w:sz="0" w:space="0" w:color="auto"/>
                        <w:left w:val="none" w:sz="0" w:space="0" w:color="auto"/>
                        <w:bottom w:val="none" w:sz="0" w:space="0" w:color="auto"/>
                        <w:right w:val="none" w:sz="0" w:space="0" w:color="auto"/>
                      </w:divBdr>
                    </w:div>
                  </w:divsChild>
                </w:div>
                <w:div w:id="2020426842">
                  <w:marLeft w:val="0"/>
                  <w:marRight w:val="0"/>
                  <w:marTop w:val="0"/>
                  <w:marBottom w:val="0"/>
                  <w:divBdr>
                    <w:top w:val="none" w:sz="0" w:space="0" w:color="auto"/>
                    <w:left w:val="none" w:sz="0" w:space="0" w:color="auto"/>
                    <w:bottom w:val="none" w:sz="0" w:space="0" w:color="auto"/>
                    <w:right w:val="none" w:sz="0" w:space="0" w:color="auto"/>
                  </w:divBdr>
                  <w:divsChild>
                    <w:div w:id="542717385">
                      <w:marLeft w:val="0"/>
                      <w:marRight w:val="0"/>
                      <w:marTop w:val="0"/>
                      <w:marBottom w:val="0"/>
                      <w:divBdr>
                        <w:top w:val="none" w:sz="0" w:space="0" w:color="auto"/>
                        <w:left w:val="none" w:sz="0" w:space="0" w:color="auto"/>
                        <w:bottom w:val="none" w:sz="0" w:space="0" w:color="auto"/>
                        <w:right w:val="none" w:sz="0" w:space="0" w:color="auto"/>
                      </w:divBdr>
                    </w:div>
                  </w:divsChild>
                </w:div>
                <w:div w:id="2069719390">
                  <w:marLeft w:val="0"/>
                  <w:marRight w:val="0"/>
                  <w:marTop w:val="0"/>
                  <w:marBottom w:val="0"/>
                  <w:divBdr>
                    <w:top w:val="none" w:sz="0" w:space="0" w:color="auto"/>
                    <w:left w:val="none" w:sz="0" w:space="0" w:color="auto"/>
                    <w:bottom w:val="none" w:sz="0" w:space="0" w:color="auto"/>
                    <w:right w:val="none" w:sz="0" w:space="0" w:color="auto"/>
                  </w:divBdr>
                  <w:divsChild>
                    <w:div w:id="16193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19785">
          <w:marLeft w:val="0"/>
          <w:marRight w:val="0"/>
          <w:marTop w:val="0"/>
          <w:marBottom w:val="0"/>
          <w:divBdr>
            <w:top w:val="none" w:sz="0" w:space="0" w:color="auto"/>
            <w:left w:val="none" w:sz="0" w:space="0" w:color="auto"/>
            <w:bottom w:val="none" w:sz="0" w:space="0" w:color="auto"/>
            <w:right w:val="none" w:sz="0" w:space="0" w:color="auto"/>
          </w:divBdr>
          <w:divsChild>
            <w:div w:id="509150261">
              <w:marLeft w:val="-75"/>
              <w:marRight w:val="0"/>
              <w:marTop w:val="30"/>
              <w:marBottom w:val="30"/>
              <w:divBdr>
                <w:top w:val="none" w:sz="0" w:space="0" w:color="auto"/>
                <w:left w:val="none" w:sz="0" w:space="0" w:color="auto"/>
                <w:bottom w:val="none" w:sz="0" w:space="0" w:color="auto"/>
                <w:right w:val="none" w:sz="0" w:space="0" w:color="auto"/>
              </w:divBdr>
              <w:divsChild>
                <w:div w:id="616564987">
                  <w:marLeft w:val="0"/>
                  <w:marRight w:val="0"/>
                  <w:marTop w:val="0"/>
                  <w:marBottom w:val="0"/>
                  <w:divBdr>
                    <w:top w:val="none" w:sz="0" w:space="0" w:color="auto"/>
                    <w:left w:val="none" w:sz="0" w:space="0" w:color="auto"/>
                    <w:bottom w:val="none" w:sz="0" w:space="0" w:color="auto"/>
                    <w:right w:val="none" w:sz="0" w:space="0" w:color="auto"/>
                  </w:divBdr>
                  <w:divsChild>
                    <w:div w:id="134420145">
                      <w:marLeft w:val="0"/>
                      <w:marRight w:val="0"/>
                      <w:marTop w:val="0"/>
                      <w:marBottom w:val="0"/>
                      <w:divBdr>
                        <w:top w:val="none" w:sz="0" w:space="0" w:color="auto"/>
                        <w:left w:val="none" w:sz="0" w:space="0" w:color="auto"/>
                        <w:bottom w:val="none" w:sz="0" w:space="0" w:color="auto"/>
                        <w:right w:val="none" w:sz="0" w:space="0" w:color="auto"/>
                      </w:divBdr>
                    </w:div>
                  </w:divsChild>
                </w:div>
                <w:div w:id="795953874">
                  <w:marLeft w:val="0"/>
                  <w:marRight w:val="0"/>
                  <w:marTop w:val="0"/>
                  <w:marBottom w:val="0"/>
                  <w:divBdr>
                    <w:top w:val="none" w:sz="0" w:space="0" w:color="auto"/>
                    <w:left w:val="none" w:sz="0" w:space="0" w:color="auto"/>
                    <w:bottom w:val="none" w:sz="0" w:space="0" w:color="auto"/>
                    <w:right w:val="none" w:sz="0" w:space="0" w:color="auto"/>
                  </w:divBdr>
                  <w:divsChild>
                    <w:div w:id="13051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348">
          <w:marLeft w:val="0"/>
          <w:marRight w:val="0"/>
          <w:marTop w:val="0"/>
          <w:marBottom w:val="0"/>
          <w:divBdr>
            <w:top w:val="none" w:sz="0" w:space="0" w:color="auto"/>
            <w:left w:val="none" w:sz="0" w:space="0" w:color="auto"/>
            <w:bottom w:val="none" w:sz="0" w:space="0" w:color="auto"/>
            <w:right w:val="none" w:sz="0" w:space="0" w:color="auto"/>
          </w:divBdr>
        </w:div>
        <w:div w:id="1758135227">
          <w:marLeft w:val="0"/>
          <w:marRight w:val="0"/>
          <w:marTop w:val="0"/>
          <w:marBottom w:val="0"/>
          <w:divBdr>
            <w:top w:val="none" w:sz="0" w:space="0" w:color="auto"/>
            <w:left w:val="none" w:sz="0" w:space="0" w:color="auto"/>
            <w:bottom w:val="none" w:sz="0" w:space="0" w:color="auto"/>
            <w:right w:val="none" w:sz="0" w:space="0" w:color="auto"/>
          </w:divBdr>
        </w:div>
        <w:div w:id="1793281477">
          <w:marLeft w:val="0"/>
          <w:marRight w:val="0"/>
          <w:marTop w:val="0"/>
          <w:marBottom w:val="0"/>
          <w:divBdr>
            <w:top w:val="none" w:sz="0" w:space="0" w:color="auto"/>
            <w:left w:val="none" w:sz="0" w:space="0" w:color="auto"/>
            <w:bottom w:val="none" w:sz="0" w:space="0" w:color="auto"/>
            <w:right w:val="none" w:sz="0" w:space="0" w:color="auto"/>
          </w:divBdr>
          <w:divsChild>
            <w:div w:id="477452506">
              <w:marLeft w:val="0"/>
              <w:marRight w:val="0"/>
              <w:marTop w:val="0"/>
              <w:marBottom w:val="0"/>
              <w:divBdr>
                <w:top w:val="none" w:sz="0" w:space="0" w:color="auto"/>
                <w:left w:val="none" w:sz="0" w:space="0" w:color="auto"/>
                <w:bottom w:val="none" w:sz="0" w:space="0" w:color="auto"/>
                <w:right w:val="none" w:sz="0" w:space="0" w:color="auto"/>
              </w:divBdr>
            </w:div>
            <w:div w:id="849417760">
              <w:marLeft w:val="0"/>
              <w:marRight w:val="0"/>
              <w:marTop w:val="0"/>
              <w:marBottom w:val="0"/>
              <w:divBdr>
                <w:top w:val="none" w:sz="0" w:space="0" w:color="auto"/>
                <w:left w:val="none" w:sz="0" w:space="0" w:color="auto"/>
                <w:bottom w:val="none" w:sz="0" w:space="0" w:color="auto"/>
                <w:right w:val="none" w:sz="0" w:space="0" w:color="auto"/>
              </w:divBdr>
            </w:div>
            <w:div w:id="1149050826">
              <w:marLeft w:val="0"/>
              <w:marRight w:val="0"/>
              <w:marTop w:val="0"/>
              <w:marBottom w:val="0"/>
              <w:divBdr>
                <w:top w:val="none" w:sz="0" w:space="0" w:color="auto"/>
                <w:left w:val="none" w:sz="0" w:space="0" w:color="auto"/>
                <w:bottom w:val="none" w:sz="0" w:space="0" w:color="auto"/>
                <w:right w:val="none" w:sz="0" w:space="0" w:color="auto"/>
              </w:divBdr>
            </w:div>
            <w:div w:id="1382630635">
              <w:marLeft w:val="0"/>
              <w:marRight w:val="0"/>
              <w:marTop w:val="0"/>
              <w:marBottom w:val="0"/>
              <w:divBdr>
                <w:top w:val="none" w:sz="0" w:space="0" w:color="auto"/>
                <w:left w:val="none" w:sz="0" w:space="0" w:color="auto"/>
                <w:bottom w:val="none" w:sz="0" w:space="0" w:color="auto"/>
                <w:right w:val="none" w:sz="0" w:space="0" w:color="auto"/>
              </w:divBdr>
            </w:div>
          </w:divsChild>
        </w:div>
        <w:div w:id="1855530893">
          <w:marLeft w:val="0"/>
          <w:marRight w:val="0"/>
          <w:marTop w:val="0"/>
          <w:marBottom w:val="0"/>
          <w:divBdr>
            <w:top w:val="none" w:sz="0" w:space="0" w:color="auto"/>
            <w:left w:val="none" w:sz="0" w:space="0" w:color="auto"/>
            <w:bottom w:val="none" w:sz="0" w:space="0" w:color="auto"/>
            <w:right w:val="none" w:sz="0" w:space="0" w:color="auto"/>
          </w:divBdr>
          <w:divsChild>
            <w:div w:id="729033307">
              <w:marLeft w:val="0"/>
              <w:marRight w:val="0"/>
              <w:marTop w:val="0"/>
              <w:marBottom w:val="0"/>
              <w:divBdr>
                <w:top w:val="none" w:sz="0" w:space="0" w:color="auto"/>
                <w:left w:val="none" w:sz="0" w:space="0" w:color="auto"/>
                <w:bottom w:val="none" w:sz="0" w:space="0" w:color="auto"/>
                <w:right w:val="none" w:sz="0" w:space="0" w:color="auto"/>
              </w:divBdr>
            </w:div>
          </w:divsChild>
        </w:div>
        <w:div w:id="1909416695">
          <w:marLeft w:val="0"/>
          <w:marRight w:val="0"/>
          <w:marTop w:val="0"/>
          <w:marBottom w:val="0"/>
          <w:divBdr>
            <w:top w:val="none" w:sz="0" w:space="0" w:color="auto"/>
            <w:left w:val="none" w:sz="0" w:space="0" w:color="auto"/>
            <w:bottom w:val="none" w:sz="0" w:space="0" w:color="auto"/>
            <w:right w:val="none" w:sz="0" w:space="0" w:color="auto"/>
          </w:divBdr>
          <w:divsChild>
            <w:div w:id="765617880">
              <w:marLeft w:val="0"/>
              <w:marRight w:val="0"/>
              <w:marTop w:val="0"/>
              <w:marBottom w:val="0"/>
              <w:divBdr>
                <w:top w:val="none" w:sz="0" w:space="0" w:color="auto"/>
                <w:left w:val="none" w:sz="0" w:space="0" w:color="auto"/>
                <w:bottom w:val="none" w:sz="0" w:space="0" w:color="auto"/>
                <w:right w:val="none" w:sz="0" w:space="0" w:color="auto"/>
              </w:divBdr>
            </w:div>
            <w:div w:id="1074663056">
              <w:marLeft w:val="0"/>
              <w:marRight w:val="0"/>
              <w:marTop w:val="0"/>
              <w:marBottom w:val="0"/>
              <w:divBdr>
                <w:top w:val="none" w:sz="0" w:space="0" w:color="auto"/>
                <w:left w:val="none" w:sz="0" w:space="0" w:color="auto"/>
                <w:bottom w:val="none" w:sz="0" w:space="0" w:color="auto"/>
                <w:right w:val="none" w:sz="0" w:space="0" w:color="auto"/>
              </w:divBdr>
            </w:div>
            <w:div w:id="1142427774">
              <w:marLeft w:val="0"/>
              <w:marRight w:val="0"/>
              <w:marTop w:val="0"/>
              <w:marBottom w:val="0"/>
              <w:divBdr>
                <w:top w:val="none" w:sz="0" w:space="0" w:color="auto"/>
                <w:left w:val="none" w:sz="0" w:space="0" w:color="auto"/>
                <w:bottom w:val="none" w:sz="0" w:space="0" w:color="auto"/>
                <w:right w:val="none" w:sz="0" w:space="0" w:color="auto"/>
              </w:divBdr>
            </w:div>
            <w:div w:id="1355887592">
              <w:marLeft w:val="0"/>
              <w:marRight w:val="0"/>
              <w:marTop w:val="0"/>
              <w:marBottom w:val="0"/>
              <w:divBdr>
                <w:top w:val="none" w:sz="0" w:space="0" w:color="auto"/>
                <w:left w:val="none" w:sz="0" w:space="0" w:color="auto"/>
                <w:bottom w:val="none" w:sz="0" w:space="0" w:color="auto"/>
                <w:right w:val="none" w:sz="0" w:space="0" w:color="auto"/>
              </w:divBdr>
            </w:div>
          </w:divsChild>
        </w:div>
        <w:div w:id="1943411682">
          <w:marLeft w:val="0"/>
          <w:marRight w:val="0"/>
          <w:marTop w:val="0"/>
          <w:marBottom w:val="0"/>
          <w:divBdr>
            <w:top w:val="none" w:sz="0" w:space="0" w:color="auto"/>
            <w:left w:val="none" w:sz="0" w:space="0" w:color="auto"/>
            <w:bottom w:val="none" w:sz="0" w:space="0" w:color="auto"/>
            <w:right w:val="none" w:sz="0" w:space="0" w:color="auto"/>
          </w:divBdr>
        </w:div>
        <w:div w:id="1943610331">
          <w:marLeft w:val="0"/>
          <w:marRight w:val="0"/>
          <w:marTop w:val="0"/>
          <w:marBottom w:val="0"/>
          <w:divBdr>
            <w:top w:val="none" w:sz="0" w:space="0" w:color="auto"/>
            <w:left w:val="none" w:sz="0" w:space="0" w:color="auto"/>
            <w:bottom w:val="none" w:sz="0" w:space="0" w:color="auto"/>
            <w:right w:val="none" w:sz="0" w:space="0" w:color="auto"/>
          </w:divBdr>
        </w:div>
        <w:div w:id="1963538433">
          <w:marLeft w:val="0"/>
          <w:marRight w:val="0"/>
          <w:marTop w:val="0"/>
          <w:marBottom w:val="0"/>
          <w:divBdr>
            <w:top w:val="none" w:sz="0" w:space="0" w:color="auto"/>
            <w:left w:val="none" w:sz="0" w:space="0" w:color="auto"/>
            <w:bottom w:val="none" w:sz="0" w:space="0" w:color="auto"/>
            <w:right w:val="none" w:sz="0" w:space="0" w:color="auto"/>
          </w:divBdr>
          <w:divsChild>
            <w:div w:id="65423981">
              <w:marLeft w:val="0"/>
              <w:marRight w:val="0"/>
              <w:marTop w:val="0"/>
              <w:marBottom w:val="0"/>
              <w:divBdr>
                <w:top w:val="none" w:sz="0" w:space="0" w:color="auto"/>
                <w:left w:val="none" w:sz="0" w:space="0" w:color="auto"/>
                <w:bottom w:val="none" w:sz="0" w:space="0" w:color="auto"/>
                <w:right w:val="none" w:sz="0" w:space="0" w:color="auto"/>
              </w:divBdr>
            </w:div>
            <w:div w:id="309478345">
              <w:marLeft w:val="0"/>
              <w:marRight w:val="0"/>
              <w:marTop w:val="0"/>
              <w:marBottom w:val="0"/>
              <w:divBdr>
                <w:top w:val="none" w:sz="0" w:space="0" w:color="auto"/>
                <w:left w:val="none" w:sz="0" w:space="0" w:color="auto"/>
                <w:bottom w:val="none" w:sz="0" w:space="0" w:color="auto"/>
                <w:right w:val="none" w:sz="0" w:space="0" w:color="auto"/>
              </w:divBdr>
            </w:div>
            <w:div w:id="1046833956">
              <w:marLeft w:val="0"/>
              <w:marRight w:val="0"/>
              <w:marTop w:val="0"/>
              <w:marBottom w:val="0"/>
              <w:divBdr>
                <w:top w:val="none" w:sz="0" w:space="0" w:color="auto"/>
                <w:left w:val="none" w:sz="0" w:space="0" w:color="auto"/>
                <w:bottom w:val="none" w:sz="0" w:space="0" w:color="auto"/>
                <w:right w:val="none" w:sz="0" w:space="0" w:color="auto"/>
              </w:divBdr>
            </w:div>
            <w:div w:id="1513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8628">
      <w:bodyDiv w:val="1"/>
      <w:marLeft w:val="0"/>
      <w:marRight w:val="0"/>
      <w:marTop w:val="0"/>
      <w:marBottom w:val="0"/>
      <w:divBdr>
        <w:top w:val="none" w:sz="0" w:space="0" w:color="auto"/>
        <w:left w:val="none" w:sz="0" w:space="0" w:color="auto"/>
        <w:bottom w:val="none" w:sz="0" w:space="0" w:color="auto"/>
        <w:right w:val="none" w:sz="0" w:space="0" w:color="auto"/>
      </w:divBdr>
    </w:div>
    <w:div w:id="990328421">
      <w:bodyDiv w:val="1"/>
      <w:marLeft w:val="0"/>
      <w:marRight w:val="0"/>
      <w:marTop w:val="0"/>
      <w:marBottom w:val="0"/>
      <w:divBdr>
        <w:top w:val="none" w:sz="0" w:space="0" w:color="auto"/>
        <w:left w:val="none" w:sz="0" w:space="0" w:color="auto"/>
        <w:bottom w:val="none" w:sz="0" w:space="0" w:color="auto"/>
        <w:right w:val="none" w:sz="0" w:space="0" w:color="auto"/>
      </w:divBdr>
      <w:divsChild>
        <w:div w:id="647327103">
          <w:marLeft w:val="0"/>
          <w:marRight w:val="0"/>
          <w:marTop w:val="0"/>
          <w:marBottom w:val="0"/>
          <w:divBdr>
            <w:top w:val="none" w:sz="0" w:space="0" w:color="auto"/>
            <w:left w:val="none" w:sz="0" w:space="0" w:color="auto"/>
            <w:bottom w:val="none" w:sz="0" w:space="0" w:color="auto"/>
            <w:right w:val="none" w:sz="0" w:space="0" w:color="auto"/>
          </w:divBdr>
        </w:div>
      </w:divsChild>
    </w:div>
    <w:div w:id="1002508831">
      <w:bodyDiv w:val="1"/>
      <w:marLeft w:val="0"/>
      <w:marRight w:val="0"/>
      <w:marTop w:val="0"/>
      <w:marBottom w:val="0"/>
      <w:divBdr>
        <w:top w:val="none" w:sz="0" w:space="0" w:color="auto"/>
        <w:left w:val="none" w:sz="0" w:space="0" w:color="auto"/>
        <w:bottom w:val="none" w:sz="0" w:space="0" w:color="auto"/>
        <w:right w:val="none" w:sz="0" w:space="0" w:color="auto"/>
      </w:divBdr>
      <w:divsChild>
        <w:div w:id="325867271">
          <w:marLeft w:val="0"/>
          <w:marRight w:val="0"/>
          <w:marTop w:val="0"/>
          <w:marBottom w:val="0"/>
          <w:divBdr>
            <w:top w:val="none" w:sz="0" w:space="0" w:color="auto"/>
            <w:left w:val="none" w:sz="0" w:space="0" w:color="auto"/>
            <w:bottom w:val="none" w:sz="0" w:space="0" w:color="auto"/>
            <w:right w:val="none" w:sz="0" w:space="0" w:color="auto"/>
          </w:divBdr>
        </w:div>
      </w:divsChild>
    </w:div>
    <w:div w:id="1032733533">
      <w:bodyDiv w:val="1"/>
      <w:marLeft w:val="0"/>
      <w:marRight w:val="0"/>
      <w:marTop w:val="0"/>
      <w:marBottom w:val="0"/>
      <w:divBdr>
        <w:top w:val="none" w:sz="0" w:space="0" w:color="auto"/>
        <w:left w:val="none" w:sz="0" w:space="0" w:color="auto"/>
        <w:bottom w:val="none" w:sz="0" w:space="0" w:color="auto"/>
        <w:right w:val="none" w:sz="0" w:space="0" w:color="auto"/>
      </w:divBdr>
      <w:divsChild>
        <w:div w:id="369452995">
          <w:marLeft w:val="446"/>
          <w:marRight w:val="0"/>
          <w:marTop w:val="200"/>
          <w:marBottom w:val="0"/>
          <w:divBdr>
            <w:top w:val="none" w:sz="0" w:space="0" w:color="auto"/>
            <w:left w:val="none" w:sz="0" w:space="0" w:color="auto"/>
            <w:bottom w:val="none" w:sz="0" w:space="0" w:color="auto"/>
            <w:right w:val="none" w:sz="0" w:space="0" w:color="auto"/>
          </w:divBdr>
        </w:div>
      </w:divsChild>
    </w:div>
    <w:div w:id="1093740619">
      <w:bodyDiv w:val="1"/>
      <w:marLeft w:val="0"/>
      <w:marRight w:val="0"/>
      <w:marTop w:val="0"/>
      <w:marBottom w:val="0"/>
      <w:divBdr>
        <w:top w:val="none" w:sz="0" w:space="0" w:color="auto"/>
        <w:left w:val="none" w:sz="0" w:space="0" w:color="auto"/>
        <w:bottom w:val="none" w:sz="0" w:space="0" w:color="auto"/>
        <w:right w:val="none" w:sz="0" w:space="0" w:color="auto"/>
      </w:divBdr>
    </w:div>
    <w:div w:id="1112088036">
      <w:bodyDiv w:val="1"/>
      <w:marLeft w:val="0"/>
      <w:marRight w:val="0"/>
      <w:marTop w:val="0"/>
      <w:marBottom w:val="0"/>
      <w:divBdr>
        <w:top w:val="none" w:sz="0" w:space="0" w:color="auto"/>
        <w:left w:val="none" w:sz="0" w:space="0" w:color="auto"/>
        <w:bottom w:val="none" w:sz="0" w:space="0" w:color="auto"/>
        <w:right w:val="none" w:sz="0" w:space="0" w:color="auto"/>
      </w:divBdr>
    </w:div>
    <w:div w:id="1121991392">
      <w:bodyDiv w:val="1"/>
      <w:marLeft w:val="0"/>
      <w:marRight w:val="0"/>
      <w:marTop w:val="0"/>
      <w:marBottom w:val="0"/>
      <w:divBdr>
        <w:top w:val="none" w:sz="0" w:space="0" w:color="auto"/>
        <w:left w:val="none" w:sz="0" w:space="0" w:color="auto"/>
        <w:bottom w:val="none" w:sz="0" w:space="0" w:color="auto"/>
        <w:right w:val="none" w:sz="0" w:space="0" w:color="auto"/>
      </w:divBdr>
      <w:divsChild>
        <w:div w:id="228854694">
          <w:marLeft w:val="1526"/>
          <w:marRight w:val="0"/>
          <w:marTop w:val="100"/>
          <w:marBottom w:val="0"/>
          <w:divBdr>
            <w:top w:val="none" w:sz="0" w:space="0" w:color="auto"/>
            <w:left w:val="none" w:sz="0" w:space="0" w:color="auto"/>
            <w:bottom w:val="none" w:sz="0" w:space="0" w:color="auto"/>
            <w:right w:val="none" w:sz="0" w:space="0" w:color="auto"/>
          </w:divBdr>
        </w:div>
        <w:div w:id="277414908">
          <w:marLeft w:val="1526"/>
          <w:marRight w:val="0"/>
          <w:marTop w:val="100"/>
          <w:marBottom w:val="0"/>
          <w:divBdr>
            <w:top w:val="none" w:sz="0" w:space="0" w:color="auto"/>
            <w:left w:val="none" w:sz="0" w:space="0" w:color="auto"/>
            <w:bottom w:val="none" w:sz="0" w:space="0" w:color="auto"/>
            <w:right w:val="none" w:sz="0" w:space="0" w:color="auto"/>
          </w:divBdr>
        </w:div>
        <w:div w:id="509175748">
          <w:marLeft w:val="446"/>
          <w:marRight w:val="0"/>
          <w:marTop w:val="200"/>
          <w:marBottom w:val="0"/>
          <w:divBdr>
            <w:top w:val="none" w:sz="0" w:space="0" w:color="auto"/>
            <w:left w:val="none" w:sz="0" w:space="0" w:color="auto"/>
            <w:bottom w:val="none" w:sz="0" w:space="0" w:color="auto"/>
            <w:right w:val="none" w:sz="0" w:space="0" w:color="auto"/>
          </w:divBdr>
        </w:div>
        <w:div w:id="778254482">
          <w:marLeft w:val="446"/>
          <w:marRight w:val="0"/>
          <w:marTop w:val="200"/>
          <w:marBottom w:val="0"/>
          <w:divBdr>
            <w:top w:val="none" w:sz="0" w:space="0" w:color="auto"/>
            <w:left w:val="none" w:sz="0" w:space="0" w:color="auto"/>
            <w:bottom w:val="none" w:sz="0" w:space="0" w:color="auto"/>
            <w:right w:val="none" w:sz="0" w:space="0" w:color="auto"/>
          </w:divBdr>
        </w:div>
        <w:div w:id="1059743776">
          <w:marLeft w:val="1526"/>
          <w:marRight w:val="0"/>
          <w:marTop w:val="100"/>
          <w:marBottom w:val="0"/>
          <w:divBdr>
            <w:top w:val="none" w:sz="0" w:space="0" w:color="auto"/>
            <w:left w:val="none" w:sz="0" w:space="0" w:color="auto"/>
            <w:bottom w:val="none" w:sz="0" w:space="0" w:color="auto"/>
            <w:right w:val="none" w:sz="0" w:space="0" w:color="auto"/>
          </w:divBdr>
        </w:div>
        <w:div w:id="1331758603">
          <w:marLeft w:val="1526"/>
          <w:marRight w:val="0"/>
          <w:marTop w:val="100"/>
          <w:marBottom w:val="0"/>
          <w:divBdr>
            <w:top w:val="none" w:sz="0" w:space="0" w:color="auto"/>
            <w:left w:val="none" w:sz="0" w:space="0" w:color="auto"/>
            <w:bottom w:val="none" w:sz="0" w:space="0" w:color="auto"/>
            <w:right w:val="none" w:sz="0" w:space="0" w:color="auto"/>
          </w:divBdr>
        </w:div>
        <w:div w:id="1380544885">
          <w:marLeft w:val="446"/>
          <w:marRight w:val="0"/>
          <w:marTop w:val="200"/>
          <w:marBottom w:val="0"/>
          <w:divBdr>
            <w:top w:val="none" w:sz="0" w:space="0" w:color="auto"/>
            <w:left w:val="none" w:sz="0" w:space="0" w:color="auto"/>
            <w:bottom w:val="none" w:sz="0" w:space="0" w:color="auto"/>
            <w:right w:val="none" w:sz="0" w:space="0" w:color="auto"/>
          </w:divBdr>
        </w:div>
        <w:div w:id="1786388381">
          <w:marLeft w:val="446"/>
          <w:marRight w:val="0"/>
          <w:marTop w:val="200"/>
          <w:marBottom w:val="0"/>
          <w:divBdr>
            <w:top w:val="none" w:sz="0" w:space="0" w:color="auto"/>
            <w:left w:val="none" w:sz="0" w:space="0" w:color="auto"/>
            <w:bottom w:val="none" w:sz="0" w:space="0" w:color="auto"/>
            <w:right w:val="none" w:sz="0" w:space="0" w:color="auto"/>
          </w:divBdr>
        </w:div>
        <w:div w:id="1871063435">
          <w:marLeft w:val="446"/>
          <w:marRight w:val="0"/>
          <w:marTop w:val="200"/>
          <w:marBottom w:val="0"/>
          <w:divBdr>
            <w:top w:val="none" w:sz="0" w:space="0" w:color="auto"/>
            <w:left w:val="none" w:sz="0" w:space="0" w:color="auto"/>
            <w:bottom w:val="none" w:sz="0" w:space="0" w:color="auto"/>
            <w:right w:val="none" w:sz="0" w:space="0" w:color="auto"/>
          </w:divBdr>
        </w:div>
        <w:div w:id="1924533941">
          <w:marLeft w:val="1526"/>
          <w:marRight w:val="0"/>
          <w:marTop w:val="100"/>
          <w:marBottom w:val="0"/>
          <w:divBdr>
            <w:top w:val="none" w:sz="0" w:space="0" w:color="auto"/>
            <w:left w:val="none" w:sz="0" w:space="0" w:color="auto"/>
            <w:bottom w:val="none" w:sz="0" w:space="0" w:color="auto"/>
            <w:right w:val="none" w:sz="0" w:space="0" w:color="auto"/>
          </w:divBdr>
        </w:div>
      </w:divsChild>
    </w:div>
    <w:div w:id="1147865015">
      <w:bodyDiv w:val="1"/>
      <w:marLeft w:val="0"/>
      <w:marRight w:val="0"/>
      <w:marTop w:val="0"/>
      <w:marBottom w:val="0"/>
      <w:divBdr>
        <w:top w:val="none" w:sz="0" w:space="0" w:color="auto"/>
        <w:left w:val="none" w:sz="0" w:space="0" w:color="auto"/>
        <w:bottom w:val="none" w:sz="0" w:space="0" w:color="auto"/>
        <w:right w:val="none" w:sz="0" w:space="0" w:color="auto"/>
      </w:divBdr>
    </w:div>
    <w:div w:id="1149250517">
      <w:bodyDiv w:val="1"/>
      <w:marLeft w:val="0"/>
      <w:marRight w:val="0"/>
      <w:marTop w:val="0"/>
      <w:marBottom w:val="0"/>
      <w:divBdr>
        <w:top w:val="none" w:sz="0" w:space="0" w:color="auto"/>
        <w:left w:val="none" w:sz="0" w:space="0" w:color="auto"/>
        <w:bottom w:val="none" w:sz="0" w:space="0" w:color="auto"/>
        <w:right w:val="none" w:sz="0" w:space="0" w:color="auto"/>
      </w:divBdr>
    </w:div>
    <w:div w:id="1249388864">
      <w:bodyDiv w:val="1"/>
      <w:marLeft w:val="0"/>
      <w:marRight w:val="0"/>
      <w:marTop w:val="0"/>
      <w:marBottom w:val="0"/>
      <w:divBdr>
        <w:top w:val="none" w:sz="0" w:space="0" w:color="auto"/>
        <w:left w:val="none" w:sz="0" w:space="0" w:color="auto"/>
        <w:bottom w:val="none" w:sz="0" w:space="0" w:color="auto"/>
        <w:right w:val="none" w:sz="0" w:space="0" w:color="auto"/>
      </w:divBdr>
    </w:div>
    <w:div w:id="1264726771">
      <w:bodyDiv w:val="1"/>
      <w:marLeft w:val="0"/>
      <w:marRight w:val="0"/>
      <w:marTop w:val="0"/>
      <w:marBottom w:val="0"/>
      <w:divBdr>
        <w:top w:val="none" w:sz="0" w:space="0" w:color="auto"/>
        <w:left w:val="none" w:sz="0" w:space="0" w:color="auto"/>
        <w:bottom w:val="none" w:sz="0" w:space="0" w:color="auto"/>
        <w:right w:val="none" w:sz="0" w:space="0" w:color="auto"/>
      </w:divBdr>
    </w:div>
    <w:div w:id="1370954354">
      <w:bodyDiv w:val="1"/>
      <w:marLeft w:val="0"/>
      <w:marRight w:val="0"/>
      <w:marTop w:val="0"/>
      <w:marBottom w:val="0"/>
      <w:divBdr>
        <w:top w:val="none" w:sz="0" w:space="0" w:color="auto"/>
        <w:left w:val="none" w:sz="0" w:space="0" w:color="auto"/>
        <w:bottom w:val="none" w:sz="0" w:space="0" w:color="auto"/>
        <w:right w:val="none" w:sz="0" w:space="0" w:color="auto"/>
      </w:divBdr>
    </w:div>
    <w:div w:id="1431316203">
      <w:bodyDiv w:val="1"/>
      <w:marLeft w:val="0"/>
      <w:marRight w:val="0"/>
      <w:marTop w:val="0"/>
      <w:marBottom w:val="0"/>
      <w:divBdr>
        <w:top w:val="none" w:sz="0" w:space="0" w:color="auto"/>
        <w:left w:val="none" w:sz="0" w:space="0" w:color="auto"/>
        <w:bottom w:val="none" w:sz="0" w:space="0" w:color="auto"/>
        <w:right w:val="none" w:sz="0" w:space="0" w:color="auto"/>
      </w:divBdr>
    </w:div>
    <w:div w:id="1556505935">
      <w:bodyDiv w:val="1"/>
      <w:marLeft w:val="0"/>
      <w:marRight w:val="0"/>
      <w:marTop w:val="0"/>
      <w:marBottom w:val="0"/>
      <w:divBdr>
        <w:top w:val="none" w:sz="0" w:space="0" w:color="auto"/>
        <w:left w:val="none" w:sz="0" w:space="0" w:color="auto"/>
        <w:bottom w:val="none" w:sz="0" w:space="0" w:color="auto"/>
        <w:right w:val="none" w:sz="0" w:space="0" w:color="auto"/>
      </w:divBdr>
    </w:div>
    <w:div w:id="1590120349">
      <w:bodyDiv w:val="1"/>
      <w:marLeft w:val="0"/>
      <w:marRight w:val="0"/>
      <w:marTop w:val="0"/>
      <w:marBottom w:val="0"/>
      <w:divBdr>
        <w:top w:val="none" w:sz="0" w:space="0" w:color="auto"/>
        <w:left w:val="none" w:sz="0" w:space="0" w:color="auto"/>
        <w:bottom w:val="none" w:sz="0" w:space="0" w:color="auto"/>
        <w:right w:val="none" w:sz="0" w:space="0" w:color="auto"/>
      </w:divBdr>
    </w:div>
    <w:div w:id="1626545871">
      <w:bodyDiv w:val="1"/>
      <w:marLeft w:val="0"/>
      <w:marRight w:val="0"/>
      <w:marTop w:val="0"/>
      <w:marBottom w:val="0"/>
      <w:divBdr>
        <w:top w:val="none" w:sz="0" w:space="0" w:color="auto"/>
        <w:left w:val="none" w:sz="0" w:space="0" w:color="auto"/>
        <w:bottom w:val="none" w:sz="0" w:space="0" w:color="auto"/>
        <w:right w:val="none" w:sz="0" w:space="0" w:color="auto"/>
      </w:divBdr>
    </w:div>
    <w:div w:id="1699238590">
      <w:bodyDiv w:val="1"/>
      <w:marLeft w:val="0"/>
      <w:marRight w:val="0"/>
      <w:marTop w:val="0"/>
      <w:marBottom w:val="0"/>
      <w:divBdr>
        <w:top w:val="none" w:sz="0" w:space="0" w:color="auto"/>
        <w:left w:val="none" w:sz="0" w:space="0" w:color="auto"/>
        <w:bottom w:val="none" w:sz="0" w:space="0" w:color="auto"/>
        <w:right w:val="none" w:sz="0" w:space="0" w:color="auto"/>
      </w:divBdr>
      <w:divsChild>
        <w:div w:id="2172860">
          <w:marLeft w:val="360"/>
          <w:marRight w:val="0"/>
          <w:marTop w:val="0"/>
          <w:marBottom w:val="0"/>
          <w:divBdr>
            <w:top w:val="none" w:sz="0" w:space="0" w:color="auto"/>
            <w:left w:val="none" w:sz="0" w:space="0" w:color="auto"/>
            <w:bottom w:val="none" w:sz="0" w:space="0" w:color="auto"/>
            <w:right w:val="none" w:sz="0" w:space="0" w:color="auto"/>
          </w:divBdr>
        </w:div>
        <w:div w:id="45564982">
          <w:marLeft w:val="360"/>
          <w:marRight w:val="0"/>
          <w:marTop w:val="0"/>
          <w:marBottom w:val="0"/>
          <w:divBdr>
            <w:top w:val="none" w:sz="0" w:space="0" w:color="auto"/>
            <w:left w:val="none" w:sz="0" w:space="0" w:color="auto"/>
            <w:bottom w:val="none" w:sz="0" w:space="0" w:color="auto"/>
            <w:right w:val="none" w:sz="0" w:space="0" w:color="auto"/>
          </w:divBdr>
        </w:div>
        <w:div w:id="47339331">
          <w:marLeft w:val="360"/>
          <w:marRight w:val="0"/>
          <w:marTop w:val="0"/>
          <w:marBottom w:val="0"/>
          <w:divBdr>
            <w:top w:val="none" w:sz="0" w:space="0" w:color="auto"/>
            <w:left w:val="none" w:sz="0" w:space="0" w:color="auto"/>
            <w:bottom w:val="none" w:sz="0" w:space="0" w:color="auto"/>
            <w:right w:val="none" w:sz="0" w:space="0" w:color="auto"/>
          </w:divBdr>
        </w:div>
        <w:div w:id="389622862">
          <w:marLeft w:val="360"/>
          <w:marRight w:val="0"/>
          <w:marTop w:val="0"/>
          <w:marBottom w:val="0"/>
          <w:divBdr>
            <w:top w:val="none" w:sz="0" w:space="0" w:color="auto"/>
            <w:left w:val="none" w:sz="0" w:space="0" w:color="auto"/>
            <w:bottom w:val="none" w:sz="0" w:space="0" w:color="auto"/>
            <w:right w:val="none" w:sz="0" w:space="0" w:color="auto"/>
          </w:divBdr>
        </w:div>
        <w:div w:id="457649422">
          <w:marLeft w:val="360"/>
          <w:marRight w:val="0"/>
          <w:marTop w:val="0"/>
          <w:marBottom w:val="0"/>
          <w:divBdr>
            <w:top w:val="none" w:sz="0" w:space="0" w:color="auto"/>
            <w:left w:val="none" w:sz="0" w:space="0" w:color="auto"/>
            <w:bottom w:val="none" w:sz="0" w:space="0" w:color="auto"/>
            <w:right w:val="none" w:sz="0" w:space="0" w:color="auto"/>
          </w:divBdr>
        </w:div>
        <w:div w:id="845291378">
          <w:marLeft w:val="360"/>
          <w:marRight w:val="0"/>
          <w:marTop w:val="0"/>
          <w:marBottom w:val="0"/>
          <w:divBdr>
            <w:top w:val="none" w:sz="0" w:space="0" w:color="auto"/>
            <w:left w:val="none" w:sz="0" w:space="0" w:color="auto"/>
            <w:bottom w:val="none" w:sz="0" w:space="0" w:color="auto"/>
            <w:right w:val="none" w:sz="0" w:space="0" w:color="auto"/>
          </w:divBdr>
        </w:div>
        <w:div w:id="1098479569">
          <w:marLeft w:val="360"/>
          <w:marRight w:val="0"/>
          <w:marTop w:val="0"/>
          <w:marBottom w:val="0"/>
          <w:divBdr>
            <w:top w:val="none" w:sz="0" w:space="0" w:color="auto"/>
            <w:left w:val="none" w:sz="0" w:space="0" w:color="auto"/>
            <w:bottom w:val="none" w:sz="0" w:space="0" w:color="auto"/>
            <w:right w:val="none" w:sz="0" w:space="0" w:color="auto"/>
          </w:divBdr>
        </w:div>
        <w:div w:id="1141650874">
          <w:marLeft w:val="360"/>
          <w:marRight w:val="0"/>
          <w:marTop w:val="0"/>
          <w:marBottom w:val="0"/>
          <w:divBdr>
            <w:top w:val="none" w:sz="0" w:space="0" w:color="auto"/>
            <w:left w:val="none" w:sz="0" w:space="0" w:color="auto"/>
            <w:bottom w:val="none" w:sz="0" w:space="0" w:color="auto"/>
            <w:right w:val="none" w:sz="0" w:space="0" w:color="auto"/>
          </w:divBdr>
        </w:div>
        <w:div w:id="1286039815">
          <w:marLeft w:val="360"/>
          <w:marRight w:val="0"/>
          <w:marTop w:val="0"/>
          <w:marBottom w:val="0"/>
          <w:divBdr>
            <w:top w:val="none" w:sz="0" w:space="0" w:color="auto"/>
            <w:left w:val="none" w:sz="0" w:space="0" w:color="auto"/>
            <w:bottom w:val="none" w:sz="0" w:space="0" w:color="auto"/>
            <w:right w:val="none" w:sz="0" w:space="0" w:color="auto"/>
          </w:divBdr>
        </w:div>
        <w:div w:id="1331062126">
          <w:marLeft w:val="360"/>
          <w:marRight w:val="0"/>
          <w:marTop w:val="0"/>
          <w:marBottom w:val="0"/>
          <w:divBdr>
            <w:top w:val="none" w:sz="0" w:space="0" w:color="auto"/>
            <w:left w:val="none" w:sz="0" w:space="0" w:color="auto"/>
            <w:bottom w:val="none" w:sz="0" w:space="0" w:color="auto"/>
            <w:right w:val="none" w:sz="0" w:space="0" w:color="auto"/>
          </w:divBdr>
        </w:div>
        <w:div w:id="1334602190">
          <w:marLeft w:val="360"/>
          <w:marRight w:val="0"/>
          <w:marTop w:val="0"/>
          <w:marBottom w:val="0"/>
          <w:divBdr>
            <w:top w:val="none" w:sz="0" w:space="0" w:color="auto"/>
            <w:left w:val="none" w:sz="0" w:space="0" w:color="auto"/>
            <w:bottom w:val="none" w:sz="0" w:space="0" w:color="auto"/>
            <w:right w:val="none" w:sz="0" w:space="0" w:color="auto"/>
          </w:divBdr>
        </w:div>
        <w:div w:id="1446080502">
          <w:marLeft w:val="360"/>
          <w:marRight w:val="0"/>
          <w:marTop w:val="0"/>
          <w:marBottom w:val="0"/>
          <w:divBdr>
            <w:top w:val="none" w:sz="0" w:space="0" w:color="auto"/>
            <w:left w:val="none" w:sz="0" w:space="0" w:color="auto"/>
            <w:bottom w:val="none" w:sz="0" w:space="0" w:color="auto"/>
            <w:right w:val="none" w:sz="0" w:space="0" w:color="auto"/>
          </w:divBdr>
        </w:div>
        <w:div w:id="1504005926">
          <w:marLeft w:val="360"/>
          <w:marRight w:val="0"/>
          <w:marTop w:val="0"/>
          <w:marBottom w:val="0"/>
          <w:divBdr>
            <w:top w:val="none" w:sz="0" w:space="0" w:color="auto"/>
            <w:left w:val="none" w:sz="0" w:space="0" w:color="auto"/>
            <w:bottom w:val="none" w:sz="0" w:space="0" w:color="auto"/>
            <w:right w:val="none" w:sz="0" w:space="0" w:color="auto"/>
          </w:divBdr>
        </w:div>
        <w:div w:id="1629627071">
          <w:marLeft w:val="360"/>
          <w:marRight w:val="0"/>
          <w:marTop w:val="0"/>
          <w:marBottom w:val="0"/>
          <w:divBdr>
            <w:top w:val="none" w:sz="0" w:space="0" w:color="auto"/>
            <w:left w:val="none" w:sz="0" w:space="0" w:color="auto"/>
            <w:bottom w:val="none" w:sz="0" w:space="0" w:color="auto"/>
            <w:right w:val="none" w:sz="0" w:space="0" w:color="auto"/>
          </w:divBdr>
        </w:div>
        <w:div w:id="1729259566">
          <w:marLeft w:val="360"/>
          <w:marRight w:val="0"/>
          <w:marTop w:val="0"/>
          <w:marBottom w:val="0"/>
          <w:divBdr>
            <w:top w:val="none" w:sz="0" w:space="0" w:color="auto"/>
            <w:left w:val="none" w:sz="0" w:space="0" w:color="auto"/>
            <w:bottom w:val="none" w:sz="0" w:space="0" w:color="auto"/>
            <w:right w:val="none" w:sz="0" w:space="0" w:color="auto"/>
          </w:divBdr>
        </w:div>
        <w:div w:id="1855682628">
          <w:marLeft w:val="360"/>
          <w:marRight w:val="0"/>
          <w:marTop w:val="0"/>
          <w:marBottom w:val="0"/>
          <w:divBdr>
            <w:top w:val="none" w:sz="0" w:space="0" w:color="auto"/>
            <w:left w:val="none" w:sz="0" w:space="0" w:color="auto"/>
            <w:bottom w:val="none" w:sz="0" w:space="0" w:color="auto"/>
            <w:right w:val="none" w:sz="0" w:space="0" w:color="auto"/>
          </w:divBdr>
        </w:div>
        <w:div w:id="1912692500">
          <w:marLeft w:val="360"/>
          <w:marRight w:val="0"/>
          <w:marTop w:val="0"/>
          <w:marBottom w:val="0"/>
          <w:divBdr>
            <w:top w:val="none" w:sz="0" w:space="0" w:color="auto"/>
            <w:left w:val="none" w:sz="0" w:space="0" w:color="auto"/>
            <w:bottom w:val="none" w:sz="0" w:space="0" w:color="auto"/>
            <w:right w:val="none" w:sz="0" w:space="0" w:color="auto"/>
          </w:divBdr>
        </w:div>
        <w:div w:id="2005543114">
          <w:marLeft w:val="360"/>
          <w:marRight w:val="0"/>
          <w:marTop w:val="0"/>
          <w:marBottom w:val="0"/>
          <w:divBdr>
            <w:top w:val="none" w:sz="0" w:space="0" w:color="auto"/>
            <w:left w:val="none" w:sz="0" w:space="0" w:color="auto"/>
            <w:bottom w:val="none" w:sz="0" w:space="0" w:color="auto"/>
            <w:right w:val="none" w:sz="0" w:space="0" w:color="auto"/>
          </w:divBdr>
        </w:div>
        <w:div w:id="2021930116">
          <w:marLeft w:val="360"/>
          <w:marRight w:val="0"/>
          <w:marTop w:val="0"/>
          <w:marBottom w:val="0"/>
          <w:divBdr>
            <w:top w:val="none" w:sz="0" w:space="0" w:color="auto"/>
            <w:left w:val="none" w:sz="0" w:space="0" w:color="auto"/>
            <w:bottom w:val="none" w:sz="0" w:space="0" w:color="auto"/>
            <w:right w:val="none" w:sz="0" w:space="0" w:color="auto"/>
          </w:divBdr>
        </w:div>
        <w:div w:id="2041469530">
          <w:marLeft w:val="360"/>
          <w:marRight w:val="0"/>
          <w:marTop w:val="0"/>
          <w:marBottom w:val="0"/>
          <w:divBdr>
            <w:top w:val="none" w:sz="0" w:space="0" w:color="auto"/>
            <w:left w:val="none" w:sz="0" w:space="0" w:color="auto"/>
            <w:bottom w:val="none" w:sz="0" w:space="0" w:color="auto"/>
            <w:right w:val="none" w:sz="0" w:space="0" w:color="auto"/>
          </w:divBdr>
        </w:div>
      </w:divsChild>
    </w:div>
    <w:div w:id="1743718655">
      <w:bodyDiv w:val="1"/>
      <w:marLeft w:val="0"/>
      <w:marRight w:val="0"/>
      <w:marTop w:val="0"/>
      <w:marBottom w:val="0"/>
      <w:divBdr>
        <w:top w:val="none" w:sz="0" w:space="0" w:color="auto"/>
        <w:left w:val="none" w:sz="0" w:space="0" w:color="auto"/>
        <w:bottom w:val="none" w:sz="0" w:space="0" w:color="auto"/>
        <w:right w:val="none" w:sz="0" w:space="0" w:color="auto"/>
      </w:divBdr>
      <w:divsChild>
        <w:div w:id="141776775">
          <w:marLeft w:val="403"/>
          <w:marRight w:val="0"/>
          <w:marTop w:val="0"/>
          <w:marBottom w:val="0"/>
          <w:divBdr>
            <w:top w:val="none" w:sz="0" w:space="0" w:color="auto"/>
            <w:left w:val="none" w:sz="0" w:space="0" w:color="auto"/>
            <w:bottom w:val="none" w:sz="0" w:space="0" w:color="auto"/>
            <w:right w:val="none" w:sz="0" w:space="0" w:color="auto"/>
          </w:divBdr>
        </w:div>
        <w:div w:id="536241774">
          <w:marLeft w:val="403"/>
          <w:marRight w:val="0"/>
          <w:marTop w:val="0"/>
          <w:marBottom w:val="0"/>
          <w:divBdr>
            <w:top w:val="none" w:sz="0" w:space="0" w:color="auto"/>
            <w:left w:val="none" w:sz="0" w:space="0" w:color="auto"/>
            <w:bottom w:val="none" w:sz="0" w:space="0" w:color="auto"/>
            <w:right w:val="none" w:sz="0" w:space="0" w:color="auto"/>
          </w:divBdr>
        </w:div>
        <w:div w:id="784075984">
          <w:marLeft w:val="403"/>
          <w:marRight w:val="0"/>
          <w:marTop w:val="0"/>
          <w:marBottom w:val="0"/>
          <w:divBdr>
            <w:top w:val="none" w:sz="0" w:space="0" w:color="auto"/>
            <w:left w:val="none" w:sz="0" w:space="0" w:color="auto"/>
            <w:bottom w:val="none" w:sz="0" w:space="0" w:color="auto"/>
            <w:right w:val="none" w:sz="0" w:space="0" w:color="auto"/>
          </w:divBdr>
        </w:div>
        <w:div w:id="941304687">
          <w:marLeft w:val="950"/>
          <w:marRight w:val="0"/>
          <w:marTop w:val="0"/>
          <w:marBottom w:val="0"/>
          <w:divBdr>
            <w:top w:val="none" w:sz="0" w:space="0" w:color="auto"/>
            <w:left w:val="none" w:sz="0" w:space="0" w:color="auto"/>
            <w:bottom w:val="none" w:sz="0" w:space="0" w:color="auto"/>
            <w:right w:val="none" w:sz="0" w:space="0" w:color="auto"/>
          </w:divBdr>
        </w:div>
        <w:div w:id="998919529">
          <w:marLeft w:val="403"/>
          <w:marRight w:val="0"/>
          <w:marTop w:val="0"/>
          <w:marBottom w:val="0"/>
          <w:divBdr>
            <w:top w:val="none" w:sz="0" w:space="0" w:color="auto"/>
            <w:left w:val="none" w:sz="0" w:space="0" w:color="auto"/>
            <w:bottom w:val="none" w:sz="0" w:space="0" w:color="auto"/>
            <w:right w:val="none" w:sz="0" w:space="0" w:color="auto"/>
          </w:divBdr>
        </w:div>
        <w:div w:id="1163199146">
          <w:marLeft w:val="950"/>
          <w:marRight w:val="0"/>
          <w:marTop w:val="0"/>
          <w:marBottom w:val="0"/>
          <w:divBdr>
            <w:top w:val="none" w:sz="0" w:space="0" w:color="auto"/>
            <w:left w:val="none" w:sz="0" w:space="0" w:color="auto"/>
            <w:bottom w:val="none" w:sz="0" w:space="0" w:color="auto"/>
            <w:right w:val="none" w:sz="0" w:space="0" w:color="auto"/>
          </w:divBdr>
        </w:div>
        <w:div w:id="1182208364">
          <w:marLeft w:val="403"/>
          <w:marRight w:val="0"/>
          <w:marTop w:val="0"/>
          <w:marBottom w:val="0"/>
          <w:divBdr>
            <w:top w:val="none" w:sz="0" w:space="0" w:color="auto"/>
            <w:left w:val="none" w:sz="0" w:space="0" w:color="auto"/>
            <w:bottom w:val="none" w:sz="0" w:space="0" w:color="auto"/>
            <w:right w:val="none" w:sz="0" w:space="0" w:color="auto"/>
          </w:divBdr>
        </w:div>
        <w:div w:id="1252280942">
          <w:marLeft w:val="950"/>
          <w:marRight w:val="0"/>
          <w:marTop w:val="0"/>
          <w:marBottom w:val="0"/>
          <w:divBdr>
            <w:top w:val="none" w:sz="0" w:space="0" w:color="auto"/>
            <w:left w:val="none" w:sz="0" w:space="0" w:color="auto"/>
            <w:bottom w:val="none" w:sz="0" w:space="0" w:color="auto"/>
            <w:right w:val="none" w:sz="0" w:space="0" w:color="auto"/>
          </w:divBdr>
        </w:div>
        <w:div w:id="1272204387">
          <w:marLeft w:val="403"/>
          <w:marRight w:val="0"/>
          <w:marTop w:val="0"/>
          <w:marBottom w:val="0"/>
          <w:divBdr>
            <w:top w:val="none" w:sz="0" w:space="0" w:color="auto"/>
            <w:left w:val="none" w:sz="0" w:space="0" w:color="auto"/>
            <w:bottom w:val="none" w:sz="0" w:space="0" w:color="auto"/>
            <w:right w:val="none" w:sz="0" w:space="0" w:color="auto"/>
          </w:divBdr>
        </w:div>
        <w:div w:id="1365597553">
          <w:marLeft w:val="403"/>
          <w:marRight w:val="0"/>
          <w:marTop w:val="0"/>
          <w:marBottom w:val="0"/>
          <w:divBdr>
            <w:top w:val="none" w:sz="0" w:space="0" w:color="auto"/>
            <w:left w:val="none" w:sz="0" w:space="0" w:color="auto"/>
            <w:bottom w:val="none" w:sz="0" w:space="0" w:color="auto"/>
            <w:right w:val="none" w:sz="0" w:space="0" w:color="auto"/>
          </w:divBdr>
        </w:div>
        <w:div w:id="1654408077">
          <w:marLeft w:val="403"/>
          <w:marRight w:val="0"/>
          <w:marTop w:val="0"/>
          <w:marBottom w:val="0"/>
          <w:divBdr>
            <w:top w:val="none" w:sz="0" w:space="0" w:color="auto"/>
            <w:left w:val="none" w:sz="0" w:space="0" w:color="auto"/>
            <w:bottom w:val="none" w:sz="0" w:space="0" w:color="auto"/>
            <w:right w:val="none" w:sz="0" w:space="0" w:color="auto"/>
          </w:divBdr>
        </w:div>
        <w:div w:id="1877541545">
          <w:marLeft w:val="403"/>
          <w:marRight w:val="0"/>
          <w:marTop w:val="0"/>
          <w:marBottom w:val="0"/>
          <w:divBdr>
            <w:top w:val="none" w:sz="0" w:space="0" w:color="auto"/>
            <w:left w:val="none" w:sz="0" w:space="0" w:color="auto"/>
            <w:bottom w:val="none" w:sz="0" w:space="0" w:color="auto"/>
            <w:right w:val="none" w:sz="0" w:space="0" w:color="auto"/>
          </w:divBdr>
        </w:div>
      </w:divsChild>
    </w:div>
    <w:div w:id="1875799897">
      <w:bodyDiv w:val="1"/>
      <w:marLeft w:val="0"/>
      <w:marRight w:val="0"/>
      <w:marTop w:val="0"/>
      <w:marBottom w:val="0"/>
      <w:divBdr>
        <w:top w:val="none" w:sz="0" w:space="0" w:color="auto"/>
        <w:left w:val="none" w:sz="0" w:space="0" w:color="auto"/>
        <w:bottom w:val="none" w:sz="0" w:space="0" w:color="auto"/>
        <w:right w:val="none" w:sz="0" w:space="0" w:color="auto"/>
      </w:divBdr>
    </w:div>
    <w:div w:id="1898738347">
      <w:bodyDiv w:val="1"/>
      <w:marLeft w:val="0"/>
      <w:marRight w:val="0"/>
      <w:marTop w:val="0"/>
      <w:marBottom w:val="0"/>
      <w:divBdr>
        <w:top w:val="none" w:sz="0" w:space="0" w:color="auto"/>
        <w:left w:val="none" w:sz="0" w:space="0" w:color="auto"/>
        <w:bottom w:val="none" w:sz="0" w:space="0" w:color="auto"/>
        <w:right w:val="none" w:sz="0" w:space="0" w:color="auto"/>
      </w:divBdr>
    </w:div>
    <w:div w:id="1945990645">
      <w:bodyDiv w:val="1"/>
      <w:marLeft w:val="0"/>
      <w:marRight w:val="0"/>
      <w:marTop w:val="0"/>
      <w:marBottom w:val="0"/>
      <w:divBdr>
        <w:top w:val="none" w:sz="0" w:space="0" w:color="auto"/>
        <w:left w:val="none" w:sz="0" w:space="0" w:color="auto"/>
        <w:bottom w:val="none" w:sz="0" w:space="0" w:color="auto"/>
        <w:right w:val="none" w:sz="0" w:space="0" w:color="auto"/>
      </w:divBdr>
      <w:divsChild>
        <w:div w:id="182407467">
          <w:marLeft w:val="0"/>
          <w:marRight w:val="0"/>
          <w:marTop w:val="0"/>
          <w:marBottom w:val="0"/>
          <w:divBdr>
            <w:top w:val="none" w:sz="0" w:space="0" w:color="auto"/>
            <w:left w:val="none" w:sz="0" w:space="0" w:color="auto"/>
            <w:bottom w:val="none" w:sz="0" w:space="0" w:color="auto"/>
            <w:right w:val="none" w:sz="0" w:space="0" w:color="auto"/>
          </w:divBdr>
          <w:divsChild>
            <w:div w:id="797185886">
              <w:marLeft w:val="0"/>
              <w:marRight w:val="0"/>
              <w:marTop w:val="0"/>
              <w:marBottom w:val="0"/>
              <w:divBdr>
                <w:top w:val="none" w:sz="0" w:space="0" w:color="auto"/>
                <w:left w:val="none" w:sz="0" w:space="0" w:color="auto"/>
                <w:bottom w:val="none" w:sz="0" w:space="0" w:color="auto"/>
                <w:right w:val="none" w:sz="0" w:space="0" w:color="auto"/>
              </w:divBdr>
              <w:divsChild>
                <w:div w:id="1934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0698">
      <w:bodyDiv w:val="1"/>
      <w:marLeft w:val="0"/>
      <w:marRight w:val="0"/>
      <w:marTop w:val="0"/>
      <w:marBottom w:val="0"/>
      <w:divBdr>
        <w:top w:val="none" w:sz="0" w:space="0" w:color="auto"/>
        <w:left w:val="none" w:sz="0" w:space="0" w:color="auto"/>
        <w:bottom w:val="none" w:sz="0" w:space="0" w:color="auto"/>
        <w:right w:val="none" w:sz="0" w:space="0" w:color="auto"/>
      </w:divBdr>
    </w:div>
    <w:div w:id="2028940563">
      <w:bodyDiv w:val="1"/>
      <w:marLeft w:val="0"/>
      <w:marRight w:val="0"/>
      <w:marTop w:val="0"/>
      <w:marBottom w:val="0"/>
      <w:divBdr>
        <w:top w:val="none" w:sz="0" w:space="0" w:color="auto"/>
        <w:left w:val="none" w:sz="0" w:space="0" w:color="auto"/>
        <w:bottom w:val="none" w:sz="0" w:space="0" w:color="auto"/>
        <w:right w:val="none" w:sz="0" w:space="0" w:color="auto"/>
      </w:divBdr>
    </w:div>
    <w:div w:id="2090300417">
      <w:bodyDiv w:val="1"/>
      <w:marLeft w:val="0"/>
      <w:marRight w:val="0"/>
      <w:marTop w:val="0"/>
      <w:marBottom w:val="0"/>
      <w:divBdr>
        <w:top w:val="none" w:sz="0" w:space="0" w:color="auto"/>
        <w:left w:val="none" w:sz="0" w:space="0" w:color="auto"/>
        <w:bottom w:val="none" w:sz="0" w:space="0" w:color="auto"/>
        <w:right w:val="none" w:sz="0" w:space="0" w:color="auto"/>
      </w:divBdr>
      <w:divsChild>
        <w:div w:id="32197962">
          <w:marLeft w:val="0"/>
          <w:marRight w:val="0"/>
          <w:marTop w:val="0"/>
          <w:marBottom w:val="0"/>
          <w:divBdr>
            <w:top w:val="none" w:sz="0" w:space="0" w:color="auto"/>
            <w:left w:val="none" w:sz="0" w:space="0" w:color="auto"/>
            <w:bottom w:val="none" w:sz="0" w:space="0" w:color="auto"/>
            <w:right w:val="none" w:sz="0" w:space="0" w:color="auto"/>
          </w:divBdr>
          <w:divsChild>
            <w:div w:id="248928654">
              <w:marLeft w:val="0"/>
              <w:marRight w:val="0"/>
              <w:marTop w:val="0"/>
              <w:marBottom w:val="0"/>
              <w:divBdr>
                <w:top w:val="none" w:sz="0" w:space="0" w:color="auto"/>
                <w:left w:val="none" w:sz="0" w:space="0" w:color="auto"/>
                <w:bottom w:val="none" w:sz="0" w:space="0" w:color="auto"/>
                <w:right w:val="none" w:sz="0" w:space="0" w:color="auto"/>
              </w:divBdr>
            </w:div>
            <w:div w:id="516500779">
              <w:marLeft w:val="0"/>
              <w:marRight w:val="0"/>
              <w:marTop w:val="0"/>
              <w:marBottom w:val="0"/>
              <w:divBdr>
                <w:top w:val="none" w:sz="0" w:space="0" w:color="auto"/>
                <w:left w:val="none" w:sz="0" w:space="0" w:color="auto"/>
                <w:bottom w:val="none" w:sz="0" w:space="0" w:color="auto"/>
                <w:right w:val="none" w:sz="0" w:space="0" w:color="auto"/>
              </w:divBdr>
            </w:div>
            <w:div w:id="1332022216">
              <w:marLeft w:val="0"/>
              <w:marRight w:val="0"/>
              <w:marTop w:val="0"/>
              <w:marBottom w:val="0"/>
              <w:divBdr>
                <w:top w:val="none" w:sz="0" w:space="0" w:color="auto"/>
                <w:left w:val="none" w:sz="0" w:space="0" w:color="auto"/>
                <w:bottom w:val="none" w:sz="0" w:space="0" w:color="auto"/>
                <w:right w:val="none" w:sz="0" w:space="0" w:color="auto"/>
              </w:divBdr>
            </w:div>
            <w:div w:id="1544101836">
              <w:marLeft w:val="0"/>
              <w:marRight w:val="0"/>
              <w:marTop w:val="0"/>
              <w:marBottom w:val="0"/>
              <w:divBdr>
                <w:top w:val="none" w:sz="0" w:space="0" w:color="auto"/>
                <w:left w:val="none" w:sz="0" w:space="0" w:color="auto"/>
                <w:bottom w:val="none" w:sz="0" w:space="0" w:color="auto"/>
                <w:right w:val="none" w:sz="0" w:space="0" w:color="auto"/>
              </w:divBdr>
            </w:div>
            <w:div w:id="1688367835">
              <w:marLeft w:val="0"/>
              <w:marRight w:val="0"/>
              <w:marTop w:val="0"/>
              <w:marBottom w:val="0"/>
              <w:divBdr>
                <w:top w:val="none" w:sz="0" w:space="0" w:color="auto"/>
                <w:left w:val="none" w:sz="0" w:space="0" w:color="auto"/>
                <w:bottom w:val="none" w:sz="0" w:space="0" w:color="auto"/>
                <w:right w:val="none" w:sz="0" w:space="0" w:color="auto"/>
              </w:divBdr>
            </w:div>
          </w:divsChild>
        </w:div>
        <w:div w:id="93983749">
          <w:marLeft w:val="0"/>
          <w:marRight w:val="0"/>
          <w:marTop w:val="0"/>
          <w:marBottom w:val="0"/>
          <w:divBdr>
            <w:top w:val="none" w:sz="0" w:space="0" w:color="auto"/>
            <w:left w:val="none" w:sz="0" w:space="0" w:color="auto"/>
            <w:bottom w:val="none" w:sz="0" w:space="0" w:color="auto"/>
            <w:right w:val="none" w:sz="0" w:space="0" w:color="auto"/>
          </w:divBdr>
          <w:divsChild>
            <w:div w:id="1734816461">
              <w:marLeft w:val="-75"/>
              <w:marRight w:val="0"/>
              <w:marTop w:val="30"/>
              <w:marBottom w:val="30"/>
              <w:divBdr>
                <w:top w:val="none" w:sz="0" w:space="0" w:color="auto"/>
                <w:left w:val="none" w:sz="0" w:space="0" w:color="auto"/>
                <w:bottom w:val="none" w:sz="0" w:space="0" w:color="auto"/>
                <w:right w:val="none" w:sz="0" w:space="0" w:color="auto"/>
              </w:divBdr>
              <w:divsChild>
                <w:div w:id="680545075">
                  <w:marLeft w:val="0"/>
                  <w:marRight w:val="0"/>
                  <w:marTop w:val="0"/>
                  <w:marBottom w:val="0"/>
                  <w:divBdr>
                    <w:top w:val="none" w:sz="0" w:space="0" w:color="auto"/>
                    <w:left w:val="none" w:sz="0" w:space="0" w:color="auto"/>
                    <w:bottom w:val="none" w:sz="0" w:space="0" w:color="auto"/>
                    <w:right w:val="none" w:sz="0" w:space="0" w:color="auto"/>
                  </w:divBdr>
                  <w:divsChild>
                    <w:div w:id="1726106340">
                      <w:marLeft w:val="0"/>
                      <w:marRight w:val="0"/>
                      <w:marTop w:val="0"/>
                      <w:marBottom w:val="0"/>
                      <w:divBdr>
                        <w:top w:val="none" w:sz="0" w:space="0" w:color="auto"/>
                        <w:left w:val="none" w:sz="0" w:space="0" w:color="auto"/>
                        <w:bottom w:val="none" w:sz="0" w:space="0" w:color="auto"/>
                        <w:right w:val="none" w:sz="0" w:space="0" w:color="auto"/>
                      </w:divBdr>
                    </w:div>
                  </w:divsChild>
                </w:div>
                <w:div w:id="812022522">
                  <w:marLeft w:val="0"/>
                  <w:marRight w:val="0"/>
                  <w:marTop w:val="0"/>
                  <w:marBottom w:val="0"/>
                  <w:divBdr>
                    <w:top w:val="none" w:sz="0" w:space="0" w:color="auto"/>
                    <w:left w:val="none" w:sz="0" w:space="0" w:color="auto"/>
                    <w:bottom w:val="none" w:sz="0" w:space="0" w:color="auto"/>
                    <w:right w:val="none" w:sz="0" w:space="0" w:color="auto"/>
                  </w:divBdr>
                  <w:divsChild>
                    <w:div w:id="5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0483">
          <w:marLeft w:val="0"/>
          <w:marRight w:val="0"/>
          <w:marTop w:val="0"/>
          <w:marBottom w:val="0"/>
          <w:divBdr>
            <w:top w:val="none" w:sz="0" w:space="0" w:color="auto"/>
            <w:left w:val="none" w:sz="0" w:space="0" w:color="auto"/>
            <w:bottom w:val="none" w:sz="0" w:space="0" w:color="auto"/>
            <w:right w:val="none" w:sz="0" w:space="0" w:color="auto"/>
          </w:divBdr>
          <w:divsChild>
            <w:div w:id="287274549">
              <w:marLeft w:val="0"/>
              <w:marRight w:val="0"/>
              <w:marTop w:val="0"/>
              <w:marBottom w:val="0"/>
              <w:divBdr>
                <w:top w:val="none" w:sz="0" w:space="0" w:color="auto"/>
                <w:left w:val="none" w:sz="0" w:space="0" w:color="auto"/>
                <w:bottom w:val="none" w:sz="0" w:space="0" w:color="auto"/>
                <w:right w:val="none" w:sz="0" w:space="0" w:color="auto"/>
              </w:divBdr>
            </w:div>
            <w:div w:id="338387685">
              <w:marLeft w:val="0"/>
              <w:marRight w:val="0"/>
              <w:marTop w:val="0"/>
              <w:marBottom w:val="0"/>
              <w:divBdr>
                <w:top w:val="none" w:sz="0" w:space="0" w:color="auto"/>
                <w:left w:val="none" w:sz="0" w:space="0" w:color="auto"/>
                <w:bottom w:val="none" w:sz="0" w:space="0" w:color="auto"/>
                <w:right w:val="none" w:sz="0" w:space="0" w:color="auto"/>
              </w:divBdr>
            </w:div>
            <w:div w:id="985940230">
              <w:marLeft w:val="0"/>
              <w:marRight w:val="0"/>
              <w:marTop w:val="0"/>
              <w:marBottom w:val="0"/>
              <w:divBdr>
                <w:top w:val="none" w:sz="0" w:space="0" w:color="auto"/>
                <w:left w:val="none" w:sz="0" w:space="0" w:color="auto"/>
                <w:bottom w:val="none" w:sz="0" w:space="0" w:color="auto"/>
                <w:right w:val="none" w:sz="0" w:space="0" w:color="auto"/>
              </w:divBdr>
            </w:div>
            <w:div w:id="1196890679">
              <w:marLeft w:val="0"/>
              <w:marRight w:val="0"/>
              <w:marTop w:val="0"/>
              <w:marBottom w:val="0"/>
              <w:divBdr>
                <w:top w:val="none" w:sz="0" w:space="0" w:color="auto"/>
                <w:left w:val="none" w:sz="0" w:space="0" w:color="auto"/>
                <w:bottom w:val="none" w:sz="0" w:space="0" w:color="auto"/>
                <w:right w:val="none" w:sz="0" w:space="0" w:color="auto"/>
              </w:divBdr>
            </w:div>
          </w:divsChild>
        </w:div>
        <w:div w:id="168908010">
          <w:marLeft w:val="0"/>
          <w:marRight w:val="0"/>
          <w:marTop w:val="0"/>
          <w:marBottom w:val="0"/>
          <w:divBdr>
            <w:top w:val="none" w:sz="0" w:space="0" w:color="auto"/>
            <w:left w:val="none" w:sz="0" w:space="0" w:color="auto"/>
            <w:bottom w:val="none" w:sz="0" w:space="0" w:color="auto"/>
            <w:right w:val="none" w:sz="0" w:space="0" w:color="auto"/>
          </w:divBdr>
        </w:div>
        <w:div w:id="183174321">
          <w:marLeft w:val="0"/>
          <w:marRight w:val="0"/>
          <w:marTop w:val="0"/>
          <w:marBottom w:val="0"/>
          <w:divBdr>
            <w:top w:val="none" w:sz="0" w:space="0" w:color="auto"/>
            <w:left w:val="none" w:sz="0" w:space="0" w:color="auto"/>
            <w:bottom w:val="none" w:sz="0" w:space="0" w:color="auto"/>
            <w:right w:val="none" w:sz="0" w:space="0" w:color="auto"/>
          </w:divBdr>
          <w:divsChild>
            <w:div w:id="280692083">
              <w:marLeft w:val="0"/>
              <w:marRight w:val="0"/>
              <w:marTop w:val="0"/>
              <w:marBottom w:val="0"/>
              <w:divBdr>
                <w:top w:val="none" w:sz="0" w:space="0" w:color="auto"/>
                <w:left w:val="none" w:sz="0" w:space="0" w:color="auto"/>
                <w:bottom w:val="none" w:sz="0" w:space="0" w:color="auto"/>
                <w:right w:val="none" w:sz="0" w:space="0" w:color="auto"/>
              </w:divBdr>
            </w:div>
            <w:div w:id="1299989982">
              <w:marLeft w:val="0"/>
              <w:marRight w:val="0"/>
              <w:marTop w:val="0"/>
              <w:marBottom w:val="0"/>
              <w:divBdr>
                <w:top w:val="none" w:sz="0" w:space="0" w:color="auto"/>
                <w:left w:val="none" w:sz="0" w:space="0" w:color="auto"/>
                <w:bottom w:val="none" w:sz="0" w:space="0" w:color="auto"/>
                <w:right w:val="none" w:sz="0" w:space="0" w:color="auto"/>
              </w:divBdr>
            </w:div>
            <w:div w:id="1365444236">
              <w:marLeft w:val="0"/>
              <w:marRight w:val="0"/>
              <w:marTop w:val="0"/>
              <w:marBottom w:val="0"/>
              <w:divBdr>
                <w:top w:val="none" w:sz="0" w:space="0" w:color="auto"/>
                <w:left w:val="none" w:sz="0" w:space="0" w:color="auto"/>
                <w:bottom w:val="none" w:sz="0" w:space="0" w:color="auto"/>
                <w:right w:val="none" w:sz="0" w:space="0" w:color="auto"/>
              </w:divBdr>
            </w:div>
            <w:div w:id="1673340813">
              <w:marLeft w:val="0"/>
              <w:marRight w:val="0"/>
              <w:marTop w:val="0"/>
              <w:marBottom w:val="0"/>
              <w:divBdr>
                <w:top w:val="none" w:sz="0" w:space="0" w:color="auto"/>
                <w:left w:val="none" w:sz="0" w:space="0" w:color="auto"/>
                <w:bottom w:val="none" w:sz="0" w:space="0" w:color="auto"/>
                <w:right w:val="none" w:sz="0" w:space="0" w:color="auto"/>
              </w:divBdr>
            </w:div>
            <w:div w:id="1845901518">
              <w:marLeft w:val="0"/>
              <w:marRight w:val="0"/>
              <w:marTop w:val="0"/>
              <w:marBottom w:val="0"/>
              <w:divBdr>
                <w:top w:val="none" w:sz="0" w:space="0" w:color="auto"/>
                <w:left w:val="none" w:sz="0" w:space="0" w:color="auto"/>
                <w:bottom w:val="none" w:sz="0" w:space="0" w:color="auto"/>
                <w:right w:val="none" w:sz="0" w:space="0" w:color="auto"/>
              </w:divBdr>
            </w:div>
          </w:divsChild>
        </w:div>
        <w:div w:id="310410256">
          <w:marLeft w:val="0"/>
          <w:marRight w:val="0"/>
          <w:marTop w:val="0"/>
          <w:marBottom w:val="0"/>
          <w:divBdr>
            <w:top w:val="none" w:sz="0" w:space="0" w:color="auto"/>
            <w:left w:val="none" w:sz="0" w:space="0" w:color="auto"/>
            <w:bottom w:val="none" w:sz="0" w:space="0" w:color="auto"/>
            <w:right w:val="none" w:sz="0" w:space="0" w:color="auto"/>
          </w:divBdr>
          <w:divsChild>
            <w:div w:id="254049646">
              <w:marLeft w:val="0"/>
              <w:marRight w:val="0"/>
              <w:marTop w:val="0"/>
              <w:marBottom w:val="0"/>
              <w:divBdr>
                <w:top w:val="none" w:sz="0" w:space="0" w:color="auto"/>
                <w:left w:val="none" w:sz="0" w:space="0" w:color="auto"/>
                <w:bottom w:val="none" w:sz="0" w:space="0" w:color="auto"/>
                <w:right w:val="none" w:sz="0" w:space="0" w:color="auto"/>
              </w:divBdr>
            </w:div>
            <w:div w:id="1095440574">
              <w:marLeft w:val="0"/>
              <w:marRight w:val="0"/>
              <w:marTop w:val="0"/>
              <w:marBottom w:val="0"/>
              <w:divBdr>
                <w:top w:val="none" w:sz="0" w:space="0" w:color="auto"/>
                <w:left w:val="none" w:sz="0" w:space="0" w:color="auto"/>
                <w:bottom w:val="none" w:sz="0" w:space="0" w:color="auto"/>
                <w:right w:val="none" w:sz="0" w:space="0" w:color="auto"/>
              </w:divBdr>
            </w:div>
            <w:div w:id="1102871596">
              <w:marLeft w:val="0"/>
              <w:marRight w:val="0"/>
              <w:marTop w:val="0"/>
              <w:marBottom w:val="0"/>
              <w:divBdr>
                <w:top w:val="none" w:sz="0" w:space="0" w:color="auto"/>
                <w:left w:val="none" w:sz="0" w:space="0" w:color="auto"/>
                <w:bottom w:val="none" w:sz="0" w:space="0" w:color="auto"/>
                <w:right w:val="none" w:sz="0" w:space="0" w:color="auto"/>
              </w:divBdr>
            </w:div>
            <w:div w:id="1266765863">
              <w:marLeft w:val="0"/>
              <w:marRight w:val="0"/>
              <w:marTop w:val="0"/>
              <w:marBottom w:val="0"/>
              <w:divBdr>
                <w:top w:val="none" w:sz="0" w:space="0" w:color="auto"/>
                <w:left w:val="none" w:sz="0" w:space="0" w:color="auto"/>
                <w:bottom w:val="none" w:sz="0" w:space="0" w:color="auto"/>
                <w:right w:val="none" w:sz="0" w:space="0" w:color="auto"/>
              </w:divBdr>
            </w:div>
            <w:div w:id="1993945067">
              <w:marLeft w:val="0"/>
              <w:marRight w:val="0"/>
              <w:marTop w:val="0"/>
              <w:marBottom w:val="0"/>
              <w:divBdr>
                <w:top w:val="none" w:sz="0" w:space="0" w:color="auto"/>
                <w:left w:val="none" w:sz="0" w:space="0" w:color="auto"/>
                <w:bottom w:val="none" w:sz="0" w:space="0" w:color="auto"/>
                <w:right w:val="none" w:sz="0" w:space="0" w:color="auto"/>
              </w:divBdr>
            </w:div>
          </w:divsChild>
        </w:div>
        <w:div w:id="556821208">
          <w:marLeft w:val="0"/>
          <w:marRight w:val="0"/>
          <w:marTop w:val="0"/>
          <w:marBottom w:val="0"/>
          <w:divBdr>
            <w:top w:val="none" w:sz="0" w:space="0" w:color="auto"/>
            <w:left w:val="none" w:sz="0" w:space="0" w:color="auto"/>
            <w:bottom w:val="none" w:sz="0" w:space="0" w:color="auto"/>
            <w:right w:val="none" w:sz="0" w:space="0" w:color="auto"/>
          </w:divBdr>
          <w:divsChild>
            <w:div w:id="178348588">
              <w:marLeft w:val="0"/>
              <w:marRight w:val="0"/>
              <w:marTop w:val="0"/>
              <w:marBottom w:val="0"/>
              <w:divBdr>
                <w:top w:val="none" w:sz="0" w:space="0" w:color="auto"/>
                <w:left w:val="none" w:sz="0" w:space="0" w:color="auto"/>
                <w:bottom w:val="none" w:sz="0" w:space="0" w:color="auto"/>
                <w:right w:val="none" w:sz="0" w:space="0" w:color="auto"/>
              </w:divBdr>
            </w:div>
            <w:div w:id="284969429">
              <w:marLeft w:val="0"/>
              <w:marRight w:val="0"/>
              <w:marTop w:val="0"/>
              <w:marBottom w:val="0"/>
              <w:divBdr>
                <w:top w:val="none" w:sz="0" w:space="0" w:color="auto"/>
                <w:left w:val="none" w:sz="0" w:space="0" w:color="auto"/>
                <w:bottom w:val="none" w:sz="0" w:space="0" w:color="auto"/>
                <w:right w:val="none" w:sz="0" w:space="0" w:color="auto"/>
              </w:divBdr>
            </w:div>
            <w:div w:id="405419358">
              <w:marLeft w:val="0"/>
              <w:marRight w:val="0"/>
              <w:marTop w:val="0"/>
              <w:marBottom w:val="0"/>
              <w:divBdr>
                <w:top w:val="none" w:sz="0" w:space="0" w:color="auto"/>
                <w:left w:val="none" w:sz="0" w:space="0" w:color="auto"/>
                <w:bottom w:val="none" w:sz="0" w:space="0" w:color="auto"/>
                <w:right w:val="none" w:sz="0" w:space="0" w:color="auto"/>
              </w:divBdr>
            </w:div>
            <w:div w:id="1075281452">
              <w:marLeft w:val="0"/>
              <w:marRight w:val="0"/>
              <w:marTop w:val="0"/>
              <w:marBottom w:val="0"/>
              <w:divBdr>
                <w:top w:val="none" w:sz="0" w:space="0" w:color="auto"/>
                <w:left w:val="none" w:sz="0" w:space="0" w:color="auto"/>
                <w:bottom w:val="none" w:sz="0" w:space="0" w:color="auto"/>
                <w:right w:val="none" w:sz="0" w:space="0" w:color="auto"/>
              </w:divBdr>
            </w:div>
          </w:divsChild>
        </w:div>
        <w:div w:id="585112655">
          <w:marLeft w:val="0"/>
          <w:marRight w:val="0"/>
          <w:marTop w:val="0"/>
          <w:marBottom w:val="0"/>
          <w:divBdr>
            <w:top w:val="none" w:sz="0" w:space="0" w:color="auto"/>
            <w:left w:val="none" w:sz="0" w:space="0" w:color="auto"/>
            <w:bottom w:val="none" w:sz="0" w:space="0" w:color="auto"/>
            <w:right w:val="none" w:sz="0" w:space="0" w:color="auto"/>
          </w:divBdr>
          <w:divsChild>
            <w:div w:id="133571844">
              <w:marLeft w:val="0"/>
              <w:marRight w:val="0"/>
              <w:marTop w:val="0"/>
              <w:marBottom w:val="0"/>
              <w:divBdr>
                <w:top w:val="none" w:sz="0" w:space="0" w:color="auto"/>
                <w:left w:val="none" w:sz="0" w:space="0" w:color="auto"/>
                <w:bottom w:val="none" w:sz="0" w:space="0" w:color="auto"/>
                <w:right w:val="none" w:sz="0" w:space="0" w:color="auto"/>
              </w:divBdr>
            </w:div>
            <w:div w:id="565648707">
              <w:marLeft w:val="0"/>
              <w:marRight w:val="0"/>
              <w:marTop w:val="0"/>
              <w:marBottom w:val="0"/>
              <w:divBdr>
                <w:top w:val="none" w:sz="0" w:space="0" w:color="auto"/>
                <w:left w:val="none" w:sz="0" w:space="0" w:color="auto"/>
                <w:bottom w:val="none" w:sz="0" w:space="0" w:color="auto"/>
                <w:right w:val="none" w:sz="0" w:space="0" w:color="auto"/>
              </w:divBdr>
            </w:div>
            <w:div w:id="609506274">
              <w:marLeft w:val="0"/>
              <w:marRight w:val="0"/>
              <w:marTop w:val="0"/>
              <w:marBottom w:val="0"/>
              <w:divBdr>
                <w:top w:val="none" w:sz="0" w:space="0" w:color="auto"/>
                <w:left w:val="none" w:sz="0" w:space="0" w:color="auto"/>
                <w:bottom w:val="none" w:sz="0" w:space="0" w:color="auto"/>
                <w:right w:val="none" w:sz="0" w:space="0" w:color="auto"/>
              </w:divBdr>
            </w:div>
            <w:div w:id="1290745213">
              <w:marLeft w:val="0"/>
              <w:marRight w:val="0"/>
              <w:marTop w:val="0"/>
              <w:marBottom w:val="0"/>
              <w:divBdr>
                <w:top w:val="none" w:sz="0" w:space="0" w:color="auto"/>
                <w:left w:val="none" w:sz="0" w:space="0" w:color="auto"/>
                <w:bottom w:val="none" w:sz="0" w:space="0" w:color="auto"/>
                <w:right w:val="none" w:sz="0" w:space="0" w:color="auto"/>
              </w:divBdr>
            </w:div>
            <w:div w:id="1512142001">
              <w:marLeft w:val="0"/>
              <w:marRight w:val="0"/>
              <w:marTop w:val="0"/>
              <w:marBottom w:val="0"/>
              <w:divBdr>
                <w:top w:val="none" w:sz="0" w:space="0" w:color="auto"/>
                <w:left w:val="none" w:sz="0" w:space="0" w:color="auto"/>
                <w:bottom w:val="none" w:sz="0" w:space="0" w:color="auto"/>
                <w:right w:val="none" w:sz="0" w:space="0" w:color="auto"/>
              </w:divBdr>
            </w:div>
          </w:divsChild>
        </w:div>
        <w:div w:id="585966610">
          <w:marLeft w:val="0"/>
          <w:marRight w:val="0"/>
          <w:marTop w:val="0"/>
          <w:marBottom w:val="0"/>
          <w:divBdr>
            <w:top w:val="none" w:sz="0" w:space="0" w:color="auto"/>
            <w:left w:val="none" w:sz="0" w:space="0" w:color="auto"/>
            <w:bottom w:val="none" w:sz="0" w:space="0" w:color="auto"/>
            <w:right w:val="none" w:sz="0" w:space="0" w:color="auto"/>
          </w:divBdr>
        </w:div>
        <w:div w:id="586958444">
          <w:marLeft w:val="0"/>
          <w:marRight w:val="0"/>
          <w:marTop w:val="0"/>
          <w:marBottom w:val="0"/>
          <w:divBdr>
            <w:top w:val="none" w:sz="0" w:space="0" w:color="auto"/>
            <w:left w:val="none" w:sz="0" w:space="0" w:color="auto"/>
            <w:bottom w:val="none" w:sz="0" w:space="0" w:color="auto"/>
            <w:right w:val="none" w:sz="0" w:space="0" w:color="auto"/>
          </w:divBdr>
          <w:divsChild>
            <w:div w:id="735780964">
              <w:marLeft w:val="0"/>
              <w:marRight w:val="0"/>
              <w:marTop w:val="0"/>
              <w:marBottom w:val="0"/>
              <w:divBdr>
                <w:top w:val="none" w:sz="0" w:space="0" w:color="auto"/>
                <w:left w:val="none" w:sz="0" w:space="0" w:color="auto"/>
                <w:bottom w:val="none" w:sz="0" w:space="0" w:color="auto"/>
                <w:right w:val="none" w:sz="0" w:space="0" w:color="auto"/>
              </w:divBdr>
            </w:div>
            <w:div w:id="827600015">
              <w:marLeft w:val="0"/>
              <w:marRight w:val="0"/>
              <w:marTop w:val="0"/>
              <w:marBottom w:val="0"/>
              <w:divBdr>
                <w:top w:val="none" w:sz="0" w:space="0" w:color="auto"/>
                <w:left w:val="none" w:sz="0" w:space="0" w:color="auto"/>
                <w:bottom w:val="none" w:sz="0" w:space="0" w:color="auto"/>
                <w:right w:val="none" w:sz="0" w:space="0" w:color="auto"/>
              </w:divBdr>
            </w:div>
            <w:div w:id="1656106590">
              <w:marLeft w:val="0"/>
              <w:marRight w:val="0"/>
              <w:marTop w:val="0"/>
              <w:marBottom w:val="0"/>
              <w:divBdr>
                <w:top w:val="none" w:sz="0" w:space="0" w:color="auto"/>
                <w:left w:val="none" w:sz="0" w:space="0" w:color="auto"/>
                <w:bottom w:val="none" w:sz="0" w:space="0" w:color="auto"/>
                <w:right w:val="none" w:sz="0" w:space="0" w:color="auto"/>
              </w:divBdr>
            </w:div>
            <w:div w:id="1860241934">
              <w:marLeft w:val="0"/>
              <w:marRight w:val="0"/>
              <w:marTop w:val="0"/>
              <w:marBottom w:val="0"/>
              <w:divBdr>
                <w:top w:val="none" w:sz="0" w:space="0" w:color="auto"/>
                <w:left w:val="none" w:sz="0" w:space="0" w:color="auto"/>
                <w:bottom w:val="none" w:sz="0" w:space="0" w:color="auto"/>
                <w:right w:val="none" w:sz="0" w:space="0" w:color="auto"/>
              </w:divBdr>
            </w:div>
            <w:div w:id="1962611518">
              <w:marLeft w:val="0"/>
              <w:marRight w:val="0"/>
              <w:marTop w:val="0"/>
              <w:marBottom w:val="0"/>
              <w:divBdr>
                <w:top w:val="none" w:sz="0" w:space="0" w:color="auto"/>
                <w:left w:val="none" w:sz="0" w:space="0" w:color="auto"/>
                <w:bottom w:val="none" w:sz="0" w:space="0" w:color="auto"/>
                <w:right w:val="none" w:sz="0" w:space="0" w:color="auto"/>
              </w:divBdr>
            </w:div>
          </w:divsChild>
        </w:div>
        <w:div w:id="627855563">
          <w:marLeft w:val="0"/>
          <w:marRight w:val="0"/>
          <w:marTop w:val="0"/>
          <w:marBottom w:val="0"/>
          <w:divBdr>
            <w:top w:val="none" w:sz="0" w:space="0" w:color="auto"/>
            <w:left w:val="none" w:sz="0" w:space="0" w:color="auto"/>
            <w:bottom w:val="none" w:sz="0" w:space="0" w:color="auto"/>
            <w:right w:val="none" w:sz="0" w:space="0" w:color="auto"/>
          </w:divBdr>
          <w:divsChild>
            <w:div w:id="262808428">
              <w:marLeft w:val="0"/>
              <w:marRight w:val="0"/>
              <w:marTop w:val="0"/>
              <w:marBottom w:val="0"/>
              <w:divBdr>
                <w:top w:val="none" w:sz="0" w:space="0" w:color="auto"/>
                <w:left w:val="none" w:sz="0" w:space="0" w:color="auto"/>
                <w:bottom w:val="none" w:sz="0" w:space="0" w:color="auto"/>
                <w:right w:val="none" w:sz="0" w:space="0" w:color="auto"/>
              </w:divBdr>
            </w:div>
            <w:div w:id="710497273">
              <w:marLeft w:val="0"/>
              <w:marRight w:val="0"/>
              <w:marTop w:val="0"/>
              <w:marBottom w:val="0"/>
              <w:divBdr>
                <w:top w:val="none" w:sz="0" w:space="0" w:color="auto"/>
                <w:left w:val="none" w:sz="0" w:space="0" w:color="auto"/>
                <w:bottom w:val="none" w:sz="0" w:space="0" w:color="auto"/>
                <w:right w:val="none" w:sz="0" w:space="0" w:color="auto"/>
              </w:divBdr>
            </w:div>
            <w:div w:id="1037896138">
              <w:marLeft w:val="0"/>
              <w:marRight w:val="0"/>
              <w:marTop w:val="0"/>
              <w:marBottom w:val="0"/>
              <w:divBdr>
                <w:top w:val="none" w:sz="0" w:space="0" w:color="auto"/>
                <w:left w:val="none" w:sz="0" w:space="0" w:color="auto"/>
                <w:bottom w:val="none" w:sz="0" w:space="0" w:color="auto"/>
                <w:right w:val="none" w:sz="0" w:space="0" w:color="auto"/>
              </w:divBdr>
            </w:div>
            <w:div w:id="1463303234">
              <w:marLeft w:val="0"/>
              <w:marRight w:val="0"/>
              <w:marTop w:val="0"/>
              <w:marBottom w:val="0"/>
              <w:divBdr>
                <w:top w:val="none" w:sz="0" w:space="0" w:color="auto"/>
                <w:left w:val="none" w:sz="0" w:space="0" w:color="auto"/>
                <w:bottom w:val="none" w:sz="0" w:space="0" w:color="auto"/>
                <w:right w:val="none" w:sz="0" w:space="0" w:color="auto"/>
              </w:divBdr>
            </w:div>
            <w:div w:id="2133162581">
              <w:marLeft w:val="0"/>
              <w:marRight w:val="0"/>
              <w:marTop w:val="0"/>
              <w:marBottom w:val="0"/>
              <w:divBdr>
                <w:top w:val="none" w:sz="0" w:space="0" w:color="auto"/>
                <w:left w:val="none" w:sz="0" w:space="0" w:color="auto"/>
                <w:bottom w:val="none" w:sz="0" w:space="0" w:color="auto"/>
                <w:right w:val="none" w:sz="0" w:space="0" w:color="auto"/>
              </w:divBdr>
            </w:div>
          </w:divsChild>
        </w:div>
        <w:div w:id="702250927">
          <w:marLeft w:val="0"/>
          <w:marRight w:val="0"/>
          <w:marTop w:val="0"/>
          <w:marBottom w:val="0"/>
          <w:divBdr>
            <w:top w:val="none" w:sz="0" w:space="0" w:color="auto"/>
            <w:left w:val="none" w:sz="0" w:space="0" w:color="auto"/>
            <w:bottom w:val="none" w:sz="0" w:space="0" w:color="auto"/>
            <w:right w:val="none" w:sz="0" w:space="0" w:color="auto"/>
          </w:divBdr>
        </w:div>
        <w:div w:id="722680378">
          <w:marLeft w:val="0"/>
          <w:marRight w:val="0"/>
          <w:marTop w:val="0"/>
          <w:marBottom w:val="0"/>
          <w:divBdr>
            <w:top w:val="none" w:sz="0" w:space="0" w:color="auto"/>
            <w:left w:val="none" w:sz="0" w:space="0" w:color="auto"/>
            <w:bottom w:val="none" w:sz="0" w:space="0" w:color="auto"/>
            <w:right w:val="none" w:sz="0" w:space="0" w:color="auto"/>
          </w:divBdr>
          <w:divsChild>
            <w:div w:id="129635719">
              <w:marLeft w:val="0"/>
              <w:marRight w:val="0"/>
              <w:marTop w:val="0"/>
              <w:marBottom w:val="0"/>
              <w:divBdr>
                <w:top w:val="none" w:sz="0" w:space="0" w:color="auto"/>
                <w:left w:val="none" w:sz="0" w:space="0" w:color="auto"/>
                <w:bottom w:val="none" w:sz="0" w:space="0" w:color="auto"/>
                <w:right w:val="none" w:sz="0" w:space="0" w:color="auto"/>
              </w:divBdr>
            </w:div>
            <w:div w:id="1037438553">
              <w:marLeft w:val="0"/>
              <w:marRight w:val="0"/>
              <w:marTop w:val="0"/>
              <w:marBottom w:val="0"/>
              <w:divBdr>
                <w:top w:val="none" w:sz="0" w:space="0" w:color="auto"/>
                <w:left w:val="none" w:sz="0" w:space="0" w:color="auto"/>
                <w:bottom w:val="none" w:sz="0" w:space="0" w:color="auto"/>
                <w:right w:val="none" w:sz="0" w:space="0" w:color="auto"/>
              </w:divBdr>
            </w:div>
            <w:div w:id="1112168973">
              <w:marLeft w:val="0"/>
              <w:marRight w:val="0"/>
              <w:marTop w:val="0"/>
              <w:marBottom w:val="0"/>
              <w:divBdr>
                <w:top w:val="none" w:sz="0" w:space="0" w:color="auto"/>
                <w:left w:val="none" w:sz="0" w:space="0" w:color="auto"/>
                <w:bottom w:val="none" w:sz="0" w:space="0" w:color="auto"/>
                <w:right w:val="none" w:sz="0" w:space="0" w:color="auto"/>
              </w:divBdr>
            </w:div>
            <w:div w:id="1732078677">
              <w:marLeft w:val="0"/>
              <w:marRight w:val="0"/>
              <w:marTop w:val="0"/>
              <w:marBottom w:val="0"/>
              <w:divBdr>
                <w:top w:val="none" w:sz="0" w:space="0" w:color="auto"/>
                <w:left w:val="none" w:sz="0" w:space="0" w:color="auto"/>
                <w:bottom w:val="none" w:sz="0" w:space="0" w:color="auto"/>
                <w:right w:val="none" w:sz="0" w:space="0" w:color="auto"/>
              </w:divBdr>
            </w:div>
          </w:divsChild>
        </w:div>
        <w:div w:id="747389776">
          <w:marLeft w:val="0"/>
          <w:marRight w:val="0"/>
          <w:marTop w:val="0"/>
          <w:marBottom w:val="0"/>
          <w:divBdr>
            <w:top w:val="none" w:sz="0" w:space="0" w:color="auto"/>
            <w:left w:val="none" w:sz="0" w:space="0" w:color="auto"/>
            <w:bottom w:val="none" w:sz="0" w:space="0" w:color="auto"/>
            <w:right w:val="none" w:sz="0" w:space="0" w:color="auto"/>
          </w:divBdr>
          <w:divsChild>
            <w:div w:id="217713833">
              <w:marLeft w:val="-75"/>
              <w:marRight w:val="0"/>
              <w:marTop w:val="30"/>
              <w:marBottom w:val="30"/>
              <w:divBdr>
                <w:top w:val="none" w:sz="0" w:space="0" w:color="auto"/>
                <w:left w:val="none" w:sz="0" w:space="0" w:color="auto"/>
                <w:bottom w:val="none" w:sz="0" w:space="0" w:color="auto"/>
                <w:right w:val="none" w:sz="0" w:space="0" w:color="auto"/>
              </w:divBdr>
              <w:divsChild>
                <w:div w:id="472791061">
                  <w:marLeft w:val="0"/>
                  <w:marRight w:val="0"/>
                  <w:marTop w:val="0"/>
                  <w:marBottom w:val="0"/>
                  <w:divBdr>
                    <w:top w:val="none" w:sz="0" w:space="0" w:color="auto"/>
                    <w:left w:val="none" w:sz="0" w:space="0" w:color="auto"/>
                    <w:bottom w:val="none" w:sz="0" w:space="0" w:color="auto"/>
                    <w:right w:val="none" w:sz="0" w:space="0" w:color="auto"/>
                  </w:divBdr>
                  <w:divsChild>
                    <w:div w:id="349574343">
                      <w:marLeft w:val="0"/>
                      <w:marRight w:val="0"/>
                      <w:marTop w:val="0"/>
                      <w:marBottom w:val="0"/>
                      <w:divBdr>
                        <w:top w:val="none" w:sz="0" w:space="0" w:color="auto"/>
                        <w:left w:val="none" w:sz="0" w:space="0" w:color="auto"/>
                        <w:bottom w:val="none" w:sz="0" w:space="0" w:color="auto"/>
                        <w:right w:val="none" w:sz="0" w:space="0" w:color="auto"/>
                      </w:divBdr>
                    </w:div>
                  </w:divsChild>
                </w:div>
                <w:div w:id="899826263">
                  <w:marLeft w:val="0"/>
                  <w:marRight w:val="0"/>
                  <w:marTop w:val="0"/>
                  <w:marBottom w:val="0"/>
                  <w:divBdr>
                    <w:top w:val="none" w:sz="0" w:space="0" w:color="auto"/>
                    <w:left w:val="none" w:sz="0" w:space="0" w:color="auto"/>
                    <w:bottom w:val="none" w:sz="0" w:space="0" w:color="auto"/>
                    <w:right w:val="none" w:sz="0" w:space="0" w:color="auto"/>
                  </w:divBdr>
                  <w:divsChild>
                    <w:div w:id="1832720757">
                      <w:marLeft w:val="0"/>
                      <w:marRight w:val="0"/>
                      <w:marTop w:val="0"/>
                      <w:marBottom w:val="0"/>
                      <w:divBdr>
                        <w:top w:val="none" w:sz="0" w:space="0" w:color="auto"/>
                        <w:left w:val="none" w:sz="0" w:space="0" w:color="auto"/>
                        <w:bottom w:val="none" w:sz="0" w:space="0" w:color="auto"/>
                        <w:right w:val="none" w:sz="0" w:space="0" w:color="auto"/>
                      </w:divBdr>
                    </w:div>
                  </w:divsChild>
                </w:div>
                <w:div w:id="1041514466">
                  <w:marLeft w:val="0"/>
                  <w:marRight w:val="0"/>
                  <w:marTop w:val="0"/>
                  <w:marBottom w:val="0"/>
                  <w:divBdr>
                    <w:top w:val="none" w:sz="0" w:space="0" w:color="auto"/>
                    <w:left w:val="none" w:sz="0" w:space="0" w:color="auto"/>
                    <w:bottom w:val="none" w:sz="0" w:space="0" w:color="auto"/>
                    <w:right w:val="none" w:sz="0" w:space="0" w:color="auto"/>
                  </w:divBdr>
                  <w:divsChild>
                    <w:div w:id="227618190">
                      <w:marLeft w:val="0"/>
                      <w:marRight w:val="0"/>
                      <w:marTop w:val="0"/>
                      <w:marBottom w:val="0"/>
                      <w:divBdr>
                        <w:top w:val="none" w:sz="0" w:space="0" w:color="auto"/>
                        <w:left w:val="none" w:sz="0" w:space="0" w:color="auto"/>
                        <w:bottom w:val="none" w:sz="0" w:space="0" w:color="auto"/>
                        <w:right w:val="none" w:sz="0" w:space="0" w:color="auto"/>
                      </w:divBdr>
                    </w:div>
                  </w:divsChild>
                </w:div>
                <w:div w:id="1203129500">
                  <w:marLeft w:val="0"/>
                  <w:marRight w:val="0"/>
                  <w:marTop w:val="0"/>
                  <w:marBottom w:val="0"/>
                  <w:divBdr>
                    <w:top w:val="none" w:sz="0" w:space="0" w:color="auto"/>
                    <w:left w:val="none" w:sz="0" w:space="0" w:color="auto"/>
                    <w:bottom w:val="none" w:sz="0" w:space="0" w:color="auto"/>
                    <w:right w:val="none" w:sz="0" w:space="0" w:color="auto"/>
                  </w:divBdr>
                  <w:divsChild>
                    <w:div w:id="1921064493">
                      <w:marLeft w:val="0"/>
                      <w:marRight w:val="0"/>
                      <w:marTop w:val="0"/>
                      <w:marBottom w:val="0"/>
                      <w:divBdr>
                        <w:top w:val="none" w:sz="0" w:space="0" w:color="auto"/>
                        <w:left w:val="none" w:sz="0" w:space="0" w:color="auto"/>
                        <w:bottom w:val="none" w:sz="0" w:space="0" w:color="auto"/>
                        <w:right w:val="none" w:sz="0" w:space="0" w:color="auto"/>
                      </w:divBdr>
                    </w:div>
                  </w:divsChild>
                </w:div>
                <w:div w:id="1310594221">
                  <w:marLeft w:val="0"/>
                  <w:marRight w:val="0"/>
                  <w:marTop w:val="0"/>
                  <w:marBottom w:val="0"/>
                  <w:divBdr>
                    <w:top w:val="none" w:sz="0" w:space="0" w:color="auto"/>
                    <w:left w:val="none" w:sz="0" w:space="0" w:color="auto"/>
                    <w:bottom w:val="none" w:sz="0" w:space="0" w:color="auto"/>
                    <w:right w:val="none" w:sz="0" w:space="0" w:color="auto"/>
                  </w:divBdr>
                  <w:divsChild>
                    <w:div w:id="902448739">
                      <w:marLeft w:val="0"/>
                      <w:marRight w:val="0"/>
                      <w:marTop w:val="0"/>
                      <w:marBottom w:val="0"/>
                      <w:divBdr>
                        <w:top w:val="none" w:sz="0" w:space="0" w:color="auto"/>
                        <w:left w:val="none" w:sz="0" w:space="0" w:color="auto"/>
                        <w:bottom w:val="none" w:sz="0" w:space="0" w:color="auto"/>
                        <w:right w:val="none" w:sz="0" w:space="0" w:color="auto"/>
                      </w:divBdr>
                    </w:div>
                  </w:divsChild>
                </w:div>
                <w:div w:id="1561094474">
                  <w:marLeft w:val="0"/>
                  <w:marRight w:val="0"/>
                  <w:marTop w:val="0"/>
                  <w:marBottom w:val="0"/>
                  <w:divBdr>
                    <w:top w:val="none" w:sz="0" w:space="0" w:color="auto"/>
                    <w:left w:val="none" w:sz="0" w:space="0" w:color="auto"/>
                    <w:bottom w:val="none" w:sz="0" w:space="0" w:color="auto"/>
                    <w:right w:val="none" w:sz="0" w:space="0" w:color="auto"/>
                  </w:divBdr>
                  <w:divsChild>
                    <w:div w:id="602421584">
                      <w:marLeft w:val="0"/>
                      <w:marRight w:val="0"/>
                      <w:marTop w:val="0"/>
                      <w:marBottom w:val="0"/>
                      <w:divBdr>
                        <w:top w:val="none" w:sz="0" w:space="0" w:color="auto"/>
                        <w:left w:val="none" w:sz="0" w:space="0" w:color="auto"/>
                        <w:bottom w:val="none" w:sz="0" w:space="0" w:color="auto"/>
                        <w:right w:val="none" w:sz="0" w:space="0" w:color="auto"/>
                      </w:divBdr>
                    </w:div>
                  </w:divsChild>
                </w:div>
                <w:div w:id="1904483478">
                  <w:marLeft w:val="0"/>
                  <w:marRight w:val="0"/>
                  <w:marTop w:val="0"/>
                  <w:marBottom w:val="0"/>
                  <w:divBdr>
                    <w:top w:val="none" w:sz="0" w:space="0" w:color="auto"/>
                    <w:left w:val="none" w:sz="0" w:space="0" w:color="auto"/>
                    <w:bottom w:val="none" w:sz="0" w:space="0" w:color="auto"/>
                    <w:right w:val="none" w:sz="0" w:space="0" w:color="auto"/>
                  </w:divBdr>
                  <w:divsChild>
                    <w:div w:id="1106779071">
                      <w:marLeft w:val="0"/>
                      <w:marRight w:val="0"/>
                      <w:marTop w:val="0"/>
                      <w:marBottom w:val="0"/>
                      <w:divBdr>
                        <w:top w:val="none" w:sz="0" w:space="0" w:color="auto"/>
                        <w:left w:val="none" w:sz="0" w:space="0" w:color="auto"/>
                        <w:bottom w:val="none" w:sz="0" w:space="0" w:color="auto"/>
                        <w:right w:val="none" w:sz="0" w:space="0" w:color="auto"/>
                      </w:divBdr>
                    </w:div>
                  </w:divsChild>
                </w:div>
                <w:div w:id="2031376100">
                  <w:marLeft w:val="0"/>
                  <w:marRight w:val="0"/>
                  <w:marTop w:val="0"/>
                  <w:marBottom w:val="0"/>
                  <w:divBdr>
                    <w:top w:val="none" w:sz="0" w:space="0" w:color="auto"/>
                    <w:left w:val="none" w:sz="0" w:space="0" w:color="auto"/>
                    <w:bottom w:val="none" w:sz="0" w:space="0" w:color="auto"/>
                    <w:right w:val="none" w:sz="0" w:space="0" w:color="auto"/>
                  </w:divBdr>
                  <w:divsChild>
                    <w:div w:id="3489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6090">
          <w:marLeft w:val="0"/>
          <w:marRight w:val="0"/>
          <w:marTop w:val="0"/>
          <w:marBottom w:val="0"/>
          <w:divBdr>
            <w:top w:val="none" w:sz="0" w:space="0" w:color="auto"/>
            <w:left w:val="none" w:sz="0" w:space="0" w:color="auto"/>
            <w:bottom w:val="none" w:sz="0" w:space="0" w:color="auto"/>
            <w:right w:val="none" w:sz="0" w:space="0" w:color="auto"/>
          </w:divBdr>
          <w:divsChild>
            <w:div w:id="138810838">
              <w:marLeft w:val="-75"/>
              <w:marRight w:val="0"/>
              <w:marTop w:val="30"/>
              <w:marBottom w:val="30"/>
              <w:divBdr>
                <w:top w:val="none" w:sz="0" w:space="0" w:color="auto"/>
                <w:left w:val="none" w:sz="0" w:space="0" w:color="auto"/>
                <w:bottom w:val="none" w:sz="0" w:space="0" w:color="auto"/>
                <w:right w:val="none" w:sz="0" w:space="0" w:color="auto"/>
              </w:divBdr>
              <w:divsChild>
                <w:div w:id="572358180">
                  <w:marLeft w:val="0"/>
                  <w:marRight w:val="0"/>
                  <w:marTop w:val="0"/>
                  <w:marBottom w:val="0"/>
                  <w:divBdr>
                    <w:top w:val="none" w:sz="0" w:space="0" w:color="auto"/>
                    <w:left w:val="none" w:sz="0" w:space="0" w:color="auto"/>
                    <w:bottom w:val="none" w:sz="0" w:space="0" w:color="auto"/>
                    <w:right w:val="none" w:sz="0" w:space="0" w:color="auto"/>
                  </w:divBdr>
                  <w:divsChild>
                    <w:div w:id="1218782592">
                      <w:marLeft w:val="0"/>
                      <w:marRight w:val="0"/>
                      <w:marTop w:val="0"/>
                      <w:marBottom w:val="0"/>
                      <w:divBdr>
                        <w:top w:val="none" w:sz="0" w:space="0" w:color="auto"/>
                        <w:left w:val="none" w:sz="0" w:space="0" w:color="auto"/>
                        <w:bottom w:val="none" w:sz="0" w:space="0" w:color="auto"/>
                        <w:right w:val="none" w:sz="0" w:space="0" w:color="auto"/>
                      </w:divBdr>
                    </w:div>
                    <w:div w:id="1593203303">
                      <w:marLeft w:val="0"/>
                      <w:marRight w:val="0"/>
                      <w:marTop w:val="0"/>
                      <w:marBottom w:val="0"/>
                      <w:divBdr>
                        <w:top w:val="none" w:sz="0" w:space="0" w:color="auto"/>
                        <w:left w:val="none" w:sz="0" w:space="0" w:color="auto"/>
                        <w:bottom w:val="none" w:sz="0" w:space="0" w:color="auto"/>
                        <w:right w:val="none" w:sz="0" w:space="0" w:color="auto"/>
                      </w:divBdr>
                    </w:div>
                  </w:divsChild>
                </w:div>
                <w:div w:id="602424582">
                  <w:marLeft w:val="0"/>
                  <w:marRight w:val="0"/>
                  <w:marTop w:val="0"/>
                  <w:marBottom w:val="0"/>
                  <w:divBdr>
                    <w:top w:val="none" w:sz="0" w:space="0" w:color="auto"/>
                    <w:left w:val="none" w:sz="0" w:space="0" w:color="auto"/>
                    <w:bottom w:val="none" w:sz="0" w:space="0" w:color="auto"/>
                    <w:right w:val="none" w:sz="0" w:space="0" w:color="auto"/>
                  </w:divBdr>
                  <w:divsChild>
                    <w:div w:id="1583294141">
                      <w:marLeft w:val="0"/>
                      <w:marRight w:val="0"/>
                      <w:marTop w:val="0"/>
                      <w:marBottom w:val="0"/>
                      <w:divBdr>
                        <w:top w:val="none" w:sz="0" w:space="0" w:color="auto"/>
                        <w:left w:val="none" w:sz="0" w:space="0" w:color="auto"/>
                        <w:bottom w:val="none" w:sz="0" w:space="0" w:color="auto"/>
                        <w:right w:val="none" w:sz="0" w:space="0" w:color="auto"/>
                      </w:divBdr>
                    </w:div>
                  </w:divsChild>
                </w:div>
                <w:div w:id="663440018">
                  <w:marLeft w:val="0"/>
                  <w:marRight w:val="0"/>
                  <w:marTop w:val="0"/>
                  <w:marBottom w:val="0"/>
                  <w:divBdr>
                    <w:top w:val="none" w:sz="0" w:space="0" w:color="auto"/>
                    <w:left w:val="none" w:sz="0" w:space="0" w:color="auto"/>
                    <w:bottom w:val="none" w:sz="0" w:space="0" w:color="auto"/>
                    <w:right w:val="none" w:sz="0" w:space="0" w:color="auto"/>
                  </w:divBdr>
                  <w:divsChild>
                    <w:div w:id="474418388">
                      <w:marLeft w:val="0"/>
                      <w:marRight w:val="0"/>
                      <w:marTop w:val="0"/>
                      <w:marBottom w:val="0"/>
                      <w:divBdr>
                        <w:top w:val="none" w:sz="0" w:space="0" w:color="auto"/>
                        <w:left w:val="none" w:sz="0" w:space="0" w:color="auto"/>
                        <w:bottom w:val="none" w:sz="0" w:space="0" w:color="auto"/>
                        <w:right w:val="none" w:sz="0" w:space="0" w:color="auto"/>
                      </w:divBdr>
                    </w:div>
                  </w:divsChild>
                </w:div>
                <w:div w:id="687949842">
                  <w:marLeft w:val="0"/>
                  <w:marRight w:val="0"/>
                  <w:marTop w:val="0"/>
                  <w:marBottom w:val="0"/>
                  <w:divBdr>
                    <w:top w:val="none" w:sz="0" w:space="0" w:color="auto"/>
                    <w:left w:val="none" w:sz="0" w:space="0" w:color="auto"/>
                    <w:bottom w:val="none" w:sz="0" w:space="0" w:color="auto"/>
                    <w:right w:val="none" w:sz="0" w:space="0" w:color="auto"/>
                  </w:divBdr>
                  <w:divsChild>
                    <w:div w:id="729235501">
                      <w:marLeft w:val="0"/>
                      <w:marRight w:val="0"/>
                      <w:marTop w:val="0"/>
                      <w:marBottom w:val="0"/>
                      <w:divBdr>
                        <w:top w:val="none" w:sz="0" w:space="0" w:color="auto"/>
                        <w:left w:val="none" w:sz="0" w:space="0" w:color="auto"/>
                        <w:bottom w:val="none" w:sz="0" w:space="0" w:color="auto"/>
                        <w:right w:val="none" w:sz="0" w:space="0" w:color="auto"/>
                      </w:divBdr>
                    </w:div>
                  </w:divsChild>
                </w:div>
                <w:div w:id="688068880">
                  <w:marLeft w:val="0"/>
                  <w:marRight w:val="0"/>
                  <w:marTop w:val="0"/>
                  <w:marBottom w:val="0"/>
                  <w:divBdr>
                    <w:top w:val="none" w:sz="0" w:space="0" w:color="auto"/>
                    <w:left w:val="none" w:sz="0" w:space="0" w:color="auto"/>
                    <w:bottom w:val="none" w:sz="0" w:space="0" w:color="auto"/>
                    <w:right w:val="none" w:sz="0" w:space="0" w:color="auto"/>
                  </w:divBdr>
                  <w:divsChild>
                    <w:div w:id="611324730">
                      <w:marLeft w:val="0"/>
                      <w:marRight w:val="0"/>
                      <w:marTop w:val="0"/>
                      <w:marBottom w:val="0"/>
                      <w:divBdr>
                        <w:top w:val="none" w:sz="0" w:space="0" w:color="auto"/>
                        <w:left w:val="none" w:sz="0" w:space="0" w:color="auto"/>
                        <w:bottom w:val="none" w:sz="0" w:space="0" w:color="auto"/>
                        <w:right w:val="none" w:sz="0" w:space="0" w:color="auto"/>
                      </w:divBdr>
                    </w:div>
                  </w:divsChild>
                </w:div>
                <w:div w:id="699209542">
                  <w:marLeft w:val="0"/>
                  <w:marRight w:val="0"/>
                  <w:marTop w:val="0"/>
                  <w:marBottom w:val="0"/>
                  <w:divBdr>
                    <w:top w:val="none" w:sz="0" w:space="0" w:color="auto"/>
                    <w:left w:val="none" w:sz="0" w:space="0" w:color="auto"/>
                    <w:bottom w:val="none" w:sz="0" w:space="0" w:color="auto"/>
                    <w:right w:val="none" w:sz="0" w:space="0" w:color="auto"/>
                  </w:divBdr>
                  <w:divsChild>
                    <w:div w:id="345138431">
                      <w:marLeft w:val="0"/>
                      <w:marRight w:val="0"/>
                      <w:marTop w:val="0"/>
                      <w:marBottom w:val="0"/>
                      <w:divBdr>
                        <w:top w:val="none" w:sz="0" w:space="0" w:color="auto"/>
                        <w:left w:val="none" w:sz="0" w:space="0" w:color="auto"/>
                        <w:bottom w:val="none" w:sz="0" w:space="0" w:color="auto"/>
                        <w:right w:val="none" w:sz="0" w:space="0" w:color="auto"/>
                      </w:divBdr>
                    </w:div>
                  </w:divsChild>
                </w:div>
                <w:div w:id="703746773">
                  <w:marLeft w:val="0"/>
                  <w:marRight w:val="0"/>
                  <w:marTop w:val="0"/>
                  <w:marBottom w:val="0"/>
                  <w:divBdr>
                    <w:top w:val="none" w:sz="0" w:space="0" w:color="auto"/>
                    <w:left w:val="none" w:sz="0" w:space="0" w:color="auto"/>
                    <w:bottom w:val="none" w:sz="0" w:space="0" w:color="auto"/>
                    <w:right w:val="none" w:sz="0" w:space="0" w:color="auto"/>
                  </w:divBdr>
                  <w:divsChild>
                    <w:div w:id="1596088885">
                      <w:marLeft w:val="0"/>
                      <w:marRight w:val="0"/>
                      <w:marTop w:val="0"/>
                      <w:marBottom w:val="0"/>
                      <w:divBdr>
                        <w:top w:val="none" w:sz="0" w:space="0" w:color="auto"/>
                        <w:left w:val="none" w:sz="0" w:space="0" w:color="auto"/>
                        <w:bottom w:val="none" w:sz="0" w:space="0" w:color="auto"/>
                        <w:right w:val="none" w:sz="0" w:space="0" w:color="auto"/>
                      </w:divBdr>
                    </w:div>
                  </w:divsChild>
                </w:div>
                <w:div w:id="741105194">
                  <w:marLeft w:val="0"/>
                  <w:marRight w:val="0"/>
                  <w:marTop w:val="0"/>
                  <w:marBottom w:val="0"/>
                  <w:divBdr>
                    <w:top w:val="none" w:sz="0" w:space="0" w:color="auto"/>
                    <w:left w:val="none" w:sz="0" w:space="0" w:color="auto"/>
                    <w:bottom w:val="none" w:sz="0" w:space="0" w:color="auto"/>
                    <w:right w:val="none" w:sz="0" w:space="0" w:color="auto"/>
                  </w:divBdr>
                  <w:divsChild>
                    <w:div w:id="1593584714">
                      <w:marLeft w:val="0"/>
                      <w:marRight w:val="0"/>
                      <w:marTop w:val="0"/>
                      <w:marBottom w:val="0"/>
                      <w:divBdr>
                        <w:top w:val="none" w:sz="0" w:space="0" w:color="auto"/>
                        <w:left w:val="none" w:sz="0" w:space="0" w:color="auto"/>
                        <w:bottom w:val="none" w:sz="0" w:space="0" w:color="auto"/>
                        <w:right w:val="none" w:sz="0" w:space="0" w:color="auto"/>
                      </w:divBdr>
                    </w:div>
                  </w:divsChild>
                </w:div>
                <w:div w:id="848906915">
                  <w:marLeft w:val="0"/>
                  <w:marRight w:val="0"/>
                  <w:marTop w:val="0"/>
                  <w:marBottom w:val="0"/>
                  <w:divBdr>
                    <w:top w:val="none" w:sz="0" w:space="0" w:color="auto"/>
                    <w:left w:val="none" w:sz="0" w:space="0" w:color="auto"/>
                    <w:bottom w:val="none" w:sz="0" w:space="0" w:color="auto"/>
                    <w:right w:val="none" w:sz="0" w:space="0" w:color="auto"/>
                  </w:divBdr>
                  <w:divsChild>
                    <w:div w:id="1470169690">
                      <w:marLeft w:val="0"/>
                      <w:marRight w:val="0"/>
                      <w:marTop w:val="0"/>
                      <w:marBottom w:val="0"/>
                      <w:divBdr>
                        <w:top w:val="none" w:sz="0" w:space="0" w:color="auto"/>
                        <w:left w:val="none" w:sz="0" w:space="0" w:color="auto"/>
                        <w:bottom w:val="none" w:sz="0" w:space="0" w:color="auto"/>
                        <w:right w:val="none" w:sz="0" w:space="0" w:color="auto"/>
                      </w:divBdr>
                    </w:div>
                  </w:divsChild>
                </w:div>
                <w:div w:id="1001589950">
                  <w:marLeft w:val="0"/>
                  <w:marRight w:val="0"/>
                  <w:marTop w:val="0"/>
                  <w:marBottom w:val="0"/>
                  <w:divBdr>
                    <w:top w:val="none" w:sz="0" w:space="0" w:color="auto"/>
                    <w:left w:val="none" w:sz="0" w:space="0" w:color="auto"/>
                    <w:bottom w:val="none" w:sz="0" w:space="0" w:color="auto"/>
                    <w:right w:val="none" w:sz="0" w:space="0" w:color="auto"/>
                  </w:divBdr>
                  <w:divsChild>
                    <w:div w:id="468209671">
                      <w:marLeft w:val="0"/>
                      <w:marRight w:val="0"/>
                      <w:marTop w:val="0"/>
                      <w:marBottom w:val="0"/>
                      <w:divBdr>
                        <w:top w:val="none" w:sz="0" w:space="0" w:color="auto"/>
                        <w:left w:val="none" w:sz="0" w:space="0" w:color="auto"/>
                        <w:bottom w:val="none" w:sz="0" w:space="0" w:color="auto"/>
                        <w:right w:val="none" w:sz="0" w:space="0" w:color="auto"/>
                      </w:divBdr>
                    </w:div>
                  </w:divsChild>
                </w:div>
                <w:div w:id="1259293981">
                  <w:marLeft w:val="0"/>
                  <w:marRight w:val="0"/>
                  <w:marTop w:val="0"/>
                  <w:marBottom w:val="0"/>
                  <w:divBdr>
                    <w:top w:val="none" w:sz="0" w:space="0" w:color="auto"/>
                    <w:left w:val="none" w:sz="0" w:space="0" w:color="auto"/>
                    <w:bottom w:val="none" w:sz="0" w:space="0" w:color="auto"/>
                    <w:right w:val="none" w:sz="0" w:space="0" w:color="auto"/>
                  </w:divBdr>
                  <w:divsChild>
                    <w:div w:id="1444152799">
                      <w:marLeft w:val="0"/>
                      <w:marRight w:val="0"/>
                      <w:marTop w:val="0"/>
                      <w:marBottom w:val="0"/>
                      <w:divBdr>
                        <w:top w:val="none" w:sz="0" w:space="0" w:color="auto"/>
                        <w:left w:val="none" w:sz="0" w:space="0" w:color="auto"/>
                        <w:bottom w:val="none" w:sz="0" w:space="0" w:color="auto"/>
                        <w:right w:val="none" w:sz="0" w:space="0" w:color="auto"/>
                      </w:divBdr>
                    </w:div>
                  </w:divsChild>
                </w:div>
                <w:div w:id="1308823465">
                  <w:marLeft w:val="0"/>
                  <w:marRight w:val="0"/>
                  <w:marTop w:val="0"/>
                  <w:marBottom w:val="0"/>
                  <w:divBdr>
                    <w:top w:val="none" w:sz="0" w:space="0" w:color="auto"/>
                    <w:left w:val="none" w:sz="0" w:space="0" w:color="auto"/>
                    <w:bottom w:val="none" w:sz="0" w:space="0" w:color="auto"/>
                    <w:right w:val="none" w:sz="0" w:space="0" w:color="auto"/>
                  </w:divBdr>
                  <w:divsChild>
                    <w:div w:id="630597547">
                      <w:marLeft w:val="0"/>
                      <w:marRight w:val="0"/>
                      <w:marTop w:val="0"/>
                      <w:marBottom w:val="0"/>
                      <w:divBdr>
                        <w:top w:val="none" w:sz="0" w:space="0" w:color="auto"/>
                        <w:left w:val="none" w:sz="0" w:space="0" w:color="auto"/>
                        <w:bottom w:val="none" w:sz="0" w:space="0" w:color="auto"/>
                        <w:right w:val="none" w:sz="0" w:space="0" w:color="auto"/>
                      </w:divBdr>
                    </w:div>
                  </w:divsChild>
                </w:div>
                <w:div w:id="1438678701">
                  <w:marLeft w:val="0"/>
                  <w:marRight w:val="0"/>
                  <w:marTop w:val="0"/>
                  <w:marBottom w:val="0"/>
                  <w:divBdr>
                    <w:top w:val="none" w:sz="0" w:space="0" w:color="auto"/>
                    <w:left w:val="none" w:sz="0" w:space="0" w:color="auto"/>
                    <w:bottom w:val="none" w:sz="0" w:space="0" w:color="auto"/>
                    <w:right w:val="none" w:sz="0" w:space="0" w:color="auto"/>
                  </w:divBdr>
                  <w:divsChild>
                    <w:div w:id="1859734228">
                      <w:marLeft w:val="0"/>
                      <w:marRight w:val="0"/>
                      <w:marTop w:val="0"/>
                      <w:marBottom w:val="0"/>
                      <w:divBdr>
                        <w:top w:val="none" w:sz="0" w:space="0" w:color="auto"/>
                        <w:left w:val="none" w:sz="0" w:space="0" w:color="auto"/>
                        <w:bottom w:val="none" w:sz="0" w:space="0" w:color="auto"/>
                        <w:right w:val="none" w:sz="0" w:space="0" w:color="auto"/>
                      </w:divBdr>
                    </w:div>
                  </w:divsChild>
                </w:div>
                <w:div w:id="1458453244">
                  <w:marLeft w:val="0"/>
                  <w:marRight w:val="0"/>
                  <w:marTop w:val="0"/>
                  <w:marBottom w:val="0"/>
                  <w:divBdr>
                    <w:top w:val="none" w:sz="0" w:space="0" w:color="auto"/>
                    <w:left w:val="none" w:sz="0" w:space="0" w:color="auto"/>
                    <w:bottom w:val="none" w:sz="0" w:space="0" w:color="auto"/>
                    <w:right w:val="none" w:sz="0" w:space="0" w:color="auto"/>
                  </w:divBdr>
                  <w:divsChild>
                    <w:div w:id="1472479529">
                      <w:marLeft w:val="0"/>
                      <w:marRight w:val="0"/>
                      <w:marTop w:val="0"/>
                      <w:marBottom w:val="0"/>
                      <w:divBdr>
                        <w:top w:val="none" w:sz="0" w:space="0" w:color="auto"/>
                        <w:left w:val="none" w:sz="0" w:space="0" w:color="auto"/>
                        <w:bottom w:val="none" w:sz="0" w:space="0" w:color="auto"/>
                        <w:right w:val="none" w:sz="0" w:space="0" w:color="auto"/>
                      </w:divBdr>
                    </w:div>
                  </w:divsChild>
                </w:div>
                <w:div w:id="1509056506">
                  <w:marLeft w:val="0"/>
                  <w:marRight w:val="0"/>
                  <w:marTop w:val="0"/>
                  <w:marBottom w:val="0"/>
                  <w:divBdr>
                    <w:top w:val="none" w:sz="0" w:space="0" w:color="auto"/>
                    <w:left w:val="none" w:sz="0" w:space="0" w:color="auto"/>
                    <w:bottom w:val="none" w:sz="0" w:space="0" w:color="auto"/>
                    <w:right w:val="none" w:sz="0" w:space="0" w:color="auto"/>
                  </w:divBdr>
                  <w:divsChild>
                    <w:div w:id="2026248826">
                      <w:marLeft w:val="0"/>
                      <w:marRight w:val="0"/>
                      <w:marTop w:val="0"/>
                      <w:marBottom w:val="0"/>
                      <w:divBdr>
                        <w:top w:val="none" w:sz="0" w:space="0" w:color="auto"/>
                        <w:left w:val="none" w:sz="0" w:space="0" w:color="auto"/>
                        <w:bottom w:val="none" w:sz="0" w:space="0" w:color="auto"/>
                        <w:right w:val="none" w:sz="0" w:space="0" w:color="auto"/>
                      </w:divBdr>
                    </w:div>
                  </w:divsChild>
                </w:div>
                <w:div w:id="1545601942">
                  <w:marLeft w:val="0"/>
                  <w:marRight w:val="0"/>
                  <w:marTop w:val="0"/>
                  <w:marBottom w:val="0"/>
                  <w:divBdr>
                    <w:top w:val="none" w:sz="0" w:space="0" w:color="auto"/>
                    <w:left w:val="none" w:sz="0" w:space="0" w:color="auto"/>
                    <w:bottom w:val="none" w:sz="0" w:space="0" w:color="auto"/>
                    <w:right w:val="none" w:sz="0" w:space="0" w:color="auto"/>
                  </w:divBdr>
                  <w:divsChild>
                    <w:div w:id="50155838">
                      <w:marLeft w:val="0"/>
                      <w:marRight w:val="0"/>
                      <w:marTop w:val="0"/>
                      <w:marBottom w:val="0"/>
                      <w:divBdr>
                        <w:top w:val="none" w:sz="0" w:space="0" w:color="auto"/>
                        <w:left w:val="none" w:sz="0" w:space="0" w:color="auto"/>
                        <w:bottom w:val="none" w:sz="0" w:space="0" w:color="auto"/>
                        <w:right w:val="none" w:sz="0" w:space="0" w:color="auto"/>
                      </w:divBdr>
                    </w:div>
                  </w:divsChild>
                </w:div>
                <w:div w:id="1589464117">
                  <w:marLeft w:val="0"/>
                  <w:marRight w:val="0"/>
                  <w:marTop w:val="0"/>
                  <w:marBottom w:val="0"/>
                  <w:divBdr>
                    <w:top w:val="none" w:sz="0" w:space="0" w:color="auto"/>
                    <w:left w:val="none" w:sz="0" w:space="0" w:color="auto"/>
                    <w:bottom w:val="none" w:sz="0" w:space="0" w:color="auto"/>
                    <w:right w:val="none" w:sz="0" w:space="0" w:color="auto"/>
                  </w:divBdr>
                  <w:divsChild>
                    <w:div w:id="481656380">
                      <w:marLeft w:val="0"/>
                      <w:marRight w:val="0"/>
                      <w:marTop w:val="0"/>
                      <w:marBottom w:val="0"/>
                      <w:divBdr>
                        <w:top w:val="none" w:sz="0" w:space="0" w:color="auto"/>
                        <w:left w:val="none" w:sz="0" w:space="0" w:color="auto"/>
                        <w:bottom w:val="none" w:sz="0" w:space="0" w:color="auto"/>
                        <w:right w:val="none" w:sz="0" w:space="0" w:color="auto"/>
                      </w:divBdr>
                    </w:div>
                  </w:divsChild>
                </w:div>
                <w:div w:id="1767462145">
                  <w:marLeft w:val="0"/>
                  <w:marRight w:val="0"/>
                  <w:marTop w:val="0"/>
                  <w:marBottom w:val="0"/>
                  <w:divBdr>
                    <w:top w:val="none" w:sz="0" w:space="0" w:color="auto"/>
                    <w:left w:val="none" w:sz="0" w:space="0" w:color="auto"/>
                    <w:bottom w:val="none" w:sz="0" w:space="0" w:color="auto"/>
                    <w:right w:val="none" w:sz="0" w:space="0" w:color="auto"/>
                  </w:divBdr>
                  <w:divsChild>
                    <w:div w:id="1360735755">
                      <w:marLeft w:val="0"/>
                      <w:marRight w:val="0"/>
                      <w:marTop w:val="0"/>
                      <w:marBottom w:val="0"/>
                      <w:divBdr>
                        <w:top w:val="none" w:sz="0" w:space="0" w:color="auto"/>
                        <w:left w:val="none" w:sz="0" w:space="0" w:color="auto"/>
                        <w:bottom w:val="none" w:sz="0" w:space="0" w:color="auto"/>
                        <w:right w:val="none" w:sz="0" w:space="0" w:color="auto"/>
                      </w:divBdr>
                    </w:div>
                  </w:divsChild>
                </w:div>
                <w:div w:id="1802192224">
                  <w:marLeft w:val="0"/>
                  <w:marRight w:val="0"/>
                  <w:marTop w:val="0"/>
                  <w:marBottom w:val="0"/>
                  <w:divBdr>
                    <w:top w:val="none" w:sz="0" w:space="0" w:color="auto"/>
                    <w:left w:val="none" w:sz="0" w:space="0" w:color="auto"/>
                    <w:bottom w:val="none" w:sz="0" w:space="0" w:color="auto"/>
                    <w:right w:val="none" w:sz="0" w:space="0" w:color="auto"/>
                  </w:divBdr>
                  <w:divsChild>
                    <w:div w:id="1501507974">
                      <w:marLeft w:val="0"/>
                      <w:marRight w:val="0"/>
                      <w:marTop w:val="0"/>
                      <w:marBottom w:val="0"/>
                      <w:divBdr>
                        <w:top w:val="none" w:sz="0" w:space="0" w:color="auto"/>
                        <w:left w:val="none" w:sz="0" w:space="0" w:color="auto"/>
                        <w:bottom w:val="none" w:sz="0" w:space="0" w:color="auto"/>
                        <w:right w:val="none" w:sz="0" w:space="0" w:color="auto"/>
                      </w:divBdr>
                    </w:div>
                  </w:divsChild>
                </w:div>
                <w:div w:id="1925800860">
                  <w:marLeft w:val="0"/>
                  <w:marRight w:val="0"/>
                  <w:marTop w:val="0"/>
                  <w:marBottom w:val="0"/>
                  <w:divBdr>
                    <w:top w:val="none" w:sz="0" w:space="0" w:color="auto"/>
                    <w:left w:val="none" w:sz="0" w:space="0" w:color="auto"/>
                    <w:bottom w:val="none" w:sz="0" w:space="0" w:color="auto"/>
                    <w:right w:val="none" w:sz="0" w:space="0" w:color="auto"/>
                  </w:divBdr>
                  <w:divsChild>
                    <w:div w:id="8921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0369">
          <w:marLeft w:val="0"/>
          <w:marRight w:val="0"/>
          <w:marTop w:val="0"/>
          <w:marBottom w:val="0"/>
          <w:divBdr>
            <w:top w:val="none" w:sz="0" w:space="0" w:color="auto"/>
            <w:left w:val="none" w:sz="0" w:space="0" w:color="auto"/>
            <w:bottom w:val="none" w:sz="0" w:space="0" w:color="auto"/>
            <w:right w:val="none" w:sz="0" w:space="0" w:color="auto"/>
          </w:divBdr>
        </w:div>
        <w:div w:id="1038894636">
          <w:marLeft w:val="0"/>
          <w:marRight w:val="0"/>
          <w:marTop w:val="0"/>
          <w:marBottom w:val="0"/>
          <w:divBdr>
            <w:top w:val="none" w:sz="0" w:space="0" w:color="auto"/>
            <w:left w:val="none" w:sz="0" w:space="0" w:color="auto"/>
            <w:bottom w:val="none" w:sz="0" w:space="0" w:color="auto"/>
            <w:right w:val="none" w:sz="0" w:space="0" w:color="auto"/>
          </w:divBdr>
          <w:divsChild>
            <w:div w:id="486167693">
              <w:marLeft w:val="0"/>
              <w:marRight w:val="0"/>
              <w:marTop w:val="0"/>
              <w:marBottom w:val="0"/>
              <w:divBdr>
                <w:top w:val="none" w:sz="0" w:space="0" w:color="auto"/>
                <w:left w:val="none" w:sz="0" w:space="0" w:color="auto"/>
                <w:bottom w:val="none" w:sz="0" w:space="0" w:color="auto"/>
                <w:right w:val="none" w:sz="0" w:space="0" w:color="auto"/>
              </w:divBdr>
            </w:div>
            <w:div w:id="544292011">
              <w:marLeft w:val="0"/>
              <w:marRight w:val="0"/>
              <w:marTop w:val="0"/>
              <w:marBottom w:val="0"/>
              <w:divBdr>
                <w:top w:val="none" w:sz="0" w:space="0" w:color="auto"/>
                <w:left w:val="none" w:sz="0" w:space="0" w:color="auto"/>
                <w:bottom w:val="none" w:sz="0" w:space="0" w:color="auto"/>
                <w:right w:val="none" w:sz="0" w:space="0" w:color="auto"/>
              </w:divBdr>
            </w:div>
            <w:div w:id="827284318">
              <w:marLeft w:val="0"/>
              <w:marRight w:val="0"/>
              <w:marTop w:val="0"/>
              <w:marBottom w:val="0"/>
              <w:divBdr>
                <w:top w:val="none" w:sz="0" w:space="0" w:color="auto"/>
                <w:left w:val="none" w:sz="0" w:space="0" w:color="auto"/>
                <w:bottom w:val="none" w:sz="0" w:space="0" w:color="auto"/>
                <w:right w:val="none" w:sz="0" w:space="0" w:color="auto"/>
              </w:divBdr>
            </w:div>
            <w:div w:id="972640377">
              <w:marLeft w:val="0"/>
              <w:marRight w:val="0"/>
              <w:marTop w:val="0"/>
              <w:marBottom w:val="0"/>
              <w:divBdr>
                <w:top w:val="none" w:sz="0" w:space="0" w:color="auto"/>
                <w:left w:val="none" w:sz="0" w:space="0" w:color="auto"/>
                <w:bottom w:val="none" w:sz="0" w:space="0" w:color="auto"/>
                <w:right w:val="none" w:sz="0" w:space="0" w:color="auto"/>
              </w:divBdr>
            </w:div>
            <w:div w:id="1889145011">
              <w:marLeft w:val="0"/>
              <w:marRight w:val="0"/>
              <w:marTop w:val="0"/>
              <w:marBottom w:val="0"/>
              <w:divBdr>
                <w:top w:val="none" w:sz="0" w:space="0" w:color="auto"/>
                <w:left w:val="none" w:sz="0" w:space="0" w:color="auto"/>
                <w:bottom w:val="none" w:sz="0" w:space="0" w:color="auto"/>
                <w:right w:val="none" w:sz="0" w:space="0" w:color="auto"/>
              </w:divBdr>
            </w:div>
          </w:divsChild>
        </w:div>
        <w:div w:id="1135953026">
          <w:marLeft w:val="0"/>
          <w:marRight w:val="0"/>
          <w:marTop w:val="0"/>
          <w:marBottom w:val="0"/>
          <w:divBdr>
            <w:top w:val="none" w:sz="0" w:space="0" w:color="auto"/>
            <w:left w:val="none" w:sz="0" w:space="0" w:color="auto"/>
            <w:bottom w:val="none" w:sz="0" w:space="0" w:color="auto"/>
            <w:right w:val="none" w:sz="0" w:space="0" w:color="auto"/>
          </w:divBdr>
          <w:divsChild>
            <w:div w:id="2080010046">
              <w:marLeft w:val="0"/>
              <w:marRight w:val="0"/>
              <w:marTop w:val="0"/>
              <w:marBottom w:val="0"/>
              <w:divBdr>
                <w:top w:val="none" w:sz="0" w:space="0" w:color="auto"/>
                <w:left w:val="none" w:sz="0" w:space="0" w:color="auto"/>
                <w:bottom w:val="none" w:sz="0" w:space="0" w:color="auto"/>
                <w:right w:val="none" w:sz="0" w:space="0" w:color="auto"/>
              </w:divBdr>
            </w:div>
          </w:divsChild>
        </w:div>
        <w:div w:id="1164130862">
          <w:marLeft w:val="0"/>
          <w:marRight w:val="0"/>
          <w:marTop w:val="0"/>
          <w:marBottom w:val="0"/>
          <w:divBdr>
            <w:top w:val="none" w:sz="0" w:space="0" w:color="auto"/>
            <w:left w:val="none" w:sz="0" w:space="0" w:color="auto"/>
            <w:bottom w:val="none" w:sz="0" w:space="0" w:color="auto"/>
            <w:right w:val="none" w:sz="0" w:space="0" w:color="auto"/>
          </w:divBdr>
          <w:divsChild>
            <w:div w:id="332421068">
              <w:marLeft w:val="0"/>
              <w:marRight w:val="0"/>
              <w:marTop w:val="0"/>
              <w:marBottom w:val="0"/>
              <w:divBdr>
                <w:top w:val="none" w:sz="0" w:space="0" w:color="auto"/>
                <w:left w:val="none" w:sz="0" w:space="0" w:color="auto"/>
                <w:bottom w:val="none" w:sz="0" w:space="0" w:color="auto"/>
                <w:right w:val="none" w:sz="0" w:space="0" w:color="auto"/>
              </w:divBdr>
            </w:div>
            <w:div w:id="1000281571">
              <w:marLeft w:val="0"/>
              <w:marRight w:val="0"/>
              <w:marTop w:val="0"/>
              <w:marBottom w:val="0"/>
              <w:divBdr>
                <w:top w:val="none" w:sz="0" w:space="0" w:color="auto"/>
                <w:left w:val="none" w:sz="0" w:space="0" w:color="auto"/>
                <w:bottom w:val="none" w:sz="0" w:space="0" w:color="auto"/>
                <w:right w:val="none" w:sz="0" w:space="0" w:color="auto"/>
              </w:divBdr>
            </w:div>
            <w:div w:id="1465805144">
              <w:marLeft w:val="0"/>
              <w:marRight w:val="0"/>
              <w:marTop w:val="0"/>
              <w:marBottom w:val="0"/>
              <w:divBdr>
                <w:top w:val="none" w:sz="0" w:space="0" w:color="auto"/>
                <w:left w:val="none" w:sz="0" w:space="0" w:color="auto"/>
                <w:bottom w:val="none" w:sz="0" w:space="0" w:color="auto"/>
                <w:right w:val="none" w:sz="0" w:space="0" w:color="auto"/>
              </w:divBdr>
            </w:div>
            <w:div w:id="1990358566">
              <w:marLeft w:val="0"/>
              <w:marRight w:val="0"/>
              <w:marTop w:val="0"/>
              <w:marBottom w:val="0"/>
              <w:divBdr>
                <w:top w:val="none" w:sz="0" w:space="0" w:color="auto"/>
                <w:left w:val="none" w:sz="0" w:space="0" w:color="auto"/>
                <w:bottom w:val="none" w:sz="0" w:space="0" w:color="auto"/>
                <w:right w:val="none" w:sz="0" w:space="0" w:color="auto"/>
              </w:divBdr>
            </w:div>
          </w:divsChild>
        </w:div>
        <w:div w:id="1170101673">
          <w:marLeft w:val="0"/>
          <w:marRight w:val="0"/>
          <w:marTop w:val="0"/>
          <w:marBottom w:val="0"/>
          <w:divBdr>
            <w:top w:val="none" w:sz="0" w:space="0" w:color="auto"/>
            <w:left w:val="none" w:sz="0" w:space="0" w:color="auto"/>
            <w:bottom w:val="none" w:sz="0" w:space="0" w:color="auto"/>
            <w:right w:val="none" w:sz="0" w:space="0" w:color="auto"/>
          </w:divBdr>
        </w:div>
        <w:div w:id="1189181588">
          <w:marLeft w:val="0"/>
          <w:marRight w:val="0"/>
          <w:marTop w:val="0"/>
          <w:marBottom w:val="0"/>
          <w:divBdr>
            <w:top w:val="none" w:sz="0" w:space="0" w:color="auto"/>
            <w:left w:val="none" w:sz="0" w:space="0" w:color="auto"/>
            <w:bottom w:val="none" w:sz="0" w:space="0" w:color="auto"/>
            <w:right w:val="none" w:sz="0" w:space="0" w:color="auto"/>
          </w:divBdr>
          <w:divsChild>
            <w:div w:id="225192898">
              <w:marLeft w:val="0"/>
              <w:marRight w:val="0"/>
              <w:marTop w:val="0"/>
              <w:marBottom w:val="0"/>
              <w:divBdr>
                <w:top w:val="none" w:sz="0" w:space="0" w:color="auto"/>
                <w:left w:val="none" w:sz="0" w:space="0" w:color="auto"/>
                <w:bottom w:val="none" w:sz="0" w:space="0" w:color="auto"/>
                <w:right w:val="none" w:sz="0" w:space="0" w:color="auto"/>
              </w:divBdr>
            </w:div>
            <w:div w:id="389889822">
              <w:marLeft w:val="0"/>
              <w:marRight w:val="0"/>
              <w:marTop w:val="0"/>
              <w:marBottom w:val="0"/>
              <w:divBdr>
                <w:top w:val="none" w:sz="0" w:space="0" w:color="auto"/>
                <w:left w:val="none" w:sz="0" w:space="0" w:color="auto"/>
                <w:bottom w:val="none" w:sz="0" w:space="0" w:color="auto"/>
                <w:right w:val="none" w:sz="0" w:space="0" w:color="auto"/>
              </w:divBdr>
            </w:div>
            <w:div w:id="1241980994">
              <w:marLeft w:val="0"/>
              <w:marRight w:val="0"/>
              <w:marTop w:val="0"/>
              <w:marBottom w:val="0"/>
              <w:divBdr>
                <w:top w:val="none" w:sz="0" w:space="0" w:color="auto"/>
                <w:left w:val="none" w:sz="0" w:space="0" w:color="auto"/>
                <w:bottom w:val="none" w:sz="0" w:space="0" w:color="auto"/>
                <w:right w:val="none" w:sz="0" w:space="0" w:color="auto"/>
              </w:divBdr>
            </w:div>
            <w:div w:id="1411461854">
              <w:marLeft w:val="0"/>
              <w:marRight w:val="0"/>
              <w:marTop w:val="0"/>
              <w:marBottom w:val="0"/>
              <w:divBdr>
                <w:top w:val="none" w:sz="0" w:space="0" w:color="auto"/>
                <w:left w:val="none" w:sz="0" w:space="0" w:color="auto"/>
                <w:bottom w:val="none" w:sz="0" w:space="0" w:color="auto"/>
                <w:right w:val="none" w:sz="0" w:space="0" w:color="auto"/>
              </w:divBdr>
            </w:div>
            <w:div w:id="1898468951">
              <w:marLeft w:val="0"/>
              <w:marRight w:val="0"/>
              <w:marTop w:val="0"/>
              <w:marBottom w:val="0"/>
              <w:divBdr>
                <w:top w:val="none" w:sz="0" w:space="0" w:color="auto"/>
                <w:left w:val="none" w:sz="0" w:space="0" w:color="auto"/>
                <w:bottom w:val="none" w:sz="0" w:space="0" w:color="auto"/>
                <w:right w:val="none" w:sz="0" w:space="0" w:color="auto"/>
              </w:divBdr>
            </w:div>
          </w:divsChild>
        </w:div>
        <w:div w:id="1191917750">
          <w:marLeft w:val="0"/>
          <w:marRight w:val="0"/>
          <w:marTop w:val="0"/>
          <w:marBottom w:val="0"/>
          <w:divBdr>
            <w:top w:val="none" w:sz="0" w:space="0" w:color="auto"/>
            <w:left w:val="none" w:sz="0" w:space="0" w:color="auto"/>
            <w:bottom w:val="none" w:sz="0" w:space="0" w:color="auto"/>
            <w:right w:val="none" w:sz="0" w:space="0" w:color="auto"/>
          </w:divBdr>
          <w:divsChild>
            <w:div w:id="398988354">
              <w:marLeft w:val="0"/>
              <w:marRight w:val="0"/>
              <w:marTop w:val="0"/>
              <w:marBottom w:val="0"/>
              <w:divBdr>
                <w:top w:val="none" w:sz="0" w:space="0" w:color="auto"/>
                <w:left w:val="none" w:sz="0" w:space="0" w:color="auto"/>
                <w:bottom w:val="none" w:sz="0" w:space="0" w:color="auto"/>
                <w:right w:val="none" w:sz="0" w:space="0" w:color="auto"/>
              </w:divBdr>
            </w:div>
            <w:div w:id="463231141">
              <w:marLeft w:val="0"/>
              <w:marRight w:val="0"/>
              <w:marTop w:val="0"/>
              <w:marBottom w:val="0"/>
              <w:divBdr>
                <w:top w:val="none" w:sz="0" w:space="0" w:color="auto"/>
                <w:left w:val="none" w:sz="0" w:space="0" w:color="auto"/>
                <w:bottom w:val="none" w:sz="0" w:space="0" w:color="auto"/>
                <w:right w:val="none" w:sz="0" w:space="0" w:color="auto"/>
              </w:divBdr>
            </w:div>
            <w:div w:id="504367966">
              <w:marLeft w:val="0"/>
              <w:marRight w:val="0"/>
              <w:marTop w:val="0"/>
              <w:marBottom w:val="0"/>
              <w:divBdr>
                <w:top w:val="none" w:sz="0" w:space="0" w:color="auto"/>
                <w:left w:val="none" w:sz="0" w:space="0" w:color="auto"/>
                <w:bottom w:val="none" w:sz="0" w:space="0" w:color="auto"/>
                <w:right w:val="none" w:sz="0" w:space="0" w:color="auto"/>
              </w:divBdr>
            </w:div>
            <w:div w:id="908079006">
              <w:marLeft w:val="0"/>
              <w:marRight w:val="0"/>
              <w:marTop w:val="0"/>
              <w:marBottom w:val="0"/>
              <w:divBdr>
                <w:top w:val="none" w:sz="0" w:space="0" w:color="auto"/>
                <w:left w:val="none" w:sz="0" w:space="0" w:color="auto"/>
                <w:bottom w:val="none" w:sz="0" w:space="0" w:color="auto"/>
                <w:right w:val="none" w:sz="0" w:space="0" w:color="auto"/>
              </w:divBdr>
            </w:div>
            <w:div w:id="1666739843">
              <w:marLeft w:val="0"/>
              <w:marRight w:val="0"/>
              <w:marTop w:val="0"/>
              <w:marBottom w:val="0"/>
              <w:divBdr>
                <w:top w:val="none" w:sz="0" w:space="0" w:color="auto"/>
                <w:left w:val="none" w:sz="0" w:space="0" w:color="auto"/>
                <w:bottom w:val="none" w:sz="0" w:space="0" w:color="auto"/>
                <w:right w:val="none" w:sz="0" w:space="0" w:color="auto"/>
              </w:divBdr>
            </w:div>
          </w:divsChild>
        </w:div>
        <w:div w:id="1222987870">
          <w:marLeft w:val="0"/>
          <w:marRight w:val="0"/>
          <w:marTop w:val="0"/>
          <w:marBottom w:val="0"/>
          <w:divBdr>
            <w:top w:val="none" w:sz="0" w:space="0" w:color="auto"/>
            <w:left w:val="none" w:sz="0" w:space="0" w:color="auto"/>
            <w:bottom w:val="none" w:sz="0" w:space="0" w:color="auto"/>
            <w:right w:val="none" w:sz="0" w:space="0" w:color="auto"/>
          </w:divBdr>
        </w:div>
        <w:div w:id="1363899558">
          <w:marLeft w:val="0"/>
          <w:marRight w:val="0"/>
          <w:marTop w:val="0"/>
          <w:marBottom w:val="0"/>
          <w:divBdr>
            <w:top w:val="none" w:sz="0" w:space="0" w:color="auto"/>
            <w:left w:val="none" w:sz="0" w:space="0" w:color="auto"/>
            <w:bottom w:val="none" w:sz="0" w:space="0" w:color="auto"/>
            <w:right w:val="none" w:sz="0" w:space="0" w:color="auto"/>
          </w:divBdr>
        </w:div>
        <w:div w:id="1383098937">
          <w:marLeft w:val="0"/>
          <w:marRight w:val="0"/>
          <w:marTop w:val="0"/>
          <w:marBottom w:val="0"/>
          <w:divBdr>
            <w:top w:val="none" w:sz="0" w:space="0" w:color="auto"/>
            <w:left w:val="none" w:sz="0" w:space="0" w:color="auto"/>
            <w:bottom w:val="none" w:sz="0" w:space="0" w:color="auto"/>
            <w:right w:val="none" w:sz="0" w:space="0" w:color="auto"/>
          </w:divBdr>
          <w:divsChild>
            <w:div w:id="99030271">
              <w:marLeft w:val="0"/>
              <w:marRight w:val="0"/>
              <w:marTop w:val="0"/>
              <w:marBottom w:val="0"/>
              <w:divBdr>
                <w:top w:val="none" w:sz="0" w:space="0" w:color="auto"/>
                <w:left w:val="none" w:sz="0" w:space="0" w:color="auto"/>
                <w:bottom w:val="none" w:sz="0" w:space="0" w:color="auto"/>
                <w:right w:val="none" w:sz="0" w:space="0" w:color="auto"/>
              </w:divBdr>
            </w:div>
            <w:div w:id="593128914">
              <w:marLeft w:val="0"/>
              <w:marRight w:val="0"/>
              <w:marTop w:val="0"/>
              <w:marBottom w:val="0"/>
              <w:divBdr>
                <w:top w:val="none" w:sz="0" w:space="0" w:color="auto"/>
                <w:left w:val="none" w:sz="0" w:space="0" w:color="auto"/>
                <w:bottom w:val="none" w:sz="0" w:space="0" w:color="auto"/>
                <w:right w:val="none" w:sz="0" w:space="0" w:color="auto"/>
              </w:divBdr>
            </w:div>
            <w:div w:id="771248485">
              <w:marLeft w:val="0"/>
              <w:marRight w:val="0"/>
              <w:marTop w:val="0"/>
              <w:marBottom w:val="0"/>
              <w:divBdr>
                <w:top w:val="none" w:sz="0" w:space="0" w:color="auto"/>
                <w:left w:val="none" w:sz="0" w:space="0" w:color="auto"/>
                <w:bottom w:val="none" w:sz="0" w:space="0" w:color="auto"/>
                <w:right w:val="none" w:sz="0" w:space="0" w:color="auto"/>
              </w:divBdr>
            </w:div>
            <w:div w:id="807480815">
              <w:marLeft w:val="0"/>
              <w:marRight w:val="0"/>
              <w:marTop w:val="0"/>
              <w:marBottom w:val="0"/>
              <w:divBdr>
                <w:top w:val="none" w:sz="0" w:space="0" w:color="auto"/>
                <w:left w:val="none" w:sz="0" w:space="0" w:color="auto"/>
                <w:bottom w:val="none" w:sz="0" w:space="0" w:color="auto"/>
                <w:right w:val="none" w:sz="0" w:space="0" w:color="auto"/>
              </w:divBdr>
            </w:div>
            <w:div w:id="935795225">
              <w:marLeft w:val="0"/>
              <w:marRight w:val="0"/>
              <w:marTop w:val="0"/>
              <w:marBottom w:val="0"/>
              <w:divBdr>
                <w:top w:val="none" w:sz="0" w:space="0" w:color="auto"/>
                <w:left w:val="none" w:sz="0" w:space="0" w:color="auto"/>
                <w:bottom w:val="none" w:sz="0" w:space="0" w:color="auto"/>
                <w:right w:val="none" w:sz="0" w:space="0" w:color="auto"/>
              </w:divBdr>
            </w:div>
          </w:divsChild>
        </w:div>
        <w:div w:id="1540702365">
          <w:marLeft w:val="0"/>
          <w:marRight w:val="0"/>
          <w:marTop w:val="0"/>
          <w:marBottom w:val="0"/>
          <w:divBdr>
            <w:top w:val="none" w:sz="0" w:space="0" w:color="auto"/>
            <w:left w:val="none" w:sz="0" w:space="0" w:color="auto"/>
            <w:bottom w:val="none" w:sz="0" w:space="0" w:color="auto"/>
            <w:right w:val="none" w:sz="0" w:space="0" w:color="auto"/>
          </w:divBdr>
        </w:div>
        <w:div w:id="1575819505">
          <w:marLeft w:val="0"/>
          <w:marRight w:val="0"/>
          <w:marTop w:val="0"/>
          <w:marBottom w:val="0"/>
          <w:divBdr>
            <w:top w:val="none" w:sz="0" w:space="0" w:color="auto"/>
            <w:left w:val="none" w:sz="0" w:space="0" w:color="auto"/>
            <w:bottom w:val="none" w:sz="0" w:space="0" w:color="auto"/>
            <w:right w:val="none" w:sz="0" w:space="0" w:color="auto"/>
          </w:divBdr>
          <w:divsChild>
            <w:div w:id="176235568">
              <w:marLeft w:val="0"/>
              <w:marRight w:val="0"/>
              <w:marTop w:val="0"/>
              <w:marBottom w:val="0"/>
              <w:divBdr>
                <w:top w:val="none" w:sz="0" w:space="0" w:color="auto"/>
                <w:left w:val="none" w:sz="0" w:space="0" w:color="auto"/>
                <w:bottom w:val="none" w:sz="0" w:space="0" w:color="auto"/>
                <w:right w:val="none" w:sz="0" w:space="0" w:color="auto"/>
              </w:divBdr>
            </w:div>
          </w:divsChild>
        </w:div>
        <w:div w:id="1751000911">
          <w:marLeft w:val="0"/>
          <w:marRight w:val="0"/>
          <w:marTop w:val="0"/>
          <w:marBottom w:val="0"/>
          <w:divBdr>
            <w:top w:val="none" w:sz="0" w:space="0" w:color="auto"/>
            <w:left w:val="none" w:sz="0" w:space="0" w:color="auto"/>
            <w:bottom w:val="none" w:sz="0" w:space="0" w:color="auto"/>
            <w:right w:val="none" w:sz="0" w:space="0" w:color="auto"/>
          </w:divBdr>
        </w:div>
        <w:div w:id="1756856091">
          <w:marLeft w:val="0"/>
          <w:marRight w:val="0"/>
          <w:marTop w:val="0"/>
          <w:marBottom w:val="0"/>
          <w:divBdr>
            <w:top w:val="none" w:sz="0" w:space="0" w:color="auto"/>
            <w:left w:val="none" w:sz="0" w:space="0" w:color="auto"/>
            <w:bottom w:val="none" w:sz="0" w:space="0" w:color="auto"/>
            <w:right w:val="none" w:sz="0" w:space="0" w:color="auto"/>
          </w:divBdr>
          <w:divsChild>
            <w:div w:id="412970064">
              <w:marLeft w:val="0"/>
              <w:marRight w:val="0"/>
              <w:marTop w:val="0"/>
              <w:marBottom w:val="0"/>
              <w:divBdr>
                <w:top w:val="none" w:sz="0" w:space="0" w:color="auto"/>
                <w:left w:val="none" w:sz="0" w:space="0" w:color="auto"/>
                <w:bottom w:val="none" w:sz="0" w:space="0" w:color="auto"/>
                <w:right w:val="none" w:sz="0" w:space="0" w:color="auto"/>
              </w:divBdr>
            </w:div>
            <w:div w:id="1380519143">
              <w:marLeft w:val="0"/>
              <w:marRight w:val="0"/>
              <w:marTop w:val="0"/>
              <w:marBottom w:val="0"/>
              <w:divBdr>
                <w:top w:val="none" w:sz="0" w:space="0" w:color="auto"/>
                <w:left w:val="none" w:sz="0" w:space="0" w:color="auto"/>
                <w:bottom w:val="none" w:sz="0" w:space="0" w:color="auto"/>
                <w:right w:val="none" w:sz="0" w:space="0" w:color="auto"/>
              </w:divBdr>
            </w:div>
            <w:div w:id="1527599302">
              <w:marLeft w:val="0"/>
              <w:marRight w:val="0"/>
              <w:marTop w:val="0"/>
              <w:marBottom w:val="0"/>
              <w:divBdr>
                <w:top w:val="none" w:sz="0" w:space="0" w:color="auto"/>
                <w:left w:val="none" w:sz="0" w:space="0" w:color="auto"/>
                <w:bottom w:val="none" w:sz="0" w:space="0" w:color="auto"/>
                <w:right w:val="none" w:sz="0" w:space="0" w:color="auto"/>
              </w:divBdr>
            </w:div>
            <w:div w:id="1918399341">
              <w:marLeft w:val="0"/>
              <w:marRight w:val="0"/>
              <w:marTop w:val="0"/>
              <w:marBottom w:val="0"/>
              <w:divBdr>
                <w:top w:val="none" w:sz="0" w:space="0" w:color="auto"/>
                <w:left w:val="none" w:sz="0" w:space="0" w:color="auto"/>
                <w:bottom w:val="none" w:sz="0" w:space="0" w:color="auto"/>
                <w:right w:val="none" w:sz="0" w:space="0" w:color="auto"/>
              </w:divBdr>
            </w:div>
          </w:divsChild>
        </w:div>
        <w:div w:id="2020813608">
          <w:marLeft w:val="0"/>
          <w:marRight w:val="0"/>
          <w:marTop w:val="0"/>
          <w:marBottom w:val="0"/>
          <w:divBdr>
            <w:top w:val="none" w:sz="0" w:space="0" w:color="auto"/>
            <w:left w:val="none" w:sz="0" w:space="0" w:color="auto"/>
            <w:bottom w:val="none" w:sz="0" w:space="0" w:color="auto"/>
            <w:right w:val="none" w:sz="0" w:space="0" w:color="auto"/>
          </w:divBdr>
          <w:divsChild>
            <w:div w:id="63113077">
              <w:marLeft w:val="0"/>
              <w:marRight w:val="0"/>
              <w:marTop w:val="0"/>
              <w:marBottom w:val="0"/>
              <w:divBdr>
                <w:top w:val="none" w:sz="0" w:space="0" w:color="auto"/>
                <w:left w:val="none" w:sz="0" w:space="0" w:color="auto"/>
                <w:bottom w:val="none" w:sz="0" w:space="0" w:color="auto"/>
                <w:right w:val="none" w:sz="0" w:space="0" w:color="auto"/>
              </w:divBdr>
            </w:div>
            <w:div w:id="549221858">
              <w:marLeft w:val="0"/>
              <w:marRight w:val="0"/>
              <w:marTop w:val="0"/>
              <w:marBottom w:val="0"/>
              <w:divBdr>
                <w:top w:val="none" w:sz="0" w:space="0" w:color="auto"/>
                <w:left w:val="none" w:sz="0" w:space="0" w:color="auto"/>
                <w:bottom w:val="none" w:sz="0" w:space="0" w:color="auto"/>
                <w:right w:val="none" w:sz="0" w:space="0" w:color="auto"/>
              </w:divBdr>
            </w:div>
            <w:div w:id="1232961235">
              <w:marLeft w:val="0"/>
              <w:marRight w:val="0"/>
              <w:marTop w:val="0"/>
              <w:marBottom w:val="0"/>
              <w:divBdr>
                <w:top w:val="none" w:sz="0" w:space="0" w:color="auto"/>
                <w:left w:val="none" w:sz="0" w:space="0" w:color="auto"/>
                <w:bottom w:val="none" w:sz="0" w:space="0" w:color="auto"/>
                <w:right w:val="none" w:sz="0" w:space="0" w:color="auto"/>
              </w:divBdr>
            </w:div>
            <w:div w:id="2118870236">
              <w:marLeft w:val="0"/>
              <w:marRight w:val="0"/>
              <w:marTop w:val="0"/>
              <w:marBottom w:val="0"/>
              <w:divBdr>
                <w:top w:val="none" w:sz="0" w:space="0" w:color="auto"/>
                <w:left w:val="none" w:sz="0" w:space="0" w:color="auto"/>
                <w:bottom w:val="none" w:sz="0" w:space="0" w:color="auto"/>
                <w:right w:val="none" w:sz="0" w:space="0" w:color="auto"/>
              </w:divBdr>
            </w:div>
          </w:divsChild>
        </w:div>
        <w:div w:id="2022469666">
          <w:marLeft w:val="0"/>
          <w:marRight w:val="0"/>
          <w:marTop w:val="0"/>
          <w:marBottom w:val="0"/>
          <w:divBdr>
            <w:top w:val="none" w:sz="0" w:space="0" w:color="auto"/>
            <w:left w:val="none" w:sz="0" w:space="0" w:color="auto"/>
            <w:bottom w:val="none" w:sz="0" w:space="0" w:color="auto"/>
            <w:right w:val="none" w:sz="0" w:space="0" w:color="auto"/>
          </w:divBdr>
          <w:divsChild>
            <w:div w:id="18051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7984">
      <w:bodyDiv w:val="1"/>
      <w:marLeft w:val="0"/>
      <w:marRight w:val="0"/>
      <w:marTop w:val="0"/>
      <w:marBottom w:val="0"/>
      <w:divBdr>
        <w:top w:val="none" w:sz="0" w:space="0" w:color="auto"/>
        <w:left w:val="none" w:sz="0" w:space="0" w:color="auto"/>
        <w:bottom w:val="none" w:sz="0" w:space="0" w:color="auto"/>
        <w:right w:val="none" w:sz="0" w:space="0" w:color="auto"/>
      </w:divBdr>
      <w:divsChild>
        <w:div w:id="13197161">
          <w:marLeft w:val="403"/>
          <w:marRight w:val="0"/>
          <w:marTop w:val="0"/>
          <w:marBottom w:val="0"/>
          <w:divBdr>
            <w:top w:val="none" w:sz="0" w:space="0" w:color="auto"/>
            <w:left w:val="none" w:sz="0" w:space="0" w:color="auto"/>
            <w:bottom w:val="none" w:sz="0" w:space="0" w:color="auto"/>
            <w:right w:val="none" w:sz="0" w:space="0" w:color="auto"/>
          </w:divBdr>
        </w:div>
        <w:div w:id="34500537">
          <w:marLeft w:val="403"/>
          <w:marRight w:val="0"/>
          <w:marTop w:val="0"/>
          <w:marBottom w:val="0"/>
          <w:divBdr>
            <w:top w:val="none" w:sz="0" w:space="0" w:color="auto"/>
            <w:left w:val="none" w:sz="0" w:space="0" w:color="auto"/>
            <w:bottom w:val="none" w:sz="0" w:space="0" w:color="auto"/>
            <w:right w:val="none" w:sz="0" w:space="0" w:color="auto"/>
          </w:divBdr>
        </w:div>
        <w:div w:id="130830281">
          <w:marLeft w:val="403"/>
          <w:marRight w:val="0"/>
          <w:marTop w:val="0"/>
          <w:marBottom w:val="0"/>
          <w:divBdr>
            <w:top w:val="none" w:sz="0" w:space="0" w:color="auto"/>
            <w:left w:val="none" w:sz="0" w:space="0" w:color="auto"/>
            <w:bottom w:val="none" w:sz="0" w:space="0" w:color="auto"/>
            <w:right w:val="none" w:sz="0" w:space="0" w:color="auto"/>
          </w:divBdr>
        </w:div>
        <w:div w:id="172033062">
          <w:marLeft w:val="403"/>
          <w:marRight w:val="0"/>
          <w:marTop w:val="0"/>
          <w:marBottom w:val="0"/>
          <w:divBdr>
            <w:top w:val="none" w:sz="0" w:space="0" w:color="auto"/>
            <w:left w:val="none" w:sz="0" w:space="0" w:color="auto"/>
            <w:bottom w:val="none" w:sz="0" w:space="0" w:color="auto"/>
            <w:right w:val="none" w:sz="0" w:space="0" w:color="auto"/>
          </w:divBdr>
        </w:div>
        <w:div w:id="226427744">
          <w:marLeft w:val="403"/>
          <w:marRight w:val="0"/>
          <w:marTop w:val="0"/>
          <w:marBottom w:val="0"/>
          <w:divBdr>
            <w:top w:val="none" w:sz="0" w:space="0" w:color="auto"/>
            <w:left w:val="none" w:sz="0" w:space="0" w:color="auto"/>
            <w:bottom w:val="none" w:sz="0" w:space="0" w:color="auto"/>
            <w:right w:val="none" w:sz="0" w:space="0" w:color="auto"/>
          </w:divBdr>
        </w:div>
        <w:div w:id="241834268">
          <w:marLeft w:val="403"/>
          <w:marRight w:val="0"/>
          <w:marTop w:val="0"/>
          <w:marBottom w:val="0"/>
          <w:divBdr>
            <w:top w:val="none" w:sz="0" w:space="0" w:color="auto"/>
            <w:left w:val="none" w:sz="0" w:space="0" w:color="auto"/>
            <w:bottom w:val="none" w:sz="0" w:space="0" w:color="auto"/>
            <w:right w:val="none" w:sz="0" w:space="0" w:color="auto"/>
          </w:divBdr>
        </w:div>
        <w:div w:id="295069441">
          <w:marLeft w:val="403"/>
          <w:marRight w:val="0"/>
          <w:marTop w:val="0"/>
          <w:marBottom w:val="0"/>
          <w:divBdr>
            <w:top w:val="none" w:sz="0" w:space="0" w:color="auto"/>
            <w:left w:val="none" w:sz="0" w:space="0" w:color="auto"/>
            <w:bottom w:val="none" w:sz="0" w:space="0" w:color="auto"/>
            <w:right w:val="none" w:sz="0" w:space="0" w:color="auto"/>
          </w:divBdr>
        </w:div>
        <w:div w:id="534542575">
          <w:marLeft w:val="403"/>
          <w:marRight w:val="0"/>
          <w:marTop w:val="0"/>
          <w:marBottom w:val="0"/>
          <w:divBdr>
            <w:top w:val="none" w:sz="0" w:space="0" w:color="auto"/>
            <w:left w:val="none" w:sz="0" w:space="0" w:color="auto"/>
            <w:bottom w:val="none" w:sz="0" w:space="0" w:color="auto"/>
            <w:right w:val="none" w:sz="0" w:space="0" w:color="auto"/>
          </w:divBdr>
        </w:div>
        <w:div w:id="992098318">
          <w:marLeft w:val="403"/>
          <w:marRight w:val="0"/>
          <w:marTop w:val="0"/>
          <w:marBottom w:val="0"/>
          <w:divBdr>
            <w:top w:val="none" w:sz="0" w:space="0" w:color="auto"/>
            <w:left w:val="none" w:sz="0" w:space="0" w:color="auto"/>
            <w:bottom w:val="none" w:sz="0" w:space="0" w:color="auto"/>
            <w:right w:val="none" w:sz="0" w:space="0" w:color="auto"/>
          </w:divBdr>
        </w:div>
        <w:div w:id="1009405085">
          <w:marLeft w:val="403"/>
          <w:marRight w:val="0"/>
          <w:marTop w:val="0"/>
          <w:marBottom w:val="0"/>
          <w:divBdr>
            <w:top w:val="none" w:sz="0" w:space="0" w:color="auto"/>
            <w:left w:val="none" w:sz="0" w:space="0" w:color="auto"/>
            <w:bottom w:val="none" w:sz="0" w:space="0" w:color="auto"/>
            <w:right w:val="none" w:sz="0" w:space="0" w:color="auto"/>
          </w:divBdr>
        </w:div>
        <w:div w:id="1207185576">
          <w:marLeft w:val="403"/>
          <w:marRight w:val="0"/>
          <w:marTop w:val="0"/>
          <w:marBottom w:val="0"/>
          <w:divBdr>
            <w:top w:val="none" w:sz="0" w:space="0" w:color="auto"/>
            <w:left w:val="none" w:sz="0" w:space="0" w:color="auto"/>
            <w:bottom w:val="none" w:sz="0" w:space="0" w:color="auto"/>
            <w:right w:val="none" w:sz="0" w:space="0" w:color="auto"/>
          </w:divBdr>
        </w:div>
        <w:div w:id="1225340031">
          <w:marLeft w:val="403"/>
          <w:marRight w:val="0"/>
          <w:marTop w:val="0"/>
          <w:marBottom w:val="0"/>
          <w:divBdr>
            <w:top w:val="none" w:sz="0" w:space="0" w:color="auto"/>
            <w:left w:val="none" w:sz="0" w:space="0" w:color="auto"/>
            <w:bottom w:val="none" w:sz="0" w:space="0" w:color="auto"/>
            <w:right w:val="none" w:sz="0" w:space="0" w:color="auto"/>
          </w:divBdr>
        </w:div>
        <w:div w:id="1469514516">
          <w:marLeft w:val="403"/>
          <w:marRight w:val="0"/>
          <w:marTop w:val="0"/>
          <w:marBottom w:val="0"/>
          <w:divBdr>
            <w:top w:val="none" w:sz="0" w:space="0" w:color="auto"/>
            <w:left w:val="none" w:sz="0" w:space="0" w:color="auto"/>
            <w:bottom w:val="none" w:sz="0" w:space="0" w:color="auto"/>
            <w:right w:val="none" w:sz="0" w:space="0" w:color="auto"/>
          </w:divBdr>
        </w:div>
        <w:div w:id="1481193659">
          <w:marLeft w:val="403"/>
          <w:marRight w:val="0"/>
          <w:marTop w:val="0"/>
          <w:marBottom w:val="0"/>
          <w:divBdr>
            <w:top w:val="none" w:sz="0" w:space="0" w:color="auto"/>
            <w:left w:val="none" w:sz="0" w:space="0" w:color="auto"/>
            <w:bottom w:val="none" w:sz="0" w:space="0" w:color="auto"/>
            <w:right w:val="none" w:sz="0" w:space="0" w:color="auto"/>
          </w:divBdr>
        </w:div>
        <w:div w:id="1563368311">
          <w:marLeft w:val="403"/>
          <w:marRight w:val="0"/>
          <w:marTop w:val="0"/>
          <w:marBottom w:val="0"/>
          <w:divBdr>
            <w:top w:val="none" w:sz="0" w:space="0" w:color="auto"/>
            <w:left w:val="none" w:sz="0" w:space="0" w:color="auto"/>
            <w:bottom w:val="none" w:sz="0" w:space="0" w:color="auto"/>
            <w:right w:val="none" w:sz="0" w:space="0" w:color="auto"/>
          </w:divBdr>
        </w:div>
        <w:div w:id="1766654275">
          <w:marLeft w:val="403"/>
          <w:marRight w:val="0"/>
          <w:marTop w:val="0"/>
          <w:marBottom w:val="0"/>
          <w:divBdr>
            <w:top w:val="none" w:sz="0" w:space="0" w:color="auto"/>
            <w:left w:val="none" w:sz="0" w:space="0" w:color="auto"/>
            <w:bottom w:val="none" w:sz="0" w:space="0" w:color="auto"/>
            <w:right w:val="none" w:sz="0" w:space="0" w:color="auto"/>
          </w:divBdr>
        </w:div>
        <w:div w:id="2054964660">
          <w:marLeft w:val="403"/>
          <w:marRight w:val="0"/>
          <w:marTop w:val="0"/>
          <w:marBottom w:val="0"/>
          <w:divBdr>
            <w:top w:val="none" w:sz="0" w:space="0" w:color="auto"/>
            <w:left w:val="none" w:sz="0" w:space="0" w:color="auto"/>
            <w:bottom w:val="none" w:sz="0" w:space="0" w:color="auto"/>
            <w:right w:val="none" w:sz="0" w:space="0" w:color="auto"/>
          </w:divBdr>
        </w:div>
        <w:div w:id="2055275799">
          <w:marLeft w:val="403"/>
          <w:marRight w:val="0"/>
          <w:marTop w:val="0"/>
          <w:marBottom w:val="0"/>
          <w:divBdr>
            <w:top w:val="none" w:sz="0" w:space="0" w:color="auto"/>
            <w:left w:val="none" w:sz="0" w:space="0" w:color="auto"/>
            <w:bottom w:val="none" w:sz="0" w:space="0" w:color="auto"/>
            <w:right w:val="none" w:sz="0" w:space="0" w:color="auto"/>
          </w:divBdr>
        </w:div>
        <w:div w:id="2116123711">
          <w:marLeft w:val="403"/>
          <w:marRight w:val="0"/>
          <w:marTop w:val="0"/>
          <w:marBottom w:val="0"/>
          <w:divBdr>
            <w:top w:val="none" w:sz="0" w:space="0" w:color="auto"/>
            <w:left w:val="none" w:sz="0" w:space="0" w:color="auto"/>
            <w:bottom w:val="none" w:sz="0" w:space="0" w:color="auto"/>
            <w:right w:val="none" w:sz="0" w:space="0" w:color="auto"/>
          </w:divBdr>
        </w:div>
      </w:divsChild>
    </w:div>
    <w:div w:id="2131850006">
      <w:bodyDiv w:val="1"/>
      <w:marLeft w:val="0"/>
      <w:marRight w:val="0"/>
      <w:marTop w:val="0"/>
      <w:marBottom w:val="0"/>
      <w:divBdr>
        <w:top w:val="none" w:sz="0" w:space="0" w:color="auto"/>
        <w:left w:val="none" w:sz="0" w:space="0" w:color="auto"/>
        <w:bottom w:val="none" w:sz="0" w:space="0" w:color="auto"/>
        <w:right w:val="none" w:sz="0" w:space="0" w:color="auto"/>
      </w:divBdr>
    </w:div>
    <w:div w:id="2142110953">
      <w:bodyDiv w:val="1"/>
      <w:marLeft w:val="0"/>
      <w:marRight w:val="0"/>
      <w:marTop w:val="0"/>
      <w:marBottom w:val="0"/>
      <w:divBdr>
        <w:top w:val="none" w:sz="0" w:space="0" w:color="auto"/>
        <w:left w:val="none" w:sz="0" w:space="0" w:color="auto"/>
        <w:bottom w:val="none" w:sz="0" w:space="0" w:color="auto"/>
        <w:right w:val="none" w:sz="0" w:space="0" w:color="auto"/>
      </w:divBdr>
    </w:div>
    <w:div w:id="2143308349">
      <w:bodyDiv w:val="1"/>
      <w:marLeft w:val="0"/>
      <w:marRight w:val="0"/>
      <w:marTop w:val="0"/>
      <w:marBottom w:val="0"/>
      <w:divBdr>
        <w:top w:val="none" w:sz="0" w:space="0" w:color="auto"/>
        <w:left w:val="none" w:sz="0" w:space="0" w:color="auto"/>
        <w:bottom w:val="none" w:sz="0" w:space="0" w:color="auto"/>
        <w:right w:val="none" w:sz="0" w:space="0" w:color="auto"/>
      </w:divBdr>
      <w:divsChild>
        <w:div w:id="105319475">
          <w:marLeft w:val="518"/>
          <w:marRight w:val="0"/>
          <w:marTop w:val="150"/>
          <w:marBottom w:val="0"/>
          <w:divBdr>
            <w:top w:val="none" w:sz="0" w:space="0" w:color="auto"/>
            <w:left w:val="none" w:sz="0" w:space="0" w:color="auto"/>
            <w:bottom w:val="none" w:sz="0" w:space="0" w:color="auto"/>
            <w:right w:val="none" w:sz="0" w:space="0" w:color="auto"/>
          </w:divBdr>
        </w:div>
        <w:div w:id="124154944">
          <w:marLeft w:val="518"/>
          <w:marRight w:val="0"/>
          <w:marTop w:val="150"/>
          <w:marBottom w:val="0"/>
          <w:divBdr>
            <w:top w:val="none" w:sz="0" w:space="0" w:color="auto"/>
            <w:left w:val="none" w:sz="0" w:space="0" w:color="auto"/>
            <w:bottom w:val="none" w:sz="0" w:space="0" w:color="auto"/>
            <w:right w:val="none" w:sz="0" w:space="0" w:color="auto"/>
          </w:divBdr>
        </w:div>
        <w:div w:id="716010772">
          <w:marLeft w:val="518"/>
          <w:marRight w:val="0"/>
          <w:marTop w:val="150"/>
          <w:marBottom w:val="0"/>
          <w:divBdr>
            <w:top w:val="none" w:sz="0" w:space="0" w:color="auto"/>
            <w:left w:val="none" w:sz="0" w:space="0" w:color="auto"/>
            <w:bottom w:val="none" w:sz="0" w:space="0" w:color="auto"/>
            <w:right w:val="none" w:sz="0" w:space="0" w:color="auto"/>
          </w:divBdr>
        </w:div>
        <w:div w:id="920914247">
          <w:marLeft w:val="518"/>
          <w:marRight w:val="0"/>
          <w:marTop w:val="150"/>
          <w:marBottom w:val="0"/>
          <w:divBdr>
            <w:top w:val="none" w:sz="0" w:space="0" w:color="auto"/>
            <w:left w:val="none" w:sz="0" w:space="0" w:color="auto"/>
            <w:bottom w:val="none" w:sz="0" w:space="0" w:color="auto"/>
            <w:right w:val="none" w:sz="0" w:space="0" w:color="auto"/>
          </w:divBdr>
        </w:div>
        <w:div w:id="1349479361">
          <w:marLeft w:val="518"/>
          <w:marRight w:val="0"/>
          <w:marTop w:val="150"/>
          <w:marBottom w:val="0"/>
          <w:divBdr>
            <w:top w:val="none" w:sz="0" w:space="0" w:color="auto"/>
            <w:left w:val="none" w:sz="0" w:space="0" w:color="auto"/>
            <w:bottom w:val="none" w:sz="0" w:space="0" w:color="auto"/>
            <w:right w:val="none" w:sz="0" w:space="0" w:color="auto"/>
          </w:divBdr>
        </w:div>
        <w:div w:id="1484783783">
          <w:marLeft w:val="518"/>
          <w:marRight w:val="0"/>
          <w:marTop w:val="150"/>
          <w:marBottom w:val="0"/>
          <w:divBdr>
            <w:top w:val="none" w:sz="0" w:space="0" w:color="auto"/>
            <w:left w:val="none" w:sz="0" w:space="0" w:color="auto"/>
            <w:bottom w:val="none" w:sz="0" w:space="0" w:color="auto"/>
            <w:right w:val="none" w:sz="0" w:space="0" w:color="auto"/>
          </w:divBdr>
        </w:div>
        <w:div w:id="1537813197">
          <w:marLeft w:val="518"/>
          <w:marRight w:val="0"/>
          <w:marTop w:val="150"/>
          <w:marBottom w:val="0"/>
          <w:divBdr>
            <w:top w:val="none" w:sz="0" w:space="0" w:color="auto"/>
            <w:left w:val="none" w:sz="0" w:space="0" w:color="auto"/>
            <w:bottom w:val="none" w:sz="0" w:space="0" w:color="auto"/>
            <w:right w:val="none" w:sz="0" w:space="0" w:color="auto"/>
          </w:divBdr>
        </w:div>
        <w:div w:id="1831023663">
          <w:marLeft w:val="518"/>
          <w:marRight w:val="0"/>
          <w:marTop w:val="150"/>
          <w:marBottom w:val="0"/>
          <w:divBdr>
            <w:top w:val="none" w:sz="0" w:space="0" w:color="auto"/>
            <w:left w:val="none" w:sz="0" w:space="0" w:color="auto"/>
            <w:bottom w:val="none" w:sz="0" w:space="0" w:color="auto"/>
            <w:right w:val="none" w:sz="0" w:space="0" w:color="auto"/>
          </w:divBdr>
        </w:div>
        <w:div w:id="2146043265">
          <w:marLeft w:val="518"/>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lynx.eu/index.php/dataprep"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www.eulynx.eu/index.php/home2/37-reference-ccs-architecture-white-pap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rtms.be/workgroups/ccs_architect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ca@eulynx.eu" TargetMode="External"/><Relationship Id="rId22" Type="http://schemas.openxmlformats.org/officeDocument/2006/relationships/hyperlink" Target="https://www.railml.org/files/download/schemas/3.1/documentation/railML3.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diktWenzel\Desktop\RCA%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9F2364BAB69549AAE2C6A2DF7A9494"/>
        <w:category>
          <w:name w:val="Allgemein"/>
          <w:gallery w:val="placeholder"/>
        </w:category>
        <w:types>
          <w:type w:val="bbPlcHdr"/>
        </w:types>
        <w:behaviors>
          <w:behavior w:val="content"/>
        </w:behaviors>
        <w:guid w:val="{9DAAA296-7B9E-4646-94F6-4DB9D942DFF0}"/>
      </w:docPartPr>
      <w:docPartBody>
        <w:p w:rsidR="00E84A24" w:rsidRDefault="00AB6B7C">
          <w:pPr>
            <w:pStyle w:val="5F9F2364BAB69549AAE2C6A2DF7A9494"/>
          </w:pPr>
          <w:r w:rsidRPr="0071430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7C"/>
    <w:rsid w:val="000878D0"/>
    <w:rsid w:val="000A2391"/>
    <w:rsid w:val="001643F9"/>
    <w:rsid w:val="001D203D"/>
    <w:rsid w:val="001F662F"/>
    <w:rsid w:val="00257A59"/>
    <w:rsid w:val="002C1C10"/>
    <w:rsid w:val="002C5265"/>
    <w:rsid w:val="002F6ED5"/>
    <w:rsid w:val="003A3A51"/>
    <w:rsid w:val="003D3574"/>
    <w:rsid w:val="0045143C"/>
    <w:rsid w:val="004E79D2"/>
    <w:rsid w:val="004F1D1A"/>
    <w:rsid w:val="005963AE"/>
    <w:rsid w:val="005A6C8C"/>
    <w:rsid w:val="00630715"/>
    <w:rsid w:val="006E6301"/>
    <w:rsid w:val="00730C5E"/>
    <w:rsid w:val="0077351C"/>
    <w:rsid w:val="008178C5"/>
    <w:rsid w:val="0082262A"/>
    <w:rsid w:val="00826A30"/>
    <w:rsid w:val="008C3C78"/>
    <w:rsid w:val="008C79FF"/>
    <w:rsid w:val="00970BCF"/>
    <w:rsid w:val="00995DB1"/>
    <w:rsid w:val="009C6EA3"/>
    <w:rsid w:val="00A56EE7"/>
    <w:rsid w:val="00AB6B7C"/>
    <w:rsid w:val="00AB7529"/>
    <w:rsid w:val="00B1055D"/>
    <w:rsid w:val="00B252BC"/>
    <w:rsid w:val="00B929B0"/>
    <w:rsid w:val="00BA39DF"/>
    <w:rsid w:val="00C45A33"/>
    <w:rsid w:val="00C9692B"/>
    <w:rsid w:val="00CE28FB"/>
    <w:rsid w:val="00D427E9"/>
    <w:rsid w:val="00E077C5"/>
    <w:rsid w:val="00E824A2"/>
    <w:rsid w:val="00E84A24"/>
    <w:rsid w:val="00E954C9"/>
    <w:rsid w:val="00F233C6"/>
    <w:rsid w:val="00FD3E2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5F9F2364BAB69549AAE2C6A2DF7A9494">
    <w:name w:val="5F9F2364BAB69549AAE2C6A2DF7A94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sign1">
  <a:themeElements>
    <a:clrScheme name="SBB">
      <a:dk1>
        <a:srgbClr val="000000"/>
      </a:dk1>
      <a:lt1>
        <a:srgbClr val="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fontScheme name="SB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wrap="square" lIns="216000" tIns="108000" rIns="432000" bIns="144000" rtlCol="0" anchor="t" anchorCtr="0">
        <a:spAutoFit/>
      </a:bodyPr>
      <a:lstStyle>
        <a:defPPr>
          <a:defRPr sz="2400" b="1" dirty="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B7B7B7"/>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2000" dirty="0" smtClean="0">
            <a:latin typeface="Arial" pitchFamily="34" charset="0"/>
            <a:cs typeface="Arial" pitchFamily="34" charset="0"/>
          </a:defRPr>
        </a:defPPr>
      </a:lstStyle>
    </a:txDef>
  </a:objectDefaults>
  <a:extraClrSchemeLst>
    <a:extraClrScheme>
      <a:clrScheme name="SBB">
        <a:dk1>
          <a:sysClr val="windowText" lastClr="000000"/>
        </a:dk1>
        <a:lt1>
          <a:sysClr val="window" lastClr="FFFFFF"/>
        </a:lt1>
        <a:dk2>
          <a:srgbClr val="B7B7B7"/>
        </a:dk2>
        <a:lt2>
          <a:srgbClr val="4C4C4C"/>
        </a:lt2>
        <a:accent1>
          <a:srgbClr val="ABADCB"/>
        </a:accent1>
        <a:accent2>
          <a:srgbClr val="6C6FA4"/>
        </a:accent2>
        <a:accent3>
          <a:srgbClr val="2D327D"/>
        </a:accent3>
        <a:accent4>
          <a:srgbClr val="FF9999"/>
        </a:accent4>
        <a:accent5>
          <a:srgbClr val="FF4C4C"/>
        </a:accent5>
        <a:accent6>
          <a:srgbClr val="FF0000"/>
        </a:accent6>
        <a:hlink>
          <a:srgbClr val="2D327D"/>
        </a:hlink>
        <a:folHlink>
          <a:srgbClr val="D5D6E5"/>
        </a:folHlink>
      </a:clrScheme>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5D67797D14714EB445750F0616A3AC" ma:contentTypeVersion="10" ma:contentTypeDescription="Ein neues Dokument erstellen." ma:contentTypeScope="" ma:versionID="845486562af59d782810a97644fcfb80">
  <xsd:schema xmlns:xsd="http://www.w3.org/2001/XMLSchema" xmlns:xs="http://www.w3.org/2001/XMLSchema" xmlns:p="http://schemas.microsoft.com/office/2006/metadata/properties" xmlns:ns2="2690c3f9-de81-460a-bdd5-b2c159edbc19" xmlns:ns3="890d7dc1-e267-4a8a-94e4-f3113a179e71" targetNamespace="http://schemas.microsoft.com/office/2006/metadata/properties" ma:root="true" ma:fieldsID="cf6dc67311c6bdb9af5d8cdb7ebc7cb0" ns2:_="" ns3:_="">
    <xsd:import namespace="2690c3f9-de81-460a-bdd5-b2c159edbc19"/>
    <xsd:import namespace="890d7dc1-e267-4a8a-94e4-f3113a179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0c3f9-de81-460a-bdd5-b2c159ed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d7dc1-e267-4a8a-94e4-f3113a179e7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und SharePoint-Bibliothekseigenschaften</tns:defaultPropertyEditorNamespace>
</tns:customPropertyEditors>
</file>

<file path=customXml/itemProps1.xml><?xml version="1.0" encoding="utf-8"?>
<ds:datastoreItem xmlns:ds="http://schemas.openxmlformats.org/officeDocument/2006/customXml" ds:itemID="{AAD4D92F-E065-4E3E-9A40-01B1A5CE6FA4}">
  <ds:schemaRefs>
    <ds:schemaRef ds:uri="http://schemas.openxmlformats.org/officeDocument/2006/bibliography"/>
  </ds:schemaRefs>
</ds:datastoreItem>
</file>

<file path=customXml/itemProps2.xml><?xml version="1.0" encoding="utf-8"?>
<ds:datastoreItem xmlns:ds="http://schemas.openxmlformats.org/officeDocument/2006/customXml" ds:itemID="{9BB7ED01-0FE7-4013-B122-7C063EAB1BC3}">
  <ds:schemaRefs>
    <ds:schemaRef ds:uri="http://schemas.microsoft.com/office/infopath/2007/PartnerControl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documentManagement/types"/>
    <ds:schemaRef ds:uri="890d7dc1-e267-4a8a-94e4-f3113a179e71"/>
    <ds:schemaRef ds:uri="2690c3f9-de81-460a-bdd5-b2c159edbc19"/>
    <ds:schemaRef ds:uri="http://schemas.microsoft.com/office/2006/metadata/properties"/>
  </ds:schemaRefs>
</ds:datastoreItem>
</file>

<file path=customXml/itemProps3.xml><?xml version="1.0" encoding="utf-8"?>
<ds:datastoreItem xmlns:ds="http://schemas.openxmlformats.org/officeDocument/2006/customXml" ds:itemID="{2A3DE5FB-D96E-4A62-B959-4785E98B760C}">
  <ds:schemaRefs>
    <ds:schemaRef ds:uri="http://schemas.microsoft.com/sharepoint/v3/contenttype/forms"/>
  </ds:schemaRefs>
</ds:datastoreItem>
</file>

<file path=customXml/itemProps4.xml><?xml version="1.0" encoding="utf-8"?>
<ds:datastoreItem xmlns:ds="http://schemas.openxmlformats.org/officeDocument/2006/customXml" ds:itemID="{CD6F27E7-56D7-4AB6-AC93-BEB5B5966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0c3f9-de81-460a-bdd5-b2c159edbc19"/>
    <ds:schemaRef ds:uri="890d7dc1-e267-4a8a-94e4-f3113a179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17C6B7-F61B-43B2-80A0-14DF9AB0EBF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C:\Users\BenediktWenzel\Desktop\RCA Doc Template.dotx</Template>
  <TotalTime>0</TotalTime>
  <Pages>19</Pages>
  <Words>5437</Words>
  <Characters>34258</Characters>
  <Application>Microsoft Office Word</Application>
  <DocSecurity>0</DocSecurity>
  <Lines>285</Lines>
  <Paragraphs>79</Paragraphs>
  <ScaleCrop>false</ScaleCrop>
  <Company>SBB AG</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Map - Concept</dc:title>
  <dc:subject/>
  <dc:creator>Benedikt Wenzel</dc:creator>
  <cp:keywords/>
  <dc:description/>
  <cp:lastModifiedBy>Benedikt Wenzel</cp:lastModifiedBy>
  <cp:revision>781</cp:revision>
  <cp:lastPrinted>2020-02-03T08:18:00Z</cp:lastPrinted>
  <dcterms:created xsi:type="dcterms:W3CDTF">2020-11-23T09:17:00Z</dcterms:created>
  <dcterms:modified xsi:type="dcterms:W3CDTF">2021-05-04T06:52:00Z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druck">
    <vt:lpwstr> </vt:lpwstr>
  </property>
  <property fmtid="{D5CDD505-2E9C-101B-9397-08002B2CF9AE}" pid="3" name="LogoFarbig">
    <vt:lpwstr>-1</vt:lpwstr>
  </property>
  <property fmtid="{D5CDD505-2E9C-101B-9397-08002B2CF9AE}" pid="4" name="BenutzerVornameName">
    <vt:lpwstr>VornameName</vt:lpwstr>
  </property>
  <property fmtid="{D5CDD505-2E9C-101B-9397-08002B2CF9AE}" pid="5" name="BenutzerTelefonDirekt">
    <vt:lpwstr>TelefonDirekt</vt:lpwstr>
  </property>
  <property fmtid="{D5CDD505-2E9C-101B-9397-08002B2CF9AE}" pid="6" name="BenutzerTelefaxDirekt">
    <vt:lpwstr>TelefaxDirekt</vt:lpwstr>
  </property>
  <property fmtid="{D5CDD505-2E9C-101B-9397-08002B2CF9AE}" pid="7" name="BenutzerMobil">
    <vt:lpwstr>Mobil</vt:lpwstr>
  </property>
  <property fmtid="{D5CDD505-2E9C-101B-9397-08002B2CF9AE}" pid="8" name="BenutzerEMail">
    <vt:lpwstr>E-Mail</vt:lpwstr>
  </property>
  <property fmtid="{D5CDD505-2E9C-101B-9397-08002B2CF9AE}" pid="9" name="FirmaRechtlicherFirmenname">
    <vt:lpwstr>RechtlicherFirmenname</vt:lpwstr>
  </property>
  <property fmtid="{D5CDD505-2E9C-101B-9397-08002B2CF9AE}" pid="10" name="FirmaFirmaInGruss">
    <vt:lpwstr>FirmaInGruss</vt:lpwstr>
  </property>
  <property fmtid="{D5CDD505-2E9C-101B-9397-08002B2CF9AE}" pid="11" name="FirmaOrganisationseinheit">
    <vt:lpwstr>Organisationseinheit</vt:lpwstr>
  </property>
  <property fmtid="{D5CDD505-2E9C-101B-9397-08002B2CF9AE}" pid="12" name="FirmaAdresse1">
    <vt:lpwstr>Adresse1</vt:lpwstr>
  </property>
  <property fmtid="{D5CDD505-2E9C-101B-9397-08002B2CF9AE}" pid="13" name="FirmaAdresse2">
    <vt:lpwstr>Adresse2</vt:lpwstr>
  </property>
  <property fmtid="{D5CDD505-2E9C-101B-9397-08002B2CF9AE}" pid="14" name="FirmaAdresse3">
    <vt:lpwstr>Adresse3</vt:lpwstr>
  </property>
  <property fmtid="{D5CDD505-2E9C-101B-9397-08002B2CF9AE}" pid="15" name="FirmaTelefon">
    <vt:lpwstr>Telefon</vt:lpwstr>
  </property>
  <property fmtid="{D5CDD505-2E9C-101B-9397-08002B2CF9AE}" pid="16" name="FirmaTelefax">
    <vt:lpwstr>Telefax</vt:lpwstr>
  </property>
  <property fmtid="{D5CDD505-2E9C-101B-9397-08002B2CF9AE}" pid="17" name="FirmaInternet">
    <vt:lpwstr>Internet</vt:lpwstr>
  </property>
  <property fmtid="{D5CDD505-2E9C-101B-9397-08002B2CF9AE}" pid="18" name="FirmaAbkOrganisationseinheit">
    <vt:lpwstr>AbkOrganisationseinheit</vt:lpwstr>
  </property>
  <property fmtid="{D5CDD505-2E9C-101B-9397-08002B2CF9AE}" pid="19" name="BenutzerOrt">
    <vt:lpwstr>Ort</vt:lpwstr>
  </property>
  <property fmtid="{D5CDD505-2E9C-101B-9397-08002B2CF9AE}" pid="20" name="Abbrechen">
    <vt:lpwstr>-</vt:lpwstr>
  </property>
  <property fmtid="{D5CDD505-2E9C-101B-9397-08002B2CF9AE}" pid="21" name="AdresseZusatz">
    <vt:lpwstr>Adresse Zusatz</vt:lpwstr>
  </property>
  <property fmtid="{D5CDD505-2E9C-101B-9397-08002B2CF9AE}" pid="22" name="BenutzerGebaeudeBueroNr">
    <vt:lpwstr>BenutzerGebaeudeBueroNr</vt:lpwstr>
  </property>
  <property fmtid="{D5CDD505-2E9C-101B-9397-08002B2CF9AE}" pid="23" name="FirmaIntranet">
    <vt:lpwstr>Intranet</vt:lpwstr>
  </property>
  <property fmtid="{D5CDD505-2E9C-101B-9397-08002B2CF9AE}" pid="24" name="BenutzerErstellerKurzzeichen">
    <vt:lpwstr>ErstellerKurzzeichen</vt:lpwstr>
  </property>
  <property fmtid="{D5CDD505-2E9C-101B-9397-08002B2CF9AE}" pid="25" name="FirmaInternetIntranetFusszeile">
    <vt:lpwstr>InternetIntranet</vt:lpwstr>
  </property>
  <property fmtid="{D5CDD505-2E9C-101B-9397-08002B2CF9AE}" pid="26" name="BenutzerVornameNameLinks">
    <vt:lpwstr>VornameNameLinks</vt:lpwstr>
  </property>
  <property fmtid="{D5CDD505-2E9C-101B-9397-08002B2CF9AE}" pid="27" name="BenutzerFunktion">
    <vt:lpwstr>Funktion</vt:lpwstr>
  </property>
  <property fmtid="{D5CDD505-2E9C-101B-9397-08002B2CF9AE}" pid="28" name="BenutzerFunktionLinks">
    <vt:lpwstr>FunktionLinks</vt:lpwstr>
  </property>
  <property fmtid="{D5CDD505-2E9C-101B-9397-08002B2CF9AE}" pid="29" name="Formulartitel">
    <vt:lpwstr>Projekt Migration Mail</vt:lpwstr>
  </property>
  <property fmtid="{D5CDD505-2E9C-101B-9397-08002B2CF9AE}" pid="30" name="FirmaLand">
    <vt:lpwstr>FirmaLand</vt:lpwstr>
  </property>
  <property fmtid="{D5CDD505-2E9C-101B-9397-08002B2CF9AE}" pid="31" name="Formular">
    <vt:lpwstr>Standard</vt:lpwstr>
  </property>
  <property fmtid="{D5CDD505-2E9C-101B-9397-08002B2CF9AE}" pid="32" name="FormularSeite">
    <vt:lpwstr>Neutral</vt:lpwstr>
  </property>
  <property fmtid="{D5CDD505-2E9C-101B-9397-08002B2CF9AE}" pid="33" name="ContentTypeId">
    <vt:lpwstr>0x010100AF5D67797D14714EB445750F0616A3AC</vt:lpwstr>
  </property>
  <property fmtid="{D5CDD505-2E9C-101B-9397-08002B2CF9AE}" pid="34" name="VERSION">
    <vt:lpwstr>1.0.0</vt:lpwstr>
  </property>
  <property fmtid="{D5CDD505-2E9C-101B-9397-08002B2CF9AE}" pid="35" name="SBB">
    <vt:lpwstr>1</vt:lpwstr>
  </property>
  <property fmtid="{D5CDD505-2E9C-101B-9397-08002B2CF9AE}" pid="36" name="Status_0">
    <vt:lpwstr>In Arbeit|5da52893-878e-4f16-8c0f-6f1d371a87cc</vt:lpwstr>
  </property>
  <property fmtid="{D5CDD505-2E9C-101B-9397-08002B2CF9AE}" pid="37" name="Confidentiality_0">
    <vt:lpwstr>Intern|62a0be02-f36a-4921-b808-50c565cb6ae4</vt:lpwstr>
  </property>
  <property fmtid="{D5CDD505-2E9C-101B-9397-08002B2CF9AE}" pid="38" name="_dlc_DocIdItemGuid">
    <vt:lpwstr>de99dcb9-ff10-4761-b439-d8fbf5c99188</vt:lpwstr>
  </property>
  <property fmtid="{D5CDD505-2E9C-101B-9397-08002B2CF9AE}" pid="39" name="Confidentiality">
    <vt:lpwstr>2;#Intern|62a0be02-f36a-4921-b808-50c565cb6ae4</vt:lpwstr>
  </property>
  <property fmtid="{D5CDD505-2E9C-101B-9397-08002B2CF9AE}" pid="40" name="Status">
    <vt:lpwstr>1;#In Arbeit|5da52893-878e-4f16-8c0f-6f1d371a87cc</vt:lpwstr>
  </property>
  <property fmtid="{D5CDD505-2E9C-101B-9397-08002B2CF9AE}" pid="41" name="MP_InheritedTags">
    <vt:lpwstr/>
  </property>
  <property fmtid="{D5CDD505-2E9C-101B-9397-08002B2CF9AE}" pid="42" name="AuthorIds_UIVersion_55">
    <vt:lpwstr>39</vt:lpwstr>
  </property>
  <property fmtid="{D5CDD505-2E9C-101B-9397-08002B2CF9AE}" pid="43" name="AuthorIds_UIVersion_58">
    <vt:lpwstr>40</vt:lpwstr>
  </property>
  <property fmtid="{D5CDD505-2E9C-101B-9397-08002B2CF9AE}" pid="44" name="AuthorIds_UIVersion_64">
    <vt:lpwstr>40</vt:lpwstr>
  </property>
  <property fmtid="{D5CDD505-2E9C-101B-9397-08002B2CF9AE}" pid="45" name="AuthorIds_UIVersion_68">
    <vt:lpwstr>39</vt:lpwstr>
  </property>
  <property fmtid="{D5CDD505-2E9C-101B-9397-08002B2CF9AE}" pid="46" name="AuthorIds_UIVersion_69">
    <vt:lpwstr>70</vt:lpwstr>
  </property>
  <property fmtid="{D5CDD505-2E9C-101B-9397-08002B2CF9AE}" pid="47" name="AuthorIds_UIVersion_74">
    <vt:lpwstr>39</vt:lpwstr>
  </property>
  <property fmtid="{D5CDD505-2E9C-101B-9397-08002B2CF9AE}" pid="48" name="AuthorIds_UIVersion_76">
    <vt:lpwstr>251</vt:lpwstr>
  </property>
  <property fmtid="{D5CDD505-2E9C-101B-9397-08002B2CF9AE}" pid="49" name="AuthorIds_UIVersion_80">
    <vt:lpwstr>39</vt:lpwstr>
  </property>
  <property fmtid="{D5CDD505-2E9C-101B-9397-08002B2CF9AE}" pid="50" name="AuthorIds_UIVersion_86">
    <vt:lpwstr>39</vt:lpwstr>
  </property>
  <property fmtid="{D5CDD505-2E9C-101B-9397-08002B2CF9AE}" pid="51" name="AuthorIds_UIVersion_89">
    <vt:lpwstr>39</vt:lpwstr>
  </property>
  <property fmtid="{D5CDD505-2E9C-101B-9397-08002B2CF9AE}" pid="52" name="AuthorIds_UIVersion_91">
    <vt:lpwstr>70</vt:lpwstr>
  </property>
  <property fmtid="{D5CDD505-2E9C-101B-9397-08002B2CF9AE}" pid="53" name="AuthorIds_UIVersion_92">
    <vt:lpwstr>70</vt:lpwstr>
  </property>
  <property fmtid="{D5CDD505-2E9C-101B-9397-08002B2CF9AE}" pid="54" name="AuthorIds_UIVersion_93">
    <vt:lpwstr>39</vt:lpwstr>
  </property>
  <property fmtid="{D5CDD505-2E9C-101B-9397-08002B2CF9AE}" pid="55" name="AuthorIds_UIVersion_94">
    <vt:lpwstr>39</vt:lpwstr>
  </property>
  <property fmtid="{D5CDD505-2E9C-101B-9397-08002B2CF9AE}" pid="56" name="AuthorIds_UIVersion_95">
    <vt:lpwstr>39</vt:lpwstr>
  </property>
  <property fmtid="{D5CDD505-2E9C-101B-9397-08002B2CF9AE}" pid="57" name="AuthorIds_UIVersion_97">
    <vt:lpwstr>39</vt:lpwstr>
  </property>
  <property fmtid="{D5CDD505-2E9C-101B-9397-08002B2CF9AE}" pid="58" name="AuthorIds_UIVersion_100">
    <vt:lpwstr>39</vt:lpwstr>
  </property>
  <property fmtid="{D5CDD505-2E9C-101B-9397-08002B2CF9AE}" pid="59" name="AuthorIds_UIVersion_101">
    <vt:lpwstr>39</vt:lpwstr>
  </property>
  <property fmtid="{D5CDD505-2E9C-101B-9397-08002B2CF9AE}" pid="60" name="AuthorIds_UIVersion_1">
    <vt:lpwstr>39</vt:lpwstr>
  </property>
  <property fmtid="{D5CDD505-2E9C-101B-9397-08002B2CF9AE}" pid="61" name="AuthorIds_UIVersion_4">
    <vt:lpwstr>39</vt:lpwstr>
  </property>
  <property fmtid="{D5CDD505-2E9C-101B-9397-08002B2CF9AE}" pid="62" name="AuthorIds_UIVersion_8">
    <vt:lpwstr>39</vt:lpwstr>
  </property>
  <property fmtid="{D5CDD505-2E9C-101B-9397-08002B2CF9AE}" pid="63" name="AuthorIds_UIVersion_13">
    <vt:lpwstr>39</vt:lpwstr>
  </property>
  <property fmtid="{D5CDD505-2E9C-101B-9397-08002B2CF9AE}" pid="64" name="MSIP_Label_8577031b-11bc-4db9-b655-7d79027ad570_Enabled">
    <vt:lpwstr>true</vt:lpwstr>
  </property>
  <property fmtid="{D5CDD505-2E9C-101B-9397-08002B2CF9AE}" pid="65" name="MSIP_Label_8577031b-11bc-4db9-b655-7d79027ad570_SetDate">
    <vt:lpwstr>2020-09-18T13:02:59Z</vt:lpwstr>
  </property>
  <property fmtid="{D5CDD505-2E9C-101B-9397-08002B2CF9AE}" pid="66" name="MSIP_Label_8577031b-11bc-4db9-b655-7d79027ad570_Method">
    <vt:lpwstr>Standard</vt:lpwstr>
  </property>
  <property fmtid="{D5CDD505-2E9C-101B-9397-08002B2CF9AE}" pid="67" name="MSIP_Label_8577031b-11bc-4db9-b655-7d79027ad570_Name">
    <vt:lpwstr>8577031b-11bc-4db9-b655-7d79027ad570</vt:lpwstr>
  </property>
  <property fmtid="{D5CDD505-2E9C-101B-9397-08002B2CF9AE}" pid="68" name="MSIP_Label_8577031b-11bc-4db9-b655-7d79027ad570_SiteId">
    <vt:lpwstr>c22cc3e1-5d7f-4f4d-be03-d5a158cc9409</vt:lpwstr>
  </property>
  <property fmtid="{D5CDD505-2E9C-101B-9397-08002B2CF9AE}" pid="69" name="MSIP_Label_8577031b-11bc-4db9-b655-7d79027ad570_ActionId">
    <vt:lpwstr>e01f4f9f-5cf4-490e-835e-d8e5899a7138</vt:lpwstr>
  </property>
  <property fmtid="{D5CDD505-2E9C-101B-9397-08002B2CF9AE}" pid="70" name="MSIP_Label_8577031b-11bc-4db9-b655-7d79027ad570_ContentBits">
    <vt:lpwstr>1</vt:lpwstr>
  </property>
  <property fmtid="{D5CDD505-2E9C-101B-9397-08002B2CF9AE}" pid="71" name="MSIP_Label_ed9e70aa-b794-428e-ae05-c8e685f68258_Enabled">
    <vt:lpwstr>true</vt:lpwstr>
  </property>
  <property fmtid="{D5CDD505-2E9C-101B-9397-08002B2CF9AE}" pid="72" name="MSIP_Label_ed9e70aa-b794-428e-ae05-c8e685f68258_SetDate">
    <vt:lpwstr>2021-02-04T14:06:38Z</vt:lpwstr>
  </property>
  <property fmtid="{D5CDD505-2E9C-101B-9397-08002B2CF9AE}" pid="73" name="MSIP_Label_ed9e70aa-b794-428e-ae05-c8e685f68258_Method">
    <vt:lpwstr>Standard</vt:lpwstr>
  </property>
  <property fmtid="{D5CDD505-2E9C-101B-9397-08002B2CF9AE}" pid="74" name="MSIP_Label_ed9e70aa-b794-428e-ae05-c8e685f68258_Name">
    <vt:lpwstr>ed9e70aa-b794-428e-ae05-c8e685f68258</vt:lpwstr>
  </property>
  <property fmtid="{D5CDD505-2E9C-101B-9397-08002B2CF9AE}" pid="75" name="MSIP_Label_ed9e70aa-b794-428e-ae05-c8e685f68258_SiteId">
    <vt:lpwstr>4a7c8238-5799-4b16-9fc6-9ad8fce5a7d9</vt:lpwstr>
  </property>
  <property fmtid="{D5CDD505-2E9C-101B-9397-08002B2CF9AE}" pid="76" name="MSIP_Label_ed9e70aa-b794-428e-ae05-c8e685f68258_ActionId">
    <vt:lpwstr>54655704-90f6-40a1-8b86-3e1b292b996a</vt:lpwstr>
  </property>
  <property fmtid="{D5CDD505-2E9C-101B-9397-08002B2CF9AE}" pid="77" name="MSIP_Label_ed9e70aa-b794-428e-ae05-c8e685f68258_ContentBits">
    <vt:lpwstr>2</vt:lpwstr>
  </property>
</Properties>
</file>