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3FB" w14:textId="5A6560F6" w:rsidR="00FC276C"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13483C">
        <w:rPr>
          <w:rFonts w:ascii="Calibri" w:hAnsi="Calibri"/>
          <w:b/>
          <w:sz w:val="22"/>
          <w:szCs w:val="22"/>
        </w:rPr>
        <w:t xml:space="preserve"> Present</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F268E6">
        <w:rPr>
          <w:rFonts w:ascii="Calibri" w:hAnsi="Calibri"/>
          <w:sz w:val="22"/>
          <w:szCs w:val="22"/>
        </w:rPr>
        <w:t>R. R</w:t>
      </w:r>
      <w:r w:rsidR="00547556">
        <w:rPr>
          <w:rFonts w:ascii="Calibri" w:hAnsi="Calibri"/>
          <w:sz w:val="22"/>
          <w:szCs w:val="22"/>
        </w:rPr>
        <w:t>ichardson, R. Dawson, L. Carpenter, T. Douglas, R. Olvera</w:t>
      </w:r>
    </w:p>
    <w:p w14:paraId="255255F2" w14:textId="0A36E086" w:rsidR="00FC276C" w:rsidRPr="008741F8" w:rsidRDefault="00FC276C" w:rsidP="00E86ECE">
      <w:pPr>
        <w:rPr>
          <w:rFonts w:ascii="Calibri" w:hAnsi="Calibri"/>
          <w:sz w:val="22"/>
          <w:szCs w:val="22"/>
        </w:rPr>
      </w:pPr>
      <w:r>
        <w:rPr>
          <w:rFonts w:ascii="Calibri" w:hAnsi="Calibri"/>
          <w:sz w:val="22"/>
          <w:szCs w:val="22"/>
        </w:rPr>
        <w:t xml:space="preserve">M. Alexander, N. </w:t>
      </w:r>
      <w:proofErr w:type="spellStart"/>
      <w:r>
        <w:rPr>
          <w:rFonts w:ascii="Calibri" w:hAnsi="Calibri"/>
          <w:sz w:val="22"/>
          <w:szCs w:val="22"/>
        </w:rPr>
        <w:t>Badawi</w:t>
      </w:r>
      <w:proofErr w:type="spellEnd"/>
      <w:r>
        <w:rPr>
          <w:rFonts w:ascii="Calibri" w:hAnsi="Calibri"/>
          <w:sz w:val="22"/>
          <w:szCs w:val="22"/>
        </w:rPr>
        <w:t xml:space="preserve">, J. </w:t>
      </w:r>
      <w:proofErr w:type="spellStart"/>
      <w:r>
        <w:rPr>
          <w:rFonts w:ascii="Calibri" w:hAnsi="Calibri"/>
          <w:sz w:val="22"/>
          <w:szCs w:val="22"/>
        </w:rPr>
        <w:t>Hartung</w:t>
      </w:r>
      <w:proofErr w:type="spellEnd"/>
      <w:r>
        <w:rPr>
          <w:rFonts w:ascii="Calibri" w:hAnsi="Calibri"/>
          <w:sz w:val="22"/>
          <w:szCs w:val="22"/>
        </w:rPr>
        <w:t xml:space="preserve">, G. Mendoza, </w:t>
      </w:r>
    </w:p>
    <w:p w14:paraId="701CC125" w14:textId="3AF898A9" w:rsidR="00BD154B" w:rsidRPr="00547556" w:rsidRDefault="00547556" w:rsidP="00E86ECE">
      <w:pPr>
        <w:rPr>
          <w:rFonts w:ascii="Calibri" w:hAnsi="Calibri"/>
          <w:b/>
          <w:sz w:val="22"/>
          <w:szCs w:val="22"/>
        </w:rPr>
      </w:pPr>
      <w:r w:rsidRPr="00547556">
        <w:rPr>
          <w:rFonts w:ascii="Calibri" w:hAnsi="Calibri"/>
          <w:b/>
          <w:sz w:val="22"/>
          <w:szCs w:val="22"/>
        </w:rPr>
        <w:t>Mayor’s Office Staff:</w:t>
      </w:r>
      <w:r>
        <w:rPr>
          <w:rFonts w:ascii="Calibri" w:hAnsi="Calibri"/>
          <w:b/>
          <w:sz w:val="22"/>
          <w:szCs w:val="22"/>
        </w:rPr>
        <w:t xml:space="preserve"> </w:t>
      </w:r>
      <w:r>
        <w:rPr>
          <w:rFonts w:ascii="Calibri" w:hAnsi="Calibri"/>
          <w:sz w:val="22"/>
          <w:szCs w:val="22"/>
        </w:rPr>
        <w:t>A. Lucas, S. Dastagir</w:t>
      </w:r>
      <w:r w:rsidR="009649E9">
        <w:rPr>
          <w:rFonts w:ascii="Calibri" w:hAnsi="Calibri"/>
          <w:sz w:val="22"/>
          <w:szCs w:val="22"/>
        </w:rPr>
        <w:t xml:space="preserve">, </w:t>
      </w:r>
      <w:proofErr w:type="gramStart"/>
      <w:r w:rsidR="009649E9">
        <w:rPr>
          <w:rFonts w:ascii="Calibri" w:hAnsi="Calibri"/>
          <w:sz w:val="22"/>
          <w:szCs w:val="22"/>
        </w:rPr>
        <w:t>A</w:t>
      </w:r>
      <w:proofErr w:type="gramEnd"/>
      <w:r w:rsidR="009649E9">
        <w:rPr>
          <w:rFonts w:ascii="Calibri" w:hAnsi="Calibri"/>
          <w:sz w:val="22"/>
          <w:szCs w:val="22"/>
        </w:rPr>
        <w:t>. Bannister</w:t>
      </w:r>
    </w:p>
    <w:p w14:paraId="463451B7" w14:textId="5DDC7A78" w:rsidR="00DD395E" w:rsidRDefault="2C188F81" w:rsidP="2C188F81">
      <w:pPr>
        <w:rPr>
          <w:rFonts w:ascii="Calibri" w:hAnsi="Calibri"/>
          <w:b/>
          <w:bCs/>
          <w:sz w:val="22"/>
          <w:szCs w:val="22"/>
        </w:rPr>
      </w:pPr>
      <w:r w:rsidRPr="2C188F81">
        <w:rPr>
          <w:rFonts w:ascii="Calibri" w:hAnsi="Calibri"/>
          <w:b/>
          <w:bCs/>
          <w:sz w:val="22"/>
          <w:szCs w:val="22"/>
        </w:rPr>
        <w:t xml:space="preserve">Guests: </w:t>
      </w:r>
    </w:p>
    <w:p w14:paraId="13BC896F" w14:textId="7BB47544" w:rsidR="00FC276C" w:rsidRPr="00547556" w:rsidRDefault="00D34348" w:rsidP="00E86ECE">
      <w:pPr>
        <w:rPr>
          <w:rFonts w:ascii="Calibri" w:hAnsi="Calibri"/>
          <w:sz w:val="22"/>
          <w:szCs w:val="22"/>
        </w:rPr>
      </w:pPr>
      <w:r>
        <w:rPr>
          <w:rFonts w:ascii="Calibri" w:hAnsi="Calibri"/>
          <w:b/>
          <w:sz w:val="22"/>
          <w:szCs w:val="22"/>
        </w:rPr>
        <w:tab/>
      </w:r>
    </w:p>
    <w:p w14:paraId="0E32CBC2" w14:textId="3B8B245F" w:rsidR="00E0607B" w:rsidRPr="007576D5" w:rsidRDefault="008D6ADC" w:rsidP="007576D5">
      <w:pPr>
        <w:rPr>
          <w:rFonts w:asciiTheme="majorHAnsi" w:hAnsiTheme="majorHAnsi" w:cstheme="majorHAnsi"/>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A020AB">
        <w:rPr>
          <w:rFonts w:ascii="Calibri" w:hAnsi="Calibri"/>
          <w:b/>
          <w:sz w:val="22"/>
          <w:szCs w:val="22"/>
        </w:rPr>
        <w:t>April</w:t>
      </w:r>
      <w:r w:rsidR="007576D5">
        <w:rPr>
          <w:rFonts w:ascii="Calibri" w:hAnsi="Calibri"/>
          <w:b/>
          <w:sz w:val="22"/>
          <w:szCs w:val="22"/>
        </w:rPr>
        <w:t xml:space="preserve"> 1</w:t>
      </w:r>
      <w:r w:rsidR="00A020AB">
        <w:rPr>
          <w:rFonts w:ascii="Calibri" w:hAnsi="Calibri"/>
          <w:b/>
          <w:sz w:val="22"/>
          <w:szCs w:val="22"/>
        </w:rPr>
        <w:t>5</w:t>
      </w:r>
      <w:r w:rsidR="00ED7480">
        <w:rPr>
          <w:rFonts w:ascii="Calibri" w:hAnsi="Calibri"/>
          <w:b/>
          <w:sz w:val="22"/>
          <w:szCs w:val="22"/>
        </w:rPr>
        <w:t>, 2019</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FC276C">
        <w:rPr>
          <w:rFonts w:ascii="Calibri" w:hAnsi="Calibri"/>
          <w:b/>
          <w:sz w:val="22"/>
          <w:szCs w:val="22"/>
        </w:rPr>
        <w:t>6</w:t>
      </w:r>
      <w:r w:rsidR="00F268E6">
        <w:rPr>
          <w:rFonts w:ascii="Calibri" w:hAnsi="Calibri"/>
          <w:b/>
          <w:sz w:val="22"/>
          <w:szCs w:val="22"/>
        </w:rPr>
        <w:t>:00-</w:t>
      </w:r>
      <w:r w:rsidR="00ED7480">
        <w:rPr>
          <w:rFonts w:ascii="Calibri" w:hAnsi="Calibri"/>
          <w:b/>
          <w:sz w:val="22"/>
          <w:szCs w:val="22"/>
        </w:rPr>
        <w:t>7:30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C476E2">
        <w:rPr>
          <w:rFonts w:ascii="Calibri" w:hAnsi="Calibri"/>
          <w:b/>
          <w:sz w:val="22"/>
          <w:szCs w:val="22"/>
        </w:rPr>
        <w:t xml:space="preserve">PLACE: </w:t>
      </w:r>
      <w:proofErr w:type="spellStart"/>
      <w:r w:rsidR="0052376F" w:rsidRPr="00C476E2">
        <w:rPr>
          <w:rFonts w:asciiTheme="majorHAnsi" w:hAnsiTheme="majorHAnsi" w:cstheme="majorHAnsi"/>
          <w:b/>
          <w:sz w:val="22"/>
          <w:szCs w:val="22"/>
        </w:rPr>
        <w:t>Zablocki</w:t>
      </w:r>
      <w:proofErr w:type="spellEnd"/>
      <w:r w:rsidR="0052376F" w:rsidRPr="00C476E2">
        <w:rPr>
          <w:rFonts w:asciiTheme="majorHAnsi" w:hAnsiTheme="majorHAnsi" w:cstheme="majorHAnsi"/>
          <w:b/>
          <w:sz w:val="22"/>
          <w:szCs w:val="22"/>
        </w:rPr>
        <w:t xml:space="preserve"> Senior Recreational Center, 3015 Lagrange Street</w:t>
      </w:r>
    </w:p>
    <w:p w14:paraId="4DBF913D" w14:textId="77777777" w:rsidR="00AA2755" w:rsidRPr="00352369" w:rsidRDefault="00AA2755" w:rsidP="003F3147">
      <w:pPr>
        <w:rPr>
          <w:rFonts w:ascii="Calibri" w:hAnsi="Calibri"/>
          <w:sz w:val="22"/>
          <w:szCs w:val="22"/>
        </w:rPr>
      </w:pPr>
    </w:p>
    <w:tbl>
      <w:tblPr>
        <w:tblW w:w="140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5310"/>
        <w:gridCol w:w="3960"/>
        <w:gridCol w:w="1980"/>
      </w:tblGrid>
      <w:tr w:rsidR="00F268E6" w:rsidRPr="00D60E40" w14:paraId="30A8178E" w14:textId="135E2163" w:rsidTr="00DA68ED">
        <w:trPr>
          <w:tblHeader/>
        </w:trPr>
        <w:tc>
          <w:tcPr>
            <w:tcW w:w="276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531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396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F268E6" w:rsidRPr="00D60E40" w14:paraId="15DE1DDD" w14:textId="604E6577" w:rsidTr="00DA68ED">
        <w:tc>
          <w:tcPr>
            <w:tcW w:w="2767" w:type="dxa"/>
            <w:shd w:val="clear" w:color="auto" w:fill="auto"/>
          </w:tcPr>
          <w:p w14:paraId="3B9C5D68" w14:textId="77777777" w:rsidR="00F268E6" w:rsidRPr="00FC276C" w:rsidRDefault="00F268E6" w:rsidP="009F17DC">
            <w:pPr>
              <w:pStyle w:val="BodyTextIndent"/>
              <w:ind w:left="0" w:firstLine="0"/>
              <w:rPr>
                <w:rFonts w:asciiTheme="majorHAnsi" w:hAnsiTheme="majorHAnsi" w:cs="Times New Roman"/>
                <w:bCs w:val="0"/>
                <w:sz w:val="22"/>
                <w:szCs w:val="22"/>
              </w:rPr>
            </w:pPr>
            <w:r w:rsidRPr="00FC276C">
              <w:rPr>
                <w:rFonts w:asciiTheme="majorHAnsi" w:hAnsiTheme="majorHAnsi" w:cs="Times New Roman"/>
                <w:bCs w:val="0"/>
                <w:sz w:val="22"/>
                <w:szCs w:val="22"/>
              </w:rPr>
              <w:t>Call to Order</w:t>
            </w:r>
          </w:p>
        </w:tc>
        <w:tc>
          <w:tcPr>
            <w:tcW w:w="5310" w:type="dxa"/>
            <w:shd w:val="clear" w:color="auto" w:fill="auto"/>
          </w:tcPr>
          <w:p w14:paraId="78B828CF" w14:textId="46CF97B1" w:rsidR="00F268E6" w:rsidRPr="00D60E40" w:rsidRDefault="00CE2161" w:rsidP="00F268E6">
            <w:pPr>
              <w:rPr>
                <w:rFonts w:asciiTheme="majorHAnsi" w:hAnsiTheme="majorHAnsi"/>
                <w:bCs/>
                <w:sz w:val="22"/>
                <w:szCs w:val="22"/>
              </w:rPr>
            </w:pPr>
            <w:r>
              <w:rPr>
                <w:rFonts w:asciiTheme="majorHAnsi" w:hAnsiTheme="majorHAnsi"/>
                <w:bCs/>
                <w:sz w:val="22"/>
                <w:szCs w:val="22"/>
              </w:rPr>
              <w:t>Rachel called the meeting to order- 6:03 pm</w:t>
            </w:r>
          </w:p>
        </w:tc>
        <w:tc>
          <w:tcPr>
            <w:tcW w:w="3960" w:type="dxa"/>
            <w:shd w:val="clear" w:color="auto" w:fill="auto"/>
          </w:tcPr>
          <w:p w14:paraId="4C0278B9" w14:textId="77777777" w:rsidR="00F268E6" w:rsidRPr="00D60E40" w:rsidRDefault="00F268E6">
            <w:pPr>
              <w:rPr>
                <w:rFonts w:asciiTheme="majorHAnsi" w:hAnsiTheme="majorHAnsi"/>
                <w:bCs/>
                <w:sz w:val="22"/>
                <w:szCs w:val="22"/>
              </w:rPr>
            </w:pPr>
          </w:p>
        </w:tc>
        <w:tc>
          <w:tcPr>
            <w:tcW w:w="1980" w:type="dxa"/>
          </w:tcPr>
          <w:p w14:paraId="3A977BB8" w14:textId="77777777" w:rsidR="00F268E6" w:rsidRPr="00D60E40" w:rsidRDefault="00F268E6">
            <w:pPr>
              <w:rPr>
                <w:rFonts w:asciiTheme="majorHAnsi" w:hAnsiTheme="majorHAnsi"/>
                <w:bCs/>
                <w:sz w:val="22"/>
                <w:szCs w:val="22"/>
              </w:rPr>
            </w:pPr>
          </w:p>
        </w:tc>
      </w:tr>
      <w:tr w:rsidR="00F268E6" w:rsidRPr="00D60E40" w14:paraId="06ADC1D8" w14:textId="6072147D" w:rsidTr="00DA68ED">
        <w:trPr>
          <w:trHeight w:val="427"/>
        </w:trPr>
        <w:tc>
          <w:tcPr>
            <w:tcW w:w="2767" w:type="dxa"/>
            <w:shd w:val="clear" w:color="auto" w:fill="auto"/>
          </w:tcPr>
          <w:p w14:paraId="2E0BE1B2" w14:textId="77777777" w:rsidR="002D4865" w:rsidRDefault="00302918" w:rsidP="00F56DCA">
            <w:pPr>
              <w:rPr>
                <w:rFonts w:asciiTheme="majorHAnsi" w:eastAsia="Calibri" w:hAnsiTheme="majorHAnsi"/>
                <w:sz w:val="22"/>
                <w:szCs w:val="22"/>
              </w:rPr>
            </w:pPr>
            <w:r w:rsidRPr="00302918">
              <w:rPr>
                <w:rFonts w:asciiTheme="majorHAnsi" w:eastAsia="Calibri" w:hAnsiTheme="majorHAnsi"/>
                <w:sz w:val="22"/>
                <w:szCs w:val="22"/>
              </w:rPr>
              <w:t xml:space="preserve">Introduction to the </w:t>
            </w:r>
            <w:proofErr w:type="spellStart"/>
            <w:r w:rsidR="00C476E2">
              <w:rPr>
                <w:rFonts w:asciiTheme="majorHAnsi" w:eastAsia="Calibri" w:hAnsiTheme="majorHAnsi"/>
                <w:sz w:val="22"/>
                <w:szCs w:val="22"/>
              </w:rPr>
              <w:t>Zablocki</w:t>
            </w:r>
            <w:proofErr w:type="spellEnd"/>
            <w:r w:rsidR="00C476E2">
              <w:rPr>
                <w:rFonts w:asciiTheme="majorHAnsi" w:eastAsia="Calibri" w:hAnsiTheme="majorHAnsi"/>
                <w:sz w:val="22"/>
                <w:szCs w:val="22"/>
              </w:rPr>
              <w:t xml:space="preserve"> Center</w:t>
            </w:r>
            <w:r w:rsidRPr="00302918">
              <w:rPr>
                <w:rFonts w:asciiTheme="majorHAnsi" w:eastAsia="Calibri" w:hAnsiTheme="majorHAnsi"/>
                <w:sz w:val="22"/>
                <w:szCs w:val="22"/>
              </w:rPr>
              <w:t>:</w:t>
            </w:r>
            <w:r w:rsidR="002D4865">
              <w:rPr>
                <w:rFonts w:asciiTheme="majorHAnsi" w:eastAsia="Calibri" w:hAnsiTheme="majorHAnsi"/>
                <w:sz w:val="22"/>
                <w:szCs w:val="22"/>
              </w:rPr>
              <w:t xml:space="preserve"> </w:t>
            </w:r>
          </w:p>
          <w:p w14:paraId="4C5C27FB" w14:textId="05B0F379" w:rsidR="009649E9" w:rsidRPr="00302918" w:rsidRDefault="00CE2161" w:rsidP="00F56DCA">
            <w:pPr>
              <w:rPr>
                <w:rFonts w:asciiTheme="majorHAnsi" w:eastAsia="Calibri" w:hAnsiTheme="majorHAnsi"/>
                <w:sz w:val="22"/>
                <w:szCs w:val="22"/>
              </w:rPr>
            </w:pPr>
            <w:r>
              <w:rPr>
                <w:rFonts w:asciiTheme="majorHAnsi" w:eastAsia="Calibri" w:hAnsiTheme="majorHAnsi"/>
                <w:sz w:val="22"/>
                <w:szCs w:val="22"/>
              </w:rPr>
              <w:t>Alvin Brown</w:t>
            </w:r>
          </w:p>
        </w:tc>
        <w:tc>
          <w:tcPr>
            <w:tcW w:w="5310" w:type="dxa"/>
            <w:shd w:val="clear" w:color="auto" w:fill="auto"/>
          </w:tcPr>
          <w:p w14:paraId="0676ACD1" w14:textId="6301B705" w:rsidR="00F268E6" w:rsidRPr="000D5F53" w:rsidRDefault="00CE2161" w:rsidP="000D5F53">
            <w:pPr>
              <w:pStyle w:val="ListParagraph"/>
              <w:numPr>
                <w:ilvl w:val="0"/>
                <w:numId w:val="33"/>
              </w:numPr>
              <w:ind w:left="166" w:hanging="180"/>
              <w:rPr>
                <w:rFonts w:asciiTheme="majorHAnsi" w:hAnsiTheme="majorHAnsi"/>
              </w:rPr>
            </w:pPr>
            <w:r>
              <w:rPr>
                <w:rFonts w:asciiTheme="majorHAnsi" w:hAnsiTheme="majorHAnsi"/>
              </w:rPr>
              <w:t xml:space="preserve">Alvin Brown is one of the seniors who comes to the </w:t>
            </w:r>
            <w:proofErr w:type="spellStart"/>
            <w:r>
              <w:rPr>
                <w:rFonts w:asciiTheme="majorHAnsi" w:hAnsiTheme="majorHAnsi"/>
              </w:rPr>
              <w:t>Zablocki</w:t>
            </w:r>
            <w:proofErr w:type="spellEnd"/>
            <w:r>
              <w:rPr>
                <w:rFonts w:asciiTheme="majorHAnsi" w:hAnsiTheme="majorHAnsi"/>
              </w:rPr>
              <w:t xml:space="preserve"> Center regularly and gave us an overview of the day programs at the center. There are activities such as bowling, cards, and other activities daily. Lunch is available for $2.50 for seniors at 11:30 am. There are about 20 people who attend regularly</w:t>
            </w:r>
          </w:p>
        </w:tc>
        <w:tc>
          <w:tcPr>
            <w:tcW w:w="3960" w:type="dxa"/>
            <w:shd w:val="clear" w:color="auto" w:fill="auto"/>
          </w:tcPr>
          <w:p w14:paraId="11D07F3B" w14:textId="1ADB0350" w:rsidR="00F268E6" w:rsidRPr="00D60E40" w:rsidRDefault="00F268E6" w:rsidP="00212296">
            <w:pPr>
              <w:rPr>
                <w:rFonts w:asciiTheme="majorHAnsi" w:hAnsiTheme="majorHAnsi"/>
                <w:bCs/>
                <w:sz w:val="22"/>
                <w:szCs w:val="22"/>
              </w:rPr>
            </w:pPr>
          </w:p>
        </w:tc>
        <w:tc>
          <w:tcPr>
            <w:tcW w:w="1980" w:type="dxa"/>
          </w:tcPr>
          <w:p w14:paraId="1388E6AA" w14:textId="77777777" w:rsidR="00F268E6" w:rsidRPr="00D60E40" w:rsidRDefault="00F268E6" w:rsidP="00212296">
            <w:pPr>
              <w:rPr>
                <w:rFonts w:asciiTheme="majorHAnsi" w:hAnsiTheme="majorHAnsi"/>
                <w:bCs/>
                <w:sz w:val="22"/>
                <w:szCs w:val="22"/>
              </w:rPr>
            </w:pPr>
          </w:p>
        </w:tc>
      </w:tr>
      <w:tr w:rsidR="00950F2E" w:rsidRPr="00D60E40" w14:paraId="28242C9E" w14:textId="77777777" w:rsidTr="00DA68ED">
        <w:trPr>
          <w:trHeight w:val="427"/>
        </w:trPr>
        <w:tc>
          <w:tcPr>
            <w:tcW w:w="2767" w:type="dxa"/>
            <w:tcBorders>
              <w:top w:val="single" w:sz="4" w:space="0" w:color="auto"/>
              <w:left w:val="single" w:sz="4" w:space="0" w:color="auto"/>
              <w:bottom w:val="single" w:sz="4" w:space="0" w:color="auto"/>
              <w:right w:val="single" w:sz="4" w:space="0" w:color="auto"/>
            </w:tcBorders>
            <w:shd w:val="clear" w:color="auto" w:fill="auto"/>
          </w:tcPr>
          <w:p w14:paraId="41FB516D" w14:textId="556F5FA0" w:rsidR="00302918" w:rsidRDefault="00302918" w:rsidP="00DD395E">
            <w:pPr>
              <w:rPr>
                <w:rFonts w:asciiTheme="majorHAnsi" w:hAnsiTheme="majorHAnsi"/>
                <w:sz w:val="22"/>
                <w:szCs w:val="22"/>
              </w:rPr>
            </w:pPr>
            <w:r>
              <w:rPr>
                <w:rFonts w:asciiTheme="majorHAnsi" w:hAnsiTheme="majorHAnsi"/>
                <w:sz w:val="22"/>
                <w:szCs w:val="22"/>
              </w:rPr>
              <w:t>Questions and Vote on Meeting material (sent by email</w:t>
            </w:r>
            <w:r w:rsidR="00F56DCA">
              <w:rPr>
                <w:rFonts w:asciiTheme="majorHAnsi" w:hAnsiTheme="majorHAnsi"/>
                <w:sz w:val="22"/>
                <w:szCs w:val="22"/>
              </w:rPr>
              <w:t>)</w:t>
            </w:r>
          </w:p>
          <w:p w14:paraId="424A4D8E" w14:textId="062EBB10" w:rsidR="00DD395E" w:rsidRPr="00302918" w:rsidRDefault="003A53A1" w:rsidP="00302918">
            <w:pPr>
              <w:rPr>
                <w:rFonts w:asciiTheme="majorHAnsi" w:hAnsiTheme="majorHAnsi"/>
                <w:sz w:val="22"/>
                <w:szCs w:val="22"/>
              </w:rPr>
            </w:pPr>
            <w:r>
              <w:rPr>
                <w:rFonts w:asciiTheme="majorHAnsi" w:hAnsiTheme="majorHAnsi"/>
                <w:sz w:val="22"/>
                <w:szCs w:val="22"/>
              </w:rPr>
              <w:t>(Rachel</w:t>
            </w:r>
            <w:r w:rsidR="00302918">
              <w:rPr>
                <w:rFonts w:asciiTheme="majorHAnsi" w:hAnsiTheme="majorHAnsi"/>
                <w:sz w:val="22"/>
                <w:szCs w:val="22"/>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1D6B2D3" w14:textId="1E9EE022" w:rsidR="00302918" w:rsidRPr="00CE2161" w:rsidRDefault="00302918" w:rsidP="001129CB">
            <w:pPr>
              <w:pStyle w:val="ListParagraph"/>
              <w:numPr>
                <w:ilvl w:val="0"/>
                <w:numId w:val="33"/>
              </w:numPr>
              <w:ind w:left="166" w:hanging="180"/>
              <w:rPr>
                <w:rFonts w:asciiTheme="majorHAnsi" w:hAnsiTheme="majorHAnsi"/>
              </w:rPr>
            </w:pPr>
            <w:r w:rsidRPr="00CE2161">
              <w:rPr>
                <w:rFonts w:asciiTheme="majorHAnsi" w:hAnsiTheme="majorHAnsi"/>
              </w:rPr>
              <w:t>Minutes from H</w:t>
            </w:r>
            <w:r w:rsidR="00EE018F" w:rsidRPr="00CE2161">
              <w:rPr>
                <w:rFonts w:asciiTheme="majorHAnsi" w:hAnsiTheme="majorHAnsi"/>
              </w:rPr>
              <w:t>RC March</w:t>
            </w:r>
            <w:r w:rsidRPr="00CE2161">
              <w:rPr>
                <w:rFonts w:asciiTheme="majorHAnsi" w:hAnsiTheme="majorHAnsi"/>
              </w:rPr>
              <w:t xml:space="preserve"> meeting</w:t>
            </w:r>
            <w:r w:rsidR="00CE2161" w:rsidRPr="00CE2161">
              <w:rPr>
                <w:rFonts w:asciiTheme="majorHAnsi" w:hAnsiTheme="majorHAnsi"/>
              </w:rPr>
              <w:t xml:space="preserve">, Executive Summary, </w:t>
            </w:r>
            <w:r w:rsidRPr="00CE2161">
              <w:rPr>
                <w:rFonts w:asciiTheme="majorHAnsi" w:hAnsiTheme="majorHAnsi"/>
              </w:rPr>
              <w:t xml:space="preserve">Executive Committee minutes </w:t>
            </w:r>
            <w:r w:rsidR="00057D2A" w:rsidRPr="00CE2161">
              <w:rPr>
                <w:rFonts w:asciiTheme="majorHAnsi" w:hAnsiTheme="majorHAnsi"/>
              </w:rPr>
              <w:t>April</w:t>
            </w:r>
            <w:r w:rsidR="00CE2161" w:rsidRPr="00CE2161">
              <w:rPr>
                <w:rFonts w:asciiTheme="majorHAnsi" w:hAnsiTheme="majorHAnsi"/>
              </w:rPr>
              <w:t xml:space="preserve">, </w:t>
            </w:r>
            <w:r w:rsidRPr="00CE2161">
              <w:rPr>
                <w:rFonts w:asciiTheme="majorHAnsi" w:hAnsiTheme="majorHAnsi"/>
              </w:rPr>
              <w:t>Subcommittee Reports</w:t>
            </w:r>
            <w:r w:rsidR="00CE2161" w:rsidRPr="00CE2161">
              <w:rPr>
                <w:rFonts w:asciiTheme="majorHAnsi" w:hAnsiTheme="majorHAnsi"/>
              </w:rPr>
              <w:t xml:space="preserve">, </w:t>
            </w:r>
            <w:r w:rsidR="00CE2161">
              <w:rPr>
                <w:rFonts w:asciiTheme="majorHAnsi" w:hAnsiTheme="majorHAnsi"/>
              </w:rPr>
              <w:t xml:space="preserve">and Budget form </w:t>
            </w:r>
            <w:proofErr w:type="gramStart"/>
            <w:r w:rsidR="00CE2161">
              <w:rPr>
                <w:rFonts w:asciiTheme="majorHAnsi" w:hAnsiTheme="majorHAnsi"/>
              </w:rPr>
              <w:t>were sent</w:t>
            </w:r>
            <w:proofErr w:type="gramEnd"/>
            <w:r w:rsidR="00CE2161">
              <w:rPr>
                <w:rFonts w:asciiTheme="majorHAnsi" w:hAnsiTheme="majorHAnsi"/>
              </w:rPr>
              <w:t xml:space="preserve"> to members before the meeting. Guisselle had questions about which documents were included in the email. Ramona clarified this. </w:t>
            </w:r>
          </w:p>
          <w:p w14:paraId="378E2225" w14:textId="06588939" w:rsidR="00302918" w:rsidRPr="00CE2161" w:rsidRDefault="00302918" w:rsidP="00CE2161">
            <w:pPr>
              <w:ind w:left="-14"/>
              <w:rPr>
                <w:rFonts w:asciiTheme="majorHAnsi" w:hAnsiTheme="majorHAnsi"/>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2C0ABF2" w14:textId="7684F619" w:rsidR="00950F2E" w:rsidRPr="00CE2161" w:rsidRDefault="00CE2161" w:rsidP="00CE2161">
            <w:pPr>
              <w:pStyle w:val="ListParagraph"/>
              <w:numPr>
                <w:ilvl w:val="0"/>
                <w:numId w:val="33"/>
              </w:numPr>
              <w:ind w:left="166" w:hanging="180"/>
              <w:rPr>
                <w:rFonts w:asciiTheme="majorHAnsi" w:hAnsiTheme="majorHAnsi"/>
                <w:bCs/>
              </w:rPr>
            </w:pPr>
            <w:r>
              <w:rPr>
                <w:rFonts w:asciiTheme="majorHAnsi" w:hAnsiTheme="majorHAnsi"/>
                <w:bCs/>
              </w:rPr>
              <w:t xml:space="preserve">Jim moved to approve the items. Raina seconds the motion. Motion accepted. </w:t>
            </w:r>
          </w:p>
        </w:tc>
        <w:tc>
          <w:tcPr>
            <w:tcW w:w="1980" w:type="dxa"/>
            <w:tcBorders>
              <w:top w:val="single" w:sz="4" w:space="0" w:color="auto"/>
              <w:left w:val="single" w:sz="4" w:space="0" w:color="auto"/>
              <w:bottom w:val="single" w:sz="4" w:space="0" w:color="auto"/>
              <w:right w:val="single" w:sz="4" w:space="0" w:color="auto"/>
            </w:tcBorders>
          </w:tcPr>
          <w:p w14:paraId="14916032" w14:textId="77777777" w:rsidR="00950F2E" w:rsidRPr="00D60E40" w:rsidRDefault="00950F2E" w:rsidP="00874BA8">
            <w:pPr>
              <w:rPr>
                <w:rFonts w:asciiTheme="majorHAnsi" w:hAnsiTheme="majorHAnsi"/>
                <w:bCs/>
                <w:sz w:val="22"/>
                <w:szCs w:val="22"/>
              </w:rPr>
            </w:pPr>
          </w:p>
        </w:tc>
      </w:tr>
      <w:tr w:rsidR="008878D2" w:rsidRPr="00D60E40" w14:paraId="000A0D24" w14:textId="77777777" w:rsidTr="00DA68ED">
        <w:trPr>
          <w:trHeight w:val="427"/>
        </w:trPr>
        <w:tc>
          <w:tcPr>
            <w:tcW w:w="2767" w:type="dxa"/>
            <w:tcBorders>
              <w:top w:val="single" w:sz="4" w:space="0" w:color="auto"/>
              <w:left w:val="single" w:sz="4" w:space="0" w:color="auto"/>
              <w:bottom w:val="single" w:sz="4" w:space="0" w:color="auto"/>
              <w:right w:val="single" w:sz="4" w:space="0" w:color="auto"/>
            </w:tcBorders>
            <w:shd w:val="clear" w:color="auto" w:fill="auto"/>
          </w:tcPr>
          <w:p w14:paraId="21C56D9A" w14:textId="55F3C951" w:rsidR="008878D2" w:rsidRDefault="00302918" w:rsidP="000D5F53">
            <w:pPr>
              <w:rPr>
                <w:rFonts w:asciiTheme="majorHAnsi" w:hAnsiTheme="majorHAnsi"/>
                <w:bCs/>
                <w:sz w:val="22"/>
                <w:szCs w:val="22"/>
              </w:rPr>
            </w:pPr>
            <w:r>
              <w:rPr>
                <w:rFonts w:asciiTheme="majorHAnsi" w:hAnsiTheme="majorHAnsi"/>
                <w:bCs/>
                <w:sz w:val="22"/>
                <w:szCs w:val="22"/>
              </w:rPr>
              <w:t>Guest Speaker</w:t>
            </w:r>
            <w:r w:rsidR="00F56DCA">
              <w:rPr>
                <w:rFonts w:asciiTheme="majorHAnsi" w:hAnsiTheme="majorHAnsi"/>
                <w:bCs/>
                <w:sz w:val="22"/>
                <w:szCs w:val="22"/>
              </w:rPr>
              <w:t>/Education</w:t>
            </w:r>
          </w:p>
          <w:p w14:paraId="0E9D108C" w14:textId="77777777" w:rsidR="008878D2" w:rsidRDefault="008878D2" w:rsidP="000D5F53">
            <w:pPr>
              <w:rPr>
                <w:rFonts w:asciiTheme="majorHAnsi" w:hAnsiTheme="majorHAnsi"/>
                <w:bCs/>
                <w:sz w:val="22"/>
                <w:szCs w:val="22"/>
              </w:rPr>
            </w:pPr>
            <w:r>
              <w:rPr>
                <w:rFonts w:asciiTheme="majorHAnsi" w:hAnsiTheme="majorHAnsi"/>
                <w:bCs/>
                <w:sz w:val="22"/>
                <w:szCs w:val="22"/>
              </w:rPr>
              <w:t>(Lauraine)</w:t>
            </w:r>
          </w:p>
          <w:p w14:paraId="6B033878" w14:textId="6BE01546" w:rsidR="009649E9" w:rsidRDefault="009649E9" w:rsidP="000D5F53">
            <w:pPr>
              <w:rPr>
                <w:rFonts w:asciiTheme="majorHAnsi" w:hAnsiTheme="majorHAnsi"/>
                <w:bCs/>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622ADF8" w14:textId="77777777" w:rsidR="008878D2" w:rsidRPr="00CE2161" w:rsidRDefault="00BC774F" w:rsidP="00CE2161">
            <w:pPr>
              <w:rPr>
                <w:rFonts w:asciiTheme="majorHAnsi" w:hAnsiTheme="majorHAnsi"/>
              </w:rPr>
            </w:pPr>
            <w:r w:rsidRPr="00CE2161">
              <w:rPr>
                <w:rFonts w:asciiTheme="majorHAnsi" w:hAnsiTheme="majorHAnsi"/>
              </w:rPr>
              <w:t xml:space="preserve">John </w:t>
            </w:r>
            <w:proofErr w:type="spellStart"/>
            <w:r w:rsidRPr="00CE2161">
              <w:rPr>
                <w:rFonts w:asciiTheme="majorHAnsi" w:hAnsiTheme="majorHAnsi"/>
              </w:rPr>
              <w:t>Krochmalny</w:t>
            </w:r>
            <w:proofErr w:type="spellEnd"/>
            <w:r w:rsidR="004F274B" w:rsidRPr="00CE2161">
              <w:rPr>
                <w:rFonts w:asciiTheme="majorHAnsi" w:hAnsiTheme="majorHAnsi"/>
              </w:rPr>
              <w:t>, educator and trainer</w:t>
            </w:r>
            <w:r w:rsidR="00512174" w:rsidRPr="00CE2161">
              <w:rPr>
                <w:rFonts w:asciiTheme="majorHAnsi" w:hAnsiTheme="majorHAnsi"/>
              </w:rPr>
              <w:t>, speaking on Bridges out of Poverty</w:t>
            </w:r>
          </w:p>
          <w:p w14:paraId="68AC6438" w14:textId="77777777" w:rsidR="00CE2161" w:rsidRDefault="00CE2161" w:rsidP="009E3833">
            <w:pPr>
              <w:pStyle w:val="ListParagraph"/>
              <w:numPr>
                <w:ilvl w:val="0"/>
                <w:numId w:val="33"/>
              </w:numPr>
              <w:ind w:left="166" w:hanging="180"/>
              <w:rPr>
                <w:rFonts w:asciiTheme="majorHAnsi" w:hAnsiTheme="majorHAnsi"/>
              </w:rPr>
            </w:pPr>
            <w:r w:rsidRPr="00CE2161">
              <w:rPr>
                <w:rFonts w:asciiTheme="majorHAnsi" w:hAnsiTheme="majorHAnsi"/>
              </w:rPr>
              <w:t xml:space="preserve">NWSCC = Workforce development – Bridges out of Poverty – Impact coalition. Focused on </w:t>
            </w:r>
            <w:r>
              <w:rPr>
                <w:rFonts w:asciiTheme="majorHAnsi" w:hAnsiTheme="majorHAnsi"/>
              </w:rPr>
              <w:t>c</w:t>
            </w:r>
            <w:r w:rsidRPr="00CE2161">
              <w:rPr>
                <w:rFonts w:asciiTheme="majorHAnsi" w:hAnsiTheme="majorHAnsi"/>
              </w:rPr>
              <w:t>ommunity center</w:t>
            </w:r>
            <w:r>
              <w:rPr>
                <w:rFonts w:asciiTheme="majorHAnsi" w:hAnsiTheme="majorHAnsi"/>
              </w:rPr>
              <w:t>s</w:t>
            </w:r>
            <w:r w:rsidRPr="00CE2161">
              <w:rPr>
                <w:rFonts w:asciiTheme="majorHAnsi" w:hAnsiTheme="majorHAnsi"/>
              </w:rPr>
              <w:t>, faith centers</w:t>
            </w:r>
          </w:p>
          <w:p w14:paraId="1B66405A" w14:textId="77777777" w:rsidR="00CE2161" w:rsidRDefault="00CE2161" w:rsidP="006C329D">
            <w:pPr>
              <w:pStyle w:val="ListParagraph"/>
              <w:numPr>
                <w:ilvl w:val="0"/>
                <w:numId w:val="33"/>
              </w:numPr>
              <w:ind w:left="166" w:hanging="180"/>
              <w:rPr>
                <w:rFonts w:asciiTheme="majorHAnsi" w:hAnsiTheme="majorHAnsi"/>
              </w:rPr>
            </w:pPr>
            <w:r w:rsidRPr="00CE2161">
              <w:rPr>
                <w:rFonts w:asciiTheme="majorHAnsi" w:hAnsiTheme="majorHAnsi"/>
              </w:rPr>
              <w:lastRenderedPageBreak/>
              <w:t>This program focuses on more than just money – 14 areas of poverty in order for someone to have a well- balanced life.</w:t>
            </w:r>
          </w:p>
          <w:p w14:paraId="177DE202" w14:textId="7AA2EAE9" w:rsidR="00CE2161" w:rsidRPr="00CE2161" w:rsidRDefault="00CE2161" w:rsidP="006C329D">
            <w:pPr>
              <w:pStyle w:val="ListParagraph"/>
              <w:numPr>
                <w:ilvl w:val="0"/>
                <w:numId w:val="33"/>
              </w:numPr>
              <w:ind w:left="166" w:hanging="180"/>
              <w:rPr>
                <w:rFonts w:asciiTheme="majorHAnsi" w:hAnsiTheme="majorHAnsi"/>
              </w:rPr>
            </w:pPr>
            <w:r>
              <w:rPr>
                <w:rFonts w:asciiTheme="majorHAnsi" w:hAnsiTheme="majorHAnsi"/>
              </w:rPr>
              <w:t xml:space="preserve">There are </w:t>
            </w:r>
            <w:proofErr w:type="gramStart"/>
            <w:r>
              <w:rPr>
                <w:rFonts w:asciiTheme="majorHAnsi" w:hAnsiTheme="majorHAnsi"/>
              </w:rPr>
              <w:t>4</w:t>
            </w:r>
            <w:proofErr w:type="gramEnd"/>
            <w:r>
              <w:rPr>
                <w:rFonts w:asciiTheme="majorHAnsi" w:hAnsiTheme="majorHAnsi"/>
              </w:rPr>
              <w:t xml:space="preserve"> areas where people </w:t>
            </w:r>
            <w:r w:rsidR="002B478E">
              <w:rPr>
                <w:rFonts w:asciiTheme="majorHAnsi" w:hAnsiTheme="majorHAnsi"/>
              </w:rPr>
              <w:t xml:space="preserve">can work to change their lives: </w:t>
            </w:r>
            <w:r w:rsidRPr="00CE2161">
              <w:rPr>
                <w:rFonts w:asciiTheme="majorHAnsi" w:hAnsiTheme="majorHAnsi"/>
              </w:rPr>
              <w:t xml:space="preserve">Government and policies, enforcement of laws and policies, communities </w:t>
            </w:r>
            <w:r w:rsidR="002B478E">
              <w:rPr>
                <w:rFonts w:asciiTheme="majorHAnsi" w:hAnsiTheme="majorHAnsi"/>
              </w:rPr>
              <w:t>–</w:t>
            </w:r>
            <w:r w:rsidRPr="00CE2161">
              <w:rPr>
                <w:rFonts w:asciiTheme="majorHAnsi" w:hAnsiTheme="majorHAnsi"/>
              </w:rPr>
              <w:t>neig</w:t>
            </w:r>
            <w:r w:rsidR="002B478E">
              <w:rPr>
                <w:rFonts w:asciiTheme="majorHAnsi" w:hAnsiTheme="majorHAnsi"/>
              </w:rPr>
              <w:t xml:space="preserve">hborhoods; </w:t>
            </w:r>
            <w:r w:rsidRPr="00CE2161">
              <w:rPr>
                <w:rFonts w:asciiTheme="majorHAnsi" w:hAnsiTheme="majorHAnsi"/>
              </w:rPr>
              <w:t>individual (what the person can do individual).</w:t>
            </w:r>
          </w:p>
          <w:p w14:paraId="5C97ED66" w14:textId="14738585" w:rsidR="00CE2161" w:rsidRPr="00CE2161" w:rsidRDefault="00CE2161" w:rsidP="00CE2161">
            <w:pPr>
              <w:pStyle w:val="ListParagraph"/>
              <w:numPr>
                <w:ilvl w:val="0"/>
                <w:numId w:val="33"/>
              </w:numPr>
              <w:ind w:left="166" w:hanging="180"/>
              <w:rPr>
                <w:rFonts w:asciiTheme="majorHAnsi" w:hAnsiTheme="majorHAnsi"/>
              </w:rPr>
            </w:pPr>
            <w:r w:rsidRPr="00CE2161">
              <w:rPr>
                <w:rFonts w:asciiTheme="majorHAnsi" w:hAnsiTheme="majorHAnsi"/>
              </w:rPr>
              <w:t>Networks are important – how people with capacity help those who do not</w:t>
            </w:r>
            <w:r w:rsidR="002B478E">
              <w:rPr>
                <w:rFonts w:asciiTheme="majorHAnsi" w:hAnsiTheme="majorHAnsi"/>
              </w:rPr>
              <w:t xml:space="preserve"> have the capacity</w:t>
            </w:r>
            <w:r w:rsidRPr="00CE2161">
              <w:rPr>
                <w:rFonts w:asciiTheme="majorHAnsi" w:hAnsiTheme="majorHAnsi"/>
              </w:rPr>
              <w:t>;</w:t>
            </w:r>
            <w:r w:rsidR="002B478E">
              <w:rPr>
                <w:rFonts w:asciiTheme="majorHAnsi" w:hAnsiTheme="majorHAnsi"/>
              </w:rPr>
              <w:t xml:space="preserve"> Program tries to encourage </w:t>
            </w:r>
            <w:r w:rsidRPr="00CE2161">
              <w:rPr>
                <w:rFonts w:asciiTheme="majorHAnsi" w:hAnsiTheme="majorHAnsi"/>
              </w:rPr>
              <w:t>middle class values – work now and delay</w:t>
            </w:r>
            <w:r w:rsidR="002B478E">
              <w:rPr>
                <w:rFonts w:asciiTheme="majorHAnsi" w:hAnsiTheme="majorHAnsi"/>
              </w:rPr>
              <w:t xml:space="preserve"> somethings for </w:t>
            </w:r>
            <w:r w:rsidRPr="00CE2161">
              <w:rPr>
                <w:rFonts w:asciiTheme="majorHAnsi" w:hAnsiTheme="majorHAnsi"/>
              </w:rPr>
              <w:t>self</w:t>
            </w:r>
            <w:r w:rsidR="002B478E">
              <w:rPr>
                <w:rFonts w:asciiTheme="majorHAnsi" w:hAnsiTheme="majorHAnsi"/>
              </w:rPr>
              <w:t>-</w:t>
            </w:r>
            <w:r w:rsidRPr="00CE2161">
              <w:rPr>
                <w:rFonts w:asciiTheme="majorHAnsi" w:hAnsiTheme="majorHAnsi"/>
              </w:rPr>
              <w:t xml:space="preserve">interest. Goal setting. </w:t>
            </w:r>
            <w:r w:rsidR="002B478E">
              <w:rPr>
                <w:rFonts w:asciiTheme="majorHAnsi" w:hAnsiTheme="majorHAnsi"/>
              </w:rPr>
              <w:t xml:space="preserve">Building on traditional </w:t>
            </w:r>
            <w:r w:rsidRPr="00CE2161">
              <w:rPr>
                <w:rFonts w:asciiTheme="majorHAnsi" w:hAnsiTheme="majorHAnsi"/>
              </w:rPr>
              <w:t xml:space="preserve">American goals and values. </w:t>
            </w:r>
          </w:p>
          <w:p w14:paraId="51D53071" w14:textId="6FEC027A" w:rsidR="00CE2161" w:rsidRPr="00CE2161" w:rsidRDefault="00CE2161" w:rsidP="00CE2161">
            <w:pPr>
              <w:pStyle w:val="ListParagraph"/>
              <w:numPr>
                <w:ilvl w:val="0"/>
                <w:numId w:val="33"/>
              </w:numPr>
              <w:ind w:left="166" w:hanging="180"/>
              <w:rPr>
                <w:rFonts w:asciiTheme="majorHAnsi" w:hAnsiTheme="majorHAnsi"/>
              </w:rPr>
            </w:pPr>
            <w:r w:rsidRPr="00CE2161">
              <w:rPr>
                <w:rFonts w:asciiTheme="majorHAnsi" w:hAnsiTheme="majorHAnsi"/>
              </w:rPr>
              <w:t xml:space="preserve">Local group has been around </w:t>
            </w:r>
            <w:r w:rsidR="002B478E">
              <w:rPr>
                <w:rFonts w:asciiTheme="majorHAnsi" w:hAnsiTheme="majorHAnsi"/>
              </w:rPr>
              <w:t xml:space="preserve">for a few years </w:t>
            </w:r>
            <w:r w:rsidRPr="00CE2161">
              <w:rPr>
                <w:rFonts w:asciiTheme="majorHAnsi" w:hAnsiTheme="majorHAnsi"/>
              </w:rPr>
              <w:t xml:space="preserve">and reorganized in 2014. One day training – 8 hours. Participant </w:t>
            </w:r>
            <w:r w:rsidR="002B478E">
              <w:rPr>
                <w:rFonts w:asciiTheme="majorHAnsi" w:hAnsiTheme="majorHAnsi"/>
              </w:rPr>
              <w:t xml:space="preserve">receive a </w:t>
            </w:r>
            <w:r w:rsidRPr="00CE2161">
              <w:rPr>
                <w:rFonts w:asciiTheme="majorHAnsi" w:hAnsiTheme="majorHAnsi"/>
              </w:rPr>
              <w:t xml:space="preserve">certificate. </w:t>
            </w:r>
            <w:r w:rsidR="002B478E">
              <w:rPr>
                <w:rFonts w:asciiTheme="majorHAnsi" w:hAnsiTheme="majorHAnsi"/>
              </w:rPr>
              <w:t>There is a s</w:t>
            </w:r>
            <w:r w:rsidRPr="00CE2161">
              <w:rPr>
                <w:rFonts w:asciiTheme="majorHAnsi" w:hAnsiTheme="majorHAnsi"/>
              </w:rPr>
              <w:t>elf</w:t>
            </w:r>
            <w:r w:rsidR="002B478E">
              <w:rPr>
                <w:rFonts w:asciiTheme="majorHAnsi" w:hAnsiTheme="majorHAnsi"/>
              </w:rPr>
              <w:t>-</w:t>
            </w:r>
            <w:r w:rsidRPr="00CE2161">
              <w:rPr>
                <w:rFonts w:asciiTheme="majorHAnsi" w:hAnsiTheme="majorHAnsi"/>
              </w:rPr>
              <w:t>taught clas</w:t>
            </w:r>
            <w:r w:rsidR="002B478E">
              <w:rPr>
                <w:rFonts w:asciiTheme="majorHAnsi" w:hAnsiTheme="majorHAnsi"/>
              </w:rPr>
              <w:t>s is available free online which h</w:t>
            </w:r>
            <w:r w:rsidRPr="00CE2161">
              <w:rPr>
                <w:rFonts w:asciiTheme="majorHAnsi" w:hAnsiTheme="majorHAnsi"/>
              </w:rPr>
              <w:t>elp</w:t>
            </w:r>
            <w:r w:rsidR="002B478E">
              <w:rPr>
                <w:rFonts w:asciiTheme="majorHAnsi" w:hAnsiTheme="majorHAnsi"/>
              </w:rPr>
              <w:t xml:space="preserve">s people work </w:t>
            </w:r>
            <w:r w:rsidRPr="00CE2161">
              <w:rPr>
                <w:rFonts w:asciiTheme="majorHAnsi" w:hAnsiTheme="majorHAnsi"/>
              </w:rPr>
              <w:t xml:space="preserve">through the book. </w:t>
            </w:r>
            <w:r w:rsidR="002B478E">
              <w:rPr>
                <w:rFonts w:asciiTheme="majorHAnsi" w:hAnsiTheme="majorHAnsi"/>
              </w:rPr>
              <w:t>Helps people t</w:t>
            </w:r>
            <w:r w:rsidRPr="00CE2161">
              <w:rPr>
                <w:rFonts w:asciiTheme="majorHAnsi" w:hAnsiTheme="majorHAnsi"/>
              </w:rPr>
              <w:t xml:space="preserve">ake the concepts and apply them. </w:t>
            </w:r>
          </w:p>
          <w:p w14:paraId="357C53DA" w14:textId="66A3F998" w:rsidR="00CE2161" w:rsidRPr="002B478E" w:rsidRDefault="00CE2161" w:rsidP="002B478E">
            <w:pPr>
              <w:pStyle w:val="ListParagraph"/>
              <w:numPr>
                <w:ilvl w:val="0"/>
                <w:numId w:val="33"/>
              </w:numPr>
              <w:ind w:left="166" w:hanging="180"/>
              <w:rPr>
                <w:rFonts w:asciiTheme="majorHAnsi" w:hAnsiTheme="majorHAnsi"/>
              </w:rPr>
            </w:pPr>
            <w:r w:rsidRPr="00CE2161">
              <w:rPr>
                <w:rFonts w:asciiTheme="majorHAnsi" w:hAnsiTheme="majorHAnsi"/>
              </w:rPr>
              <w:t xml:space="preserve">Need for personal transformation = but need mentors to help transform people. </w:t>
            </w:r>
          </w:p>
          <w:p w14:paraId="759A3DEA" w14:textId="7383E535" w:rsidR="00CE2161" w:rsidRPr="002B478E" w:rsidRDefault="00CE2161" w:rsidP="002B478E">
            <w:pPr>
              <w:pStyle w:val="ListParagraph"/>
              <w:numPr>
                <w:ilvl w:val="0"/>
                <w:numId w:val="33"/>
              </w:numPr>
              <w:ind w:left="166" w:hanging="180"/>
              <w:rPr>
                <w:rFonts w:asciiTheme="majorHAnsi" w:hAnsiTheme="majorHAnsi"/>
              </w:rPr>
            </w:pPr>
            <w:r w:rsidRPr="00CE2161">
              <w:rPr>
                <w:rFonts w:asciiTheme="majorHAnsi" w:hAnsiTheme="majorHAnsi"/>
              </w:rPr>
              <w:t xml:space="preserve">Poverty is lack of resources to survive. Friends, community, family.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946309F" w14:textId="643555D1" w:rsidR="008878D2" w:rsidRPr="00D60E40" w:rsidRDefault="00CE2161" w:rsidP="00DA68ED">
            <w:pPr>
              <w:pStyle w:val="ListParagraph"/>
              <w:numPr>
                <w:ilvl w:val="0"/>
                <w:numId w:val="33"/>
              </w:numPr>
              <w:ind w:left="166" w:hanging="180"/>
              <w:rPr>
                <w:rFonts w:asciiTheme="majorHAnsi" w:hAnsiTheme="majorHAnsi"/>
                <w:bCs/>
              </w:rPr>
            </w:pPr>
            <w:r>
              <w:rPr>
                <w:rFonts w:asciiTheme="majorHAnsi" w:hAnsiTheme="majorHAnsi"/>
                <w:bCs/>
              </w:rPr>
              <w:lastRenderedPageBreak/>
              <w:t>John handed out documents about Bridges. These are available on request.</w:t>
            </w:r>
          </w:p>
        </w:tc>
        <w:tc>
          <w:tcPr>
            <w:tcW w:w="1980" w:type="dxa"/>
            <w:tcBorders>
              <w:top w:val="single" w:sz="4" w:space="0" w:color="auto"/>
              <w:left w:val="single" w:sz="4" w:space="0" w:color="auto"/>
              <w:bottom w:val="single" w:sz="4" w:space="0" w:color="auto"/>
              <w:right w:val="single" w:sz="4" w:space="0" w:color="auto"/>
            </w:tcBorders>
          </w:tcPr>
          <w:p w14:paraId="54C40BEB" w14:textId="77777777" w:rsidR="008878D2" w:rsidRPr="00D60E40" w:rsidRDefault="008878D2" w:rsidP="00874BA8">
            <w:pPr>
              <w:rPr>
                <w:rFonts w:asciiTheme="majorHAnsi" w:hAnsiTheme="majorHAnsi"/>
                <w:bCs/>
                <w:sz w:val="22"/>
                <w:szCs w:val="22"/>
              </w:rPr>
            </w:pPr>
          </w:p>
        </w:tc>
      </w:tr>
      <w:tr w:rsidR="00302918" w:rsidRPr="00D60E40" w14:paraId="2AA8309E" w14:textId="77777777" w:rsidTr="00DA68ED">
        <w:trPr>
          <w:trHeight w:val="285"/>
        </w:trPr>
        <w:tc>
          <w:tcPr>
            <w:tcW w:w="2767" w:type="dxa"/>
            <w:shd w:val="clear" w:color="auto" w:fill="auto"/>
          </w:tcPr>
          <w:p w14:paraId="54417F40" w14:textId="326B7A44" w:rsidR="00302918" w:rsidRDefault="009D0584" w:rsidP="00A17857">
            <w:pPr>
              <w:tabs>
                <w:tab w:val="left" w:pos="360"/>
              </w:tabs>
              <w:rPr>
                <w:rFonts w:asciiTheme="majorHAnsi" w:hAnsiTheme="majorHAnsi"/>
                <w:sz w:val="22"/>
                <w:szCs w:val="22"/>
              </w:rPr>
            </w:pPr>
            <w:r>
              <w:rPr>
                <w:rFonts w:asciiTheme="majorHAnsi" w:hAnsiTheme="majorHAnsi"/>
                <w:sz w:val="22"/>
                <w:szCs w:val="22"/>
              </w:rPr>
              <w:t xml:space="preserve">Future </w:t>
            </w:r>
            <w:r w:rsidR="00302918">
              <w:rPr>
                <w:rFonts w:asciiTheme="majorHAnsi" w:hAnsiTheme="majorHAnsi"/>
                <w:sz w:val="22"/>
                <w:szCs w:val="22"/>
              </w:rPr>
              <w:t>Education/Training</w:t>
            </w:r>
          </w:p>
          <w:p w14:paraId="57FA507E" w14:textId="77777777" w:rsidR="00302918" w:rsidRDefault="00302918" w:rsidP="00A17857">
            <w:pPr>
              <w:tabs>
                <w:tab w:val="left" w:pos="360"/>
              </w:tabs>
              <w:rPr>
                <w:rFonts w:asciiTheme="majorHAnsi" w:hAnsiTheme="majorHAnsi"/>
                <w:sz w:val="22"/>
                <w:szCs w:val="22"/>
              </w:rPr>
            </w:pPr>
            <w:r>
              <w:rPr>
                <w:rFonts w:asciiTheme="majorHAnsi" w:hAnsiTheme="majorHAnsi"/>
                <w:sz w:val="22"/>
                <w:szCs w:val="22"/>
              </w:rPr>
              <w:t>(Lauraine)</w:t>
            </w:r>
          </w:p>
          <w:p w14:paraId="238966A5" w14:textId="3A9096EA" w:rsidR="009649E9" w:rsidRPr="00FC276C" w:rsidRDefault="009649E9" w:rsidP="00A17857">
            <w:pPr>
              <w:tabs>
                <w:tab w:val="left" w:pos="360"/>
              </w:tabs>
              <w:rPr>
                <w:rFonts w:asciiTheme="majorHAnsi" w:hAnsiTheme="majorHAnsi"/>
                <w:sz w:val="22"/>
                <w:szCs w:val="22"/>
              </w:rPr>
            </w:pPr>
          </w:p>
        </w:tc>
        <w:tc>
          <w:tcPr>
            <w:tcW w:w="5310" w:type="dxa"/>
            <w:shd w:val="clear" w:color="auto" w:fill="auto"/>
          </w:tcPr>
          <w:p w14:paraId="07D4D7F7" w14:textId="3D935ABA" w:rsidR="00302918" w:rsidRDefault="0004267A" w:rsidP="00302918">
            <w:pPr>
              <w:pStyle w:val="ListParagraph"/>
              <w:numPr>
                <w:ilvl w:val="0"/>
                <w:numId w:val="33"/>
              </w:numPr>
              <w:ind w:left="166" w:hanging="180"/>
              <w:rPr>
                <w:rFonts w:asciiTheme="majorHAnsi" w:hAnsiTheme="majorHAnsi"/>
              </w:rPr>
            </w:pPr>
            <w:r w:rsidRPr="002E7907">
              <w:rPr>
                <w:rFonts w:asciiTheme="majorHAnsi" w:hAnsiTheme="majorHAnsi"/>
              </w:rPr>
              <w:t>Speaker survey</w:t>
            </w:r>
            <w:r w:rsidR="002B478E">
              <w:rPr>
                <w:rFonts w:asciiTheme="majorHAnsi" w:hAnsiTheme="majorHAnsi"/>
              </w:rPr>
              <w:t xml:space="preserve"> – Lauraine wants people to fill out the survey during the meeting</w:t>
            </w:r>
          </w:p>
          <w:p w14:paraId="65DAE9D7" w14:textId="77777777" w:rsidR="00DB3C24" w:rsidRDefault="00DB3C24" w:rsidP="00302918">
            <w:pPr>
              <w:pStyle w:val="ListParagraph"/>
              <w:numPr>
                <w:ilvl w:val="0"/>
                <w:numId w:val="33"/>
              </w:numPr>
              <w:ind w:left="166" w:hanging="180"/>
              <w:rPr>
                <w:rFonts w:asciiTheme="majorHAnsi" w:hAnsiTheme="majorHAnsi"/>
              </w:rPr>
            </w:pPr>
            <w:r>
              <w:rPr>
                <w:rFonts w:asciiTheme="majorHAnsi" w:hAnsiTheme="majorHAnsi"/>
              </w:rPr>
              <w:t>Updates on opportunities</w:t>
            </w:r>
            <w:r w:rsidR="002B478E">
              <w:rPr>
                <w:rFonts w:asciiTheme="majorHAnsi" w:hAnsiTheme="majorHAnsi"/>
              </w:rPr>
              <w:t xml:space="preserve"> – See document from meeting. </w:t>
            </w:r>
          </w:p>
          <w:p w14:paraId="3AC815DB" w14:textId="77777777" w:rsidR="002B478E" w:rsidRDefault="002B478E" w:rsidP="00302918">
            <w:pPr>
              <w:pStyle w:val="ListParagraph"/>
              <w:numPr>
                <w:ilvl w:val="0"/>
                <w:numId w:val="33"/>
              </w:numPr>
              <w:ind w:left="166" w:hanging="180"/>
              <w:rPr>
                <w:rFonts w:asciiTheme="majorHAnsi" w:hAnsiTheme="majorHAnsi"/>
              </w:rPr>
            </w:pPr>
            <w:r>
              <w:rPr>
                <w:rFonts w:asciiTheme="majorHAnsi" w:hAnsiTheme="majorHAnsi"/>
              </w:rPr>
              <w:t xml:space="preserve">YE&amp;E subcommittee did work on roadmap and discussed how this worked for the group. </w:t>
            </w:r>
          </w:p>
          <w:p w14:paraId="69339484" w14:textId="5FBBA1E7" w:rsidR="002B478E" w:rsidRPr="002E7907" w:rsidRDefault="002B478E" w:rsidP="00302918">
            <w:pPr>
              <w:pStyle w:val="ListParagraph"/>
              <w:numPr>
                <w:ilvl w:val="0"/>
                <w:numId w:val="33"/>
              </w:numPr>
              <w:ind w:left="166" w:hanging="180"/>
              <w:rPr>
                <w:rFonts w:asciiTheme="majorHAnsi" w:hAnsiTheme="majorHAnsi"/>
              </w:rPr>
            </w:pPr>
            <w:r>
              <w:rPr>
                <w:rFonts w:asciiTheme="majorHAnsi" w:hAnsiTheme="majorHAnsi"/>
              </w:rPr>
              <w:lastRenderedPageBreak/>
              <w:t xml:space="preserve">There was some discussion about the frustration of not getting information about community activities until the last minute. An example was the Youth Cleanup Activity. The mayor’s office staff said that sometimes they do not receive material until the last moment too. </w:t>
            </w:r>
          </w:p>
        </w:tc>
        <w:tc>
          <w:tcPr>
            <w:tcW w:w="3960" w:type="dxa"/>
            <w:shd w:val="clear" w:color="auto" w:fill="auto"/>
          </w:tcPr>
          <w:p w14:paraId="7AD57E37" w14:textId="77777777" w:rsidR="00302918" w:rsidRPr="00D60E40" w:rsidRDefault="00302918" w:rsidP="00F0260F">
            <w:pPr>
              <w:rPr>
                <w:rFonts w:asciiTheme="majorHAnsi" w:hAnsiTheme="majorHAnsi"/>
                <w:bCs/>
                <w:sz w:val="22"/>
                <w:szCs w:val="22"/>
              </w:rPr>
            </w:pPr>
          </w:p>
        </w:tc>
        <w:tc>
          <w:tcPr>
            <w:tcW w:w="1980" w:type="dxa"/>
          </w:tcPr>
          <w:p w14:paraId="6B580441" w14:textId="77777777" w:rsidR="00302918" w:rsidRPr="00D60E40" w:rsidRDefault="00302918" w:rsidP="00F0260F">
            <w:pPr>
              <w:rPr>
                <w:rFonts w:asciiTheme="majorHAnsi" w:hAnsiTheme="majorHAnsi"/>
                <w:bCs/>
                <w:sz w:val="22"/>
                <w:szCs w:val="22"/>
              </w:rPr>
            </w:pPr>
          </w:p>
        </w:tc>
      </w:tr>
      <w:tr w:rsidR="009649E9" w:rsidRPr="00D60E40" w14:paraId="4894C510" w14:textId="77777777" w:rsidTr="00DA68ED">
        <w:trPr>
          <w:trHeight w:val="285"/>
        </w:trPr>
        <w:tc>
          <w:tcPr>
            <w:tcW w:w="2767" w:type="dxa"/>
            <w:shd w:val="clear" w:color="auto" w:fill="auto"/>
          </w:tcPr>
          <w:p w14:paraId="0BAF95E2" w14:textId="03E90AE4" w:rsidR="009649E9" w:rsidRPr="00FC276C" w:rsidRDefault="009649E9" w:rsidP="00A17857">
            <w:pPr>
              <w:tabs>
                <w:tab w:val="left" w:pos="360"/>
              </w:tabs>
              <w:rPr>
                <w:rFonts w:asciiTheme="majorHAnsi" w:hAnsiTheme="majorHAnsi"/>
                <w:sz w:val="22"/>
                <w:szCs w:val="22"/>
              </w:rPr>
            </w:pPr>
            <w:r>
              <w:rPr>
                <w:rFonts w:asciiTheme="majorHAnsi" w:hAnsiTheme="majorHAnsi"/>
                <w:sz w:val="22"/>
                <w:szCs w:val="22"/>
              </w:rPr>
              <w:t>President’s Report (Rachel)</w:t>
            </w:r>
          </w:p>
        </w:tc>
        <w:tc>
          <w:tcPr>
            <w:tcW w:w="5310" w:type="dxa"/>
            <w:shd w:val="clear" w:color="auto" w:fill="auto"/>
          </w:tcPr>
          <w:p w14:paraId="139FCC3D" w14:textId="77777777" w:rsidR="009649E9" w:rsidRDefault="002B478E" w:rsidP="002B478E">
            <w:pPr>
              <w:pStyle w:val="ListParagraph"/>
              <w:numPr>
                <w:ilvl w:val="0"/>
                <w:numId w:val="33"/>
              </w:numPr>
              <w:ind w:left="166" w:hanging="180"/>
              <w:rPr>
                <w:rFonts w:asciiTheme="majorHAnsi" w:hAnsiTheme="majorHAnsi"/>
              </w:rPr>
            </w:pPr>
            <w:r>
              <w:rPr>
                <w:rFonts w:asciiTheme="majorHAnsi" w:hAnsiTheme="majorHAnsi"/>
              </w:rPr>
              <w:t>Anna has stepped down from the HRC because if a member cannot be a co-chair of a subcommittee then they cannot be on the HRC. Deborah is deciding if she will step down as well. Mayor’s office is deciding who will be the next two candidates for the co-chair positions for the E&amp;SJ subcommittee.  They should know by Thursday</w:t>
            </w:r>
            <w:r w:rsidR="00DA68ED">
              <w:rPr>
                <w:rFonts w:asciiTheme="majorHAnsi" w:hAnsiTheme="majorHAnsi"/>
              </w:rPr>
              <w:t>.</w:t>
            </w:r>
          </w:p>
          <w:p w14:paraId="6B124DFB" w14:textId="77777777" w:rsidR="00DA68ED" w:rsidRDefault="00DA68ED" w:rsidP="002B478E">
            <w:pPr>
              <w:pStyle w:val="ListParagraph"/>
              <w:numPr>
                <w:ilvl w:val="0"/>
                <w:numId w:val="33"/>
              </w:numPr>
              <w:ind w:left="166" w:hanging="180"/>
              <w:rPr>
                <w:rFonts w:asciiTheme="majorHAnsi" w:hAnsiTheme="majorHAnsi"/>
              </w:rPr>
            </w:pPr>
            <w:r>
              <w:rPr>
                <w:rFonts w:asciiTheme="majorHAnsi" w:hAnsiTheme="majorHAnsi"/>
              </w:rPr>
              <w:t xml:space="preserve">There was a long discussion on attendance at subcommittee meetings for members. There has been lack of attendance without any notification of missing meetings by many folks in subcommittees.  </w:t>
            </w:r>
          </w:p>
          <w:p w14:paraId="6A15B738" w14:textId="464F3A56" w:rsidR="00F92DCC" w:rsidRDefault="00F92DCC" w:rsidP="002B478E">
            <w:pPr>
              <w:pStyle w:val="ListParagraph"/>
              <w:numPr>
                <w:ilvl w:val="0"/>
                <w:numId w:val="33"/>
              </w:numPr>
              <w:ind w:left="166" w:hanging="180"/>
              <w:rPr>
                <w:rFonts w:asciiTheme="majorHAnsi" w:hAnsiTheme="majorHAnsi"/>
              </w:rPr>
            </w:pPr>
            <w:r>
              <w:rPr>
                <w:rFonts w:asciiTheme="majorHAnsi" w:hAnsiTheme="majorHAnsi"/>
              </w:rPr>
              <w:t xml:space="preserve">Michael recommended that we make sure we have a clear vision of what is required for the subcommittee co-chairs. There may have been specific issues for some folks for taking on this work. Rachel said that there </w:t>
            </w:r>
            <w:proofErr w:type="gramStart"/>
            <w:r>
              <w:rPr>
                <w:rFonts w:asciiTheme="majorHAnsi" w:hAnsiTheme="majorHAnsi"/>
              </w:rPr>
              <w:t>will</w:t>
            </w:r>
            <w:proofErr w:type="gramEnd"/>
            <w:r>
              <w:rPr>
                <w:rFonts w:asciiTheme="majorHAnsi" w:hAnsiTheme="majorHAnsi"/>
              </w:rPr>
              <w:t xml:space="preserve"> be an executive member and one of the folks from the mayor’s office at each subcommittee meeting to help support the co-chairs.</w:t>
            </w:r>
          </w:p>
        </w:tc>
        <w:tc>
          <w:tcPr>
            <w:tcW w:w="3960" w:type="dxa"/>
            <w:shd w:val="clear" w:color="auto" w:fill="auto"/>
          </w:tcPr>
          <w:p w14:paraId="3755EF1E" w14:textId="77777777" w:rsidR="009649E9" w:rsidRDefault="006F767B" w:rsidP="00DA68ED">
            <w:pPr>
              <w:pStyle w:val="ListParagraph"/>
              <w:numPr>
                <w:ilvl w:val="0"/>
                <w:numId w:val="33"/>
              </w:numPr>
              <w:ind w:left="166" w:hanging="180"/>
              <w:rPr>
                <w:rFonts w:asciiTheme="majorHAnsi" w:hAnsiTheme="majorHAnsi"/>
                <w:bCs/>
              </w:rPr>
            </w:pPr>
            <w:r>
              <w:rPr>
                <w:rFonts w:asciiTheme="majorHAnsi" w:hAnsiTheme="majorHAnsi"/>
                <w:bCs/>
              </w:rPr>
              <w:t>Mayor’s office will supply names of new co-chairs to city council to approve for E&amp;SJ subcommittee</w:t>
            </w:r>
          </w:p>
          <w:p w14:paraId="7EFDA2B6" w14:textId="77777777" w:rsidR="00DA68ED" w:rsidRDefault="00DA68ED" w:rsidP="00DA68ED">
            <w:pPr>
              <w:pStyle w:val="ListParagraph"/>
              <w:numPr>
                <w:ilvl w:val="0"/>
                <w:numId w:val="33"/>
              </w:numPr>
              <w:ind w:left="166" w:hanging="180"/>
              <w:rPr>
                <w:rFonts w:asciiTheme="majorHAnsi" w:hAnsiTheme="majorHAnsi"/>
                <w:bCs/>
              </w:rPr>
            </w:pPr>
            <w:r>
              <w:rPr>
                <w:rFonts w:asciiTheme="majorHAnsi" w:hAnsiTheme="majorHAnsi"/>
                <w:bCs/>
              </w:rPr>
              <w:t xml:space="preserve">Guisselle moved that for all subcommittees, any member who misses </w:t>
            </w:r>
            <w:proofErr w:type="gramStart"/>
            <w:r>
              <w:rPr>
                <w:rFonts w:asciiTheme="majorHAnsi" w:hAnsiTheme="majorHAnsi"/>
                <w:bCs/>
              </w:rPr>
              <w:t>4</w:t>
            </w:r>
            <w:proofErr w:type="gramEnd"/>
            <w:r>
              <w:rPr>
                <w:rFonts w:asciiTheme="majorHAnsi" w:hAnsiTheme="majorHAnsi"/>
                <w:bCs/>
              </w:rPr>
              <w:t xml:space="preserve"> meetings in a calendar year will be removed from the subcommittee. Jim seconded the motion. With discussion, Jim suggested that the word “may” replace “will”. Michael suggested that with that change, the number of missed meetings be </w:t>
            </w:r>
            <w:proofErr w:type="gramStart"/>
            <w:r>
              <w:rPr>
                <w:rFonts w:asciiTheme="majorHAnsi" w:hAnsiTheme="majorHAnsi"/>
                <w:bCs/>
              </w:rPr>
              <w:t>3</w:t>
            </w:r>
            <w:proofErr w:type="gramEnd"/>
            <w:r>
              <w:rPr>
                <w:rFonts w:asciiTheme="majorHAnsi" w:hAnsiTheme="majorHAnsi"/>
                <w:bCs/>
              </w:rPr>
              <w:t xml:space="preserve"> instead of 4. </w:t>
            </w:r>
            <w:proofErr w:type="gramStart"/>
            <w:r>
              <w:rPr>
                <w:rFonts w:asciiTheme="majorHAnsi" w:hAnsiTheme="majorHAnsi"/>
                <w:bCs/>
              </w:rPr>
              <w:t>And</w:t>
            </w:r>
            <w:proofErr w:type="gramEnd"/>
            <w:r>
              <w:rPr>
                <w:rFonts w:asciiTheme="majorHAnsi" w:hAnsiTheme="majorHAnsi"/>
                <w:bCs/>
              </w:rPr>
              <w:t xml:space="preserve"> that subcommittee co-chairs will discuss the decision with executive committee.</w:t>
            </w:r>
          </w:p>
          <w:p w14:paraId="5E22E16B" w14:textId="64FFF4EA" w:rsidR="00DA68ED" w:rsidRPr="00D60E40" w:rsidRDefault="00DA68ED" w:rsidP="00F92DCC">
            <w:pPr>
              <w:pStyle w:val="ListParagraph"/>
              <w:numPr>
                <w:ilvl w:val="0"/>
                <w:numId w:val="33"/>
              </w:numPr>
              <w:ind w:left="166" w:hanging="180"/>
              <w:rPr>
                <w:rFonts w:asciiTheme="majorHAnsi" w:hAnsiTheme="majorHAnsi"/>
                <w:bCs/>
              </w:rPr>
            </w:pPr>
            <w:r>
              <w:rPr>
                <w:rFonts w:asciiTheme="majorHAnsi" w:hAnsiTheme="majorHAnsi"/>
                <w:bCs/>
              </w:rPr>
              <w:t xml:space="preserve">Jim moved that we vote on the revised wording: “For all subcommittees, any member who misses 3 meetings in a calendar year may be removed from the subcommittee with approval of subcommittee co-chairs and executive </w:t>
            </w:r>
            <w:r>
              <w:rPr>
                <w:rFonts w:asciiTheme="majorHAnsi" w:hAnsiTheme="majorHAnsi"/>
                <w:bCs/>
              </w:rPr>
              <w:lastRenderedPageBreak/>
              <w:t xml:space="preserve">committee”. Tom seconded the amended proposal. Vote: </w:t>
            </w:r>
            <w:r w:rsidR="00F92DCC">
              <w:rPr>
                <w:rFonts w:asciiTheme="majorHAnsi" w:hAnsiTheme="majorHAnsi"/>
                <w:bCs/>
              </w:rPr>
              <w:t>7 voted for the motion; 1 opposed (</w:t>
            </w:r>
            <w:proofErr w:type="spellStart"/>
            <w:r w:rsidR="00F92DCC">
              <w:rPr>
                <w:rFonts w:asciiTheme="majorHAnsi" w:hAnsiTheme="majorHAnsi"/>
                <w:bCs/>
              </w:rPr>
              <w:t>Najawa</w:t>
            </w:r>
            <w:proofErr w:type="spellEnd"/>
            <w:r w:rsidR="00F92DCC">
              <w:rPr>
                <w:rFonts w:asciiTheme="majorHAnsi" w:hAnsiTheme="majorHAnsi"/>
                <w:bCs/>
              </w:rPr>
              <w:t>); 1 abstention (Lauraine)- Motion passed</w:t>
            </w:r>
          </w:p>
        </w:tc>
        <w:tc>
          <w:tcPr>
            <w:tcW w:w="1980" w:type="dxa"/>
          </w:tcPr>
          <w:p w14:paraId="7B2EAC4B" w14:textId="77777777" w:rsidR="009649E9" w:rsidRPr="00D60E40" w:rsidRDefault="009649E9" w:rsidP="00F0260F">
            <w:pPr>
              <w:rPr>
                <w:rFonts w:asciiTheme="majorHAnsi" w:hAnsiTheme="majorHAnsi"/>
                <w:bCs/>
                <w:sz w:val="22"/>
                <w:szCs w:val="22"/>
              </w:rPr>
            </w:pPr>
          </w:p>
        </w:tc>
      </w:tr>
      <w:tr w:rsidR="00F268E6" w:rsidRPr="00D60E40" w14:paraId="0268D240" w14:textId="117257DB" w:rsidTr="00DA68ED">
        <w:trPr>
          <w:trHeight w:val="285"/>
        </w:trPr>
        <w:tc>
          <w:tcPr>
            <w:tcW w:w="2767" w:type="dxa"/>
            <w:shd w:val="clear" w:color="auto" w:fill="auto"/>
          </w:tcPr>
          <w:p w14:paraId="308633F1" w14:textId="2EF929D0" w:rsidR="00F268E6" w:rsidRPr="00FC276C" w:rsidRDefault="009454A9" w:rsidP="00A17857">
            <w:pPr>
              <w:tabs>
                <w:tab w:val="left" w:pos="360"/>
              </w:tabs>
              <w:rPr>
                <w:rFonts w:asciiTheme="majorHAnsi" w:hAnsiTheme="majorHAnsi"/>
                <w:sz w:val="22"/>
                <w:szCs w:val="22"/>
              </w:rPr>
            </w:pPr>
            <w:r w:rsidRPr="00FC276C">
              <w:rPr>
                <w:rFonts w:asciiTheme="majorHAnsi" w:hAnsiTheme="majorHAnsi"/>
                <w:sz w:val="22"/>
                <w:szCs w:val="22"/>
              </w:rPr>
              <w:t>Old Business</w:t>
            </w:r>
          </w:p>
        </w:tc>
        <w:tc>
          <w:tcPr>
            <w:tcW w:w="5310" w:type="dxa"/>
            <w:shd w:val="clear" w:color="auto" w:fill="auto"/>
          </w:tcPr>
          <w:p w14:paraId="0DF045CE" w14:textId="22D0118D" w:rsidR="00462B0C" w:rsidRDefault="00302918" w:rsidP="007576D5">
            <w:pPr>
              <w:pStyle w:val="ListParagraph"/>
              <w:numPr>
                <w:ilvl w:val="0"/>
                <w:numId w:val="33"/>
              </w:numPr>
              <w:ind w:left="166" w:hanging="180"/>
              <w:rPr>
                <w:rFonts w:asciiTheme="majorHAnsi" w:hAnsiTheme="majorHAnsi"/>
              </w:rPr>
            </w:pPr>
            <w:r>
              <w:rPr>
                <w:rFonts w:asciiTheme="majorHAnsi" w:hAnsiTheme="majorHAnsi"/>
              </w:rPr>
              <w:t>Sister Cities</w:t>
            </w:r>
            <w:r w:rsidR="00F92DCC">
              <w:rPr>
                <w:rFonts w:asciiTheme="majorHAnsi" w:hAnsiTheme="majorHAnsi"/>
              </w:rPr>
              <w:t xml:space="preserve"> – Jim discussed the 10</w:t>
            </w:r>
            <w:r w:rsidR="00F92DCC" w:rsidRPr="00F92DCC">
              <w:rPr>
                <w:rFonts w:asciiTheme="majorHAnsi" w:hAnsiTheme="majorHAnsi"/>
                <w:vertAlign w:val="superscript"/>
              </w:rPr>
              <w:t>th</w:t>
            </w:r>
            <w:r w:rsidR="00F92DCC">
              <w:rPr>
                <w:rFonts w:asciiTheme="majorHAnsi" w:hAnsiTheme="majorHAnsi"/>
              </w:rPr>
              <w:t xml:space="preserve"> Annual International Festival was a success for a volunteer organization. Jim explained how Sister Cities works for Toledo as that there are 12 for 10 countries. As we move forward, we need to think about how HRC will work with Sister Cities. Jim feels like his role on both the Sister Cities and HRC will help him listen and share with both organizations. </w:t>
            </w:r>
          </w:p>
          <w:p w14:paraId="221592C7" w14:textId="737AABD6" w:rsidR="00505793" w:rsidRDefault="00505793" w:rsidP="007576D5">
            <w:pPr>
              <w:pStyle w:val="ListParagraph"/>
              <w:numPr>
                <w:ilvl w:val="0"/>
                <w:numId w:val="33"/>
              </w:numPr>
              <w:ind w:left="166" w:hanging="180"/>
              <w:rPr>
                <w:rFonts w:asciiTheme="majorHAnsi" w:hAnsiTheme="majorHAnsi"/>
              </w:rPr>
            </w:pPr>
            <w:r>
              <w:rPr>
                <w:rFonts w:asciiTheme="majorHAnsi" w:hAnsiTheme="majorHAnsi"/>
              </w:rPr>
              <w:t>Welcome TLC</w:t>
            </w:r>
            <w:r w:rsidR="00F92DCC">
              <w:rPr>
                <w:rFonts w:asciiTheme="majorHAnsi" w:hAnsiTheme="majorHAnsi"/>
              </w:rPr>
              <w:t xml:space="preserve"> – Ramona mentioned that there is a city audit that Ramona and the Mayor’s office is working on to become a welcoming community. Lucas County has become a welcoming community and this </w:t>
            </w:r>
            <w:proofErr w:type="gramStart"/>
            <w:r w:rsidR="00F92DCC">
              <w:rPr>
                <w:rFonts w:asciiTheme="majorHAnsi" w:hAnsiTheme="majorHAnsi"/>
              </w:rPr>
              <w:t>will be announced</w:t>
            </w:r>
            <w:proofErr w:type="gramEnd"/>
            <w:r w:rsidR="00F92DCC">
              <w:rPr>
                <w:rFonts w:asciiTheme="majorHAnsi" w:hAnsiTheme="majorHAnsi"/>
              </w:rPr>
              <w:t xml:space="preserve"> on April 23. </w:t>
            </w:r>
          </w:p>
          <w:p w14:paraId="27836366" w14:textId="225A9012" w:rsidR="00302918" w:rsidRPr="00630F33" w:rsidRDefault="00302918" w:rsidP="00630F33">
            <w:pPr>
              <w:pStyle w:val="ListParagraph"/>
              <w:numPr>
                <w:ilvl w:val="0"/>
                <w:numId w:val="33"/>
              </w:numPr>
              <w:ind w:left="166" w:hanging="180"/>
              <w:rPr>
                <w:rFonts w:asciiTheme="majorHAnsi" w:hAnsiTheme="majorHAnsi"/>
              </w:rPr>
            </w:pPr>
            <w:r>
              <w:rPr>
                <w:rFonts w:asciiTheme="majorHAnsi" w:hAnsiTheme="majorHAnsi"/>
              </w:rPr>
              <w:t>Mediation Updates</w:t>
            </w:r>
            <w:r w:rsidR="00F92DCC">
              <w:rPr>
                <w:rFonts w:asciiTheme="majorHAnsi" w:hAnsiTheme="majorHAnsi"/>
              </w:rPr>
              <w:t xml:space="preserve"> – Tom discussed that the first mediation took place. It was a difficult mediation. There </w:t>
            </w:r>
            <w:proofErr w:type="spellStart"/>
            <w:r w:rsidR="00F92DCC">
              <w:rPr>
                <w:rFonts w:asciiTheme="majorHAnsi" w:hAnsiTheme="majorHAnsi"/>
              </w:rPr>
              <w:t>maybe</w:t>
            </w:r>
            <w:proofErr w:type="spellEnd"/>
            <w:r w:rsidR="00F92DCC">
              <w:rPr>
                <w:rFonts w:asciiTheme="majorHAnsi" w:hAnsiTheme="majorHAnsi"/>
              </w:rPr>
              <w:t xml:space="preserve"> another mediation in the process. Tom believes that mediations are not going as much as they need to because there needs to be more advertisement, including posters that he can take to each </w:t>
            </w:r>
            <w:r w:rsidR="00630F33">
              <w:rPr>
                <w:rFonts w:asciiTheme="majorHAnsi" w:hAnsiTheme="majorHAnsi"/>
              </w:rPr>
              <w:t xml:space="preserve">community center. Michael asked what information HRC </w:t>
            </w:r>
            <w:proofErr w:type="gramStart"/>
            <w:r w:rsidR="00630F33">
              <w:rPr>
                <w:rFonts w:asciiTheme="majorHAnsi" w:hAnsiTheme="majorHAnsi"/>
              </w:rPr>
              <w:t>will</w:t>
            </w:r>
            <w:proofErr w:type="gramEnd"/>
            <w:r w:rsidR="00630F33">
              <w:rPr>
                <w:rFonts w:asciiTheme="majorHAnsi" w:hAnsiTheme="majorHAnsi"/>
              </w:rPr>
              <w:t xml:space="preserve"> get on mediation. Tom said Statistics but mediations are confidential.</w:t>
            </w:r>
          </w:p>
        </w:tc>
        <w:tc>
          <w:tcPr>
            <w:tcW w:w="3960" w:type="dxa"/>
            <w:shd w:val="clear" w:color="auto" w:fill="auto"/>
          </w:tcPr>
          <w:p w14:paraId="76890A9B" w14:textId="77777777" w:rsidR="00F268E6" w:rsidRPr="00D60E40" w:rsidRDefault="00F268E6" w:rsidP="00F0260F">
            <w:pPr>
              <w:rPr>
                <w:rFonts w:asciiTheme="majorHAnsi" w:hAnsiTheme="majorHAnsi"/>
                <w:bCs/>
                <w:sz w:val="22"/>
                <w:szCs w:val="22"/>
              </w:rPr>
            </w:pPr>
          </w:p>
        </w:tc>
        <w:tc>
          <w:tcPr>
            <w:tcW w:w="1980" w:type="dxa"/>
          </w:tcPr>
          <w:p w14:paraId="6AA13589" w14:textId="77777777" w:rsidR="00F268E6" w:rsidRPr="00D60E40" w:rsidRDefault="00F268E6" w:rsidP="00F0260F">
            <w:pPr>
              <w:rPr>
                <w:rFonts w:asciiTheme="majorHAnsi" w:hAnsiTheme="majorHAnsi"/>
                <w:bCs/>
                <w:sz w:val="22"/>
                <w:szCs w:val="22"/>
              </w:rPr>
            </w:pPr>
          </w:p>
        </w:tc>
      </w:tr>
      <w:tr w:rsidR="00547556" w:rsidRPr="00D60E40" w14:paraId="645CD7FD" w14:textId="77777777" w:rsidTr="00DA68ED">
        <w:trPr>
          <w:trHeight w:val="285"/>
        </w:trPr>
        <w:tc>
          <w:tcPr>
            <w:tcW w:w="2767" w:type="dxa"/>
            <w:shd w:val="clear" w:color="auto" w:fill="auto"/>
          </w:tcPr>
          <w:p w14:paraId="1AE6D73C" w14:textId="6D2C0177" w:rsidR="00547556" w:rsidRPr="00FC276C" w:rsidRDefault="00547556" w:rsidP="00E171B4">
            <w:pPr>
              <w:tabs>
                <w:tab w:val="left" w:pos="360"/>
              </w:tabs>
              <w:rPr>
                <w:rFonts w:asciiTheme="majorHAnsi" w:hAnsiTheme="majorHAnsi"/>
                <w:bCs/>
                <w:sz w:val="22"/>
                <w:szCs w:val="22"/>
              </w:rPr>
            </w:pPr>
            <w:r w:rsidRPr="00FC276C">
              <w:rPr>
                <w:rFonts w:asciiTheme="majorHAnsi" w:hAnsiTheme="majorHAnsi"/>
                <w:bCs/>
                <w:sz w:val="22"/>
                <w:szCs w:val="22"/>
              </w:rPr>
              <w:lastRenderedPageBreak/>
              <w:t>New Business</w:t>
            </w:r>
          </w:p>
        </w:tc>
        <w:tc>
          <w:tcPr>
            <w:tcW w:w="5310" w:type="dxa"/>
            <w:shd w:val="clear" w:color="auto" w:fill="auto"/>
          </w:tcPr>
          <w:p w14:paraId="24DBD7BD" w14:textId="612439BA" w:rsidR="00547556" w:rsidRPr="00547556" w:rsidRDefault="00630F33" w:rsidP="00630F33">
            <w:pPr>
              <w:pStyle w:val="ListParagraph"/>
              <w:numPr>
                <w:ilvl w:val="0"/>
                <w:numId w:val="33"/>
              </w:numPr>
              <w:ind w:left="166" w:hanging="180"/>
            </w:pPr>
            <w:r>
              <w:t xml:space="preserve">Ramona reported that there was an </w:t>
            </w:r>
            <w:r w:rsidR="00CC59AD">
              <w:t>East Toledo neighborhood</w:t>
            </w:r>
            <w:r>
              <w:t xml:space="preserve"> had a meeting on March </w:t>
            </w:r>
            <w:proofErr w:type="gramStart"/>
            <w:r>
              <w:t>28</w:t>
            </w:r>
            <w:r w:rsidRPr="00630F33">
              <w:rPr>
                <w:vertAlign w:val="superscript"/>
              </w:rPr>
              <w:t>th</w:t>
            </w:r>
            <w:proofErr w:type="gramEnd"/>
            <w:r>
              <w:t xml:space="preserve"> and some HRC folks attended. There will be a follow up meeting on April </w:t>
            </w:r>
            <w:proofErr w:type="gramStart"/>
            <w:r>
              <w:t>30</w:t>
            </w:r>
            <w:r w:rsidRPr="00630F33">
              <w:rPr>
                <w:vertAlign w:val="superscript"/>
              </w:rPr>
              <w:t>th</w:t>
            </w:r>
            <w:proofErr w:type="gramEnd"/>
            <w:r>
              <w:t>.</w:t>
            </w:r>
            <w:r w:rsidR="00CC59AD">
              <w:t xml:space="preserve"> </w:t>
            </w:r>
          </w:p>
        </w:tc>
        <w:tc>
          <w:tcPr>
            <w:tcW w:w="3960" w:type="dxa"/>
            <w:shd w:val="clear" w:color="auto" w:fill="auto"/>
          </w:tcPr>
          <w:p w14:paraId="20F03751" w14:textId="44A870AE" w:rsidR="00547556" w:rsidRPr="00630F33" w:rsidRDefault="00630F33" w:rsidP="00630F33">
            <w:pPr>
              <w:pStyle w:val="ListParagraph"/>
              <w:numPr>
                <w:ilvl w:val="0"/>
                <w:numId w:val="33"/>
              </w:numPr>
              <w:ind w:left="166" w:hanging="180"/>
            </w:pPr>
            <w:r w:rsidRPr="00630F33">
              <w:t xml:space="preserve">Next meeting for East Toledo Community will be April 30 at 6 pm at East Toledo Family Center </w:t>
            </w:r>
          </w:p>
        </w:tc>
        <w:tc>
          <w:tcPr>
            <w:tcW w:w="1980" w:type="dxa"/>
          </w:tcPr>
          <w:p w14:paraId="3A86E71B" w14:textId="1AD21E8E" w:rsidR="00547556" w:rsidRPr="00D60E40" w:rsidRDefault="00630F33" w:rsidP="00630F33">
            <w:pPr>
              <w:pStyle w:val="ListParagraph"/>
              <w:numPr>
                <w:ilvl w:val="0"/>
                <w:numId w:val="33"/>
              </w:numPr>
              <w:ind w:left="166" w:hanging="180"/>
              <w:rPr>
                <w:rFonts w:asciiTheme="majorHAnsi" w:hAnsiTheme="majorHAnsi"/>
                <w:bCs/>
              </w:rPr>
            </w:pPr>
            <w:r>
              <w:rPr>
                <w:rFonts w:asciiTheme="majorHAnsi" w:hAnsiTheme="majorHAnsi"/>
                <w:bCs/>
              </w:rPr>
              <w:t xml:space="preserve">Ramona will send out an email to everyone with the information on the East Toledo Meeting. </w:t>
            </w:r>
            <w:r w:rsidRPr="00630F33">
              <w:t>Please</w:t>
            </w:r>
            <w:r>
              <w:rPr>
                <w:rFonts w:asciiTheme="majorHAnsi" w:hAnsiTheme="majorHAnsi"/>
                <w:bCs/>
              </w:rPr>
              <w:t xml:space="preserve"> share with subcommittees.</w:t>
            </w:r>
          </w:p>
        </w:tc>
      </w:tr>
      <w:tr w:rsidR="00F268E6" w:rsidRPr="00D60E40" w14:paraId="608085C9" w14:textId="458FC5D3" w:rsidTr="00DA68ED">
        <w:trPr>
          <w:trHeight w:val="285"/>
        </w:trPr>
        <w:tc>
          <w:tcPr>
            <w:tcW w:w="2767" w:type="dxa"/>
            <w:shd w:val="clear" w:color="auto" w:fill="auto"/>
          </w:tcPr>
          <w:p w14:paraId="405BA5CA" w14:textId="1D7F099B" w:rsidR="00F268E6" w:rsidRPr="00630F33" w:rsidRDefault="00302918" w:rsidP="00E171B4">
            <w:pPr>
              <w:tabs>
                <w:tab w:val="left" w:pos="360"/>
              </w:tabs>
              <w:rPr>
                <w:rFonts w:asciiTheme="majorHAnsi" w:hAnsiTheme="majorHAnsi" w:cstheme="majorHAnsi"/>
                <w:bCs/>
                <w:sz w:val="22"/>
                <w:szCs w:val="22"/>
              </w:rPr>
            </w:pPr>
            <w:r w:rsidRPr="00630F33">
              <w:rPr>
                <w:rFonts w:asciiTheme="majorHAnsi" w:hAnsiTheme="majorHAnsi" w:cstheme="majorHAnsi"/>
                <w:bCs/>
                <w:sz w:val="22"/>
                <w:szCs w:val="22"/>
              </w:rPr>
              <w:t>Community Comments/Questions</w:t>
            </w:r>
            <w:r w:rsidR="009649E9" w:rsidRPr="00630F33">
              <w:rPr>
                <w:rFonts w:asciiTheme="majorHAnsi" w:hAnsiTheme="majorHAnsi" w:cstheme="majorHAnsi"/>
                <w:bCs/>
                <w:sz w:val="22"/>
                <w:szCs w:val="22"/>
              </w:rPr>
              <w:t xml:space="preserve"> (Rachel)</w:t>
            </w:r>
          </w:p>
          <w:p w14:paraId="0A569122" w14:textId="38EEE889" w:rsidR="009649E9" w:rsidRPr="00630F33" w:rsidRDefault="009649E9" w:rsidP="00E171B4">
            <w:pPr>
              <w:tabs>
                <w:tab w:val="left" w:pos="360"/>
              </w:tabs>
              <w:rPr>
                <w:rFonts w:asciiTheme="majorHAnsi" w:hAnsiTheme="majorHAnsi" w:cstheme="majorHAnsi"/>
                <w:sz w:val="22"/>
                <w:szCs w:val="22"/>
              </w:rPr>
            </w:pPr>
          </w:p>
        </w:tc>
        <w:tc>
          <w:tcPr>
            <w:tcW w:w="5310" w:type="dxa"/>
            <w:shd w:val="clear" w:color="auto" w:fill="auto"/>
          </w:tcPr>
          <w:p w14:paraId="0F473CC3" w14:textId="3AF2C68D" w:rsidR="00630F33" w:rsidRPr="00630F33" w:rsidRDefault="00630F33" w:rsidP="00630F33">
            <w:pPr>
              <w:rPr>
                <w:rFonts w:asciiTheme="majorHAnsi" w:hAnsiTheme="majorHAnsi" w:cstheme="majorHAnsi"/>
                <w:sz w:val="22"/>
                <w:szCs w:val="22"/>
              </w:rPr>
            </w:pPr>
            <w:r w:rsidRPr="00630F33">
              <w:rPr>
                <w:rFonts w:asciiTheme="majorHAnsi" w:hAnsiTheme="majorHAnsi" w:cstheme="majorHAnsi"/>
                <w:sz w:val="22"/>
                <w:szCs w:val="22"/>
              </w:rPr>
              <w:t xml:space="preserve">Joe Zielinski – </w:t>
            </w:r>
            <w:proofErr w:type="spellStart"/>
            <w:r w:rsidRPr="00630F33">
              <w:rPr>
                <w:rFonts w:asciiTheme="majorHAnsi" w:hAnsiTheme="majorHAnsi" w:cstheme="majorHAnsi"/>
                <w:sz w:val="22"/>
                <w:szCs w:val="22"/>
              </w:rPr>
              <w:t>Multifaith</w:t>
            </w:r>
            <w:proofErr w:type="spellEnd"/>
            <w:r w:rsidRPr="00630F33">
              <w:rPr>
                <w:rFonts w:asciiTheme="majorHAnsi" w:hAnsiTheme="majorHAnsi" w:cstheme="majorHAnsi"/>
                <w:sz w:val="22"/>
                <w:szCs w:val="22"/>
              </w:rPr>
              <w:t xml:space="preserve"> Council was present at meeting.</w:t>
            </w:r>
          </w:p>
          <w:p w14:paraId="0EB7F487" w14:textId="473D08C3" w:rsidR="00630F33" w:rsidRDefault="00630F33" w:rsidP="00630F33">
            <w:pPr>
              <w:pStyle w:val="ListParagraph"/>
              <w:numPr>
                <w:ilvl w:val="0"/>
                <w:numId w:val="33"/>
              </w:numPr>
              <w:ind w:left="166" w:hanging="180"/>
              <w:rPr>
                <w:rFonts w:asciiTheme="majorHAnsi" w:hAnsiTheme="majorHAnsi" w:cstheme="majorHAnsi"/>
              </w:rPr>
            </w:pPr>
            <w:r w:rsidRPr="00630F33">
              <w:rPr>
                <w:rFonts w:asciiTheme="majorHAnsi" w:hAnsiTheme="majorHAnsi" w:cstheme="majorHAnsi"/>
              </w:rPr>
              <w:t>BRC did a review of all other HRCs in other cities. This material should be available for HRC to use.</w:t>
            </w:r>
          </w:p>
          <w:p w14:paraId="0B85FDC1" w14:textId="1B1D8D0A" w:rsidR="00630F33" w:rsidRPr="00630F33" w:rsidRDefault="00630F33" w:rsidP="00630F33">
            <w:pPr>
              <w:pStyle w:val="ListParagraph"/>
              <w:numPr>
                <w:ilvl w:val="0"/>
                <w:numId w:val="33"/>
              </w:numPr>
              <w:ind w:left="166" w:hanging="180"/>
              <w:rPr>
                <w:rFonts w:asciiTheme="majorHAnsi" w:hAnsiTheme="majorHAnsi" w:cstheme="majorHAnsi"/>
              </w:rPr>
            </w:pPr>
            <w:r>
              <w:rPr>
                <w:rFonts w:asciiTheme="majorHAnsi" w:hAnsiTheme="majorHAnsi" w:cstheme="majorHAnsi"/>
              </w:rPr>
              <w:t xml:space="preserve">Question if someone from </w:t>
            </w:r>
            <w:proofErr w:type="spellStart"/>
            <w:r>
              <w:rPr>
                <w:rFonts w:asciiTheme="majorHAnsi" w:hAnsiTheme="majorHAnsi" w:cstheme="majorHAnsi"/>
              </w:rPr>
              <w:t>Promedica</w:t>
            </w:r>
            <w:proofErr w:type="spellEnd"/>
            <w:r>
              <w:rPr>
                <w:rFonts w:asciiTheme="majorHAnsi" w:hAnsiTheme="majorHAnsi" w:cstheme="majorHAnsi"/>
              </w:rPr>
              <w:t xml:space="preserve"> was at the meetings about Housing that Lauraine attended. Not that she was aware.</w:t>
            </w:r>
          </w:p>
          <w:p w14:paraId="3F7337E9" w14:textId="77777777" w:rsidR="00F268E6" w:rsidRDefault="00630F33" w:rsidP="00630F33">
            <w:pPr>
              <w:pStyle w:val="ListParagraph"/>
              <w:numPr>
                <w:ilvl w:val="0"/>
                <w:numId w:val="33"/>
              </w:numPr>
              <w:ind w:left="166" w:hanging="180"/>
              <w:rPr>
                <w:rFonts w:asciiTheme="majorHAnsi" w:hAnsiTheme="majorHAnsi" w:cstheme="majorHAnsi"/>
              </w:rPr>
            </w:pPr>
            <w:r w:rsidRPr="00630F33">
              <w:rPr>
                <w:rFonts w:asciiTheme="majorHAnsi" w:hAnsiTheme="majorHAnsi" w:cstheme="majorHAnsi"/>
              </w:rPr>
              <w:t xml:space="preserve"> </w:t>
            </w:r>
            <w:proofErr w:type="spellStart"/>
            <w:proofErr w:type="gramStart"/>
            <w:r>
              <w:rPr>
                <w:rFonts w:asciiTheme="majorHAnsi" w:hAnsiTheme="majorHAnsi" w:cstheme="majorHAnsi"/>
              </w:rPr>
              <w:t>Multifaith</w:t>
            </w:r>
            <w:proofErr w:type="spellEnd"/>
            <w:r w:rsidR="008F75B8">
              <w:rPr>
                <w:rFonts w:asciiTheme="majorHAnsi" w:hAnsiTheme="majorHAnsi" w:cstheme="majorHAnsi"/>
              </w:rPr>
              <w:t xml:space="preserve"> Council worked with </w:t>
            </w:r>
            <w:proofErr w:type="spellStart"/>
            <w:r w:rsidR="008F75B8">
              <w:rPr>
                <w:rFonts w:asciiTheme="majorHAnsi" w:hAnsiTheme="majorHAnsi" w:cstheme="majorHAnsi"/>
              </w:rPr>
              <w:t>WelcomeTLC</w:t>
            </w:r>
            <w:proofErr w:type="spellEnd"/>
            <w:r w:rsidR="008F75B8">
              <w:rPr>
                <w:rFonts w:asciiTheme="majorHAnsi" w:hAnsiTheme="majorHAnsi" w:cstheme="majorHAnsi"/>
              </w:rPr>
              <w:t xml:space="preserve"> and has acknowledged their work.</w:t>
            </w:r>
            <w:proofErr w:type="gramEnd"/>
          </w:p>
          <w:p w14:paraId="360A7B74" w14:textId="6CA195EE" w:rsidR="008F75B8" w:rsidRPr="00630F33" w:rsidRDefault="008F75B8" w:rsidP="008F75B8">
            <w:pPr>
              <w:pStyle w:val="ListParagraph"/>
              <w:numPr>
                <w:ilvl w:val="0"/>
                <w:numId w:val="33"/>
              </w:numPr>
              <w:ind w:left="166" w:hanging="180"/>
              <w:rPr>
                <w:rFonts w:asciiTheme="majorHAnsi" w:hAnsiTheme="majorHAnsi" w:cstheme="majorHAnsi"/>
              </w:rPr>
            </w:pPr>
            <w:r>
              <w:rPr>
                <w:rFonts w:asciiTheme="majorHAnsi" w:hAnsiTheme="majorHAnsi" w:cstheme="majorHAnsi"/>
              </w:rPr>
              <w:t xml:space="preserve">Joe was wondering if subcommittees were public meetings. </w:t>
            </w:r>
            <w:proofErr w:type="gramStart"/>
            <w:r>
              <w:rPr>
                <w:rFonts w:asciiTheme="majorHAnsi" w:hAnsiTheme="majorHAnsi" w:cstheme="majorHAnsi"/>
              </w:rPr>
              <w:t>Was told</w:t>
            </w:r>
            <w:proofErr w:type="gramEnd"/>
            <w:r>
              <w:rPr>
                <w:rFonts w:asciiTheme="majorHAnsi" w:hAnsiTheme="majorHAnsi" w:cstheme="majorHAnsi"/>
              </w:rPr>
              <w:t xml:space="preserve"> no. He was concerned about the sunshine law for HRC subcommittees. </w:t>
            </w:r>
          </w:p>
        </w:tc>
        <w:tc>
          <w:tcPr>
            <w:tcW w:w="3960" w:type="dxa"/>
            <w:shd w:val="clear" w:color="auto" w:fill="auto"/>
          </w:tcPr>
          <w:p w14:paraId="4B2EE128" w14:textId="77777777" w:rsidR="00F268E6" w:rsidRPr="00D60E40" w:rsidRDefault="00F268E6" w:rsidP="00F0260F">
            <w:pPr>
              <w:rPr>
                <w:rFonts w:asciiTheme="majorHAnsi" w:hAnsiTheme="majorHAnsi"/>
                <w:bCs/>
                <w:sz w:val="22"/>
                <w:szCs w:val="22"/>
              </w:rPr>
            </w:pPr>
          </w:p>
        </w:tc>
        <w:tc>
          <w:tcPr>
            <w:tcW w:w="1980" w:type="dxa"/>
          </w:tcPr>
          <w:p w14:paraId="37A50F90" w14:textId="77777777" w:rsidR="00F268E6" w:rsidRPr="00D60E40" w:rsidRDefault="00F268E6" w:rsidP="00F0260F">
            <w:pPr>
              <w:rPr>
                <w:rFonts w:asciiTheme="majorHAnsi" w:hAnsiTheme="majorHAnsi"/>
                <w:bCs/>
                <w:sz w:val="22"/>
                <w:szCs w:val="22"/>
              </w:rPr>
            </w:pPr>
          </w:p>
        </w:tc>
      </w:tr>
      <w:tr w:rsidR="00F268E6" w:rsidRPr="00D60E40" w14:paraId="08D5CC98" w14:textId="5252CDF8" w:rsidTr="00DA68ED">
        <w:trPr>
          <w:trHeight w:val="359"/>
        </w:trPr>
        <w:tc>
          <w:tcPr>
            <w:tcW w:w="2767" w:type="dxa"/>
            <w:shd w:val="clear" w:color="auto" w:fill="auto"/>
          </w:tcPr>
          <w:p w14:paraId="5C02200B" w14:textId="77777777" w:rsidR="00F268E6" w:rsidRDefault="00DC4632" w:rsidP="00212296">
            <w:pPr>
              <w:rPr>
                <w:rFonts w:asciiTheme="majorHAnsi" w:hAnsiTheme="majorHAnsi"/>
                <w:sz w:val="22"/>
                <w:szCs w:val="22"/>
              </w:rPr>
            </w:pPr>
            <w:r w:rsidRPr="00FC276C">
              <w:rPr>
                <w:rFonts w:asciiTheme="majorHAnsi" w:hAnsiTheme="majorHAnsi"/>
                <w:sz w:val="22"/>
                <w:szCs w:val="22"/>
              </w:rPr>
              <w:t>Adjournment</w:t>
            </w:r>
            <w:r w:rsidR="009649E9">
              <w:rPr>
                <w:rFonts w:asciiTheme="majorHAnsi" w:hAnsiTheme="majorHAnsi"/>
                <w:sz w:val="22"/>
                <w:szCs w:val="22"/>
              </w:rPr>
              <w:t xml:space="preserve"> (Rachel)</w:t>
            </w:r>
          </w:p>
          <w:p w14:paraId="32EF0864" w14:textId="13F93F67" w:rsidR="009649E9" w:rsidRPr="00FC276C" w:rsidRDefault="009649E9" w:rsidP="00212296">
            <w:pPr>
              <w:rPr>
                <w:rFonts w:asciiTheme="majorHAnsi" w:hAnsiTheme="majorHAnsi"/>
                <w:sz w:val="22"/>
                <w:szCs w:val="22"/>
              </w:rPr>
            </w:pPr>
          </w:p>
        </w:tc>
        <w:tc>
          <w:tcPr>
            <w:tcW w:w="5310" w:type="dxa"/>
            <w:shd w:val="clear" w:color="auto" w:fill="auto"/>
          </w:tcPr>
          <w:p w14:paraId="1721A4D8" w14:textId="5ACF447B" w:rsidR="00F268E6" w:rsidRPr="00116A26" w:rsidRDefault="008F75B8" w:rsidP="008F75B8">
            <w:pPr>
              <w:rPr>
                <w:rFonts w:asciiTheme="majorHAnsi" w:hAnsiTheme="majorHAnsi"/>
                <w:sz w:val="22"/>
                <w:szCs w:val="22"/>
              </w:rPr>
            </w:pPr>
            <w:r>
              <w:rPr>
                <w:rFonts w:asciiTheme="majorHAnsi" w:hAnsiTheme="majorHAnsi"/>
                <w:sz w:val="22"/>
                <w:szCs w:val="22"/>
              </w:rPr>
              <w:t>Meeting adjourned at 7:28 pm</w:t>
            </w:r>
          </w:p>
        </w:tc>
        <w:tc>
          <w:tcPr>
            <w:tcW w:w="3960" w:type="dxa"/>
            <w:shd w:val="clear" w:color="auto" w:fill="auto"/>
          </w:tcPr>
          <w:p w14:paraId="00BDB502" w14:textId="495F08EB" w:rsidR="00F268E6" w:rsidRPr="00D60E40" w:rsidRDefault="008F75B8" w:rsidP="00212296">
            <w:pPr>
              <w:rPr>
                <w:rFonts w:asciiTheme="majorHAnsi" w:hAnsiTheme="majorHAnsi"/>
                <w:bCs/>
                <w:sz w:val="22"/>
                <w:szCs w:val="22"/>
              </w:rPr>
            </w:pPr>
            <w:r>
              <w:rPr>
                <w:rFonts w:asciiTheme="majorHAnsi" w:hAnsiTheme="majorHAnsi"/>
                <w:bCs/>
                <w:sz w:val="22"/>
                <w:szCs w:val="22"/>
              </w:rPr>
              <w:t>Raina motioned to adjourn the meeting; Jim seconded this motion; motion passed.</w:t>
            </w:r>
          </w:p>
        </w:tc>
        <w:tc>
          <w:tcPr>
            <w:tcW w:w="1980" w:type="dxa"/>
          </w:tcPr>
          <w:p w14:paraId="4DB487F2" w14:textId="77777777" w:rsidR="00F268E6" w:rsidRPr="00D60E40" w:rsidRDefault="00F268E6" w:rsidP="00212296">
            <w:pPr>
              <w:rPr>
                <w:rFonts w:asciiTheme="majorHAnsi" w:hAnsiTheme="majorHAnsi"/>
                <w:bCs/>
                <w:sz w:val="22"/>
                <w:szCs w:val="22"/>
              </w:rPr>
            </w:pPr>
          </w:p>
        </w:tc>
      </w:tr>
    </w:tbl>
    <w:p w14:paraId="1632D159" w14:textId="77777777" w:rsidR="006A5213" w:rsidRDefault="006A5213"/>
    <w:tbl>
      <w:tblPr>
        <w:tblStyle w:val="TableGrid"/>
        <w:tblW w:w="0" w:type="auto"/>
        <w:tblLook w:val="04A0" w:firstRow="1" w:lastRow="0" w:firstColumn="1" w:lastColumn="0" w:noHBand="0" w:noVBand="1"/>
      </w:tblPr>
      <w:tblGrid>
        <w:gridCol w:w="9625"/>
      </w:tblGrid>
      <w:tr w:rsidR="006A5213" w14:paraId="5001933D" w14:textId="77777777" w:rsidTr="006340C8">
        <w:tc>
          <w:tcPr>
            <w:tcW w:w="9625" w:type="dxa"/>
          </w:tcPr>
          <w:p w14:paraId="2DAFE56F" w14:textId="7CF6A423" w:rsidR="006A5213" w:rsidRDefault="006A5213" w:rsidP="006A5213">
            <w:pPr>
              <w:jc w:val="center"/>
            </w:pPr>
            <w:r w:rsidRPr="006A5213">
              <w:rPr>
                <w:rFonts w:asciiTheme="majorHAnsi" w:hAnsiTheme="majorHAnsi"/>
                <w:b/>
                <w:sz w:val="22"/>
              </w:rPr>
              <w:t>NEXT MEETINGS</w:t>
            </w:r>
          </w:p>
        </w:tc>
      </w:tr>
      <w:tr w:rsidR="00950F2E" w14:paraId="306903B3" w14:textId="77777777" w:rsidTr="00950F2E">
        <w:tc>
          <w:tcPr>
            <w:tcW w:w="9625" w:type="dxa"/>
          </w:tcPr>
          <w:p w14:paraId="34607B65" w14:textId="293C1BF1" w:rsidR="00950F2E" w:rsidRPr="006340C8" w:rsidRDefault="00950F2E">
            <w:pPr>
              <w:rPr>
                <w:rFonts w:asciiTheme="majorHAnsi" w:hAnsiTheme="majorHAnsi" w:cstheme="majorHAnsi"/>
                <w:b/>
              </w:rPr>
            </w:pPr>
            <w:r w:rsidRPr="006340C8">
              <w:rPr>
                <w:rFonts w:asciiTheme="majorHAnsi" w:hAnsiTheme="majorHAnsi" w:cstheme="majorHAnsi"/>
                <w:b/>
              </w:rPr>
              <w:t xml:space="preserve">Full Committee: </w:t>
            </w:r>
          </w:p>
          <w:p w14:paraId="5E1AD9B4" w14:textId="2C2448A6" w:rsidR="008878D2" w:rsidRDefault="00950F2E">
            <w:pPr>
              <w:rPr>
                <w:rFonts w:asciiTheme="majorHAnsi" w:hAnsiTheme="majorHAnsi" w:cstheme="majorHAnsi"/>
              </w:rPr>
            </w:pPr>
            <w:r>
              <w:rPr>
                <w:rFonts w:asciiTheme="majorHAnsi" w:hAnsiTheme="majorHAnsi" w:cstheme="majorHAnsi"/>
              </w:rPr>
              <w:t xml:space="preserve">Regular Meeting: </w:t>
            </w:r>
            <w:r w:rsidR="00965F0E">
              <w:rPr>
                <w:rFonts w:asciiTheme="majorHAnsi" w:hAnsiTheme="majorHAnsi" w:cstheme="majorHAnsi"/>
              </w:rPr>
              <w:t>May 20</w:t>
            </w:r>
            <w:r>
              <w:rPr>
                <w:rFonts w:asciiTheme="majorHAnsi" w:hAnsiTheme="majorHAnsi" w:cstheme="majorHAnsi"/>
              </w:rPr>
              <w:t>, 2019 6:00-7:30 PM</w:t>
            </w:r>
            <w:r w:rsidR="003A53A1">
              <w:rPr>
                <w:rFonts w:asciiTheme="majorHAnsi" w:hAnsiTheme="majorHAnsi" w:cstheme="majorHAnsi"/>
              </w:rPr>
              <w:t xml:space="preserve"> – </w:t>
            </w:r>
            <w:r w:rsidR="00965F0E">
              <w:rPr>
                <w:rFonts w:asciiTheme="majorHAnsi" w:hAnsiTheme="majorHAnsi" w:cstheme="majorHAnsi"/>
              </w:rPr>
              <w:t>West Toledo Branch Librar</w:t>
            </w:r>
            <w:r w:rsidR="00DA2F97">
              <w:rPr>
                <w:rFonts w:asciiTheme="majorHAnsi" w:hAnsiTheme="majorHAnsi" w:cstheme="majorHAnsi"/>
              </w:rPr>
              <w:t xml:space="preserve">y </w:t>
            </w:r>
          </w:p>
          <w:p w14:paraId="0703D110" w14:textId="43704140" w:rsidR="00BB7830" w:rsidRDefault="00BB7830">
            <w:pPr>
              <w:rPr>
                <w:rFonts w:asciiTheme="majorHAnsi" w:hAnsiTheme="majorHAnsi" w:cstheme="majorHAnsi"/>
              </w:rPr>
            </w:pPr>
            <w:r>
              <w:rPr>
                <w:rFonts w:asciiTheme="majorHAnsi" w:hAnsiTheme="majorHAnsi" w:cstheme="majorHAnsi"/>
              </w:rPr>
              <w:t xml:space="preserve">1320 W. Sylvania Ave </w:t>
            </w:r>
          </w:p>
          <w:p w14:paraId="609ADEFA" w14:textId="6F24FEF7" w:rsidR="00950F2E" w:rsidRPr="006340C8" w:rsidRDefault="00950F2E" w:rsidP="007576D5">
            <w:pPr>
              <w:rPr>
                <w:rFonts w:asciiTheme="majorHAnsi" w:hAnsiTheme="majorHAnsi" w:cstheme="majorHAnsi"/>
              </w:rPr>
            </w:pPr>
          </w:p>
        </w:tc>
      </w:tr>
    </w:tbl>
    <w:p w14:paraId="62D36427" w14:textId="1C34E4BF" w:rsidR="00413BCF" w:rsidRDefault="00413BCF"/>
    <w:sectPr w:rsidR="00413BCF" w:rsidSect="006A521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AD0EF" w14:textId="77777777" w:rsidR="0091625E" w:rsidRDefault="0091625E" w:rsidP="00513529">
      <w:r>
        <w:separator/>
      </w:r>
    </w:p>
  </w:endnote>
  <w:endnote w:type="continuationSeparator" w:id="0">
    <w:p w14:paraId="0440D063" w14:textId="77777777" w:rsidR="0091625E" w:rsidRDefault="0091625E"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BAF3" w14:textId="77777777" w:rsidR="00392D7A" w:rsidRDefault="0039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BDD1" w14:textId="07F9D1B5" w:rsidR="00392D7A" w:rsidRPr="00BC0304" w:rsidRDefault="00BC0304">
    <w:pPr>
      <w:pStyle w:val="Footer"/>
      <w:rPr>
        <w:lang w:val="en-US"/>
      </w:rPr>
    </w:pPr>
    <w:r>
      <w:rPr>
        <w:lang w:val="en-US"/>
      </w:rPr>
      <w:t xml:space="preserve">Approved May 20, </w:t>
    </w:r>
    <w:r>
      <w:rPr>
        <w:lang w:val="en-US"/>
      </w:rPr>
      <w:t>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BE81" w14:textId="77777777" w:rsidR="00392D7A" w:rsidRDefault="0039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0ED8" w14:textId="77777777" w:rsidR="0091625E" w:rsidRDefault="0091625E" w:rsidP="00513529">
      <w:r>
        <w:separator/>
      </w:r>
    </w:p>
  </w:footnote>
  <w:footnote w:type="continuationSeparator" w:id="0">
    <w:p w14:paraId="6288EDB4" w14:textId="77777777" w:rsidR="0091625E" w:rsidRDefault="0091625E"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44B1" w14:textId="77777777" w:rsidR="00392D7A" w:rsidRDefault="0039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7371F573" w:rsidR="006A5213" w:rsidRDefault="006A5213" w:rsidP="007576D5">
    <w:pPr>
      <w:jc w:val="center"/>
      <w:rPr>
        <w:rFonts w:ascii="Calibri" w:hAnsi="Calibri"/>
        <w:b/>
        <w:sz w:val="22"/>
        <w:szCs w:val="22"/>
      </w:rPr>
    </w:pPr>
    <w:r>
      <w:rPr>
        <w:rFonts w:ascii="Calibri" w:hAnsi="Calibri"/>
        <w:noProof/>
        <w:sz w:val="22"/>
        <w:szCs w:val="22"/>
      </w:rPr>
      <w:drawing>
        <wp:anchor distT="0" distB="0" distL="114300" distR="114300" simplePos="0" relativeHeight="251657216" behindDoc="0" locked="0" layoutInCell="1" allowOverlap="1" wp14:anchorId="5E8D4659" wp14:editId="1A790DD9">
          <wp:simplePos x="0" y="0"/>
          <wp:positionH relativeFrom="column">
            <wp:posOffset>-1905</wp:posOffset>
          </wp:positionH>
          <wp:positionV relativeFrom="paragraph">
            <wp:posOffset>0</wp:posOffset>
          </wp:positionV>
          <wp:extent cx="771525" cy="563557"/>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6355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2"/>
        <w:szCs w:val="22"/>
      </w:rPr>
      <w:t>Human Relations Commission</w:t>
    </w:r>
  </w:p>
  <w:p w14:paraId="61B8A69F" w14:textId="11E07613" w:rsidR="006A5213" w:rsidRDefault="00B11BE7" w:rsidP="007576D5">
    <w:pPr>
      <w:jc w:val="center"/>
      <w:rPr>
        <w:rFonts w:ascii="Calibri" w:hAnsi="Calibri"/>
        <w:b/>
        <w:sz w:val="22"/>
        <w:szCs w:val="22"/>
      </w:rPr>
    </w:pPr>
    <w:r>
      <w:rPr>
        <w:rFonts w:ascii="Calibri" w:hAnsi="Calibri"/>
        <w:b/>
        <w:sz w:val="22"/>
        <w:szCs w:val="22"/>
      </w:rPr>
      <w:t xml:space="preserve">Regular </w:t>
    </w:r>
    <w:r w:rsidR="006A5213">
      <w:rPr>
        <w:rFonts w:ascii="Calibri" w:hAnsi="Calibri"/>
        <w:b/>
        <w:sz w:val="22"/>
        <w:szCs w:val="22"/>
      </w:rPr>
      <w:t>Meeting Agenda</w:t>
    </w:r>
    <w:r w:rsidR="007576D5">
      <w:rPr>
        <w:rFonts w:ascii="Calibri" w:hAnsi="Calibri"/>
        <w:b/>
        <w:sz w:val="22"/>
        <w:szCs w:val="22"/>
      </w:rPr>
      <w:t xml:space="preserve"> </w:t>
    </w:r>
    <w:r w:rsidR="00A020AB">
      <w:rPr>
        <w:rFonts w:ascii="Calibri" w:hAnsi="Calibri"/>
        <w:b/>
        <w:sz w:val="22"/>
        <w:szCs w:val="22"/>
      </w:rPr>
      <w:t>April</w:t>
    </w:r>
    <w:r w:rsidR="007576D5">
      <w:rPr>
        <w:rFonts w:ascii="Calibri" w:hAnsi="Calibri"/>
        <w:b/>
        <w:sz w:val="22"/>
        <w:szCs w:val="22"/>
      </w:rPr>
      <w:t xml:space="preserve"> 2019</w:t>
    </w:r>
  </w:p>
  <w:p w14:paraId="03DD0C8A" w14:textId="77777777" w:rsidR="006A5213" w:rsidRPr="00352369" w:rsidRDefault="006A5213" w:rsidP="006A5213">
    <w:pPr>
      <w:jc w:val="center"/>
      <w:rPr>
        <w:rFonts w:ascii="Calibri" w:hAnsi="Calibri"/>
        <w:b/>
        <w:sz w:val="22"/>
        <w:szCs w:val="22"/>
      </w:rPr>
    </w:pPr>
  </w:p>
  <w:p w14:paraId="6A8F7D0C" w14:textId="5DFEB94F" w:rsidR="006A5213" w:rsidRDefault="006A5213" w:rsidP="006A5213">
    <w:pPr>
      <w:pStyle w:val="Header"/>
      <w:tabs>
        <w:tab w:val="clear" w:pos="4680"/>
        <w:tab w:val="clear" w:pos="9360"/>
        <w:tab w:val="left" w:pos="57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F6A2" w14:textId="77777777" w:rsidR="00392D7A" w:rsidRDefault="0039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FB06A9"/>
    <w:multiLevelType w:val="hybridMultilevel"/>
    <w:tmpl w:val="A010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3"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1"/>
  </w:num>
  <w:num w:numId="5">
    <w:abstractNumId w:val="8"/>
  </w:num>
  <w:num w:numId="6">
    <w:abstractNumId w:val="5"/>
  </w:num>
  <w:num w:numId="7">
    <w:abstractNumId w:val="19"/>
  </w:num>
  <w:num w:numId="8">
    <w:abstractNumId w:val="0"/>
  </w:num>
  <w:num w:numId="9">
    <w:abstractNumId w:val="25"/>
  </w:num>
  <w:num w:numId="10">
    <w:abstractNumId w:val="13"/>
  </w:num>
  <w:num w:numId="11">
    <w:abstractNumId w:val="7"/>
  </w:num>
  <w:num w:numId="12">
    <w:abstractNumId w:val="23"/>
  </w:num>
  <w:num w:numId="13">
    <w:abstractNumId w:val="10"/>
  </w:num>
  <w:num w:numId="14">
    <w:abstractNumId w:val="17"/>
  </w:num>
  <w:num w:numId="15">
    <w:abstractNumId w:val="9"/>
  </w:num>
  <w:num w:numId="16">
    <w:abstractNumId w:val="28"/>
  </w:num>
  <w:num w:numId="17">
    <w:abstractNumId w:val="20"/>
  </w:num>
  <w:num w:numId="18">
    <w:abstractNumId w:val="14"/>
  </w:num>
  <w:num w:numId="19">
    <w:abstractNumId w:val="24"/>
  </w:num>
  <w:num w:numId="20">
    <w:abstractNumId w:val="22"/>
  </w:num>
  <w:num w:numId="21">
    <w:abstractNumId w:val="11"/>
  </w:num>
  <w:num w:numId="22">
    <w:abstractNumId w:val="16"/>
  </w:num>
  <w:num w:numId="23">
    <w:abstractNumId w:val="12"/>
  </w:num>
  <w:num w:numId="24">
    <w:abstractNumId w:val="21"/>
  </w:num>
  <w:num w:numId="25">
    <w:abstractNumId w:val="3"/>
  </w:num>
  <w:num w:numId="26">
    <w:abstractNumId w:val="29"/>
  </w:num>
  <w:num w:numId="27">
    <w:abstractNumId w:val="4"/>
  </w:num>
  <w:num w:numId="28">
    <w:abstractNumId w:val="27"/>
  </w:num>
  <w:num w:numId="29">
    <w:abstractNumId w:val="1"/>
  </w:num>
  <w:num w:numId="30">
    <w:abstractNumId w:val="32"/>
  </w:num>
  <w:num w:numId="31">
    <w:abstractNumId w:val="26"/>
  </w:num>
  <w:num w:numId="32">
    <w:abstractNumId w:val="18"/>
  </w:num>
  <w:num w:numId="33">
    <w:abstractNumId w:val="6"/>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6C8"/>
    <w:rsid w:val="000237A1"/>
    <w:rsid w:val="00024398"/>
    <w:rsid w:val="00032CA9"/>
    <w:rsid w:val="00036C6C"/>
    <w:rsid w:val="0004267A"/>
    <w:rsid w:val="00043FF7"/>
    <w:rsid w:val="00044B18"/>
    <w:rsid w:val="00045B03"/>
    <w:rsid w:val="00046052"/>
    <w:rsid w:val="000466C2"/>
    <w:rsid w:val="00051EED"/>
    <w:rsid w:val="00054711"/>
    <w:rsid w:val="00057D2A"/>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14D4"/>
    <w:rsid w:val="000D15A6"/>
    <w:rsid w:val="000D370D"/>
    <w:rsid w:val="000D5F53"/>
    <w:rsid w:val="000D68EB"/>
    <w:rsid w:val="000D7155"/>
    <w:rsid w:val="000D7B01"/>
    <w:rsid w:val="000E077D"/>
    <w:rsid w:val="000E0880"/>
    <w:rsid w:val="000E2BE7"/>
    <w:rsid w:val="000E5DC3"/>
    <w:rsid w:val="000E6BCF"/>
    <w:rsid w:val="000E6C39"/>
    <w:rsid w:val="000F2852"/>
    <w:rsid w:val="000F352E"/>
    <w:rsid w:val="000F357B"/>
    <w:rsid w:val="000F5243"/>
    <w:rsid w:val="000F5F1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2E0E"/>
    <w:rsid w:val="00123F66"/>
    <w:rsid w:val="00123F8B"/>
    <w:rsid w:val="001240DA"/>
    <w:rsid w:val="00124C03"/>
    <w:rsid w:val="00132B84"/>
    <w:rsid w:val="0013483C"/>
    <w:rsid w:val="0013575A"/>
    <w:rsid w:val="001358F1"/>
    <w:rsid w:val="00136224"/>
    <w:rsid w:val="00136B1D"/>
    <w:rsid w:val="00136C17"/>
    <w:rsid w:val="00137520"/>
    <w:rsid w:val="00137837"/>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AC6"/>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9D8"/>
    <w:rsid w:val="00275D4F"/>
    <w:rsid w:val="002760CE"/>
    <w:rsid w:val="00280FB8"/>
    <w:rsid w:val="002849BD"/>
    <w:rsid w:val="002857C0"/>
    <w:rsid w:val="00285EF4"/>
    <w:rsid w:val="002902FD"/>
    <w:rsid w:val="00292C21"/>
    <w:rsid w:val="002958C0"/>
    <w:rsid w:val="00297535"/>
    <w:rsid w:val="00297B16"/>
    <w:rsid w:val="002A5316"/>
    <w:rsid w:val="002A66B0"/>
    <w:rsid w:val="002B2DCA"/>
    <w:rsid w:val="002B37AA"/>
    <w:rsid w:val="002B478E"/>
    <w:rsid w:val="002B61DA"/>
    <w:rsid w:val="002C28E2"/>
    <w:rsid w:val="002C3000"/>
    <w:rsid w:val="002C3068"/>
    <w:rsid w:val="002C4238"/>
    <w:rsid w:val="002C5BD9"/>
    <w:rsid w:val="002C787A"/>
    <w:rsid w:val="002D06FC"/>
    <w:rsid w:val="002D367F"/>
    <w:rsid w:val="002D39EF"/>
    <w:rsid w:val="002D3EFF"/>
    <w:rsid w:val="002D4865"/>
    <w:rsid w:val="002D6155"/>
    <w:rsid w:val="002D7401"/>
    <w:rsid w:val="002D7DAA"/>
    <w:rsid w:val="002E04CD"/>
    <w:rsid w:val="002E063F"/>
    <w:rsid w:val="002E4DDA"/>
    <w:rsid w:val="002E5EE1"/>
    <w:rsid w:val="002E604E"/>
    <w:rsid w:val="002E6854"/>
    <w:rsid w:val="002E7907"/>
    <w:rsid w:val="002F1A85"/>
    <w:rsid w:val="002F2060"/>
    <w:rsid w:val="002F2CE8"/>
    <w:rsid w:val="002F471E"/>
    <w:rsid w:val="002F6BE4"/>
    <w:rsid w:val="002F6EAC"/>
    <w:rsid w:val="00301E04"/>
    <w:rsid w:val="00302918"/>
    <w:rsid w:val="00303110"/>
    <w:rsid w:val="0030367E"/>
    <w:rsid w:val="003056BC"/>
    <w:rsid w:val="0031492F"/>
    <w:rsid w:val="00317F8E"/>
    <w:rsid w:val="003217FE"/>
    <w:rsid w:val="00321BAB"/>
    <w:rsid w:val="00324A5E"/>
    <w:rsid w:val="00333AAC"/>
    <w:rsid w:val="00335D11"/>
    <w:rsid w:val="00335DAC"/>
    <w:rsid w:val="003360E9"/>
    <w:rsid w:val="0033659B"/>
    <w:rsid w:val="0033701F"/>
    <w:rsid w:val="00340137"/>
    <w:rsid w:val="0034096B"/>
    <w:rsid w:val="00341C32"/>
    <w:rsid w:val="00341FB0"/>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2D7A"/>
    <w:rsid w:val="0039372F"/>
    <w:rsid w:val="003944EE"/>
    <w:rsid w:val="003A0073"/>
    <w:rsid w:val="003A16FD"/>
    <w:rsid w:val="003A3107"/>
    <w:rsid w:val="003A51A2"/>
    <w:rsid w:val="003A53A1"/>
    <w:rsid w:val="003A58D3"/>
    <w:rsid w:val="003A603B"/>
    <w:rsid w:val="003A7518"/>
    <w:rsid w:val="003A7EC5"/>
    <w:rsid w:val="003B5298"/>
    <w:rsid w:val="003C0261"/>
    <w:rsid w:val="003C068B"/>
    <w:rsid w:val="003C149C"/>
    <w:rsid w:val="003C2E01"/>
    <w:rsid w:val="003C3CD8"/>
    <w:rsid w:val="003C48EB"/>
    <w:rsid w:val="003C5B04"/>
    <w:rsid w:val="003C5D9C"/>
    <w:rsid w:val="003D1B0F"/>
    <w:rsid w:val="003D3686"/>
    <w:rsid w:val="003D50A5"/>
    <w:rsid w:val="003D6453"/>
    <w:rsid w:val="003D6B70"/>
    <w:rsid w:val="003E1360"/>
    <w:rsid w:val="003F3147"/>
    <w:rsid w:val="003F5670"/>
    <w:rsid w:val="003F6B0A"/>
    <w:rsid w:val="0040118C"/>
    <w:rsid w:val="00401505"/>
    <w:rsid w:val="004024CF"/>
    <w:rsid w:val="004030F7"/>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6150"/>
    <w:rsid w:val="0044716F"/>
    <w:rsid w:val="0045706F"/>
    <w:rsid w:val="0046069B"/>
    <w:rsid w:val="00461435"/>
    <w:rsid w:val="00461848"/>
    <w:rsid w:val="00461BB2"/>
    <w:rsid w:val="00462B0C"/>
    <w:rsid w:val="00463DCF"/>
    <w:rsid w:val="00470D0C"/>
    <w:rsid w:val="00471AA3"/>
    <w:rsid w:val="004760A7"/>
    <w:rsid w:val="00476A02"/>
    <w:rsid w:val="00477929"/>
    <w:rsid w:val="00481300"/>
    <w:rsid w:val="00481315"/>
    <w:rsid w:val="00481B61"/>
    <w:rsid w:val="00481D3E"/>
    <w:rsid w:val="004820AF"/>
    <w:rsid w:val="00484183"/>
    <w:rsid w:val="00484618"/>
    <w:rsid w:val="00485907"/>
    <w:rsid w:val="0048677C"/>
    <w:rsid w:val="00487B8D"/>
    <w:rsid w:val="00487D1B"/>
    <w:rsid w:val="00492F6B"/>
    <w:rsid w:val="0049383C"/>
    <w:rsid w:val="00493DA6"/>
    <w:rsid w:val="004A174D"/>
    <w:rsid w:val="004A2450"/>
    <w:rsid w:val="004A3AEF"/>
    <w:rsid w:val="004A3B3F"/>
    <w:rsid w:val="004A4934"/>
    <w:rsid w:val="004A49C3"/>
    <w:rsid w:val="004A5FD4"/>
    <w:rsid w:val="004A6876"/>
    <w:rsid w:val="004B05E9"/>
    <w:rsid w:val="004B0944"/>
    <w:rsid w:val="004B1DF2"/>
    <w:rsid w:val="004B3BAE"/>
    <w:rsid w:val="004B6463"/>
    <w:rsid w:val="004B6AC6"/>
    <w:rsid w:val="004B70D2"/>
    <w:rsid w:val="004B7BE3"/>
    <w:rsid w:val="004C29FE"/>
    <w:rsid w:val="004C3BBB"/>
    <w:rsid w:val="004D18C5"/>
    <w:rsid w:val="004D2FD1"/>
    <w:rsid w:val="004D74E1"/>
    <w:rsid w:val="004D7A51"/>
    <w:rsid w:val="004E30C9"/>
    <w:rsid w:val="004E55C0"/>
    <w:rsid w:val="004F0DF0"/>
    <w:rsid w:val="004F257B"/>
    <w:rsid w:val="004F274B"/>
    <w:rsid w:val="004F42D1"/>
    <w:rsid w:val="004F4A42"/>
    <w:rsid w:val="004F4F53"/>
    <w:rsid w:val="004F643D"/>
    <w:rsid w:val="00500355"/>
    <w:rsid w:val="0050175C"/>
    <w:rsid w:val="005035F1"/>
    <w:rsid w:val="00504507"/>
    <w:rsid w:val="0050480D"/>
    <w:rsid w:val="00505793"/>
    <w:rsid w:val="00511CC3"/>
    <w:rsid w:val="00512174"/>
    <w:rsid w:val="00513529"/>
    <w:rsid w:val="00515116"/>
    <w:rsid w:val="00517942"/>
    <w:rsid w:val="00520537"/>
    <w:rsid w:val="00520AB0"/>
    <w:rsid w:val="005218D1"/>
    <w:rsid w:val="0052376F"/>
    <w:rsid w:val="00525052"/>
    <w:rsid w:val="0052624F"/>
    <w:rsid w:val="00526CA1"/>
    <w:rsid w:val="005278F0"/>
    <w:rsid w:val="00531C4D"/>
    <w:rsid w:val="00532979"/>
    <w:rsid w:val="00532EE6"/>
    <w:rsid w:val="005333FC"/>
    <w:rsid w:val="00534632"/>
    <w:rsid w:val="005353AB"/>
    <w:rsid w:val="00536A73"/>
    <w:rsid w:val="00536F61"/>
    <w:rsid w:val="00543906"/>
    <w:rsid w:val="00544712"/>
    <w:rsid w:val="005467B4"/>
    <w:rsid w:val="00546F2D"/>
    <w:rsid w:val="0054755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34F8"/>
    <w:rsid w:val="005836B9"/>
    <w:rsid w:val="0058458C"/>
    <w:rsid w:val="005848D5"/>
    <w:rsid w:val="00587C8C"/>
    <w:rsid w:val="005909EF"/>
    <w:rsid w:val="00592070"/>
    <w:rsid w:val="00592A44"/>
    <w:rsid w:val="00596991"/>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7ADA"/>
    <w:rsid w:val="005C1C8E"/>
    <w:rsid w:val="005C30F0"/>
    <w:rsid w:val="005C3381"/>
    <w:rsid w:val="005C5BBB"/>
    <w:rsid w:val="005C5FAE"/>
    <w:rsid w:val="005D018B"/>
    <w:rsid w:val="005D52F2"/>
    <w:rsid w:val="005D5614"/>
    <w:rsid w:val="005D77D2"/>
    <w:rsid w:val="005E13EE"/>
    <w:rsid w:val="005E13F3"/>
    <w:rsid w:val="005E167B"/>
    <w:rsid w:val="005E19FC"/>
    <w:rsid w:val="005E7508"/>
    <w:rsid w:val="005F0453"/>
    <w:rsid w:val="005F06AC"/>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6523"/>
    <w:rsid w:val="0062048B"/>
    <w:rsid w:val="00620F0C"/>
    <w:rsid w:val="00622B14"/>
    <w:rsid w:val="006243A9"/>
    <w:rsid w:val="00625356"/>
    <w:rsid w:val="00630394"/>
    <w:rsid w:val="00630BA7"/>
    <w:rsid w:val="00630F33"/>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509"/>
    <w:rsid w:val="006A2399"/>
    <w:rsid w:val="006A241B"/>
    <w:rsid w:val="006A2DE2"/>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386C"/>
    <w:rsid w:val="006D5EDC"/>
    <w:rsid w:val="006E46DA"/>
    <w:rsid w:val="006E5E24"/>
    <w:rsid w:val="006F0F27"/>
    <w:rsid w:val="006F36FC"/>
    <w:rsid w:val="006F6F3B"/>
    <w:rsid w:val="006F767B"/>
    <w:rsid w:val="007002AB"/>
    <w:rsid w:val="00701549"/>
    <w:rsid w:val="00703BB7"/>
    <w:rsid w:val="00703C0F"/>
    <w:rsid w:val="0070559E"/>
    <w:rsid w:val="00705BF0"/>
    <w:rsid w:val="007062B3"/>
    <w:rsid w:val="00710186"/>
    <w:rsid w:val="00710DC6"/>
    <w:rsid w:val="00712574"/>
    <w:rsid w:val="00713903"/>
    <w:rsid w:val="007146A7"/>
    <w:rsid w:val="00715F23"/>
    <w:rsid w:val="00720065"/>
    <w:rsid w:val="007262B6"/>
    <w:rsid w:val="007324F3"/>
    <w:rsid w:val="007338A7"/>
    <w:rsid w:val="007370B7"/>
    <w:rsid w:val="0074021E"/>
    <w:rsid w:val="00740A8A"/>
    <w:rsid w:val="00744CBF"/>
    <w:rsid w:val="0074585F"/>
    <w:rsid w:val="0075316D"/>
    <w:rsid w:val="00753325"/>
    <w:rsid w:val="007576D5"/>
    <w:rsid w:val="00762DCF"/>
    <w:rsid w:val="007642B7"/>
    <w:rsid w:val="00765067"/>
    <w:rsid w:val="00766E46"/>
    <w:rsid w:val="0077151E"/>
    <w:rsid w:val="0078017F"/>
    <w:rsid w:val="00780B5A"/>
    <w:rsid w:val="0078202D"/>
    <w:rsid w:val="00783A34"/>
    <w:rsid w:val="007868CA"/>
    <w:rsid w:val="0079461E"/>
    <w:rsid w:val="00794D5C"/>
    <w:rsid w:val="007A2DF4"/>
    <w:rsid w:val="007A3A3E"/>
    <w:rsid w:val="007A54D7"/>
    <w:rsid w:val="007A72BD"/>
    <w:rsid w:val="007B0945"/>
    <w:rsid w:val="007B0BA3"/>
    <w:rsid w:val="007B1B80"/>
    <w:rsid w:val="007B36BB"/>
    <w:rsid w:val="007B6707"/>
    <w:rsid w:val="007C2289"/>
    <w:rsid w:val="007C2ABF"/>
    <w:rsid w:val="007C2B34"/>
    <w:rsid w:val="007C4EE9"/>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3D17"/>
    <w:rsid w:val="008042B0"/>
    <w:rsid w:val="008047F0"/>
    <w:rsid w:val="008079F7"/>
    <w:rsid w:val="00807EC3"/>
    <w:rsid w:val="00811792"/>
    <w:rsid w:val="00812BD9"/>
    <w:rsid w:val="00814A85"/>
    <w:rsid w:val="00815559"/>
    <w:rsid w:val="00820196"/>
    <w:rsid w:val="008265B5"/>
    <w:rsid w:val="00831428"/>
    <w:rsid w:val="008347D7"/>
    <w:rsid w:val="00834C57"/>
    <w:rsid w:val="00836E2A"/>
    <w:rsid w:val="00836E42"/>
    <w:rsid w:val="00841D2A"/>
    <w:rsid w:val="0084275E"/>
    <w:rsid w:val="00845CF1"/>
    <w:rsid w:val="00847B3A"/>
    <w:rsid w:val="00847C49"/>
    <w:rsid w:val="008509C1"/>
    <w:rsid w:val="00850CB1"/>
    <w:rsid w:val="008513FA"/>
    <w:rsid w:val="008515C6"/>
    <w:rsid w:val="0085172A"/>
    <w:rsid w:val="00854AAA"/>
    <w:rsid w:val="00857443"/>
    <w:rsid w:val="008608AA"/>
    <w:rsid w:val="0086292A"/>
    <w:rsid w:val="008642A9"/>
    <w:rsid w:val="0086497A"/>
    <w:rsid w:val="0086670A"/>
    <w:rsid w:val="00866C14"/>
    <w:rsid w:val="00867DCD"/>
    <w:rsid w:val="008729D2"/>
    <w:rsid w:val="00874008"/>
    <w:rsid w:val="008741F8"/>
    <w:rsid w:val="008762D6"/>
    <w:rsid w:val="00876551"/>
    <w:rsid w:val="0087683C"/>
    <w:rsid w:val="00877B9C"/>
    <w:rsid w:val="0088086F"/>
    <w:rsid w:val="00881BA8"/>
    <w:rsid w:val="0088280E"/>
    <w:rsid w:val="00886F8E"/>
    <w:rsid w:val="008878D2"/>
    <w:rsid w:val="00891B2D"/>
    <w:rsid w:val="00892426"/>
    <w:rsid w:val="00896AB0"/>
    <w:rsid w:val="008A0F93"/>
    <w:rsid w:val="008A4488"/>
    <w:rsid w:val="008A63A0"/>
    <w:rsid w:val="008A6EA2"/>
    <w:rsid w:val="008B3F00"/>
    <w:rsid w:val="008B476B"/>
    <w:rsid w:val="008B4AC6"/>
    <w:rsid w:val="008B7C18"/>
    <w:rsid w:val="008C07F8"/>
    <w:rsid w:val="008C347D"/>
    <w:rsid w:val="008C3B9E"/>
    <w:rsid w:val="008C4731"/>
    <w:rsid w:val="008C4896"/>
    <w:rsid w:val="008C4AE4"/>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BA8"/>
    <w:rsid w:val="008F586E"/>
    <w:rsid w:val="008F6A81"/>
    <w:rsid w:val="008F75B8"/>
    <w:rsid w:val="009001F0"/>
    <w:rsid w:val="00901657"/>
    <w:rsid w:val="009020DB"/>
    <w:rsid w:val="00903B7D"/>
    <w:rsid w:val="009047E6"/>
    <w:rsid w:val="00904FD1"/>
    <w:rsid w:val="00905157"/>
    <w:rsid w:val="009118FD"/>
    <w:rsid w:val="00914733"/>
    <w:rsid w:val="00915D98"/>
    <w:rsid w:val="0091625E"/>
    <w:rsid w:val="009164DE"/>
    <w:rsid w:val="00916B3B"/>
    <w:rsid w:val="0091759C"/>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50F2E"/>
    <w:rsid w:val="0095149A"/>
    <w:rsid w:val="00953D21"/>
    <w:rsid w:val="00955207"/>
    <w:rsid w:val="00956905"/>
    <w:rsid w:val="00957963"/>
    <w:rsid w:val="00960A7D"/>
    <w:rsid w:val="00961910"/>
    <w:rsid w:val="00963220"/>
    <w:rsid w:val="00963AE8"/>
    <w:rsid w:val="00964047"/>
    <w:rsid w:val="009649E9"/>
    <w:rsid w:val="00965F0E"/>
    <w:rsid w:val="0096747E"/>
    <w:rsid w:val="00970C10"/>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61DB"/>
    <w:rsid w:val="009974E4"/>
    <w:rsid w:val="00997B53"/>
    <w:rsid w:val="009A0CB5"/>
    <w:rsid w:val="009A1B56"/>
    <w:rsid w:val="009A1FB6"/>
    <w:rsid w:val="009A20C9"/>
    <w:rsid w:val="009A2103"/>
    <w:rsid w:val="009A4067"/>
    <w:rsid w:val="009A447A"/>
    <w:rsid w:val="009A4978"/>
    <w:rsid w:val="009A52A7"/>
    <w:rsid w:val="009A6D54"/>
    <w:rsid w:val="009A6DF0"/>
    <w:rsid w:val="009B041C"/>
    <w:rsid w:val="009B0C26"/>
    <w:rsid w:val="009B1595"/>
    <w:rsid w:val="009B1C27"/>
    <w:rsid w:val="009B1D55"/>
    <w:rsid w:val="009B23D8"/>
    <w:rsid w:val="009B2B14"/>
    <w:rsid w:val="009B3351"/>
    <w:rsid w:val="009B427C"/>
    <w:rsid w:val="009C35F2"/>
    <w:rsid w:val="009C3712"/>
    <w:rsid w:val="009C551B"/>
    <w:rsid w:val="009C59FD"/>
    <w:rsid w:val="009D0584"/>
    <w:rsid w:val="009D180D"/>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689C"/>
    <w:rsid w:val="009F7C27"/>
    <w:rsid w:val="009F7DFB"/>
    <w:rsid w:val="009F7F63"/>
    <w:rsid w:val="00A017A0"/>
    <w:rsid w:val="00A020AB"/>
    <w:rsid w:val="00A058C5"/>
    <w:rsid w:val="00A05A03"/>
    <w:rsid w:val="00A05FA0"/>
    <w:rsid w:val="00A06FFB"/>
    <w:rsid w:val="00A0710F"/>
    <w:rsid w:val="00A12CD9"/>
    <w:rsid w:val="00A131E9"/>
    <w:rsid w:val="00A13BAD"/>
    <w:rsid w:val="00A142DE"/>
    <w:rsid w:val="00A1517E"/>
    <w:rsid w:val="00A16079"/>
    <w:rsid w:val="00A1762A"/>
    <w:rsid w:val="00A17705"/>
    <w:rsid w:val="00A17857"/>
    <w:rsid w:val="00A1790B"/>
    <w:rsid w:val="00A233B0"/>
    <w:rsid w:val="00A23F21"/>
    <w:rsid w:val="00A2439A"/>
    <w:rsid w:val="00A27E52"/>
    <w:rsid w:val="00A314EF"/>
    <w:rsid w:val="00A37C73"/>
    <w:rsid w:val="00A402D9"/>
    <w:rsid w:val="00A422D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368F"/>
    <w:rsid w:val="00A84518"/>
    <w:rsid w:val="00A848EB"/>
    <w:rsid w:val="00A84E27"/>
    <w:rsid w:val="00A85194"/>
    <w:rsid w:val="00A90014"/>
    <w:rsid w:val="00A91B4F"/>
    <w:rsid w:val="00A93CAD"/>
    <w:rsid w:val="00A94304"/>
    <w:rsid w:val="00A9540A"/>
    <w:rsid w:val="00A954A4"/>
    <w:rsid w:val="00AA0679"/>
    <w:rsid w:val="00AA0B1C"/>
    <w:rsid w:val="00AA175B"/>
    <w:rsid w:val="00AA214C"/>
    <w:rsid w:val="00AA2755"/>
    <w:rsid w:val="00AA6CD2"/>
    <w:rsid w:val="00AB0AB9"/>
    <w:rsid w:val="00AB2F09"/>
    <w:rsid w:val="00AB3EB7"/>
    <w:rsid w:val="00AB4CBC"/>
    <w:rsid w:val="00AB5200"/>
    <w:rsid w:val="00AB52AE"/>
    <w:rsid w:val="00AB60EA"/>
    <w:rsid w:val="00AB6528"/>
    <w:rsid w:val="00AC0F2B"/>
    <w:rsid w:val="00AC2FB6"/>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84B"/>
    <w:rsid w:val="00AF398E"/>
    <w:rsid w:val="00AF415F"/>
    <w:rsid w:val="00AF4A7A"/>
    <w:rsid w:val="00B032C7"/>
    <w:rsid w:val="00B03DE0"/>
    <w:rsid w:val="00B05EF4"/>
    <w:rsid w:val="00B070C3"/>
    <w:rsid w:val="00B071BF"/>
    <w:rsid w:val="00B072FC"/>
    <w:rsid w:val="00B10A8C"/>
    <w:rsid w:val="00B10CFB"/>
    <w:rsid w:val="00B11BE7"/>
    <w:rsid w:val="00B22BF8"/>
    <w:rsid w:val="00B22DA2"/>
    <w:rsid w:val="00B233FF"/>
    <w:rsid w:val="00B2392A"/>
    <w:rsid w:val="00B23DE6"/>
    <w:rsid w:val="00B242BF"/>
    <w:rsid w:val="00B24D1D"/>
    <w:rsid w:val="00B277A2"/>
    <w:rsid w:val="00B30746"/>
    <w:rsid w:val="00B30780"/>
    <w:rsid w:val="00B31287"/>
    <w:rsid w:val="00B3139B"/>
    <w:rsid w:val="00B362D3"/>
    <w:rsid w:val="00B37FE1"/>
    <w:rsid w:val="00B40120"/>
    <w:rsid w:val="00B4206B"/>
    <w:rsid w:val="00B42A89"/>
    <w:rsid w:val="00B4503B"/>
    <w:rsid w:val="00B463AB"/>
    <w:rsid w:val="00B471CC"/>
    <w:rsid w:val="00B4771A"/>
    <w:rsid w:val="00B47759"/>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7F8D"/>
    <w:rsid w:val="00B9132A"/>
    <w:rsid w:val="00B97BF0"/>
    <w:rsid w:val="00BA12F6"/>
    <w:rsid w:val="00BA28CB"/>
    <w:rsid w:val="00BA356D"/>
    <w:rsid w:val="00BA3D27"/>
    <w:rsid w:val="00BA6C64"/>
    <w:rsid w:val="00BA772E"/>
    <w:rsid w:val="00BB0628"/>
    <w:rsid w:val="00BB1ED8"/>
    <w:rsid w:val="00BB3B95"/>
    <w:rsid w:val="00BB7830"/>
    <w:rsid w:val="00BB7875"/>
    <w:rsid w:val="00BC0304"/>
    <w:rsid w:val="00BC0E1A"/>
    <w:rsid w:val="00BC4394"/>
    <w:rsid w:val="00BC774F"/>
    <w:rsid w:val="00BD0056"/>
    <w:rsid w:val="00BD154B"/>
    <w:rsid w:val="00BD2285"/>
    <w:rsid w:val="00BD2671"/>
    <w:rsid w:val="00BD31F3"/>
    <w:rsid w:val="00BD3FB5"/>
    <w:rsid w:val="00BD4A7E"/>
    <w:rsid w:val="00BE029B"/>
    <w:rsid w:val="00BE03B9"/>
    <w:rsid w:val="00BE060B"/>
    <w:rsid w:val="00BE1D1A"/>
    <w:rsid w:val="00BE3A4C"/>
    <w:rsid w:val="00BE5ED8"/>
    <w:rsid w:val="00BE7186"/>
    <w:rsid w:val="00BE7969"/>
    <w:rsid w:val="00BF3B5F"/>
    <w:rsid w:val="00BF42CE"/>
    <w:rsid w:val="00BF49A4"/>
    <w:rsid w:val="00BF6837"/>
    <w:rsid w:val="00C00D2B"/>
    <w:rsid w:val="00C015EE"/>
    <w:rsid w:val="00C01B2B"/>
    <w:rsid w:val="00C01FB4"/>
    <w:rsid w:val="00C03CF3"/>
    <w:rsid w:val="00C06CF3"/>
    <w:rsid w:val="00C07039"/>
    <w:rsid w:val="00C10004"/>
    <w:rsid w:val="00C12027"/>
    <w:rsid w:val="00C14473"/>
    <w:rsid w:val="00C15FA7"/>
    <w:rsid w:val="00C16516"/>
    <w:rsid w:val="00C1686E"/>
    <w:rsid w:val="00C300C2"/>
    <w:rsid w:val="00C301C4"/>
    <w:rsid w:val="00C304EA"/>
    <w:rsid w:val="00C30EE2"/>
    <w:rsid w:val="00C319B7"/>
    <w:rsid w:val="00C32F17"/>
    <w:rsid w:val="00C33797"/>
    <w:rsid w:val="00C36D9A"/>
    <w:rsid w:val="00C442E8"/>
    <w:rsid w:val="00C4503A"/>
    <w:rsid w:val="00C476E2"/>
    <w:rsid w:val="00C6060A"/>
    <w:rsid w:val="00C63CD4"/>
    <w:rsid w:val="00C64C82"/>
    <w:rsid w:val="00C66E83"/>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33A3"/>
    <w:rsid w:val="00CA5288"/>
    <w:rsid w:val="00CA7289"/>
    <w:rsid w:val="00CA72B2"/>
    <w:rsid w:val="00CB0F4D"/>
    <w:rsid w:val="00CB17E9"/>
    <w:rsid w:val="00CB1C87"/>
    <w:rsid w:val="00CB237F"/>
    <w:rsid w:val="00CB5700"/>
    <w:rsid w:val="00CB7F4A"/>
    <w:rsid w:val="00CC0B87"/>
    <w:rsid w:val="00CC19F1"/>
    <w:rsid w:val="00CC2E96"/>
    <w:rsid w:val="00CC56D0"/>
    <w:rsid w:val="00CC59AD"/>
    <w:rsid w:val="00CC6443"/>
    <w:rsid w:val="00CC7731"/>
    <w:rsid w:val="00CC792A"/>
    <w:rsid w:val="00CD03A8"/>
    <w:rsid w:val="00CD3313"/>
    <w:rsid w:val="00CD536B"/>
    <w:rsid w:val="00CD5E26"/>
    <w:rsid w:val="00CD6E59"/>
    <w:rsid w:val="00CE0FF5"/>
    <w:rsid w:val="00CE1BC0"/>
    <w:rsid w:val="00CE2161"/>
    <w:rsid w:val="00CE3776"/>
    <w:rsid w:val="00CE5429"/>
    <w:rsid w:val="00CE58B7"/>
    <w:rsid w:val="00CE64E5"/>
    <w:rsid w:val="00CE732F"/>
    <w:rsid w:val="00CF2567"/>
    <w:rsid w:val="00CF45C7"/>
    <w:rsid w:val="00D003BE"/>
    <w:rsid w:val="00D01C62"/>
    <w:rsid w:val="00D07923"/>
    <w:rsid w:val="00D07EDC"/>
    <w:rsid w:val="00D104FB"/>
    <w:rsid w:val="00D1153D"/>
    <w:rsid w:val="00D13A75"/>
    <w:rsid w:val="00D14612"/>
    <w:rsid w:val="00D17211"/>
    <w:rsid w:val="00D2009F"/>
    <w:rsid w:val="00D2126B"/>
    <w:rsid w:val="00D237E6"/>
    <w:rsid w:val="00D24462"/>
    <w:rsid w:val="00D24B8C"/>
    <w:rsid w:val="00D25642"/>
    <w:rsid w:val="00D25844"/>
    <w:rsid w:val="00D25EB4"/>
    <w:rsid w:val="00D269E4"/>
    <w:rsid w:val="00D26D4A"/>
    <w:rsid w:val="00D324A5"/>
    <w:rsid w:val="00D32A4F"/>
    <w:rsid w:val="00D34348"/>
    <w:rsid w:val="00D34D82"/>
    <w:rsid w:val="00D34ECA"/>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2F97"/>
    <w:rsid w:val="00DA4538"/>
    <w:rsid w:val="00DA68ED"/>
    <w:rsid w:val="00DA7075"/>
    <w:rsid w:val="00DA7409"/>
    <w:rsid w:val="00DB357C"/>
    <w:rsid w:val="00DB3C24"/>
    <w:rsid w:val="00DB51E3"/>
    <w:rsid w:val="00DB6660"/>
    <w:rsid w:val="00DB721F"/>
    <w:rsid w:val="00DC081F"/>
    <w:rsid w:val="00DC2088"/>
    <w:rsid w:val="00DC4632"/>
    <w:rsid w:val="00DC59CF"/>
    <w:rsid w:val="00DC6F89"/>
    <w:rsid w:val="00DD08C1"/>
    <w:rsid w:val="00DD322E"/>
    <w:rsid w:val="00DD362F"/>
    <w:rsid w:val="00DD38C1"/>
    <w:rsid w:val="00DD395E"/>
    <w:rsid w:val="00DD7E81"/>
    <w:rsid w:val="00DE00EA"/>
    <w:rsid w:val="00DE5041"/>
    <w:rsid w:val="00DE5FF4"/>
    <w:rsid w:val="00DE68A7"/>
    <w:rsid w:val="00DE7582"/>
    <w:rsid w:val="00DE799F"/>
    <w:rsid w:val="00DF35D1"/>
    <w:rsid w:val="00DF4513"/>
    <w:rsid w:val="00DF7830"/>
    <w:rsid w:val="00E0088B"/>
    <w:rsid w:val="00E00B63"/>
    <w:rsid w:val="00E01491"/>
    <w:rsid w:val="00E05E62"/>
    <w:rsid w:val="00E0607B"/>
    <w:rsid w:val="00E06D93"/>
    <w:rsid w:val="00E13EA3"/>
    <w:rsid w:val="00E14D47"/>
    <w:rsid w:val="00E168AB"/>
    <w:rsid w:val="00E16D15"/>
    <w:rsid w:val="00E171B4"/>
    <w:rsid w:val="00E17BA8"/>
    <w:rsid w:val="00E204AF"/>
    <w:rsid w:val="00E21FA7"/>
    <w:rsid w:val="00E25DA8"/>
    <w:rsid w:val="00E25FB4"/>
    <w:rsid w:val="00E30409"/>
    <w:rsid w:val="00E30944"/>
    <w:rsid w:val="00E313CD"/>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4F6D"/>
    <w:rsid w:val="00E6509C"/>
    <w:rsid w:val="00E65BBE"/>
    <w:rsid w:val="00E65C00"/>
    <w:rsid w:val="00E700E3"/>
    <w:rsid w:val="00E747A6"/>
    <w:rsid w:val="00E802BD"/>
    <w:rsid w:val="00E80E54"/>
    <w:rsid w:val="00E8145C"/>
    <w:rsid w:val="00E81E97"/>
    <w:rsid w:val="00E84507"/>
    <w:rsid w:val="00E84BA0"/>
    <w:rsid w:val="00E8535A"/>
    <w:rsid w:val="00E85CB4"/>
    <w:rsid w:val="00E86ECE"/>
    <w:rsid w:val="00E904B9"/>
    <w:rsid w:val="00E91ED6"/>
    <w:rsid w:val="00E92C16"/>
    <w:rsid w:val="00E92E20"/>
    <w:rsid w:val="00E931D6"/>
    <w:rsid w:val="00E9552C"/>
    <w:rsid w:val="00E96AAF"/>
    <w:rsid w:val="00E971FA"/>
    <w:rsid w:val="00EA064B"/>
    <w:rsid w:val="00EA3A2D"/>
    <w:rsid w:val="00EB01CD"/>
    <w:rsid w:val="00EB51B3"/>
    <w:rsid w:val="00EB7AAC"/>
    <w:rsid w:val="00EB7B9F"/>
    <w:rsid w:val="00EB7F69"/>
    <w:rsid w:val="00EC00DD"/>
    <w:rsid w:val="00EC49BF"/>
    <w:rsid w:val="00EC6F7B"/>
    <w:rsid w:val="00ED07AE"/>
    <w:rsid w:val="00ED0EEE"/>
    <w:rsid w:val="00ED19DE"/>
    <w:rsid w:val="00ED2A05"/>
    <w:rsid w:val="00ED4CAF"/>
    <w:rsid w:val="00ED5106"/>
    <w:rsid w:val="00ED6257"/>
    <w:rsid w:val="00ED7480"/>
    <w:rsid w:val="00EE018F"/>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11525"/>
    <w:rsid w:val="00F121B7"/>
    <w:rsid w:val="00F13123"/>
    <w:rsid w:val="00F13D19"/>
    <w:rsid w:val="00F15587"/>
    <w:rsid w:val="00F15CA4"/>
    <w:rsid w:val="00F160B6"/>
    <w:rsid w:val="00F21C97"/>
    <w:rsid w:val="00F24562"/>
    <w:rsid w:val="00F268E6"/>
    <w:rsid w:val="00F26C9B"/>
    <w:rsid w:val="00F3060B"/>
    <w:rsid w:val="00F33C48"/>
    <w:rsid w:val="00F40A29"/>
    <w:rsid w:val="00F411F6"/>
    <w:rsid w:val="00F41D67"/>
    <w:rsid w:val="00F4419B"/>
    <w:rsid w:val="00F505BB"/>
    <w:rsid w:val="00F51EB2"/>
    <w:rsid w:val="00F532AA"/>
    <w:rsid w:val="00F53A1B"/>
    <w:rsid w:val="00F56DCA"/>
    <w:rsid w:val="00F572DB"/>
    <w:rsid w:val="00F61ACF"/>
    <w:rsid w:val="00F61EE7"/>
    <w:rsid w:val="00F62950"/>
    <w:rsid w:val="00F64D9D"/>
    <w:rsid w:val="00F72127"/>
    <w:rsid w:val="00F72F4D"/>
    <w:rsid w:val="00F72FDB"/>
    <w:rsid w:val="00F755C2"/>
    <w:rsid w:val="00F779E7"/>
    <w:rsid w:val="00F77B9D"/>
    <w:rsid w:val="00F81DEB"/>
    <w:rsid w:val="00F824D9"/>
    <w:rsid w:val="00F84BB2"/>
    <w:rsid w:val="00F84E6A"/>
    <w:rsid w:val="00F90217"/>
    <w:rsid w:val="00F90B91"/>
    <w:rsid w:val="00F91F57"/>
    <w:rsid w:val="00F92018"/>
    <w:rsid w:val="00F92DCC"/>
    <w:rsid w:val="00F947E1"/>
    <w:rsid w:val="00F97F7A"/>
    <w:rsid w:val="00FA26A8"/>
    <w:rsid w:val="00FA4612"/>
    <w:rsid w:val="00FA4969"/>
    <w:rsid w:val="00FA4E67"/>
    <w:rsid w:val="00FA7964"/>
    <w:rsid w:val="00FA7C6D"/>
    <w:rsid w:val="00FB0012"/>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7889"/>
    <w:rsid w:val="00FE0B24"/>
    <w:rsid w:val="00FE1F05"/>
    <w:rsid w:val="00FE2441"/>
    <w:rsid w:val="00FE3B46"/>
    <w:rsid w:val="00FE70F6"/>
    <w:rsid w:val="00FF0AC2"/>
    <w:rsid w:val="00FF26EE"/>
    <w:rsid w:val="00FF2B86"/>
    <w:rsid w:val="00FF3833"/>
    <w:rsid w:val="00FF3C44"/>
    <w:rsid w:val="00FF3DD2"/>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92F0998"/>
  <w15:docId w15:val="{7383AEE2-0475-4632-A9DE-EA7C157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1D8B-FBAD-4856-BF6A-9A70D722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1112</Words>
  <Characters>5923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Ramona G. Olvera</cp:lastModifiedBy>
  <cp:revision>2</cp:revision>
  <cp:lastPrinted>2018-04-19T01:05:00Z</cp:lastPrinted>
  <dcterms:created xsi:type="dcterms:W3CDTF">2019-05-21T18:52:00Z</dcterms:created>
  <dcterms:modified xsi:type="dcterms:W3CDTF">2019-05-21T18:52:00Z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