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1C532EF4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396F29">
        <w:rPr>
          <w:b/>
          <w:bCs/>
        </w:rPr>
        <w:t>AGENDA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474B006E" w:rsidR="00972AE9" w:rsidRPr="002D7AB8" w:rsidRDefault="0086002E" w:rsidP="002E2ED7">
      <w:pPr>
        <w:pStyle w:val="Heading2"/>
      </w:pPr>
      <w:r>
        <w:t xml:space="preserve">September </w:t>
      </w:r>
      <w:r w:rsidR="00396F29">
        <w:t>23</w:t>
      </w:r>
      <w:r>
        <w:t>, 2024</w:t>
      </w:r>
      <w:r w:rsidR="006F183E">
        <w:t xml:space="preserve">; Teams Meeting </w:t>
      </w:r>
      <w:r w:rsidR="00443F98">
        <w:t>12:</w:t>
      </w:r>
      <w:r w:rsidR="00396F29">
        <w:t>3</w:t>
      </w:r>
      <w:r w:rsidR="00396F29">
        <w:t xml:space="preserve">0 </w:t>
      </w:r>
      <w:r w:rsidR="00443F98">
        <w:t>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E97132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E97132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E97132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447D15">
              <w:rPr>
                <w:color w:val="E97132" w:themeColor="accent2"/>
              </w:rPr>
              <w:t>Ref:</w:t>
            </w:r>
            <w:r w:rsidR="003B7209">
              <w:rPr>
                <w:color w:val="E97132" w:themeColor="accent2"/>
              </w:rPr>
              <w:t xml:space="preserve"> 050824 – 1</w:t>
            </w:r>
            <w:r w:rsidR="003B7209" w:rsidRPr="003B7209">
              <w:rPr>
                <w:color w:val="E97132" w:themeColor="accent2"/>
                <w:vertAlign w:val="superscript"/>
              </w:rPr>
              <w:t>st</w:t>
            </w:r>
            <w:r w:rsidR="003B7209">
              <w:rPr>
                <w:color w:val="E97132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E97132" w:themeColor="accent2"/>
                <w:u w:val="single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The tournament</w:t>
            </w:r>
            <w:r w:rsidR="003B7209" w:rsidRPr="003B7209">
              <w:rPr>
                <w:color w:val="E97132" w:themeColor="accent2"/>
              </w:rPr>
              <w:t xml:space="preserve"> will be held 10/3/24 at Tustin Ranch CC</w:t>
            </w:r>
            <w:r w:rsidR="00315E26">
              <w:rPr>
                <w:color w:val="E97132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E37959">
              <w:rPr>
                <w:color w:val="E97132" w:themeColor="accent2"/>
              </w:rPr>
              <w:t xml:space="preserve">ASHRAE OE </w:t>
            </w:r>
            <w:r>
              <w:rPr>
                <w:color w:val="E97132" w:themeColor="accent2"/>
              </w:rPr>
              <w:t>Golf</w:t>
            </w:r>
            <w:r w:rsidR="003B7209" w:rsidRPr="003B7209">
              <w:rPr>
                <w:color w:val="E97132" w:themeColor="accent2"/>
              </w:rPr>
              <w:t xml:space="preserve"> </w:t>
            </w:r>
            <w:r w:rsidR="008667A2" w:rsidRPr="003B7209">
              <w:rPr>
                <w:color w:val="E97132" w:themeColor="accent2"/>
              </w:rPr>
              <w:t>committee</w:t>
            </w:r>
            <w:r w:rsidR="00764FAF">
              <w:rPr>
                <w:color w:val="E97132" w:themeColor="accent2"/>
              </w:rPr>
              <w:t xml:space="preserve"> consists of</w:t>
            </w:r>
            <w:r w:rsidR="00E37959">
              <w:rPr>
                <w:color w:val="E97132" w:themeColor="accent2"/>
              </w:rPr>
              <w:t xml:space="preserve"> the following members</w:t>
            </w:r>
            <w:r w:rsidR="00764FAF">
              <w:rPr>
                <w:color w:val="E97132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>
              <w:t xml:space="preserve"> </w:t>
            </w:r>
            <w:r w:rsidRPr="00764FAF">
              <w:rPr>
                <w:color w:val="E97132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James Mansfield – not attending but interested</w:t>
            </w:r>
            <w:r w:rsidR="001A78F5" w:rsidRPr="00764FAF">
              <w:rPr>
                <w:color w:val="E97132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E37959">
              <w:rPr>
                <w:color w:val="E97132" w:themeColor="accent2"/>
              </w:rPr>
              <w:t>3 planning meetings</w:t>
            </w:r>
            <w:r>
              <w:rPr>
                <w:color w:val="E97132" w:themeColor="accent2"/>
              </w:rPr>
              <w:t xml:space="preserve"> planned</w:t>
            </w:r>
            <w:r w:rsidRPr="00E37959">
              <w:rPr>
                <w:color w:val="E97132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>Target revenue generation is $30k net to Chapter.</w:t>
            </w:r>
          </w:p>
          <w:p w14:paraId="3A6529D3" w14:textId="79D98D79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8863FB">
              <w:rPr>
                <w:color w:val="E97132" w:themeColor="accent2"/>
              </w:rPr>
              <w:t xml:space="preserve">Sponsors </w:t>
            </w:r>
            <w:r w:rsidRPr="00AB375D">
              <w:rPr>
                <w:b/>
                <w:bCs/>
                <w:color w:val="E97132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E97132" w:themeColor="accent2"/>
                <w:u w:val="single"/>
              </w:rPr>
              <w:t xml:space="preserve"> not</w:t>
            </w:r>
            <w:r w:rsidR="00F134CD">
              <w:rPr>
                <w:color w:val="E97132" w:themeColor="accent2"/>
              </w:rPr>
              <w:t xml:space="preserve"> be required to</w:t>
            </w:r>
            <w:r w:rsidRPr="008863FB">
              <w:rPr>
                <w:color w:val="E97132" w:themeColor="accent2"/>
              </w:rPr>
              <w:t xml:space="preserve"> buy all </w:t>
            </w:r>
            <w:r w:rsidR="00430800">
              <w:rPr>
                <w:color w:val="E97132" w:themeColor="accent2"/>
              </w:rPr>
              <w:t xml:space="preserve">raffle </w:t>
            </w:r>
            <w:r w:rsidRPr="008863FB">
              <w:rPr>
                <w:color w:val="E97132" w:themeColor="accent2"/>
              </w:rPr>
              <w:t xml:space="preserve">prizes – </w:t>
            </w:r>
            <w:r w:rsidR="00F134CD">
              <w:rPr>
                <w:color w:val="E97132" w:themeColor="accent2"/>
              </w:rPr>
              <w:t xml:space="preserve">even though </w:t>
            </w:r>
            <w:r w:rsidRPr="008863FB">
              <w:rPr>
                <w:color w:val="E97132" w:themeColor="accent2"/>
              </w:rPr>
              <w:t xml:space="preserve">this was </w:t>
            </w:r>
            <w:r w:rsidR="001A78F5" w:rsidRPr="008863FB">
              <w:rPr>
                <w:color w:val="E97132" w:themeColor="accent2"/>
              </w:rPr>
              <w:t>a vast improvement</w:t>
            </w:r>
            <w:r w:rsidRPr="008863FB">
              <w:rPr>
                <w:color w:val="E97132" w:themeColor="accent2"/>
              </w:rPr>
              <w:t xml:space="preserve"> </w:t>
            </w:r>
            <w:r w:rsidR="00F03E87" w:rsidRPr="008863FB">
              <w:rPr>
                <w:color w:val="E97132" w:themeColor="accent2"/>
              </w:rPr>
              <w:t>in</w:t>
            </w:r>
            <w:r w:rsidRPr="008863FB">
              <w:rPr>
                <w:color w:val="E97132" w:themeColor="accent2"/>
              </w:rPr>
              <w:t xml:space="preserve"> cash flow from </w:t>
            </w:r>
            <w:r w:rsidR="00BA790B" w:rsidRPr="008863FB">
              <w:rPr>
                <w:color w:val="E97132" w:themeColor="accent2"/>
              </w:rPr>
              <w:t>the past</w:t>
            </w:r>
            <w:r w:rsidR="00CC22C7" w:rsidRPr="000D2466">
              <w:rPr>
                <w:b/>
                <w:bCs/>
                <w:color w:val="E97132" w:themeColor="accent2"/>
              </w:rPr>
              <w:t xml:space="preserve">. 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DB46249" w14:textId="7A7AA63A" w:rsidR="00CE0D92" w:rsidRPr="00DF5C20" w:rsidRDefault="0085149C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DF5C20">
              <w:rPr>
                <w:color w:val="E97132" w:themeColor="accent2"/>
              </w:rPr>
              <w:t xml:space="preserve">Ref: </w:t>
            </w:r>
            <w:r w:rsidR="009C30C8" w:rsidRPr="00DF5C20">
              <w:rPr>
                <w:color w:val="E97132" w:themeColor="accent2"/>
              </w:rPr>
              <w:t>0</w:t>
            </w:r>
            <w:r w:rsidR="009C30C8">
              <w:rPr>
                <w:color w:val="E97132" w:themeColor="accent2"/>
              </w:rPr>
              <w:t>916</w:t>
            </w:r>
            <w:r w:rsidR="009C30C8" w:rsidRPr="00DF5C20">
              <w:rPr>
                <w:color w:val="E97132" w:themeColor="accent2"/>
              </w:rPr>
              <w:t xml:space="preserve">24 </w:t>
            </w:r>
            <w:r w:rsidRPr="00DF5C20">
              <w:rPr>
                <w:color w:val="E97132" w:themeColor="accent2"/>
              </w:rPr>
              <w:t>–Discussion</w:t>
            </w:r>
          </w:p>
        </w:tc>
        <w:tc>
          <w:tcPr>
            <w:tcW w:w="7560" w:type="dxa"/>
          </w:tcPr>
          <w:p w14:paraId="5742260A" w14:textId="1426184D" w:rsidR="00805EAC" w:rsidRDefault="001146A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437EC0">
              <w:rPr>
                <w:color w:val="E97132" w:themeColor="accent2"/>
              </w:rPr>
              <w:t xml:space="preserve">Special Event </w:t>
            </w:r>
            <w:r w:rsidR="00BD3F99">
              <w:rPr>
                <w:color w:val="E97132" w:themeColor="accent2"/>
              </w:rPr>
              <w:t>liability coverage quote has been received by JH</w:t>
            </w:r>
            <w:r w:rsidR="00491F1A">
              <w:rPr>
                <w:color w:val="E97132" w:themeColor="accent2"/>
              </w:rPr>
              <w:t xml:space="preserve"> </w:t>
            </w:r>
            <w:r w:rsidR="00BD3F99">
              <w:rPr>
                <w:color w:val="E97132" w:themeColor="accent2"/>
              </w:rPr>
              <w:t>and</w:t>
            </w:r>
            <w:r w:rsidR="00E86946">
              <w:rPr>
                <w:color w:val="E97132" w:themeColor="accent2"/>
              </w:rPr>
              <w:t xml:space="preserve"> directions to pay Philadelphia</w:t>
            </w:r>
            <w:r w:rsidR="00366BB4">
              <w:rPr>
                <w:color w:val="E97132" w:themeColor="accent2"/>
              </w:rPr>
              <w:t xml:space="preserve"> Insurance</w:t>
            </w:r>
            <w:r w:rsidR="00491F1A">
              <w:rPr>
                <w:color w:val="E97132" w:themeColor="accent2"/>
              </w:rPr>
              <w:t xml:space="preserve"> ($</w:t>
            </w:r>
            <w:r w:rsidR="00DE46ED">
              <w:rPr>
                <w:color w:val="E97132" w:themeColor="accent2"/>
              </w:rPr>
              <w:t>356</w:t>
            </w:r>
            <w:r w:rsidR="00605752">
              <w:rPr>
                <w:color w:val="E97132" w:themeColor="accent2"/>
              </w:rPr>
              <w:t>) and</w:t>
            </w:r>
            <w:r w:rsidR="00366BB4">
              <w:rPr>
                <w:color w:val="E97132" w:themeColor="accent2"/>
              </w:rPr>
              <w:t xml:space="preserve"> Sterling Seacrest Prit</w:t>
            </w:r>
            <w:r w:rsidR="00491F1A">
              <w:rPr>
                <w:color w:val="E97132" w:themeColor="accent2"/>
              </w:rPr>
              <w:t>chard ($</w:t>
            </w:r>
            <w:r w:rsidR="00605752">
              <w:rPr>
                <w:color w:val="E97132" w:themeColor="accent2"/>
              </w:rPr>
              <w:t>100)</w:t>
            </w:r>
            <w:r w:rsidR="00491F1A">
              <w:rPr>
                <w:color w:val="E97132" w:themeColor="accent2"/>
              </w:rPr>
              <w:t xml:space="preserve"> have been issued.</w:t>
            </w:r>
          </w:p>
          <w:p w14:paraId="76FCD1F5" w14:textId="741EB4E3" w:rsidR="00491F1A" w:rsidRDefault="00CB6BCF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CM is still working on 2025 event options.</w:t>
            </w:r>
          </w:p>
          <w:p w14:paraId="0F59A424" w14:textId="77777777" w:rsidR="00CB6BCF" w:rsidRDefault="003B34F9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Update on sponsors and raffle:</w:t>
            </w:r>
          </w:p>
          <w:p w14:paraId="40A11EEC" w14:textId="40C0FC57" w:rsidR="00776F27" w:rsidRDefault="00776F27" w:rsidP="00776F27">
            <w:pPr>
              <w:pStyle w:val="ListParagraph"/>
              <w:numPr>
                <w:ilvl w:val="1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776F27">
              <w:rPr>
                <w:color w:val="E97132" w:themeColor="accent2"/>
              </w:rPr>
              <w:t>Emily was able to get some raffle prizes and will deliver to Jeff later this week.</w:t>
            </w:r>
          </w:p>
          <w:p w14:paraId="0A221787" w14:textId="1F910265" w:rsidR="00514A05" w:rsidRDefault="007001D6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Expect an invoice on shirts</w:t>
            </w:r>
            <w:r w:rsidR="000323AD">
              <w:rPr>
                <w:color w:val="E97132" w:themeColor="accent2"/>
              </w:rPr>
              <w:t xml:space="preserve"> shortly</w:t>
            </w:r>
            <w:r w:rsidR="004E31D2">
              <w:rPr>
                <w:color w:val="E97132" w:themeColor="accent2"/>
              </w:rPr>
              <w:t xml:space="preserve">. </w:t>
            </w:r>
            <w:r w:rsidR="000323AD">
              <w:rPr>
                <w:color w:val="E97132" w:themeColor="accent2"/>
              </w:rPr>
              <w:t>Golf balls are paid and in production</w:t>
            </w:r>
            <w:r w:rsidR="004E31D2">
              <w:rPr>
                <w:color w:val="E97132" w:themeColor="accent2"/>
              </w:rPr>
              <w:t xml:space="preserve">. </w:t>
            </w:r>
            <w:r w:rsidR="000323AD">
              <w:rPr>
                <w:color w:val="E97132" w:themeColor="accent2"/>
              </w:rPr>
              <w:t xml:space="preserve">Travis Mathis Tustin Ranch </w:t>
            </w:r>
            <w:r w:rsidR="001F196E">
              <w:rPr>
                <w:color w:val="E97132" w:themeColor="accent2"/>
              </w:rPr>
              <w:t>ladies’</w:t>
            </w:r>
            <w:r w:rsidR="000323AD">
              <w:rPr>
                <w:color w:val="E97132" w:themeColor="accent2"/>
              </w:rPr>
              <w:t xml:space="preserve"> apparel.</w:t>
            </w:r>
          </w:p>
          <w:p w14:paraId="431C60B3" w14:textId="77E6E08D" w:rsidR="001F196E" w:rsidRDefault="0076686E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Can-Fab paid for silver </w:t>
            </w:r>
            <w:r w:rsidR="009F4D6C">
              <w:rPr>
                <w:color w:val="E97132" w:themeColor="accent2"/>
              </w:rPr>
              <w:t>sponsorship</w:t>
            </w:r>
            <w:r>
              <w:rPr>
                <w:color w:val="E97132" w:themeColor="accent2"/>
              </w:rPr>
              <w:t xml:space="preserve"> today</w:t>
            </w:r>
            <w:r w:rsidR="004E31D2">
              <w:rPr>
                <w:color w:val="E97132" w:themeColor="accent2"/>
              </w:rPr>
              <w:t xml:space="preserve">. </w:t>
            </w:r>
          </w:p>
          <w:p w14:paraId="391E75A4" w14:textId="0015EF1D" w:rsidR="001B0DD9" w:rsidRDefault="001B0DD9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went over</w:t>
            </w:r>
            <w:r w:rsidR="007C106D">
              <w:rPr>
                <w:color w:val="E97132" w:themeColor="accent2"/>
              </w:rPr>
              <w:t xml:space="preserve"> staffing, sponsors, gifts, and general accounting</w:t>
            </w:r>
            <w:r w:rsidR="006C034E">
              <w:rPr>
                <w:color w:val="E97132" w:themeColor="accent2"/>
              </w:rPr>
              <w:t xml:space="preserve"> - JH master spreadsheet.</w:t>
            </w:r>
          </w:p>
          <w:p w14:paraId="504A2208" w14:textId="27D76A75" w:rsidR="005E4207" w:rsidRDefault="00C94317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Need to check on constant comment </w:t>
            </w:r>
            <w:r w:rsidR="006C034E">
              <w:rPr>
                <w:color w:val="E97132" w:themeColor="accent2"/>
              </w:rPr>
              <w:t>fee,</w:t>
            </w:r>
            <w:r>
              <w:rPr>
                <w:color w:val="E97132" w:themeColor="accent2"/>
              </w:rPr>
              <w:t xml:space="preserve"> who pays and if customer pays</w:t>
            </w:r>
            <w:r w:rsidR="006C034E">
              <w:rPr>
                <w:color w:val="E97132" w:themeColor="accent2"/>
              </w:rPr>
              <w:t>, Chapter will reimburse.</w:t>
            </w:r>
          </w:p>
          <w:p w14:paraId="4C2B6B1B" w14:textId="18891D6A" w:rsidR="006C034E" w:rsidRPr="000046A7" w:rsidRDefault="006C034E" w:rsidP="006C034E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  <w:tc>
          <w:tcPr>
            <w:tcW w:w="1890" w:type="dxa"/>
          </w:tcPr>
          <w:p w14:paraId="38B8BA75" w14:textId="17723BBB" w:rsidR="00CE0D92" w:rsidRPr="006F2B95" w:rsidRDefault="00051D15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highlight w:val="yellow"/>
              </w:rPr>
            </w:pPr>
            <w:r w:rsidRPr="00FD2D35">
              <w:rPr>
                <w:color w:val="E97132" w:themeColor="accent2"/>
              </w:rPr>
              <w:t>CM</w:t>
            </w:r>
            <w:r w:rsidR="00AA5871" w:rsidRPr="00FD2D35">
              <w:rPr>
                <w:color w:val="E97132" w:themeColor="accent2"/>
              </w:rPr>
              <w:t xml:space="preserve"> to develop list of potential event sites for 2025.</w:t>
            </w:r>
          </w:p>
        </w:tc>
      </w:tr>
      <w:tr w:rsidR="005645C7" w:rsidRPr="00AF1136" w14:paraId="71DF7E2F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755722B" w14:textId="7811A889" w:rsidR="005645C7" w:rsidRPr="00DF5C20" w:rsidRDefault="005645C7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5645C7">
              <w:rPr>
                <w:color w:val="E97132" w:themeColor="accent2"/>
              </w:rPr>
              <w:t>Ref: 09</w:t>
            </w:r>
            <w:r>
              <w:rPr>
                <w:color w:val="E97132" w:themeColor="accent2"/>
              </w:rPr>
              <w:t>23</w:t>
            </w:r>
            <w:r w:rsidRPr="005645C7">
              <w:rPr>
                <w:color w:val="E97132" w:themeColor="accent2"/>
              </w:rPr>
              <w:t>24 –Discussion</w:t>
            </w:r>
          </w:p>
        </w:tc>
        <w:tc>
          <w:tcPr>
            <w:tcW w:w="7560" w:type="dxa"/>
          </w:tcPr>
          <w:p w14:paraId="7AF0D454" w14:textId="77777777" w:rsidR="005645C7" w:rsidRDefault="00AB2317" w:rsidP="00516DB6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Review Action Items from 091624</w:t>
            </w:r>
            <w:r w:rsidR="00502B4A">
              <w:rPr>
                <w:color w:val="E97132" w:themeColor="accent2"/>
              </w:rPr>
              <w:t xml:space="preserve"> and prior:</w:t>
            </w:r>
          </w:p>
          <w:p w14:paraId="60B8175F" w14:textId="77777777" w:rsidR="00502B4A" w:rsidRDefault="002E66BA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Insurance coverage payments update.</w:t>
            </w:r>
          </w:p>
          <w:p w14:paraId="75F78385" w14:textId="77777777" w:rsidR="002E66BA" w:rsidRDefault="00BA0A8A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Raffle prizes delivered to Jeff from Emily.</w:t>
            </w:r>
          </w:p>
          <w:p w14:paraId="3A5D1EF4" w14:textId="77777777" w:rsidR="00BA0A8A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Shirts invoice update.</w:t>
            </w:r>
          </w:p>
          <w:p w14:paraId="72F57945" w14:textId="77777777" w:rsidR="004D1ACD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Constant Comment fee update.</w:t>
            </w:r>
          </w:p>
          <w:p w14:paraId="0E5150DC" w14:textId="77777777" w:rsidR="004D1ACD" w:rsidRDefault="009E5467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2025 events update</w:t>
            </w:r>
            <w:r w:rsidR="004D3157">
              <w:rPr>
                <w:color w:val="E97132" w:themeColor="accent2"/>
              </w:rPr>
              <w:t xml:space="preserve">; See Attachment </w:t>
            </w:r>
            <w:r w:rsidR="00255B1A">
              <w:rPr>
                <w:color w:val="E97132" w:themeColor="accent2"/>
              </w:rPr>
              <w:t>1 – OC Golf Courses Listing</w:t>
            </w:r>
          </w:p>
          <w:p w14:paraId="03F988E5" w14:textId="77777777" w:rsidR="003576CC" w:rsidRDefault="003576CC" w:rsidP="003576CC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New </w:t>
            </w:r>
            <w:r w:rsidR="0004079F">
              <w:rPr>
                <w:color w:val="E97132" w:themeColor="accent2"/>
              </w:rPr>
              <w:t>Discussion Items:</w:t>
            </w:r>
          </w:p>
          <w:p w14:paraId="15C5ED50" w14:textId="77777777" w:rsidR="0004079F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lastRenderedPageBreak/>
              <w:t xml:space="preserve"> </w:t>
            </w:r>
          </w:p>
          <w:p w14:paraId="186DAD03" w14:textId="77777777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</w:t>
            </w:r>
          </w:p>
          <w:p w14:paraId="27B068AC" w14:textId="77777777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</w:t>
            </w:r>
          </w:p>
          <w:p w14:paraId="22E1924C" w14:textId="77777777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  </w:t>
            </w:r>
          </w:p>
          <w:p w14:paraId="1409A282" w14:textId="64E07A23" w:rsidR="007F713C" w:rsidRPr="00220D80" w:rsidRDefault="007F713C" w:rsidP="00220D80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  <w:tc>
          <w:tcPr>
            <w:tcW w:w="1890" w:type="dxa"/>
          </w:tcPr>
          <w:p w14:paraId="50AC0242" w14:textId="77777777" w:rsidR="005645C7" w:rsidRPr="00FD2D35" w:rsidRDefault="005645C7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E97132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1A134F60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DF3377">
              <w:t>09/</w:t>
            </w:r>
            <w:r w:rsidR="00FD2D35">
              <w:t>23</w:t>
            </w:r>
            <w:r w:rsidR="004A2764">
              <w:t xml:space="preserve">/24; </w:t>
            </w:r>
            <w:r w:rsidR="008127CB">
              <w:t>12:30</w:t>
            </w:r>
            <w:r w:rsidR="00224807">
              <w:t>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E97132" w:themeColor="accent2"/>
          <w:u w:val="single"/>
        </w:rPr>
        <w:t>Text</w:t>
      </w:r>
      <w:r w:rsidR="00991C5D" w:rsidRPr="00C512D5">
        <w:rPr>
          <w:b/>
          <w:bCs/>
          <w:color w:val="E97132" w:themeColor="accent2"/>
          <w:u w:val="single"/>
        </w:rPr>
        <w:t xml:space="preserve"> </w:t>
      </w:r>
      <w:r w:rsidR="00DB2E67" w:rsidRPr="00C512D5">
        <w:rPr>
          <w:b/>
          <w:bCs/>
          <w:color w:val="E97132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E97132" w:themeColor="accent2"/>
        </w:rPr>
      </w:pPr>
      <w:r w:rsidRPr="000501A2">
        <w:rPr>
          <w:rFonts w:cstheme="minorHAnsi"/>
          <w:b/>
          <w:bCs/>
          <w:color w:val="E97132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E97132" w:themeColor="accent2"/>
        </w:rPr>
        <w:t xml:space="preserve"> </w:t>
      </w:r>
      <w:r w:rsidR="006F183E" w:rsidRPr="000501A2">
        <w:rPr>
          <w:rFonts w:cstheme="minorHAnsi"/>
          <w:b/>
          <w:bCs/>
          <w:color w:val="E97132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56082" w:themeColor="accent1"/>
          <w:sz w:val="22"/>
          <w:szCs w:val="22"/>
        </w:rPr>
      </w:pPr>
      <w:r w:rsidRPr="008153DD">
        <w:rPr>
          <w:b/>
          <w:bCs/>
          <w:color w:val="156082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56082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56082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E97132" w:themeColor="accent2"/>
        </w:rPr>
      </w:pPr>
      <w:r>
        <w:rPr>
          <w:rFonts w:cstheme="minorHAnsi"/>
          <w:b/>
          <w:bCs/>
          <w:color w:val="E97132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E97132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E97132" w:themeColor="accent2"/>
        </w:rPr>
        <w:t xml:space="preserve">  *</w:t>
      </w:r>
      <w:r w:rsidR="00787309">
        <w:rPr>
          <w:rFonts w:cstheme="minorHAnsi"/>
          <w:b/>
          <w:bCs/>
          <w:color w:val="E97132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E97132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E97132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E97132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E97132" w:themeColor="accent2"/>
          <w:u w:val="single"/>
        </w:rPr>
      </w:pPr>
      <w:r w:rsidRPr="007450EC">
        <w:rPr>
          <w:rFonts w:cstheme="minorHAnsi"/>
          <w:b/>
          <w:bCs/>
          <w:color w:val="E97132" w:themeColor="accent2"/>
          <w:u w:val="single"/>
        </w:rPr>
        <w:t>List of Attachments</w:t>
      </w:r>
    </w:p>
    <w:p w14:paraId="0AF53FC5" w14:textId="235C4791" w:rsidR="00917FBB" w:rsidRDefault="0012355D" w:rsidP="00F751CE">
      <w:pPr>
        <w:rPr>
          <w:rFonts w:cstheme="minorHAnsi"/>
        </w:rPr>
      </w:pPr>
      <w:r>
        <w:rPr>
          <w:rFonts w:cstheme="minorHAnsi"/>
        </w:rPr>
        <w:t>Attachment -1: OC Golf Courses List</w:t>
      </w:r>
    </w:p>
    <w:p w14:paraId="130CED61" w14:textId="77777777" w:rsidR="00F751CE" w:rsidRDefault="00F751CE" w:rsidP="00482902">
      <w:pPr>
        <w:rPr>
          <w:rFonts w:cstheme="minorHAnsi"/>
          <w:b/>
          <w:bCs/>
          <w:color w:val="E97132" w:themeColor="accent2"/>
          <w:u w:val="single"/>
        </w:rPr>
      </w:pPr>
    </w:p>
    <w:p w14:paraId="486001F9" w14:textId="7982DAF1" w:rsidR="0012355D" w:rsidRDefault="0012355D">
      <w:pPr>
        <w:rPr>
          <w:rFonts w:cstheme="minorHAnsi"/>
        </w:rPr>
      </w:pPr>
      <w:r>
        <w:rPr>
          <w:rFonts w:cstheme="minorHAnsi"/>
        </w:rPr>
        <w:br w:type="page"/>
      </w:r>
    </w:p>
    <w:p w14:paraId="3C4D5B5D" w14:textId="5A91EE10" w:rsidR="0012355D" w:rsidRDefault="0012355D" w:rsidP="0012355D">
      <w:pPr>
        <w:rPr>
          <w:rFonts w:cstheme="minorHAnsi"/>
        </w:rPr>
      </w:pPr>
      <w:r>
        <w:rPr>
          <w:rFonts w:cstheme="minorHAnsi"/>
        </w:rPr>
        <w:lastRenderedPageBreak/>
        <w:t>Attachment -1: OC Golf Courses List</w:t>
      </w:r>
      <w:r w:rsidR="004D3157">
        <w:rPr>
          <w:rFonts w:cstheme="minorHAnsi"/>
        </w:rPr>
        <w:t xml:space="preserve"> (51 total)</w:t>
      </w:r>
    </w:p>
    <w:p w14:paraId="2C164BB5" w14:textId="4930E676" w:rsidR="003E3C5B" w:rsidRDefault="00CC445C" w:rsidP="004E31D2">
      <w:pPr>
        <w:rPr>
          <w:rFonts w:cstheme="minorHAnsi"/>
          <w:b/>
          <w:bCs/>
        </w:rPr>
      </w:pPr>
      <w:r w:rsidRPr="00CC445C">
        <w:rPr>
          <w:rFonts w:cstheme="minorHAnsi"/>
          <w:b/>
          <w:bCs/>
        </w:rPr>
        <w:drawing>
          <wp:inline distT="0" distB="0" distL="0" distR="0" wp14:anchorId="74062BE8" wp14:editId="2BCF6AD4">
            <wp:extent cx="4332345" cy="5086791"/>
            <wp:effectExtent l="0" t="0" r="0" b="0"/>
            <wp:docPr id="1248642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42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2345" cy="50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9DA9" w14:textId="05554665" w:rsidR="00CC445C" w:rsidRDefault="00D4145A" w:rsidP="004E31D2">
      <w:pPr>
        <w:rPr>
          <w:rFonts w:cstheme="minorHAnsi"/>
          <w:b/>
          <w:bCs/>
        </w:rPr>
      </w:pPr>
      <w:r w:rsidRPr="00D4145A">
        <w:rPr>
          <w:rFonts w:cstheme="minorHAnsi"/>
          <w:b/>
          <w:bCs/>
        </w:rPr>
        <w:lastRenderedPageBreak/>
        <w:drawing>
          <wp:inline distT="0" distB="0" distL="0" distR="0" wp14:anchorId="337A3136" wp14:editId="71BEB802">
            <wp:extent cx="4458086" cy="6504234"/>
            <wp:effectExtent l="0" t="0" r="0" b="0"/>
            <wp:docPr id="84907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89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6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45D3" w14:textId="669F045B" w:rsidR="00D4145A" w:rsidRDefault="008C1CF4" w:rsidP="004E31D2">
      <w:pPr>
        <w:rPr>
          <w:rFonts w:cstheme="minorHAnsi"/>
          <w:b/>
          <w:bCs/>
        </w:rPr>
      </w:pPr>
      <w:r w:rsidRPr="008C1CF4">
        <w:rPr>
          <w:rFonts w:cstheme="minorHAnsi"/>
          <w:b/>
          <w:bCs/>
        </w:rPr>
        <w:lastRenderedPageBreak/>
        <w:drawing>
          <wp:inline distT="0" distB="0" distL="0" distR="0" wp14:anchorId="7D771456" wp14:editId="5C541C0E">
            <wp:extent cx="4389500" cy="3646486"/>
            <wp:effectExtent l="0" t="0" r="0" b="0"/>
            <wp:docPr id="136961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2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6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61EF" w14:textId="77777777" w:rsidR="00D00801" w:rsidRDefault="00D00801" w:rsidP="004E31D2">
      <w:pPr>
        <w:rPr>
          <w:rFonts w:cstheme="minorHAnsi"/>
          <w:b/>
          <w:bCs/>
        </w:rPr>
      </w:pPr>
    </w:p>
    <w:p w14:paraId="693B1672" w14:textId="6D2B09EA" w:rsidR="00D00801" w:rsidRDefault="00534C61" w:rsidP="004E31D2">
      <w:pPr>
        <w:rPr>
          <w:rFonts w:cstheme="minorHAnsi"/>
          <w:b/>
          <w:bCs/>
        </w:rPr>
      </w:pPr>
      <w:r w:rsidRPr="00534C61">
        <w:rPr>
          <w:rFonts w:cstheme="minorHAnsi"/>
          <w:b/>
          <w:bCs/>
        </w:rPr>
        <w:lastRenderedPageBreak/>
        <w:drawing>
          <wp:inline distT="0" distB="0" distL="0" distR="0" wp14:anchorId="272835FE" wp14:editId="4CAC1EF9">
            <wp:extent cx="4362828" cy="7544454"/>
            <wp:effectExtent l="0" t="0" r="0" b="0"/>
            <wp:docPr id="98039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68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828" cy="7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7840" w14:textId="77777777" w:rsidR="00534C61" w:rsidRDefault="00534C61" w:rsidP="004E31D2">
      <w:pPr>
        <w:rPr>
          <w:rFonts w:cstheme="minorHAnsi"/>
          <w:b/>
          <w:bCs/>
        </w:rPr>
      </w:pPr>
    </w:p>
    <w:p w14:paraId="2F19ED0E" w14:textId="32AB2075" w:rsidR="00534C61" w:rsidRDefault="00FD60FA" w:rsidP="004E31D2">
      <w:pPr>
        <w:rPr>
          <w:rFonts w:cstheme="minorHAnsi"/>
          <w:b/>
          <w:bCs/>
        </w:rPr>
      </w:pPr>
      <w:r w:rsidRPr="00FD60FA">
        <w:rPr>
          <w:rFonts w:cstheme="minorHAnsi"/>
          <w:b/>
          <w:bCs/>
        </w:rPr>
        <w:lastRenderedPageBreak/>
        <w:drawing>
          <wp:inline distT="0" distB="0" distL="0" distR="0" wp14:anchorId="6A08F574" wp14:editId="74BD51E2">
            <wp:extent cx="4439035" cy="7372989"/>
            <wp:effectExtent l="0" t="0" r="0" b="0"/>
            <wp:docPr id="5677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18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035" cy="73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99EB" w14:textId="77777777" w:rsidR="00FD60FA" w:rsidRDefault="00FD60FA" w:rsidP="004E31D2">
      <w:pPr>
        <w:rPr>
          <w:rFonts w:cstheme="minorHAnsi"/>
          <w:b/>
          <w:bCs/>
        </w:rPr>
      </w:pPr>
    </w:p>
    <w:p w14:paraId="1AD6DC7A" w14:textId="4271F1BA" w:rsidR="00FD60FA" w:rsidRDefault="00005183" w:rsidP="004E31D2">
      <w:pPr>
        <w:rPr>
          <w:rFonts w:cstheme="minorHAnsi"/>
          <w:b/>
          <w:bCs/>
        </w:rPr>
      </w:pPr>
      <w:r w:rsidRPr="00005183">
        <w:rPr>
          <w:rFonts w:cstheme="minorHAnsi"/>
          <w:b/>
          <w:bCs/>
        </w:rPr>
        <w:lastRenderedPageBreak/>
        <w:drawing>
          <wp:inline distT="0" distB="0" distL="0" distR="0" wp14:anchorId="28534390" wp14:editId="1D53C0BC">
            <wp:extent cx="4419983" cy="7456816"/>
            <wp:effectExtent l="0" t="0" r="0" b="0"/>
            <wp:docPr id="110282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260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74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511" w14:textId="77777777" w:rsidR="00005183" w:rsidRDefault="00005183" w:rsidP="004E31D2">
      <w:pPr>
        <w:rPr>
          <w:rFonts w:cstheme="minorHAnsi"/>
          <w:b/>
          <w:bCs/>
        </w:rPr>
      </w:pPr>
    </w:p>
    <w:p w14:paraId="259408BB" w14:textId="1294EB5A" w:rsidR="00005183" w:rsidRPr="00220D80" w:rsidRDefault="004D3157" w:rsidP="004E31D2">
      <w:pPr>
        <w:rPr>
          <w:rFonts w:cstheme="minorHAnsi"/>
          <w:b/>
          <w:bCs/>
        </w:rPr>
      </w:pPr>
      <w:r w:rsidRPr="004D3157">
        <w:rPr>
          <w:rFonts w:cstheme="minorHAnsi"/>
          <w:b/>
          <w:bCs/>
        </w:rPr>
        <w:lastRenderedPageBreak/>
        <w:drawing>
          <wp:inline distT="0" distB="0" distL="0" distR="0" wp14:anchorId="76159670" wp14:editId="3539301D">
            <wp:extent cx="4427604" cy="731583"/>
            <wp:effectExtent l="0" t="0" r="0" b="0"/>
            <wp:docPr id="232888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85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83" w:rsidRPr="00220D80" w:rsidSect="00654D6D">
      <w:headerReference w:type="default" r:id="rId18"/>
      <w:footerReference w:type="default" r:id="rId19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23573" w14:textId="77777777" w:rsidR="00145B04" w:rsidRDefault="00145B04">
      <w:r>
        <w:separator/>
      </w:r>
    </w:p>
    <w:p w14:paraId="1F5963A8" w14:textId="77777777" w:rsidR="00145B04" w:rsidRDefault="00145B04"/>
  </w:endnote>
  <w:endnote w:type="continuationSeparator" w:id="0">
    <w:p w14:paraId="11AA2DE8" w14:textId="77777777" w:rsidR="00145B04" w:rsidRDefault="00145B04">
      <w:r>
        <w:continuationSeparator/>
      </w:r>
    </w:p>
    <w:p w14:paraId="48AFDFF8" w14:textId="77777777" w:rsidR="00145B04" w:rsidRDefault="00145B04"/>
  </w:endnote>
  <w:endnote w:type="continuationNotice" w:id="1">
    <w:p w14:paraId="3192A700" w14:textId="77777777" w:rsidR="00145B04" w:rsidRDefault="00145B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3D91C35E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2C3533">
      <w:rPr>
        <w:noProof/>
      </w:rPr>
      <w:t>9/23/2024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BF4E1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B61F8" w14:textId="77777777" w:rsidR="00145B04" w:rsidRDefault="00145B04">
      <w:r>
        <w:separator/>
      </w:r>
    </w:p>
    <w:p w14:paraId="668A50D1" w14:textId="77777777" w:rsidR="00145B04" w:rsidRDefault="00145B04"/>
  </w:footnote>
  <w:footnote w:type="continuationSeparator" w:id="0">
    <w:p w14:paraId="59F2AC58" w14:textId="77777777" w:rsidR="00145B04" w:rsidRDefault="00145B04">
      <w:r>
        <w:continuationSeparator/>
      </w:r>
    </w:p>
    <w:p w14:paraId="4DCAA341" w14:textId="77777777" w:rsidR="00145B04" w:rsidRDefault="00145B04"/>
  </w:footnote>
  <w:footnote w:type="continuationNotice" w:id="1">
    <w:p w14:paraId="192AFE6F" w14:textId="77777777" w:rsidR="00145B04" w:rsidRDefault="00145B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670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2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1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 w:numId="13" w16cid:durableId="704256450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83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3AD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9F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C80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95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55D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5B04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8D0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0DD9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96E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0D80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5B1A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33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6BA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6CC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6F29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4F0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ACD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57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1D2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4A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05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DB6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A5F"/>
    <w:rsid w:val="00534C61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5C7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8CA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7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D6D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34E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1D6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86E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6F27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6D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3C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7CB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CF4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9C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AB9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0C8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55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67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D6C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17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A8A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19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317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5C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0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C77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45A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712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18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EB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A05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3E2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D2A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02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2D35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0FA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55D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196B24" w:themeColor="accent3"/>
        <w:bottom w:val="single" w:sz="6" w:space="8" w:color="196B24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0E284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24F1A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0F476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96607D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customXml/itemProps4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483</Words>
  <Characters>2593</Characters>
  <Application>Microsoft Office Word</Application>
  <DocSecurity>0</DocSecurity>
  <Lines>115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27</cp:revision>
  <cp:lastPrinted>2024-09-23T18:07:00Z</cp:lastPrinted>
  <dcterms:created xsi:type="dcterms:W3CDTF">2024-09-23T17:25:00Z</dcterms:created>
  <dcterms:modified xsi:type="dcterms:W3CDTF">2024-09-23T18:07:00Z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