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93203" w14:textId="3614324D" w:rsidR="00923B15" w:rsidRDefault="3BE26BA6" w:rsidP="0C645D41">
      <w:pPr>
        <w:spacing w:line="276" w:lineRule="auto"/>
      </w:pPr>
      <w:r>
        <w:rPr>
          <w:noProof/>
        </w:rPr>
        <w:drawing>
          <wp:inline distT="0" distB="0" distL="0" distR="0" wp14:anchorId="13B30F7E" wp14:editId="26DC219E">
            <wp:extent cx="1952625" cy="619125"/>
            <wp:effectExtent l="0" t="0" r="0" b="0"/>
            <wp:docPr id="1491088608" name="Picture 149108860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2625" cy="619125"/>
                    </a:xfrm>
                    <a:prstGeom prst="rect">
                      <a:avLst/>
                    </a:prstGeom>
                  </pic:spPr>
                </pic:pic>
              </a:graphicData>
            </a:graphic>
          </wp:inline>
        </w:drawing>
      </w:r>
      <w:r w:rsidR="00136D3F">
        <w:br/>
      </w:r>
    </w:p>
    <w:p w14:paraId="784DE314" w14:textId="4CD586D6" w:rsidR="00923B15" w:rsidRDefault="3F3976DC" w:rsidP="25878C0E">
      <w:pPr>
        <w:spacing w:line="276" w:lineRule="auto"/>
        <w:jc w:val="right"/>
        <w:rPr>
          <w:rFonts w:ascii="Georgia" w:eastAsia="Georgia" w:hAnsi="Georgia" w:cs="Georgia"/>
          <w:color w:val="0E3C5D"/>
          <w:sz w:val="36"/>
          <w:szCs w:val="36"/>
        </w:rPr>
      </w:pPr>
      <w:r w:rsidRPr="25878C0E">
        <w:rPr>
          <w:rFonts w:ascii="Georgia" w:eastAsia="Georgia" w:hAnsi="Georgia" w:cs="Georgia"/>
          <w:b/>
          <w:bCs/>
          <w:color w:val="0E3C5D"/>
          <w:sz w:val="36"/>
          <w:szCs w:val="36"/>
        </w:rPr>
        <w:t>Narrative Leadership:  Story of Self</w:t>
      </w:r>
    </w:p>
    <w:p w14:paraId="79E4DBB5" w14:textId="6EB47A86" w:rsidR="00923B15" w:rsidRDefault="3F3976DC" w:rsidP="0C645D41">
      <w:pPr>
        <w:spacing w:line="276" w:lineRule="auto"/>
        <w:jc w:val="right"/>
        <w:rPr>
          <w:rFonts w:ascii="Georgia" w:eastAsia="Georgia" w:hAnsi="Georgia" w:cs="Georgia"/>
          <w:color w:val="000000" w:themeColor="text1"/>
          <w:sz w:val="36"/>
          <w:szCs w:val="36"/>
        </w:rPr>
      </w:pPr>
      <w:r w:rsidRPr="0C645D41">
        <w:rPr>
          <w:rFonts w:ascii="Georgia" w:eastAsia="Georgia" w:hAnsi="Georgia" w:cs="Georgia"/>
          <w:color w:val="0E3C5D"/>
          <w:sz w:val="36"/>
          <w:szCs w:val="36"/>
        </w:rPr>
        <w:t>Participant Worksheet</w:t>
      </w:r>
    </w:p>
    <w:p w14:paraId="4A7321C5" w14:textId="140BE4D5" w:rsidR="00923B15" w:rsidRDefault="3F3976DC" w:rsidP="3C9FA102">
      <w:pPr>
        <w:spacing w:line="276" w:lineRule="auto"/>
        <w:rPr>
          <w:rFonts w:ascii="Georgia" w:eastAsia="Georgia" w:hAnsi="Georgia" w:cs="Georgia"/>
          <w:color w:val="0E3C5D"/>
          <w:sz w:val="32"/>
          <w:szCs w:val="32"/>
        </w:rPr>
      </w:pPr>
      <w:r w:rsidRPr="3C9FA102">
        <w:rPr>
          <w:rFonts w:ascii="Georgia" w:eastAsia="Georgia" w:hAnsi="Georgia" w:cs="Georgia"/>
          <w:b/>
          <w:bCs/>
          <w:color w:val="0E3C5D"/>
          <w:sz w:val="32"/>
          <w:szCs w:val="32"/>
        </w:rPr>
        <w:t>Instructions: Pair and Share</w:t>
      </w:r>
      <w:r w:rsidR="64AC9747" w:rsidRPr="3C9FA102">
        <w:rPr>
          <w:rFonts w:ascii="Georgia" w:eastAsia="Georgia" w:hAnsi="Georgia" w:cs="Georgia"/>
          <w:b/>
          <w:bCs/>
          <w:color w:val="0E3C5D"/>
          <w:sz w:val="32"/>
          <w:szCs w:val="32"/>
        </w:rPr>
        <w:t xml:space="preserve"> </w:t>
      </w:r>
    </w:p>
    <w:p w14:paraId="763765CD" w14:textId="110F53BB" w:rsidR="00923B15" w:rsidRDefault="3F3976DC" w:rsidP="3C9FA102">
      <w:pPr>
        <w:pStyle w:val="ListParagraph"/>
        <w:numPr>
          <w:ilvl w:val="0"/>
          <w:numId w:val="4"/>
        </w:numPr>
        <w:spacing w:line="276" w:lineRule="auto"/>
        <w:rPr>
          <w:rFonts w:ascii="Arial" w:eastAsia="Arial" w:hAnsi="Arial" w:cs="Arial"/>
          <w:color w:val="000000" w:themeColor="text1"/>
          <w:sz w:val="20"/>
          <w:szCs w:val="20"/>
        </w:rPr>
      </w:pPr>
      <w:r w:rsidRPr="3C9FA102">
        <w:rPr>
          <w:rFonts w:ascii="Arial" w:eastAsia="Arial" w:hAnsi="Arial" w:cs="Arial"/>
          <w:color w:val="000000" w:themeColor="text1"/>
          <w:sz w:val="20"/>
          <w:szCs w:val="20"/>
        </w:rPr>
        <w:t xml:space="preserve">Take </w:t>
      </w:r>
      <w:r w:rsidRPr="00AB4427">
        <w:rPr>
          <w:rFonts w:ascii="Arial" w:eastAsia="Arial" w:hAnsi="Arial" w:cs="Arial"/>
          <w:b/>
          <w:bCs/>
          <w:color w:val="000000" w:themeColor="text1"/>
          <w:sz w:val="20"/>
          <w:szCs w:val="20"/>
        </w:rPr>
        <w:t>5 minutes</w:t>
      </w:r>
      <w:r w:rsidRPr="3C9FA102">
        <w:rPr>
          <w:rFonts w:ascii="Arial" w:eastAsia="Arial" w:hAnsi="Arial" w:cs="Arial"/>
          <w:color w:val="000000" w:themeColor="text1"/>
          <w:sz w:val="20"/>
          <w:szCs w:val="20"/>
        </w:rPr>
        <w:t xml:space="preserve"> to go through this worksheet individually (each person silently reflecting on their own experience and jotting down notes).</w:t>
      </w:r>
    </w:p>
    <w:p w14:paraId="0B57B7C9" w14:textId="7C2914D8" w:rsidR="00923B15" w:rsidRDefault="3F3976DC" w:rsidP="3C9FA102">
      <w:pPr>
        <w:pStyle w:val="ListParagraph"/>
        <w:numPr>
          <w:ilvl w:val="0"/>
          <w:numId w:val="4"/>
        </w:numPr>
        <w:spacing w:line="276" w:lineRule="auto"/>
        <w:rPr>
          <w:rFonts w:ascii="Arial" w:eastAsia="Arial" w:hAnsi="Arial" w:cs="Arial"/>
          <w:color w:val="000000" w:themeColor="text1"/>
          <w:sz w:val="20"/>
          <w:szCs w:val="20"/>
        </w:rPr>
      </w:pPr>
      <w:r w:rsidRPr="3C9FA102">
        <w:rPr>
          <w:rFonts w:ascii="Arial" w:eastAsia="Arial" w:hAnsi="Arial" w:cs="Arial"/>
          <w:color w:val="000000" w:themeColor="text1"/>
          <w:sz w:val="20"/>
          <w:szCs w:val="20"/>
        </w:rPr>
        <w:t>The first person will practice telling their story to the p</w:t>
      </w:r>
      <w:r w:rsidR="4DBCE428" w:rsidRPr="3C9FA102">
        <w:rPr>
          <w:rFonts w:ascii="Arial" w:eastAsia="Arial" w:hAnsi="Arial" w:cs="Arial"/>
          <w:color w:val="000000" w:themeColor="text1"/>
          <w:sz w:val="20"/>
          <w:szCs w:val="20"/>
        </w:rPr>
        <w:t>artner</w:t>
      </w:r>
      <w:r w:rsidRPr="3C9FA102">
        <w:rPr>
          <w:rFonts w:ascii="Arial" w:eastAsia="Arial" w:hAnsi="Arial" w:cs="Arial"/>
          <w:color w:val="000000" w:themeColor="text1"/>
          <w:sz w:val="20"/>
          <w:szCs w:val="20"/>
        </w:rPr>
        <w:t>.</w:t>
      </w:r>
      <w:r w:rsidR="61F0B848" w:rsidRPr="3C9FA102">
        <w:rPr>
          <w:rFonts w:ascii="Arial" w:eastAsia="Arial" w:hAnsi="Arial" w:cs="Arial"/>
          <w:color w:val="000000" w:themeColor="text1"/>
          <w:sz w:val="20"/>
          <w:szCs w:val="20"/>
        </w:rPr>
        <w:t xml:space="preserve"> (</w:t>
      </w:r>
      <w:r w:rsidR="61F0B848" w:rsidRPr="3C9FA102">
        <w:rPr>
          <w:rFonts w:ascii="Arial" w:eastAsia="Arial" w:hAnsi="Arial" w:cs="Arial"/>
          <w:b/>
          <w:bCs/>
          <w:color w:val="000000" w:themeColor="text1"/>
          <w:sz w:val="20"/>
          <w:szCs w:val="20"/>
        </w:rPr>
        <w:t>3 minutes)</w:t>
      </w:r>
    </w:p>
    <w:p w14:paraId="53C1DBB1" w14:textId="6725B47A" w:rsidR="00923B15" w:rsidRDefault="3F3976DC" w:rsidP="0C645D41">
      <w:pPr>
        <w:pStyle w:val="ListParagraph"/>
        <w:numPr>
          <w:ilvl w:val="0"/>
          <w:numId w:val="4"/>
        </w:numPr>
        <w:spacing w:line="276" w:lineRule="auto"/>
        <w:rPr>
          <w:rFonts w:ascii="Arial" w:eastAsia="Arial" w:hAnsi="Arial" w:cs="Arial"/>
          <w:color w:val="000000" w:themeColor="text1"/>
          <w:sz w:val="20"/>
          <w:szCs w:val="20"/>
        </w:rPr>
      </w:pPr>
      <w:r w:rsidRPr="0C645D41">
        <w:rPr>
          <w:rFonts w:ascii="Arial" w:eastAsia="Arial" w:hAnsi="Arial" w:cs="Arial"/>
          <w:color w:val="000000" w:themeColor="text1"/>
          <w:sz w:val="20"/>
          <w:szCs w:val="20"/>
        </w:rPr>
        <w:t xml:space="preserve">After the storyteller is finished, the second person will share </w:t>
      </w:r>
      <w:r w:rsidR="3848D497" w:rsidRPr="0C645D41">
        <w:rPr>
          <w:rFonts w:ascii="Arial" w:eastAsia="Arial" w:hAnsi="Arial" w:cs="Arial"/>
          <w:color w:val="000000" w:themeColor="text1"/>
          <w:sz w:val="20"/>
          <w:szCs w:val="20"/>
        </w:rPr>
        <w:t>reflections</w:t>
      </w:r>
      <w:r w:rsidRPr="0C645D41">
        <w:rPr>
          <w:rFonts w:ascii="Arial" w:eastAsia="Arial" w:hAnsi="Arial" w:cs="Arial"/>
          <w:color w:val="000000" w:themeColor="text1"/>
          <w:sz w:val="20"/>
          <w:szCs w:val="20"/>
        </w:rPr>
        <w:t xml:space="preserve">, commenting on the imagery that caught their attention, the values that were communicated, and at least one opportunity for more detail or imagery. The </w:t>
      </w:r>
      <w:r w:rsidR="453FE2B4" w:rsidRPr="0C645D41">
        <w:rPr>
          <w:rFonts w:ascii="Arial" w:eastAsia="Arial" w:hAnsi="Arial" w:cs="Arial"/>
          <w:color w:val="000000" w:themeColor="text1"/>
          <w:sz w:val="20"/>
          <w:szCs w:val="20"/>
        </w:rPr>
        <w:t xml:space="preserve">reflection </w:t>
      </w:r>
      <w:r w:rsidRPr="0C645D41">
        <w:rPr>
          <w:rFonts w:ascii="Arial" w:eastAsia="Arial" w:hAnsi="Arial" w:cs="Arial"/>
          <w:color w:val="000000" w:themeColor="text1"/>
          <w:sz w:val="20"/>
          <w:szCs w:val="20"/>
        </w:rPr>
        <w:t xml:space="preserve">section should last </w:t>
      </w:r>
      <w:r w:rsidR="00957485">
        <w:rPr>
          <w:rFonts w:ascii="Arial" w:eastAsia="Arial" w:hAnsi="Arial" w:cs="Arial"/>
          <w:b/>
          <w:bCs/>
          <w:color w:val="000000" w:themeColor="text1"/>
          <w:sz w:val="20"/>
          <w:szCs w:val="20"/>
        </w:rPr>
        <w:t>2</w:t>
      </w:r>
      <w:r w:rsidRPr="0C645D41">
        <w:rPr>
          <w:rFonts w:ascii="Arial" w:eastAsia="Arial" w:hAnsi="Arial" w:cs="Arial"/>
          <w:b/>
          <w:bCs/>
          <w:color w:val="000000" w:themeColor="text1"/>
          <w:sz w:val="20"/>
          <w:szCs w:val="20"/>
        </w:rPr>
        <w:t xml:space="preserve"> </w:t>
      </w:r>
      <w:proofErr w:type="gramStart"/>
      <w:r w:rsidRPr="0C645D41">
        <w:rPr>
          <w:rFonts w:ascii="Arial" w:eastAsia="Arial" w:hAnsi="Arial" w:cs="Arial"/>
          <w:b/>
          <w:bCs/>
          <w:color w:val="000000" w:themeColor="text1"/>
          <w:sz w:val="20"/>
          <w:szCs w:val="20"/>
        </w:rPr>
        <w:t>minutes</w:t>
      </w:r>
      <w:proofErr w:type="gramEnd"/>
      <w:r w:rsidRPr="0C645D41">
        <w:rPr>
          <w:rFonts w:ascii="Arial" w:eastAsia="Arial" w:hAnsi="Arial" w:cs="Arial"/>
          <w:b/>
          <w:bCs/>
          <w:color w:val="000000" w:themeColor="text1"/>
          <w:sz w:val="20"/>
          <w:szCs w:val="20"/>
        </w:rPr>
        <w:t xml:space="preserve"> total.</w:t>
      </w:r>
    </w:p>
    <w:p w14:paraId="55BDBBBD" w14:textId="3650BD83" w:rsidR="00923B15" w:rsidRDefault="3F3976DC" w:rsidP="3C9FA102">
      <w:pPr>
        <w:pStyle w:val="ListParagraph"/>
        <w:numPr>
          <w:ilvl w:val="0"/>
          <w:numId w:val="4"/>
        </w:numPr>
        <w:spacing w:line="276" w:lineRule="auto"/>
        <w:rPr>
          <w:rFonts w:ascii="Arial" w:eastAsia="Arial" w:hAnsi="Arial" w:cs="Arial"/>
          <w:color w:val="000000" w:themeColor="text1"/>
          <w:sz w:val="20"/>
          <w:szCs w:val="20"/>
        </w:rPr>
      </w:pPr>
      <w:r w:rsidRPr="3C9FA102">
        <w:rPr>
          <w:rFonts w:ascii="Arial" w:eastAsia="Arial" w:hAnsi="Arial" w:cs="Arial"/>
          <w:color w:val="000000" w:themeColor="text1"/>
          <w:sz w:val="20"/>
          <w:szCs w:val="20"/>
        </w:rPr>
        <w:t>Transition to the next storyteller,</w:t>
      </w:r>
      <w:r w:rsidRPr="3C9FA102">
        <w:rPr>
          <w:rFonts w:ascii="Arial" w:eastAsia="Arial" w:hAnsi="Arial" w:cs="Arial"/>
          <w:b/>
          <w:bCs/>
          <w:color w:val="000000" w:themeColor="text1"/>
          <w:sz w:val="20"/>
          <w:szCs w:val="20"/>
        </w:rPr>
        <w:t xml:space="preserve"> adjusting the time if needed.</w:t>
      </w:r>
      <w:r w:rsidR="3D2B31CE" w:rsidRPr="3C9FA102">
        <w:rPr>
          <w:rFonts w:ascii="Arial" w:eastAsia="Arial" w:hAnsi="Arial" w:cs="Arial"/>
          <w:b/>
          <w:bCs/>
          <w:color w:val="000000" w:themeColor="text1"/>
          <w:sz w:val="20"/>
          <w:szCs w:val="20"/>
        </w:rPr>
        <w:t xml:space="preserve"> (</w:t>
      </w:r>
      <w:r w:rsidR="00957485">
        <w:rPr>
          <w:rFonts w:ascii="Arial" w:eastAsia="Arial" w:hAnsi="Arial" w:cs="Arial"/>
          <w:b/>
          <w:bCs/>
          <w:color w:val="000000" w:themeColor="text1"/>
          <w:sz w:val="20"/>
          <w:szCs w:val="20"/>
        </w:rPr>
        <w:t>~3 minutes to share story, 2</w:t>
      </w:r>
      <w:bookmarkStart w:id="0" w:name="_GoBack"/>
      <w:bookmarkEnd w:id="0"/>
      <w:r w:rsidR="3D2B31CE" w:rsidRPr="00AB4427">
        <w:rPr>
          <w:rFonts w:ascii="Arial" w:eastAsia="Arial" w:hAnsi="Arial" w:cs="Arial"/>
          <w:b/>
          <w:bCs/>
          <w:color w:val="000000" w:themeColor="text1"/>
          <w:sz w:val="20"/>
          <w:szCs w:val="20"/>
        </w:rPr>
        <w:t xml:space="preserve"> minutes for reflection)</w:t>
      </w:r>
    </w:p>
    <w:p w14:paraId="159EB118" w14:textId="67BE0438" w:rsidR="00923B15" w:rsidRDefault="00923B15" w:rsidP="0C645D41">
      <w:pPr>
        <w:spacing w:line="276" w:lineRule="auto"/>
        <w:rPr>
          <w:rFonts w:ascii="Arial" w:eastAsia="Arial" w:hAnsi="Arial" w:cs="Arial"/>
          <w:color w:val="000000" w:themeColor="text1"/>
          <w:sz w:val="20"/>
          <w:szCs w:val="20"/>
        </w:rPr>
      </w:pPr>
    </w:p>
    <w:p w14:paraId="3436E890" w14:textId="57564A8E" w:rsidR="00923B15" w:rsidRDefault="3F3976DC" w:rsidP="25878C0E">
      <w:pPr>
        <w:spacing w:line="276" w:lineRule="auto"/>
        <w:rPr>
          <w:rFonts w:ascii="Georgia" w:eastAsia="Georgia" w:hAnsi="Georgia" w:cs="Georgia"/>
          <w:color w:val="0E3C5D"/>
          <w:sz w:val="32"/>
          <w:szCs w:val="32"/>
        </w:rPr>
      </w:pPr>
      <w:r w:rsidRPr="25878C0E">
        <w:rPr>
          <w:rFonts w:ascii="Georgia" w:eastAsia="Georgia" w:hAnsi="Georgia" w:cs="Georgia"/>
          <w:b/>
          <w:bCs/>
          <w:color w:val="0E3C5D"/>
          <w:sz w:val="32"/>
          <w:szCs w:val="32"/>
        </w:rPr>
        <w:t>Introduction</w:t>
      </w:r>
    </w:p>
    <w:p w14:paraId="6BF38D85" w14:textId="42809947" w:rsidR="00923B15" w:rsidRDefault="3F3976DC" w:rsidP="0C645D41">
      <w:pPr>
        <w:spacing w:line="276" w:lineRule="auto"/>
        <w:rPr>
          <w:rFonts w:ascii="Arial" w:eastAsia="Arial" w:hAnsi="Arial" w:cs="Arial"/>
          <w:color w:val="000000" w:themeColor="text1"/>
          <w:sz w:val="20"/>
          <w:szCs w:val="20"/>
        </w:rPr>
      </w:pPr>
      <w:r w:rsidRPr="0C645D41">
        <w:rPr>
          <w:rFonts w:ascii="Arial" w:eastAsia="Arial" w:hAnsi="Arial" w:cs="Arial"/>
          <w:color w:val="000000" w:themeColor="text1"/>
          <w:sz w:val="20"/>
          <w:szCs w:val="20"/>
        </w:rPr>
        <w:t xml:space="preserve">We all live very rich and complex lives with </w:t>
      </w:r>
      <w:r w:rsidRPr="0C645D41">
        <w:rPr>
          <w:rFonts w:ascii="Arial" w:eastAsia="Arial" w:hAnsi="Arial" w:cs="Arial"/>
          <w:color w:val="000000" w:themeColor="text1"/>
          <w:sz w:val="20"/>
          <w:szCs w:val="20"/>
          <w:u w:val="single"/>
        </w:rPr>
        <w:t>many</w:t>
      </w:r>
      <w:r w:rsidRPr="0C645D41">
        <w:rPr>
          <w:rFonts w:ascii="Arial" w:eastAsia="Arial" w:hAnsi="Arial" w:cs="Arial"/>
          <w:color w:val="000000" w:themeColor="text1"/>
          <w:sz w:val="20"/>
          <w:szCs w:val="20"/>
        </w:rPr>
        <w:t xml:space="preserve"> challenges, many choices, and many outcomes of both failure and success. As such, we can never tell our whole life story in two short minutes. The hope is to learn to interpret our life stories as an everyday practice, so that we can share our own reflections and interpretation of our experiences in ways that help build connection, empathy, and trust. To do this, we must choose stories to tell from our own lives based on what’s appropriate in each situation.</w:t>
      </w:r>
    </w:p>
    <w:p w14:paraId="4C799FE1" w14:textId="533C268A" w:rsidR="00923B15" w:rsidRDefault="3F3976DC" w:rsidP="0C645D41">
      <w:pPr>
        <w:spacing w:line="276" w:lineRule="auto"/>
        <w:rPr>
          <w:rFonts w:ascii="Arial" w:eastAsia="Arial" w:hAnsi="Arial" w:cs="Arial"/>
          <w:color w:val="000000" w:themeColor="text1"/>
          <w:sz w:val="20"/>
          <w:szCs w:val="20"/>
        </w:rPr>
      </w:pPr>
      <w:r w:rsidRPr="0C645D41">
        <w:rPr>
          <w:rFonts w:ascii="Arial" w:eastAsia="Arial" w:hAnsi="Arial" w:cs="Arial"/>
          <w:color w:val="000000" w:themeColor="text1"/>
          <w:sz w:val="20"/>
          <w:szCs w:val="20"/>
        </w:rPr>
        <w:t>Take time to reflect on your own story, beginning with your “story of self.” You may go back as far as your parents or grandparents, or you may start with your decision to go to school; keep asking yourself why you got involved when you did. Focus on challenges you had to face, the choices you made about how to deal with those challenges, and the satisfaction - or frustration - you experienced. Why did you make those choices? Why did you do this and not that? Keep asking yourself why…</w:t>
      </w:r>
    </w:p>
    <w:p w14:paraId="7EB8EB36" w14:textId="59134D24" w:rsidR="00923B15" w:rsidRDefault="3F3976DC" w:rsidP="25878C0E">
      <w:pPr>
        <w:spacing w:line="276" w:lineRule="auto"/>
        <w:rPr>
          <w:rFonts w:ascii="Arial" w:eastAsia="Arial" w:hAnsi="Arial" w:cs="Arial"/>
          <w:color w:val="0E3C5D"/>
          <w:sz w:val="28"/>
          <w:szCs w:val="28"/>
        </w:rPr>
      </w:pPr>
      <w:r w:rsidRPr="25878C0E">
        <w:rPr>
          <w:rFonts w:ascii="Arial" w:eastAsia="Arial" w:hAnsi="Arial" w:cs="Arial"/>
          <w:color w:val="0E3C5D"/>
          <w:sz w:val="28"/>
          <w:szCs w:val="28"/>
        </w:rPr>
        <w:t>Where Do Stories Come From?</w:t>
      </w:r>
    </w:p>
    <w:p w14:paraId="32F11F55" w14:textId="3D9032BC" w:rsidR="00923B15" w:rsidRDefault="3F3976DC" w:rsidP="0C645D41">
      <w:pPr>
        <w:spacing w:line="276" w:lineRule="auto"/>
        <w:rPr>
          <w:rFonts w:ascii="Arial" w:eastAsia="Arial" w:hAnsi="Arial" w:cs="Arial"/>
          <w:color w:val="000000" w:themeColor="text1"/>
        </w:rPr>
      </w:pPr>
      <w:r w:rsidRPr="0C645D41">
        <w:rPr>
          <w:rFonts w:ascii="Arial" w:eastAsia="Arial" w:hAnsi="Arial" w:cs="Arial"/>
          <w:color w:val="000000" w:themeColor="text1"/>
          <w:sz w:val="20"/>
          <w:szCs w:val="20"/>
        </w:rPr>
        <w:t xml:space="preserve">Where do stories come from? Ultimately, what stories can I tell from my own life (about specific people or events) that would </w:t>
      </w:r>
      <w:r w:rsidRPr="0C645D41">
        <w:rPr>
          <w:rFonts w:ascii="Arial" w:eastAsia="Arial" w:hAnsi="Arial" w:cs="Arial"/>
          <w:i/>
          <w:iCs/>
          <w:color w:val="000000" w:themeColor="text1"/>
          <w:sz w:val="20"/>
          <w:szCs w:val="20"/>
        </w:rPr>
        <w:t>show</w:t>
      </w:r>
      <w:r w:rsidRPr="0C645D41">
        <w:rPr>
          <w:rFonts w:ascii="Arial" w:eastAsia="Arial" w:hAnsi="Arial" w:cs="Arial"/>
          <w:color w:val="000000" w:themeColor="text1"/>
          <w:sz w:val="20"/>
          <w:szCs w:val="20"/>
        </w:rPr>
        <w:t xml:space="preserve">, rather than </w:t>
      </w:r>
      <w:r w:rsidRPr="0C645D41">
        <w:rPr>
          <w:rFonts w:ascii="Arial" w:eastAsia="Arial" w:hAnsi="Arial" w:cs="Arial"/>
          <w:i/>
          <w:iCs/>
          <w:color w:val="000000" w:themeColor="text1"/>
          <w:sz w:val="20"/>
          <w:szCs w:val="20"/>
        </w:rPr>
        <w:t>tell</w:t>
      </w:r>
      <w:r w:rsidRPr="0C645D41">
        <w:rPr>
          <w:rFonts w:ascii="Arial" w:eastAsia="Arial" w:hAnsi="Arial" w:cs="Arial"/>
          <w:color w:val="000000" w:themeColor="text1"/>
          <w:sz w:val="20"/>
          <w:szCs w:val="20"/>
        </w:rPr>
        <w:t>, who I am and what I care about?</w:t>
      </w:r>
      <w:r w:rsidRPr="0C645D41">
        <w:rPr>
          <w:rFonts w:ascii="Arial" w:eastAsia="Arial" w:hAnsi="Arial" w:cs="Arial"/>
          <w:b/>
          <w:bCs/>
          <w:color w:val="000000" w:themeColor="text1"/>
        </w:rPr>
        <w:t xml:space="preserve"> </w:t>
      </w:r>
    </w:p>
    <w:tbl>
      <w:tblPr>
        <w:tblW w:w="10916"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729"/>
        <w:gridCol w:w="2729"/>
        <w:gridCol w:w="2729"/>
        <w:gridCol w:w="2729"/>
      </w:tblGrid>
      <w:tr w:rsidR="25878C0E" w14:paraId="765FD143" w14:textId="77777777" w:rsidTr="0C645D41">
        <w:trPr>
          <w:trHeight w:val="2220"/>
        </w:trPr>
        <w:tc>
          <w:tcPr>
            <w:tcW w:w="2729" w:type="dxa"/>
            <w:tcBorders>
              <w:right w:val="single" w:sz="6" w:space="0" w:color="auto"/>
            </w:tcBorders>
            <w:tcMar>
              <w:left w:w="165" w:type="dxa"/>
              <w:right w:w="105" w:type="dxa"/>
            </w:tcMar>
          </w:tcPr>
          <w:p w14:paraId="6A99D37A" w14:textId="02E318CF" w:rsidR="25878C0E" w:rsidRDefault="25878C0E" w:rsidP="25878C0E">
            <w:pPr>
              <w:spacing w:after="120" w:line="240" w:lineRule="auto"/>
              <w:jc w:val="center"/>
              <w:rPr>
                <w:rFonts w:ascii="Arial" w:eastAsia="Arial" w:hAnsi="Arial" w:cs="Arial"/>
                <w:color w:val="000000" w:themeColor="text1"/>
                <w:sz w:val="20"/>
                <w:szCs w:val="20"/>
              </w:rPr>
            </w:pPr>
            <w:r w:rsidRPr="25878C0E">
              <w:rPr>
                <w:rFonts w:ascii="Arial" w:eastAsia="Arial" w:hAnsi="Arial" w:cs="Arial"/>
                <w:b/>
                <w:bCs/>
                <w:color w:val="000000" w:themeColor="text1"/>
                <w:sz w:val="20"/>
                <w:szCs w:val="20"/>
              </w:rPr>
              <w:t>Family and childhood</w:t>
            </w:r>
          </w:p>
          <w:p w14:paraId="7881D7E5" w14:textId="422E2F6D" w:rsidR="25878C0E" w:rsidRDefault="25878C0E" w:rsidP="0C645D41">
            <w:pPr>
              <w:spacing w:after="120" w:line="240" w:lineRule="auto"/>
              <w:jc w:val="center"/>
              <w:rPr>
                <w:rFonts w:ascii="Arial" w:eastAsia="Arial" w:hAnsi="Arial" w:cs="Arial"/>
                <w:color w:val="000000" w:themeColor="text1"/>
                <w:sz w:val="18"/>
                <w:szCs w:val="18"/>
              </w:rPr>
            </w:pPr>
          </w:p>
          <w:p w14:paraId="6B0E044A" w14:textId="1A818D56" w:rsidR="25878C0E" w:rsidRDefault="25878C0E" w:rsidP="25878C0E">
            <w:pPr>
              <w:spacing w:after="120" w:line="240" w:lineRule="auto"/>
              <w:jc w:val="center"/>
              <w:rPr>
                <w:rFonts w:ascii="Arial" w:eastAsia="Arial" w:hAnsi="Arial" w:cs="Arial"/>
                <w:color w:val="000000" w:themeColor="text1"/>
                <w:sz w:val="18"/>
                <w:szCs w:val="18"/>
              </w:rPr>
            </w:pPr>
            <w:r w:rsidRPr="25878C0E">
              <w:rPr>
                <w:rFonts w:ascii="Arial" w:eastAsia="Arial" w:hAnsi="Arial" w:cs="Arial"/>
                <w:color w:val="000000" w:themeColor="text1"/>
                <w:sz w:val="18"/>
                <w:szCs w:val="18"/>
              </w:rPr>
              <w:t>Parents/family</w:t>
            </w:r>
          </w:p>
          <w:p w14:paraId="65602B72" w14:textId="10917E52" w:rsidR="25878C0E" w:rsidRDefault="25878C0E" w:rsidP="25878C0E">
            <w:pPr>
              <w:spacing w:after="120" w:line="240" w:lineRule="auto"/>
              <w:jc w:val="center"/>
              <w:rPr>
                <w:rFonts w:ascii="Arial" w:eastAsia="Arial" w:hAnsi="Arial" w:cs="Arial"/>
                <w:color w:val="000000" w:themeColor="text1"/>
                <w:sz w:val="18"/>
                <w:szCs w:val="18"/>
              </w:rPr>
            </w:pPr>
            <w:r w:rsidRPr="25878C0E">
              <w:rPr>
                <w:rFonts w:ascii="Arial" w:eastAsia="Arial" w:hAnsi="Arial" w:cs="Arial"/>
                <w:color w:val="000000" w:themeColor="text1"/>
                <w:sz w:val="18"/>
                <w:szCs w:val="18"/>
              </w:rPr>
              <w:t>Your community</w:t>
            </w:r>
          </w:p>
          <w:p w14:paraId="4E5571DD" w14:textId="345BB436" w:rsidR="25878C0E" w:rsidRDefault="25878C0E" w:rsidP="25878C0E">
            <w:pPr>
              <w:spacing w:after="120" w:line="240" w:lineRule="auto"/>
              <w:jc w:val="center"/>
              <w:rPr>
                <w:rFonts w:ascii="Arial" w:eastAsia="Arial" w:hAnsi="Arial" w:cs="Arial"/>
                <w:color w:val="000000" w:themeColor="text1"/>
                <w:sz w:val="18"/>
                <w:szCs w:val="18"/>
              </w:rPr>
            </w:pPr>
            <w:r w:rsidRPr="25878C0E">
              <w:rPr>
                <w:rFonts w:ascii="Arial" w:eastAsia="Arial" w:hAnsi="Arial" w:cs="Arial"/>
                <w:color w:val="000000" w:themeColor="text1"/>
                <w:sz w:val="18"/>
                <w:szCs w:val="18"/>
              </w:rPr>
              <w:t>Role models</w:t>
            </w:r>
          </w:p>
          <w:p w14:paraId="5DD70FCF" w14:textId="4F5D2626" w:rsidR="25878C0E" w:rsidRDefault="25878C0E" w:rsidP="25878C0E">
            <w:pPr>
              <w:spacing w:after="120" w:line="240" w:lineRule="auto"/>
              <w:jc w:val="center"/>
              <w:rPr>
                <w:rFonts w:ascii="Arial" w:eastAsia="Arial" w:hAnsi="Arial" w:cs="Arial"/>
                <w:color w:val="000000" w:themeColor="text1"/>
                <w:sz w:val="18"/>
                <w:szCs w:val="18"/>
              </w:rPr>
            </w:pPr>
            <w:r w:rsidRPr="25878C0E">
              <w:rPr>
                <w:rFonts w:ascii="Arial" w:eastAsia="Arial" w:hAnsi="Arial" w:cs="Arial"/>
                <w:color w:val="000000" w:themeColor="text1"/>
                <w:sz w:val="18"/>
                <w:szCs w:val="18"/>
              </w:rPr>
              <w:t>Learning new skill or information</w:t>
            </w:r>
          </w:p>
        </w:tc>
        <w:tc>
          <w:tcPr>
            <w:tcW w:w="2729" w:type="dxa"/>
            <w:tcBorders>
              <w:left w:val="single" w:sz="6" w:space="0" w:color="auto"/>
              <w:right w:val="single" w:sz="6" w:space="0" w:color="auto"/>
            </w:tcBorders>
            <w:tcMar>
              <w:left w:w="165" w:type="dxa"/>
              <w:right w:w="105" w:type="dxa"/>
            </w:tcMar>
          </w:tcPr>
          <w:p w14:paraId="38B3A7E2" w14:textId="6A565FC9" w:rsidR="25878C0E" w:rsidRDefault="25878C0E" w:rsidP="25878C0E">
            <w:pPr>
              <w:spacing w:after="120" w:line="240" w:lineRule="auto"/>
              <w:jc w:val="center"/>
              <w:rPr>
                <w:rFonts w:ascii="Arial" w:eastAsia="Arial" w:hAnsi="Arial" w:cs="Arial"/>
                <w:color w:val="000000" w:themeColor="text1"/>
                <w:sz w:val="20"/>
                <w:szCs w:val="20"/>
              </w:rPr>
            </w:pPr>
            <w:r w:rsidRPr="25878C0E">
              <w:rPr>
                <w:rFonts w:ascii="Arial" w:eastAsia="Arial" w:hAnsi="Arial" w:cs="Arial"/>
                <w:b/>
                <w:bCs/>
                <w:color w:val="000000" w:themeColor="text1"/>
                <w:sz w:val="20"/>
                <w:szCs w:val="20"/>
              </w:rPr>
              <w:t>Life choices/ experiences</w:t>
            </w:r>
          </w:p>
          <w:p w14:paraId="5E861B64" w14:textId="0986D973" w:rsidR="25878C0E" w:rsidRDefault="25878C0E" w:rsidP="25878C0E">
            <w:pPr>
              <w:spacing w:after="120" w:line="240" w:lineRule="auto"/>
              <w:jc w:val="center"/>
              <w:rPr>
                <w:rFonts w:ascii="Arial" w:eastAsia="Arial" w:hAnsi="Arial" w:cs="Arial"/>
                <w:color w:val="000000" w:themeColor="text1"/>
                <w:sz w:val="18"/>
                <w:szCs w:val="18"/>
              </w:rPr>
            </w:pPr>
          </w:p>
          <w:p w14:paraId="67B2B900" w14:textId="63088490" w:rsidR="25878C0E" w:rsidRDefault="25878C0E" w:rsidP="25878C0E">
            <w:pPr>
              <w:spacing w:after="120" w:line="240" w:lineRule="auto"/>
              <w:jc w:val="center"/>
              <w:rPr>
                <w:rFonts w:ascii="Arial" w:eastAsia="Arial" w:hAnsi="Arial" w:cs="Arial"/>
                <w:color w:val="000000" w:themeColor="text1"/>
                <w:sz w:val="18"/>
                <w:szCs w:val="18"/>
              </w:rPr>
            </w:pPr>
            <w:r w:rsidRPr="25878C0E">
              <w:rPr>
                <w:rFonts w:ascii="Arial" w:eastAsia="Arial" w:hAnsi="Arial" w:cs="Arial"/>
                <w:color w:val="000000" w:themeColor="text1"/>
                <w:sz w:val="18"/>
                <w:szCs w:val="18"/>
              </w:rPr>
              <w:t>School</w:t>
            </w:r>
          </w:p>
          <w:p w14:paraId="3E6EADF8" w14:textId="506E6AA5" w:rsidR="25878C0E" w:rsidRDefault="25878C0E" w:rsidP="25878C0E">
            <w:pPr>
              <w:spacing w:after="120" w:line="240" w:lineRule="auto"/>
              <w:jc w:val="center"/>
              <w:rPr>
                <w:rFonts w:ascii="Arial" w:eastAsia="Arial" w:hAnsi="Arial" w:cs="Arial"/>
                <w:color w:val="000000" w:themeColor="text1"/>
                <w:sz w:val="18"/>
                <w:szCs w:val="18"/>
              </w:rPr>
            </w:pPr>
            <w:r w:rsidRPr="25878C0E">
              <w:rPr>
                <w:rFonts w:ascii="Arial" w:eastAsia="Arial" w:hAnsi="Arial" w:cs="Arial"/>
                <w:color w:val="000000" w:themeColor="text1"/>
                <w:sz w:val="18"/>
                <w:szCs w:val="18"/>
              </w:rPr>
              <w:t>Partner/family</w:t>
            </w:r>
          </w:p>
          <w:p w14:paraId="35B022A5" w14:textId="63C3DE92" w:rsidR="25878C0E" w:rsidRDefault="25878C0E" w:rsidP="25878C0E">
            <w:pPr>
              <w:spacing w:after="120" w:line="240" w:lineRule="auto"/>
              <w:jc w:val="center"/>
              <w:rPr>
                <w:rFonts w:ascii="Arial" w:eastAsia="Arial" w:hAnsi="Arial" w:cs="Arial"/>
                <w:color w:val="000000" w:themeColor="text1"/>
                <w:sz w:val="18"/>
                <w:szCs w:val="18"/>
              </w:rPr>
            </w:pPr>
            <w:r w:rsidRPr="25878C0E">
              <w:rPr>
                <w:rFonts w:ascii="Arial" w:eastAsia="Arial" w:hAnsi="Arial" w:cs="Arial"/>
                <w:color w:val="000000" w:themeColor="text1"/>
                <w:sz w:val="18"/>
                <w:szCs w:val="18"/>
              </w:rPr>
              <w:t>Hobbies/interests/talents</w:t>
            </w:r>
          </w:p>
          <w:p w14:paraId="0C0023E1" w14:textId="101EBA28" w:rsidR="25878C0E" w:rsidRDefault="25878C0E" w:rsidP="25878C0E">
            <w:pPr>
              <w:spacing w:after="120" w:line="240" w:lineRule="auto"/>
              <w:jc w:val="center"/>
              <w:rPr>
                <w:rFonts w:ascii="Arial" w:eastAsia="Arial" w:hAnsi="Arial" w:cs="Arial"/>
                <w:color w:val="000000" w:themeColor="text1"/>
                <w:sz w:val="18"/>
                <w:szCs w:val="18"/>
              </w:rPr>
            </w:pPr>
            <w:r w:rsidRPr="25878C0E">
              <w:rPr>
                <w:rFonts w:ascii="Arial" w:eastAsia="Arial" w:hAnsi="Arial" w:cs="Arial"/>
                <w:color w:val="000000" w:themeColor="text1"/>
                <w:sz w:val="18"/>
                <w:szCs w:val="18"/>
              </w:rPr>
              <w:t>Experiences finding passion</w:t>
            </w:r>
          </w:p>
          <w:p w14:paraId="3F99556D" w14:textId="5ECA320A" w:rsidR="25878C0E" w:rsidRDefault="25878C0E" w:rsidP="25878C0E">
            <w:pPr>
              <w:spacing w:after="120" w:line="240" w:lineRule="auto"/>
              <w:jc w:val="center"/>
              <w:rPr>
                <w:rFonts w:ascii="Arial" w:eastAsia="Arial" w:hAnsi="Arial" w:cs="Arial"/>
                <w:color w:val="000000" w:themeColor="text1"/>
                <w:sz w:val="18"/>
                <w:szCs w:val="18"/>
              </w:rPr>
            </w:pPr>
            <w:r w:rsidRPr="25878C0E">
              <w:rPr>
                <w:rFonts w:ascii="Arial" w:eastAsia="Arial" w:hAnsi="Arial" w:cs="Arial"/>
                <w:color w:val="000000" w:themeColor="text1"/>
                <w:sz w:val="18"/>
                <w:szCs w:val="18"/>
              </w:rPr>
              <w:t>Experiences overcoming challenge</w:t>
            </w:r>
          </w:p>
        </w:tc>
        <w:tc>
          <w:tcPr>
            <w:tcW w:w="2729" w:type="dxa"/>
            <w:tcBorders>
              <w:left w:val="single" w:sz="6" w:space="0" w:color="auto"/>
              <w:right w:val="single" w:sz="6" w:space="0" w:color="auto"/>
            </w:tcBorders>
            <w:tcMar>
              <w:left w:w="165" w:type="dxa"/>
              <w:right w:w="105" w:type="dxa"/>
            </w:tcMar>
          </w:tcPr>
          <w:p w14:paraId="0F0F4721" w14:textId="4EDA2763" w:rsidR="25878C0E" w:rsidRDefault="25878C0E" w:rsidP="25878C0E">
            <w:pPr>
              <w:spacing w:after="120" w:line="240" w:lineRule="auto"/>
              <w:jc w:val="center"/>
              <w:rPr>
                <w:rFonts w:ascii="Arial" w:eastAsia="Arial" w:hAnsi="Arial" w:cs="Arial"/>
                <w:color w:val="000000" w:themeColor="text1"/>
                <w:sz w:val="20"/>
                <w:szCs w:val="20"/>
              </w:rPr>
            </w:pPr>
            <w:r w:rsidRPr="25878C0E">
              <w:rPr>
                <w:rFonts w:ascii="Arial" w:eastAsia="Arial" w:hAnsi="Arial" w:cs="Arial"/>
                <w:b/>
                <w:bCs/>
                <w:color w:val="000000" w:themeColor="text1"/>
                <w:sz w:val="20"/>
                <w:szCs w:val="20"/>
              </w:rPr>
              <w:t>Profession/ healthcare</w:t>
            </w:r>
          </w:p>
          <w:p w14:paraId="1996AD2A" w14:textId="1E9F2DB5" w:rsidR="25878C0E" w:rsidRDefault="25878C0E" w:rsidP="25878C0E">
            <w:pPr>
              <w:spacing w:after="120" w:line="240" w:lineRule="auto"/>
              <w:rPr>
                <w:rFonts w:ascii="Arial" w:eastAsia="Arial" w:hAnsi="Arial" w:cs="Arial"/>
                <w:color w:val="000000" w:themeColor="text1"/>
                <w:sz w:val="18"/>
                <w:szCs w:val="18"/>
              </w:rPr>
            </w:pPr>
          </w:p>
          <w:p w14:paraId="50063D28" w14:textId="607654C9" w:rsidR="25878C0E" w:rsidRDefault="25878C0E" w:rsidP="25878C0E">
            <w:pPr>
              <w:spacing w:after="120" w:line="240" w:lineRule="auto"/>
              <w:jc w:val="center"/>
              <w:rPr>
                <w:rFonts w:ascii="Arial" w:eastAsia="Arial" w:hAnsi="Arial" w:cs="Arial"/>
                <w:color w:val="000000" w:themeColor="text1"/>
                <w:sz w:val="18"/>
                <w:szCs w:val="18"/>
              </w:rPr>
            </w:pPr>
            <w:r w:rsidRPr="25878C0E">
              <w:rPr>
                <w:rFonts w:ascii="Arial" w:eastAsia="Arial" w:hAnsi="Arial" w:cs="Arial"/>
                <w:color w:val="000000" w:themeColor="text1"/>
                <w:sz w:val="18"/>
                <w:szCs w:val="18"/>
              </w:rPr>
              <w:t xml:space="preserve">Being a patient </w:t>
            </w:r>
          </w:p>
          <w:p w14:paraId="4CA333D7" w14:textId="5D7EC78D" w:rsidR="25878C0E" w:rsidRDefault="25878C0E" w:rsidP="25878C0E">
            <w:pPr>
              <w:spacing w:after="120" w:line="240" w:lineRule="auto"/>
              <w:jc w:val="center"/>
              <w:rPr>
                <w:rFonts w:ascii="Arial" w:eastAsia="Arial" w:hAnsi="Arial" w:cs="Arial"/>
                <w:color w:val="000000" w:themeColor="text1"/>
                <w:sz w:val="18"/>
                <w:szCs w:val="18"/>
              </w:rPr>
            </w:pPr>
            <w:r w:rsidRPr="25878C0E">
              <w:rPr>
                <w:rFonts w:ascii="Arial" w:eastAsia="Arial" w:hAnsi="Arial" w:cs="Arial"/>
                <w:color w:val="000000" w:themeColor="text1"/>
                <w:sz w:val="18"/>
                <w:szCs w:val="18"/>
              </w:rPr>
              <w:t>Your first patient</w:t>
            </w:r>
          </w:p>
          <w:p w14:paraId="6F2E3FD2" w14:textId="0C724540" w:rsidR="25878C0E" w:rsidRDefault="25878C0E" w:rsidP="25878C0E">
            <w:pPr>
              <w:spacing w:after="120" w:line="240" w:lineRule="auto"/>
              <w:jc w:val="center"/>
              <w:rPr>
                <w:rFonts w:ascii="Arial" w:eastAsia="Arial" w:hAnsi="Arial" w:cs="Arial"/>
                <w:color w:val="000000" w:themeColor="text1"/>
                <w:sz w:val="18"/>
                <w:szCs w:val="18"/>
              </w:rPr>
            </w:pPr>
            <w:r w:rsidRPr="25878C0E">
              <w:rPr>
                <w:rFonts w:ascii="Arial" w:eastAsia="Arial" w:hAnsi="Arial" w:cs="Arial"/>
                <w:color w:val="000000" w:themeColor="text1"/>
                <w:sz w:val="18"/>
                <w:szCs w:val="18"/>
              </w:rPr>
              <w:t>Career decision</w:t>
            </w:r>
          </w:p>
          <w:p w14:paraId="385FF224" w14:textId="51CA8525" w:rsidR="25878C0E" w:rsidRDefault="25878C0E" w:rsidP="25878C0E">
            <w:pPr>
              <w:spacing w:after="120" w:line="240" w:lineRule="auto"/>
              <w:jc w:val="center"/>
              <w:rPr>
                <w:rFonts w:ascii="Arial" w:eastAsia="Arial" w:hAnsi="Arial" w:cs="Arial"/>
                <w:color w:val="000000" w:themeColor="text1"/>
                <w:sz w:val="18"/>
                <w:szCs w:val="18"/>
              </w:rPr>
            </w:pPr>
            <w:r w:rsidRPr="25878C0E">
              <w:rPr>
                <w:rFonts w:ascii="Arial" w:eastAsia="Arial" w:hAnsi="Arial" w:cs="Arial"/>
                <w:color w:val="000000" w:themeColor="text1"/>
                <w:sz w:val="18"/>
                <w:szCs w:val="18"/>
              </w:rPr>
              <w:t>Career experiences</w:t>
            </w:r>
          </w:p>
          <w:p w14:paraId="500B8BAB" w14:textId="62B8340B" w:rsidR="25878C0E" w:rsidRDefault="25878C0E" w:rsidP="25878C0E">
            <w:pPr>
              <w:spacing w:after="120" w:line="240" w:lineRule="auto"/>
              <w:jc w:val="center"/>
              <w:rPr>
                <w:rFonts w:ascii="Arial" w:eastAsia="Arial" w:hAnsi="Arial" w:cs="Arial"/>
                <w:color w:val="000000" w:themeColor="text1"/>
                <w:sz w:val="18"/>
                <w:szCs w:val="18"/>
              </w:rPr>
            </w:pPr>
            <w:r w:rsidRPr="25878C0E">
              <w:rPr>
                <w:rFonts w:ascii="Arial" w:eastAsia="Arial" w:hAnsi="Arial" w:cs="Arial"/>
                <w:color w:val="000000" w:themeColor="text1"/>
                <w:sz w:val="18"/>
                <w:szCs w:val="18"/>
              </w:rPr>
              <w:t>Experiences with system/structure</w:t>
            </w:r>
          </w:p>
        </w:tc>
        <w:tc>
          <w:tcPr>
            <w:tcW w:w="2729" w:type="dxa"/>
            <w:tcBorders>
              <w:left w:val="single" w:sz="6" w:space="0" w:color="auto"/>
            </w:tcBorders>
            <w:tcMar>
              <w:left w:w="165" w:type="dxa"/>
              <w:right w:w="105" w:type="dxa"/>
            </w:tcMar>
          </w:tcPr>
          <w:p w14:paraId="4F8164B6" w14:textId="66AA7ADA" w:rsidR="25878C0E" w:rsidRDefault="25878C0E" w:rsidP="25878C0E">
            <w:pPr>
              <w:spacing w:after="120" w:line="240" w:lineRule="auto"/>
              <w:jc w:val="center"/>
              <w:rPr>
                <w:rFonts w:ascii="Arial" w:eastAsia="Arial" w:hAnsi="Arial" w:cs="Arial"/>
                <w:color w:val="000000" w:themeColor="text1"/>
                <w:sz w:val="20"/>
                <w:szCs w:val="20"/>
              </w:rPr>
            </w:pPr>
            <w:r w:rsidRPr="25878C0E">
              <w:rPr>
                <w:rFonts w:ascii="Arial" w:eastAsia="Arial" w:hAnsi="Arial" w:cs="Arial"/>
                <w:b/>
                <w:bCs/>
                <w:color w:val="000000" w:themeColor="text1"/>
                <w:sz w:val="20"/>
                <w:szCs w:val="20"/>
              </w:rPr>
              <w:t>Leadership experience</w:t>
            </w:r>
          </w:p>
          <w:p w14:paraId="07C1D9F7" w14:textId="17FA896F" w:rsidR="25878C0E" w:rsidRDefault="25878C0E" w:rsidP="25878C0E">
            <w:pPr>
              <w:spacing w:after="120" w:line="240" w:lineRule="auto"/>
              <w:jc w:val="center"/>
              <w:rPr>
                <w:rFonts w:ascii="Arial" w:eastAsia="Arial" w:hAnsi="Arial" w:cs="Arial"/>
                <w:color w:val="000000" w:themeColor="text1"/>
                <w:sz w:val="18"/>
                <w:szCs w:val="18"/>
              </w:rPr>
            </w:pPr>
          </w:p>
          <w:p w14:paraId="74831E89" w14:textId="5F9C2B03" w:rsidR="25878C0E" w:rsidRDefault="25878C0E" w:rsidP="25878C0E">
            <w:pPr>
              <w:spacing w:after="120" w:line="240" w:lineRule="auto"/>
              <w:jc w:val="center"/>
              <w:rPr>
                <w:rFonts w:ascii="Arial" w:eastAsia="Arial" w:hAnsi="Arial" w:cs="Arial"/>
                <w:color w:val="000000" w:themeColor="text1"/>
                <w:sz w:val="18"/>
                <w:szCs w:val="18"/>
              </w:rPr>
            </w:pPr>
            <w:r w:rsidRPr="25878C0E">
              <w:rPr>
                <w:rFonts w:ascii="Arial" w:eastAsia="Arial" w:hAnsi="Arial" w:cs="Arial"/>
                <w:color w:val="000000" w:themeColor="text1"/>
                <w:sz w:val="18"/>
                <w:szCs w:val="18"/>
              </w:rPr>
              <w:t xml:space="preserve">First experience of leadership </w:t>
            </w:r>
          </w:p>
          <w:p w14:paraId="3D48B59B" w14:textId="64680721" w:rsidR="25878C0E" w:rsidRDefault="25878C0E" w:rsidP="25878C0E">
            <w:pPr>
              <w:spacing w:after="120" w:line="240" w:lineRule="auto"/>
              <w:jc w:val="center"/>
              <w:rPr>
                <w:rFonts w:ascii="Arial" w:eastAsia="Arial" w:hAnsi="Arial" w:cs="Arial"/>
                <w:color w:val="000000" w:themeColor="text1"/>
                <w:sz w:val="18"/>
                <w:szCs w:val="18"/>
              </w:rPr>
            </w:pPr>
            <w:r w:rsidRPr="25878C0E">
              <w:rPr>
                <w:rFonts w:ascii="Arial" w:eastAsia="Arial" w:hAnsi="Arial" w:cs="Arial"/>
                <w:color w:val="000000" w:themeColor="text1"/>
                <w:sz w:val="18"/>
                <w:szCs w:val="18"/>
              </w:rPr>
              <w:t>Connection to books or people who inspire you</w:t>
            </w:r>
          </w:p>
          <w:p w14:paraId="3634E150" w14:textId="7117AA53" w:rsidR="25878C0E" w:rsidRDefault="25878C0E" w:rsidP="25878C0E">
            <w:pPr>
              <w:spacing w:after="120" w:line="240" w:lineRule="auto"/>
              <w:jc w:val="center"/>
              <w:rPr>
                <w:rFonts w:ascii="Arial" w:eastAsia="Arial" w:hAnsi="Arial" w:cs="Arial"/>
                <w:color w:val="000000" w:themeColor="text1"/>
                <w:sz w:val="18"/>
                <w:szCs w:val="18"/>
              </w:rPr>
            </w:pPr>
            <w:r w:rsidRPr="25878C0E">
              <w:rPr>
                <w:rFonts w:ascii="Arial" w:eastAsia="Arial" w:hAnsi="Arial" w:cs="Arial"/>
                <w:color w:val="000000" w:themeColor="text1"/>
                <w:sz w:val="18"/>
                <w:szCs w:val="18"/>
              </w:rPr>
              <w:t>Role models / mentors</w:t>
            </w:r>
          </w:p>
          <w:p w14:paraId="32D07AAE" w14:textId="5AF32D6B" w:rsidR="25878C0E" w:rsidRDefault="25878C0E" w:rsidP="25878C0E">
            <w:pPr>
              <w:spacing w:after="120" w:line="240" w:lineRule="auto"/>
              <w:jc w:val="center"/>
              <w:rPr>
                <w:rFonts w:ascii="Arial" w:eastAsia="Arial" w:hAnsi="Arial" w:cs="Arial"/>
                <w:color w:val="000000" w:themeColor="text1"/>
                <w:sz w:val="18"/>
                <w:szCs w:val="18"/>
              </w:rPr>
            </w:pPr>
            <w:r w:rsidRPr="25878C0E">
              <w:rPr>
                <w:rFonts w:ascii="Arial" w:eastAsia="Arial" w:hAnsi="Arial" w:cs="Arial"/>
                <w:color w:val="000000" w:themeColor="text1"/>
                <w:sz w:val="18"/>
                <w:szCs w:val="18"/>
              </w:rPr>
              <w:t xml:space="preserve">Experience with failure </w:t>
            </w:r>
          </w:p>
        </w:tc>
      </w:tr>
    </w:tbl>
    <w:p w14:paraId="6CF669C9" w14:textId="15FBB592" w:rsidR="00923B15" w:rsidRDefault="00923B15" w:rsidP="0C645D41">
      <w:pPr>
        <w:spacing w:line="276" w:lineRule="auto"/>
        <w:rPr>
          <w:rFonts w:ascii="Arial" w:eastAsia="Arial" w:hAnsi="Arial" w:cs="Arial"/>
          <w:color w:val="000000" w:themeColor="text1"/>
          <w:sz w:val="20"/>
          <w:szCs w:val="20"/>
        </w:rPr>
      </w:pPr>
    </w:p>
    <w:p w14:paraId="3D97D202" w14:textId="72D71149" w:rsidR="0C645D41" w:rsidRDefault="0C645D41" w:rsidP="0C645D41">
      <w:pPr>
        <w:spacing w:line="276" w:lineRule="auto"/>
        <w:rPr>
          <w:rFonts w:ascii="Arial" w:eastAsia="Arial" w:hAnsi="Arial" w:cs="Arial"/>
          <w:color w:val="000000" w:themeColor="text1"/>
          <w:sz w:val="20"/>
          <w:szCs w:val="20"/>
        </w:rPr>
      </w:pPr>
    </w:p>
    <w:p w14:paraId="5F8248E5" w14:textId="5785B4F8" w:rsidR="00923B15" w:rsidRDefault="3F3976DC" w:rsidP="25878C0E">
      <w:pPr>
        <w:spacing w:line="276" w:lineRule="auto"/>
        <w:rPr>
          <w:rFonts w:ascii="Arial" w:eastAsia="Arial" w:hAnsi="Arial" w:cs="Arial"/>
          <w:color w:val="000000" w:themeColor="text1"/>
          <w:sz w:val="20"/>
          <w:szCs w:val="20"/>
        </w:rPr>
      </w:pPr>
      <w:r w:rsidRPr="25878C0E">
        <w:rPr>
          <w:rFonts w:ascii="Arial" w:eastAsia="Arial" w:hAnsi="Arial" w:cs="Arial"/>
          <w:color w:val="000000" w:themeColor="text1"/>
          <w:sz w:val="20"/>
          <w:szCs w:val="20"/>
        </w:rPr>
        <w:lastRenderedPageBreak/>
        <w:t xml:space="preserve">A good story is drawn from the series of choice points that structure the “plot” of your life: the challenges you faced, choices you made, and outcomes you experienced. </w:t>
      </w:r>
    </w:p>
    <w:p w14:paraId="141780B6" w14:textId="4E7DB518" w:rsidR="00923B15" w:rsidRDefault="00923B15" w:rsidP="25878C0E">
      <w:pPr>
        <w:spacing w:line="276" w:lineRule="auto"/>
        <w:rPr>
          <w:rFonts w:ascii="Arial" w:eastAsia="Arial" w:hAnsi="Arial" w:cs="Arial"/>
          <w:color w:val="000000" w:themeColor="text1"/>
          <w:sz w:val="20"/>
          <w:szCs w:val="20"/>
        </w:rPr>
      </w:pPr>
    </w:p>
    <w:p w14:paraId="537F5E2B" w14:textId="4538DAB9" w:rsidR="00923B15" w:rsidRDefault="3F3976DC" w:rsidP="25878C0E">
      <w:pPr>
        <w:spacing w:line="276" w:lineRule="auto"/>
        <w:ind w:left="900"/>
        <w:rPr>
          <w:rFonts w:ascii="Arial" w:eastAsia="Arial" w:hAnsi="Arial" w:cs="Arial"/>
          <w:color w:val="000000" w:themeColor="text1"/>
          <w:sz w:val="20"/>
          <w:szCs w:val="20"/>
        </w:rPr>
      </w:pPr>
      <w:r w:rsidRPr="25878C0E">
        <w:rPr>
          <w:rFonts w:ascii="Arial" w:eastAsia="Arial" w:hAnsi="Arial" w:cs="Arial"/>
          <w:b/>
          <w:bCs/>
          <w:color w:val="000000" w:themeColor="text1"/>
          <w:sz w:val="20"/>
          <w:szCs w:val="20"/>
        </w:rPr>
        <w:t>Challenge |</w:t>
      </w:r>
      <w:r w:rsidRPr="25878C0E">
        <w:rPr>
          <w:rFonts w:ascii="Arial" w:eastAsia="Arial" w:hAnsi="Arial" w:cs="Arial"/>
          <w:color w:val="000000" w:themeColor="text1"/>
          <w:sz w:val="20"/>
          <w:szCs w:val="20"/>
        </w:rPr>
        <w:t xml:space="preserve"> Why did you feel it was a challenge? What was so challenging about it? Why was it </w:t>
      </w:r>
      <w:r w:rsidRPr="25878C0E">
        <w:rPr>
          <w:rFonts w:ascii="Arial" w:eastAsia="Arial" w:hAnsi="Arial" w:cs="Arial"/>
          <w:color w:val="000000" w:themeColor="text1"/>
          <w:sz w:val="20"/>
          <w:szCs w:val="20"/>
          <w:u w:val="single"/>
        </w:rPr>
        <w:t>your</w:t>
      </w:r>
      <w:r w:rsidRPr="25878C0E">
        <w:rPr>
          <w:rFonts w:ascii="Arial" w:eastAsia="Arial" w:hAnsi="Arial" w:cs="Arial"/>
          <w:color w:val="000000" w:themeColor="text1"/>
          <w:sz w:val="20"/>
          <w:szCs w:val="20"/>
        </w:rPr>
        <w:t xml:space="preserve"> challenge?</w:t>
      </w:r>
    </w:p>
    <w:p w14:paraId="61D2E3C7" w14:textId="10DA7738" w:rsidR="00923B15" w:rsidRDefault="00923B15" w:rsidP="25878C0E">
      <w:pPr>
        <w:spacing w:line="276" w:lineRule="auto"/>
        <w:ind w:left="900"/>
        <w:rPr>
          <w:rFonts w:ascii="Arial" w:eastAsia="Arial" w:hAnsi="Arial" w:cs="Arial"/>
          <w:color w:val="000000" w:themeColor="text1"/>
          <w:sz w:val="20"/>
          <w:szCs w:val="20"/>
        </w:rPr>
      </w:pPr>
    </w:p>
    <w:p w14:paraId="0E5D0E5E" w14:textId="2C607DF3" w:rsidR="00923B15" w:rsidRDefault="3F3976DC" w:rsidP="25878C0E">
      <w:pPr>
        <w:spacing w:line="276" w:lineRule="auto"/>
        <w:ind w:left="900"/>
        <w:rPr>
          <w:rFonts w:ascii="Arial" w:eastAsia="Arial" w:hAnsi="Arial" w:cs="Arial"/>
          <w:color w:val="000000" w:themeColor="text1"/>
          <w:sz w:val="20"/>
          <w:szCs w:val="20"/>
        </w:rPr>
      </w:pPr>
      <w:r w:rsidRPr="25878C0E">
        <w:rPr>
          <w:rFonts w:ascii="Arial" w:eastAsia="Arial" w:hAnsi="Arial" w:cs="Arial"/>
          <w:b/>
          <w:bCs/>
          <w:color w:val="000000" w:themeColor="text1"/>
          <w:sz w:val="20"/>
          <w:szCs w:val="20"/>
        </w:rPr>
        <w:t>Choice |</w:t>
      </w:r>
      <w:r w:rsidRPr="25878C0E">
        <w:rPr>
          <w:rFonts w:ascii="Arial" w:eastAsia="Arial" w:hAnsi="Arial" w:cs="Arial"/>
          <w:color w:val="000000" w:themeColor="text1"/>
          <w:sz w:val="20"/>
          <w:szCs w:val="20"/>
        </w:rPr>
        <w:t xml:space="preserve"> Why did you make the choice you did? Where did you get the courage - or not? Where did you get the hope - or not? How did it feel?</w:t>
      </w:r>
    </w:p>
    <w:p w14:paraId="5BC21999" w14:textId="396BD80C" w:rsidR="00923B15" w:rsidRDefault="00923B15" w:rsidP="25878C0E">
      <w:pPr>
        <w:spacing w:line="276" w:lineRule="auto"/>
        <w:ind w:left="900"/>
        <w:rPr>
          <w:rFonts w:ascii="Arial" w:eastAsia="Arial" w:hAnsi="Arial" w:cs="Arial"/>
          <w:color w:val="000000" w:themeColor="text1"/>
          <w:sz w:val="20"/>
          <w:szCs w:val="20"/>
        </w:rPr>
      </w:pPr>
    </w:p>
    <w:p w14:paraId="1746A5FE" w14:textId="41E2DEAA" w:rsidR="00923B15" w:rsidRDefault="3F3976DC" w:rsidP="25878C0E">
      <w:pPr>
        <w:spacing w:line="276" w:lineRule="auto"/>
        <w:ind w:left="900"/>
        <w:rPr>
          <w:rFonts w:ascii="Arial" w:eastAsia="Arial" w:hAnsi="Arial" w:cs="Arial"/>
          <w:color w:val="000000" w:themeColor="text1"/>
          <w:sz w:val="20"/>
          <w:szCs w:val="20"/>
        </w:rPr>
      </w:pPr>
      <w:r w:rsidRPr="25878C0E">
        <w:rPr>
          <w:rFonts w:ascii="Arial" w:eastAsia="Arial" w:hAnsi="Arial" w:cs="Arial"/>
          <w:b/>
          <w:bCs/>
          <w:color w:val="000000" w:themeColor="text1"/>
          <w:sz w:val="20"/>
          <w:szCs w:val="20"/>
        </w:rPr>
        <w:t>Outcome |</w:t>
      </w:r>
      <w:r w:rsidRPr="25878C0E">
        <w:rPr>
          <w:rFonts w:ascii="Arial" w:eastAsia="Arial" w:hAnsi="Arial" w:cs="Arial"/>
          <w:color w:val="000000" w:themeColor="text1"/>
          <w:sz w:val="20"/>
          <w:szCs w:val="20"/>
        </w:rPr>
        <w:t xml:space="preserve"> How did the outcome feel? Why did it feel that way? What did it teach you? </w:t>
      </w:r>
    </w:p>
    <w:p w14:paraId="1F0BDEDE" w14:textId="1A7161C6" w:rsidR="00923B15" w:rsidRDefault="00923B15" w:rsidP="25878C0E">
      <w:pPr>
        <w:spacing w:line="276" w:lineRule="auto"/>
        <w:ind w:left="900"/>
        <w:rPr>
          <w:rFonts w:ascii="Arial" w:eastAsia="Arial" w:hAnsi="Arial" w:cs="Arial"/>
          <w:color w:val="000000" w:themeColor="text1"/>
          <w:sz w:val="20"/>
          <w:szCs w:val="20"/>
        </w:rPr>
      </w:pPr>
    </w:p>
    <w:p w14:paraId="16728978" w14:textId="77777777" w:rsidR="00FE3876" w:rsidRDefault="00FE3876" w:rsidP="25878C0E">
      <w:pPr>
        <w:spacing w:line="276" w:lineRule="auto"/>
        <w:ind w:left="900"/>
        <w:rPr>
          <w:rFonts w:ascii="Arial" w:eastAsia="Arial" w:hAnsi="Arial" w:cs="Arial"/>
          <w:color w:val="000000" w:themeColor="text1"/>
          <w:sz w:val="20"/>
          <w:szCs w:val="20"/>
        </w:rPr>
      </w:pPr>
    </w:p>
    <w:tbl>
      <w:tblPr>
        <w:tblW w:w="10575" w:type="dxa"/>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960"/>
        <w:gridCol w:w="9615"/>
      </w:tblGrid>
      <w:tr w:rsidR="25878C0E" w14:paraId="06162902" w14:textId="77777777" w:rsidTr="0975964C">
        <w:trPr>
          <w:trHeight w:val="300"/>
        </w:trPr>
        <w:tc>
          <w:tcPr>
            <w:tcW w:w="960" w:type="dxa"/>
            <w:tcBorders>
              <w:top w:val="nil"/>
              <w:left w:val="nil"/>
              <w:bottom w:val="nil"/>
              <w:right w:val="nil"/>
            </w:tcBorders>
            <w:tcMar>
              <w:top w:w="90" w:type="dxa"/>
              <w:left w:w="90" w:type="dxa"/>
              <w:bottom w:w="90" w:type="dxa"/>
              <w:right w:w="90" w:type="dxa"/>
            </w:tcMar>
          </w:tcPr>
          <w:p w14:paraId="153E218A" w14:textId="7AE735D1" w:rsidR="25878C0E" w:rsidRDefault="25878C0E" w:rsidP="0C645D41">
            <w:pPr>
              <w:widowControl w:val="0"/>
              <w:spacing w:line="240" w:lineRule="auto"/>
              <w:rPr>
                <w:rFonts w:ascii="Arial" w:eastAsia="Arial" w:hAnsi="Arial" w:cs="Arial"/>
                <w:color w:val="434343"/>
                <w:sz w:val="20"/>
                <w:szCs w:val="20"/>
              </w:rPr>
            </w:pPr>
            <w:r>
              <w:rPr>
                <w:noProof/>
              </w:rPr>
              <w:drawing>
                <wp:inline distT="0" distB="0" distL="0" distR="0" wp14:anchorId="240F6B01" wp14:editId="2F866A96">
                  <wp:extent cx="400050" cy="400050"/>
                  <wp:effectExtent l="0" t="0" r="0" b="0"/>
                  <wp:docPr id="1218146560" name="Picture 1218146560"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14656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tc>
        <w:tc>
          <w:tcPr>
            <w:tcW w:w="9615" w:type="dxa"/>
            <w:tcBorders>
              <w:top w:val="nil"/>
              <w:left w:val="nil"/>
              <w:bottom w:val="nil"/>
              <w:right w:val="nil"/>
            </w:tcBorders>
            <w:tcMar>
              <w:top w:w="90" w:type="dxa"/>
              <w:left w:w="90" w:type="dxa"/>
              <w:bottom w:w="90" w:type="dxa"/>
              <w:right w:w="90" w:type="dxa"/>
            </w:tcMar>
          </w:tcPr>
          <w:p w14:paraId="7ECE31DB" w14:textId="21849679" w:rsidR="25878C0E" w:rsidRDefault="25878C0E" w:rsidP="0C645D41">
            <w:pPr>
              <w:spacing w:line="276" w:lineRule="auto"/>
              <w:rPr>
                <w:rFonts w:ascii="Arial" w:eastAsia="Arial" w:hAnsi="Arial" w:cs="Arial"/>
                <w:color w:val="0E3C5D"/>
                <w:sz w:val="28"/>
                <w:szCs w:val="28"/>
              </w:rPr>
            </w:pPr>
            <w:r w:rsidRPr="0C645D41">
              <w:rPr>
                <w:rFonts w:ascii="Arial" w:eastAsia="Arial" w:hAnsi="Arial" w:cs="Arial"/>
                <w:color w:val="0E3C5D"/>
                <w:sz w:val="28"/>
                <w:szCs w:val="28"/>
              </w:rPr>
              <w:t>Craft Your Narrative</w:t>
            </w:r>
          </w:p>
          <w:p w14:paraId="25DCBF96" w14:textId="79C38D6A" w:rsidR="25878C0E" w:rsidRDefault="25878C0E" w:rsidP="25878C0E">
            <w:pPr>
              <w:spacing w:line="276" w:lineRule="auto"/>
              <w:rPr>
                <w:rFonts w:ascii="Arial" w:eastAsia="Arial" w:hAnsi="Arial" w:cs="Arial"/>
                <w:color w:val="000000" w:themeColor="text1"/>
                <w:sz w:val="20"/>
                <w:szCs w:val="20"/>
              </w:rPr>
            </w:pPr>
            <w:r w:rsidRPr="25878C0E">
              <w:rPr>
                <w:rFonts w:ascii="Arial" w:eastAsia="Arial" w:hAnsi="Arial" w:cs="Arial"/>
                <w:color w:val="000000" w:themeColor="text1"/>
                <w:sz w:val="20"/>
                <w:szCs w:val="20"/>
              </w:rPr>
              <w:t xml:space="preserve">Think about the challenge, choice, and outcome in your story. The outcome might be what you learned, in addition to what happened. </w:t>
            </w:r>
            <w:r w:rsidRPr="25878C0E">
              <w:rPr>
                <w:rFonts w:ascii="Arial" w:eastAsia="Arial" w:hAnsi="Arial" w:cs="Arial"/>
                <w:i/>
                <w:iCs/>
                <w:color w:val="000000" w:themeColor="text1"/>
                <w:sz w:val="20"/>
                <w:szCs w:val="20"/>
              </w:rPr>
              <w:t>Try drawing pictures or evoking the scene using your five senses (sight, hearing, smell, taste, touch).</w:t>
            </w:r>
            <w:r w:rsidRPr="25878C0E">
              <w:rPr>
                <w:rFonts w:ascii="Arial" w:eastAsia="Arial" w:hAnsi="Arial" w:cs="Arial"/>
                <w:color w:val="000000" w:themeColor="text1"/>
                <w:sz w:val="20"/>
                <w:szCs w:val="20"/>
              </w:rPr>
              <w:t xml:space="preserve"> Powerful stories leave your listeners with images in their minds that shape their understanding of you and your motivations</w:t>
            </w:r>
            <w:r w:rsidRPr="25878C0E">
              <w:rPr>
                <w:rFonts w:ascii="Arial" w:eastAsia="Arial" w:hAnsi="Arial" w:cs="Arial"/>
                <w:i/>
                <w:iCs/>
                <w:color w:val="000000" w:themeColor="text1"/>
                <w:sz w:val="20"/>
                <w:szCs w:val="20"/>
              </w:rPr>
              <w:t xml:space="preserve">. </w:t>
            </w:r>
            <w:r w:rsidRPr="25878C0E">
              <w:rPr>
                <w:rFonts w:ascii="Arial" w:eastAsia="Arial" w:hAnsi="Arial" w:cs="Arial"/>
                <w:color w:val="000000" w:themeColor="text1"/>
                <w:sz w:val="20"/>
                <w:szCs w:val="20"/>
              </w:rPr>
              <w:t xml:space="preserve">Remember, articulating the decisions you make in the face of challenges </w:t>
            </w:r>
            <w:r w:rsidRPr="25878C0E">
              <w:rPr>
                <w:rFonts w:ascii="Arial" w:eastAsia="Arial" w:hAnsi="Arial" w:cs="Arial"/>
                <w:b/>
                <w:bCs/>
                <w:color w:val="000000" w:themeColor="text1"/>
                <w:sz w:val="20"/>
                <w:szCs w:val="20"/>
              </w:rPr>
              <w:t>is</w:t>
            </w:r>
            <w:r w:rsidRPr="25878C0E">
              <w:rPr>
                <w:rFonts w:ascii="Arial" w:eastAsia="Arial" w:hAnsi="Arial" w:cs="Arial"/>
                <w:color w:val="000000" w:themeColor="text1"/>
                <w:sz w:val="20"/>
                <w:szCs w:val="20"/>
              </w:rPr>
              <w:t xml:space="preserve"> what ultimately communicates your values. </w:t>
            </w:r>
          </w:p>
        </w:tc>
      </w:tr>
    </w:tbl>
    <w:p w14:paraId="7A1A7B5B" w14:textId="0C525CB0" w:rsidR="00923B15" w:rsidRDefault="00923B15" w:rsidP="25878C0E">
      <w:pPr>
        <w:spacing w:line="240" w:lineRule="auto"/>
        <w:rPr>
          <w:rFonts w:ascii="Arial" w:eastAsia="Arial" w:hAnsi="Arial" w:cs="Arial"/>
          <w:color w:val="000000" w:themeColor="text1"/>
          <w:sz w:val="20"/>
          <w:szCs w:val="20"/>
        </w:rPr>
      </w:pPr>
    </w:p>
    <w:tbl>
      <w:tblPr>
        <w:tblW w:w="10515" w:type="dxa"/>
        <w:tblInd w:w="105"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3505"/>
        <w:gridCol w:w="3505"/>
        <w:gridCol w:w="3505"/>
      </w:tblGrid>
      <w:tr w:rsidR="25878C0E" w14:paraId="16B775DB" w14:textId="77777777" w:rsidTr="0C645D41">
        <w:trPr>
          <w:trHeight w:val="150"/>
        </w:trPr>
        <w:tc>
          <w:tcPr>
            <w:tcW w:w="3505" w:type="dxa"/>
            <w:tcBorders>
              <w:top w:val="single" w:sz="6" w:space="0" w:color="auto"/>
              <w:left w:val="single" w:sz="6" w:space="0" w:color="auto"/>
              <w:bottom w:val="single" w:sz="6" w:space="0" w:color="auto"/>
              <w:right w:val="single" w:sz="6" w:space="0" w:color="auto"/>
            </w:tcBorders>
            <w:tcMar>
              <w:left w:w="105" w:type="dxa"/>
              <w:right w:w="105" w:type="dxa"/>
            </w:tcMar>
          </w:tcPr>
          <w:p w14:paraId="207C7F06" w14:textId="3840D4B4" w:rsidR="25878C0E" w:rsidRDefault="25878C0E" w:rsidP="25878C0E">
            <w:pPr>
              <w:spacing w:line="276" w:lineRule="auto"/>
              <w:jc w:val="center"/>
              <w:rPr>
                <w:rFonts w:ascii="Arial" w:eastAsia="Arial" w:hAnsi="Arial" w:cs="Arial"/>
                <w:color w:val="000000" w:themeColor="text1"/>
                <w:sz w:val="28"/>
                <w:szCs w:val="28"/>
              </w:rPr>
            </w:pPr>
            <w:r w:rsidRPr="25878C0E">
              <w:rPr>
                <w:rFonts w:ascii="Arial" w:eastAsia="Arial" w:hAnsi="Arial" w:cs="Arial"/>
                <w:color w:val="000000" w:themeColor="text1"/>
                <w:sz w:val="28"/>
                <w:szCs w:val="28"/>
              </w:rPr>
              <w:t>Challenge</w:t>
            </w:r>
          </w:p>
        </w:tc>
        <w:tc>
          <w:tcPr>
            <w:tcW w:w="3505" w:type="dxa"/>
            <w:tcBorders>
              <w:top w:val="single" w:sz="6" w:space="0" w:color="auto"/>
              <w:left w:val="single" w:sz="6" w:space="0" w:color="auto"/>
              <w:bottom w:val="single" w:sz="6" w:space="0" w:color="auto"/>
              <w:right w:val="single" w:sz="6" w:space="0" w:color="auto"/>
            </w:tcBorders>
            <w:tcMar>
              <w:left w:w="105" w:type="dxa"/>
              <w:right w:w="105" w:type="dxa"/>
            </w:tcMar>
          </w:tcPr>
          <w:p w14:paraId="5A184E25" w14:textId="00D0300A" w:rsidR="25878C0E" w:rsidRDefault="25878C0E" w:rsidP="25878C0E">
            <w:pPr>
              <w:spacing w:line="276" w:lineRule="auto"/>
              <w:jc w:val="center"/>
              <w:rPr>
                <w:rFonts w:ascii="Arial" w:eastAsia="Arial" w:hAnsi="Arial" w:cs="Arial"/>
                <w:color w:val="000000" w:themeColor="text1"/>
                <w:sz w:val="28"/>
                <w:szCs w:val="28"/>
              </w:rPr>
            </w:pPr>
            <w:r w:rsidRPr="25878C0E">
              <w:rPr>
                <w:rFonts w:ascii="Arial" w:eastAsia="Arial" w:hAnsi="Arial" w:cs="Arial"/>
                <w:color w:val="000000" w:themeColor="text1"/>
                <w:sz w:val="28"/>
                <w:szCs w:val="28"/>
              </w:rPr>
              <w:t>Choice</w:t>
            </w:r>
          </w:p>
        </w:tc>
        <w:tc>
          <w:tcPr>
            <w:tcW w:w="3505" w:type="dxa"/>
            <w:tcBorders>
              <w:top w:val="single" w:sz="6" w:space="0" w:color="auto"/>
              <w:left w:val="single" w:sz="6" w:space="0" w:color="auto"/>
              <w:bottom w:val="single" w:sz="6" w:space="0" w:color="auto"/>
              <w:right w:val="single" w:sz="6" w:space="0" w:color="auto"/>
            </w:tcBorders>
            <w:tcMar>
              <w:left w:w="105" w:type="dxa"/>
              <w:right w:w="105" w:type="dxa"/>
            </w:tcMar>
          </w:tcPr>
          <w:p w14:paraId="5BF137F9" w14:textId="0E9E0F18" w:rsidR="25878C0E" w:rsidRDefault="25878C0E" w:rsidP="25878C0E">
            <w:pPr>
              <w:spacing w:line="276" w:lineRule="auto"/>
              <w:jc w:val="center"/>
              <w:rPr>
                <w:rFonts w:ascii="Arial" w:eastAsia="Arial" w:hAnsi="Arial" w:cs="Arial"/>
                <w:color w:val="000000" w:themeColor="text1"/>
                <w:sz w:val="28"/>
                <w:szCs w:val="28"/>
              </w:rPr>
            </w:pPr>
            <w:r w:rsidRPr="25878C0E">
              <w:rPr>
                <w:rFonts w:ascii="Arial" w:eastAsia="Arial" w:hAnsi="Arial" w:cs="Arial"/>
                <w:color w:val="000000" w:themeColor="text1"/>
                <w:sz w:val="28"/>
                <w:szCs w:val="28"/>
              </w:rPr>
              <w:t>Outcome</w:t>
            </w:r>
          </w:p>
        </w:tc>
      </w:tr>
      <w:tr w:rsidR="25878C0E" w14:paraId="41F14957" w14:textId="77777777" w:rsidTr="0C645D41">
        <w:trPr>
          <w:trHeight w:val="2385"/>
        </w:trPr>
        <w:tc>
          <w:tcPr>
            <w:tcW w:w="3505" w:type="dxa"/>
            <w:tcBorders>
              <w:top w:val="single" w:sz="6" w:space="0" w:color="auto"/>
              <w:left w:val="single" w:sz="6" w:space="0" w:color="auto"/>
              <w:bottom w:val="single" w:sz="6" w:space="0" w:color="auto"/>
              <w:right w:val="single" w:sz="6" w:space="0" w:color="auto"/>
            </w:tcBorders>
            <w:tcMar>
              <w:left w:w="105" w:type="dxa"/>
              <w:right w:w="105" w:type="dxa"/>
            </w:tcMar>
          </w:tcPr>
          <w:p w14:paraId="0F2A34D6" w14:textId="3AEE5278" w:rsidR="25878C0E" w:rsidRDefault="25878C0E" w:rsidP="25878C0E">
            <w:pPr>
              <w:spacing w:line="276" w:lineRule="auto"/>
              <w:rPr>
                <w:rFonts w:ascii="Arial" w:eastAsia="Arial" w:hAnsi="Arial" w:cs="Arial"/>
                <w:color w:val="000000" w:themeColor="text1"/>
                <w:sz w:val="20"/>
                <w:szCs w:val="20"/>
              </w:rPr>
            </w:pPr>
            <w:r w:rsidRPr="25878C0E">
              <w:rPr>
                <w:rFonts w:ascii="Arial" w:eastAsia="Arial" w:hAnsi="Arial" w:cs="Arial"/>
                <w:color w:val="000000" w:themeColor="text1"/>
                <w:sz w:val="20"/>
                <w:szCs w:val="20"/>
              </w:rPr>
              <w:t>Description:</w:t>
            </w:r>
          </w:p>
        </w:tc>
        <w:tc>
          <w:tcPr>
            <w:tcW w:w="3505" w:type="dxa"/>
            <w:tcBorders>
              <w:top w:val="single" w:sz="6" w:space="0" w:color="auto"/>
              <w:left w:val="single" w:sz="6" w:space="0" w:color="auto"/>
              <w:bottom w:val="single" w:sz="6" w:space="0" w:color="auto"/>
              <w:right w:val="single" w:sz="6" w:space="0" w:color="auto"/>
            </w:tcBorders>
            <w:tcMar>
              <w:left w:w="105" w:type="dxa"/>
              <w:right w:w="105" w:type="dxa"/>
            </w:tcMar>
          </w:tcPr>
          <w:p w14:paraId="4507B4A0" w14:textId="7DA3F6C6" w:rsidR="25878C0E" w:rsidRDefault="25878C0E" w:rsidP="25878C0E">
            <w:pPr>
              <w:spacing w:line="276" w:lineRule="auto"/>
              <w:rPr>
                <w:rFonts w:ascii="Arial" w:eastAsia="Arial" w:hAnsi="Arial" w:cs="Arial"/>
                <w:color w:val="000000" w:themeColor="text1"/>
                <w:sz w:val="20"/>
                <w:szCs w:val="20"/>
              </w:rPr>
            </w:pPr>
            <w:r w:rsidRPr="25878C0E">
              <w:rPr>
                <w:rFonts w:ascii="Arial" w:eastAsia="Arial" w:hAnsi="Arial" w:cs="Arial"/>
                <w:color w:val="000000" w:themeColor="text1"/>
                <w:sz w:val="20"/>
                <w:szCs w:val="20"/>
              </w:rPr>
              <w:t xml:space="preserve">Description: </w:t>
            </w:r>
          </w:p>
        </w:tc>
        <w:tc>
          <w:tcPr>
            <w:tcW w:w="3505" w:type="dxa"/>
            <w:tcBorders>
              <w:top w:val="single" w:sz="6" w:space="0" w:color="auto"/>
              <w:left w:val="single" w:sz="6" w:space="0" w:color="auto"/>
              <w:bottom w:val="single" w:sz="6" w:space="0" w:color="auto"/>
              <w:right w:val="single" w:sz="6" w:space="0" w:color="auto"/>
            </w:tcBorders>
            <w:tcMar>
              <w:left w:w="105" w:type="dxa"/>
              <w:right w:w="105" w:type="dxa"/>
            </w:tcMar>
          </w:tcPr>
          <w:p w14:paraId="22C9301B" w14:textId="703CF460" w:rsidR="25878C0E" w:rsidRDefault="25878C0E" w:rsidP="25878C0E">
            <w:pPr>
              <w:spacing w:line="276" w:lineRule="auto"/>
              <w:rPr>
                <w:rFonts w:ascii="Arial" w:eastAsia="Arial" w:hAnsi="Arial" w:cs="Arial"/>
                <w:color w:val="000000" w:themeColor="text1"/>
                <w:sz w:val="20"/>
                <w:szCs w:val="20"/>
              </w:rPr>
            </w:pPr>
            <w:r w:rsidRPr="25878C0E">
              <w:rPr>
                <w:rFonts w:ascii="Arial" w:eastAsia="Arial" w:hAnsi="Arial" w:cs="Arial"/>
                <w:color w:val="000000" w:themeColor="text1"/>
                <w:sz w:val="20"/>
                <w:szCs w:val="20"/>
              </w:rPr>
              <w:t xml:space="preserve">Description: </w:t>
            </w:r>
          </w:p>
        </w:tc>
      </w:tr>
      <w:tr w:rsidR="25878C0E" w14:paraId="40F2902F" w14:textId="77777777" w:rsidTr="00FE3876">
        <w:trPr>
          <w:trHeight w:val="3243"/>
        </w:trPr>
        <w:tc>
          <w:tcPr>
            <w:tcW w:w="3505" w:type="dxa"/>
            <w:tcBorders>
              <w:top w:val="single" w:sz="6" w:space="0" w:color="auto"/>
              <w:left w:val="single" w:sz="6" w:space="0" w:color="auto"/>
              <w:bottom w:val="single" w:sz="6" w:space="0" w:color="auto"/>
              <w:right w:val="single" w:sz="6" w:space="0" w:color="auto"/>
            </w:tcBorders>
            <w:tcMar>
              <w:left w:w="105" w:type="dxa"/>
              <w:right w:w="105" w:type="dxa"/>
            </w:tcMar>
          </w:tcPr>
          <w:p w14:paraId="5AFDA9C5" w14:textId="0381C851" w:rsidR="25878C0E" w:rsidRDefault="25878C0E" w:rsidP="25878C0E">
            <w:pPr>
              <w:spacing w:line="276" w:lineRule="auto"/>
              <w:rPr>
                <w:rFonts w:ascii="Arial" w:eastAsia="Arial" w:hAnsi="Arial" w:cs="Arial"/>
                <w:color w:val="000000" w:themeColor="text1"/>
                <w:sz w:val="20"/>
                <w:szCs w:val="20"/>
              </w:rPr>
            </w:pPr>
            <w:r w:rsidRPr="25878C0E">
              <w:rPr>
                <w:rFonts w:ascii="Arial" w:eastAsia="Arial" w:hAnsi="Arial" w:cs="Arial"/>
                <w:color w:val="000000" w:themeColor="text1"/>
                <w:sz w:val="20"/>
                <w:szCs w:val="20"/>
              </w:rPr>
              <w:t xml:space="preserve">Imagery: </w:t>
            </w:r>
          </w:p>
          <w:p w14:paraId="024D2E46" w14:textId="40616290" w:rsidR="25878C0E" w:rsidRDefault="25878C0E" w:rsidP="25878C0E">
            <w:pPr>
              <w:spacing w:line="276" w:lineRule="auto"/>
              <w:rPr>
                <w:rFonts w:ascii="Arial" w:eastAsia="Arial" w:hAnsi="Arial" w:cs="Arial"/>
                <w:color w:val="000000" w:themeColor="text1"/>
                <w:sz w:val="20"/>
                <w:szCs w:val="20"/>
              </w:rPr>
            </w:pPr>
          </w:p>
        </w:tc>
        <w:tc>
          <w:tcPr>
            <w:tcW w:w="3505" w:type="dxa"/>
            <w:tcBorders>
              <w:top w:val="single" w:sz="6" w:space="0" w:color="auto"/>
              <w:left w:val="single" w:sz="6" w:space="0" w:color="auto"/>
              <w:bottom w:val="single" w:sz="6" w:space="0" w:color="auto"/>
              <w:right w:val="single" w:sz="6" w:space="0" w:color="auto"/>
            </w:tcBorders>
            <w:tcMar>
              <w:left w:w="105" w:type="dxa"/>
              <w:right w:w="105" w:type="dxa"/>
            </w:tcMar>
          </w:tcPr>
          <w:p w14:paraId="634E0252" w14:textId="0952E16E" w:rsidR="25878C0E" w:rsidRDefault="25878C0E" w:rsidP="25878C0E">
            <w:pPr>
              <w:spacing w:line="276" w:lineRule="auto"/>
              <w:rPr>
                <w:rFonts w:ascii="Arial" w:eastAsia="Arial" w:hAnsi="Arial" w:cs="Arial"/>
                <w:color w:val="000000" w:themeColor="text1"/>
                <w:sz w:val="20"/>
                <w:szCs w:val="20"/>
              </w:rPr>
            </w:pPr>
            <w:r w:rsidRPr="25878C0E">
              <w:rPr>
                <w:rFonts w:ascii="Arial" w:eastAsia="Arial" w:hAnsi="Arial" w:cs="Arial"/>
                <w:color w:val="000000" w:themeColor="text1"/>
                <w:sz w:val="20"/>
                <w:szCs w:val="20"/>
              </w:rPr>
              <w:t>Imagery:</w:t>
            </w:r>
          </w:p>
        </w:tc>
        <w:tc>
          <w:tcPr>
            <w:tcW w:w="3505" w:type="dxa"/>
            <w:tcBorders>
              <w:top w:val="single" w:sz="6" w:space="0" w:color="auto"/>
              <w:left w:val="single" w:sz="6" w:space="0" w:color="auto"/>
              <w:bottom w:val="single" w:sz="6" w:space="0" w:color="auto"/>
              <w:right w:val="single" w:sz="6" w:space="0" w:color="auto"/>
            </w:tcBorders>
            <w:tcMar>
              <w:left w:w="105" w:type="dxa"/>
              <w:right w:w="105" w:type="dxa"/>
            </w:tcMar>
          </w:tcPr>
          <w:p w14:paraId="550BFE65" w14:textId="4B9EFFEB" w:rsidR="25878C0E" w:rsidRDefault="25878C0E" w:rsidP="25878C0E">
            <w:pPr>
              <w:spacing w:line="276" w:lineRule="auto"/>
              <w:rPr>
                <w:rFonts w:ascii="Arial" w:eastAsia="Arial" w:hAnsi="Arial" w:cs="Arial"/>
                <w:color w:val="000000" w:themeColor="text1"/>
                <w:sz w:val="20"/>
                <w:szCs w:val="20"/>
              </w:rPr>
            </w:pPr>
            <w:r w:rsidRPr="25878C0E">
              <w:rPr>
                <w:rFonts w:ascii="Arial" w:eastAsia="Arial" w:hAnsi="Arial" w:cs="Arial"/>
                <w:color w:val="000000" w:themeColor="text1"/>
                <w:sz w:val="20"/>
                <w:szCs w:val="20"/>
              </w:rPr>
              <w:t>Imagery:</w:t>
            </w:r>
          </w:p>
        </w:tc>
      </w:tr>
    </w:tbl>
    <w:p w14:paraId="16741D12" w14:textId="60FD16ED" w:rsidR="00923B15" w:rsidRDefault="00923B15" w:rsidP="25878C0E">
      <w:pPr>
        <w:spacing w:line="360" w:lineRule="auto"/>
        <w:rPr>
          <w:rFonts w:ascii="Arial" w:eastAsia="Arial" w:hAnsi="Arial" w:cs="Arial"/>
          <w:color w:val="434343"/>
          <w:sz w:val="20"/>
          <w:szCs w:val="20"/>
        </w:rPr>
      </w:pPr>
    </w:p>
    <w:tbl>
      <w:tblPr>
        <w:tblW w:w="10695" w:type="dxa"/>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1125"/>
        <w:gridCol w:w="9570"/>
      </w:tblGrid>
      <w:tr w:rsidR="25878C0E" w14:paraId="185BC7CD" w14:textId="77777777" w:rsidTr="0975964C">
        <w:trPr>
          <w:trHeight w:val="300"/>
        </w:trPr>
        <w:tc>
          <w:tcPr>
            <w:tcW w:w="1125" w:type="dxa"/>
            <w:tcBorders>
              <w:top w:val="nil"/>
              <w:left w:val="nil"/>
              <w:bottom w:val="nil"/>
              <w:right w:val="nil"/>
            </w:tcBorders>
            <w:tcMar>
              <w:top w:w="90" w:type="dxa"/>
              <w:left w:w="90" w:type="dxa"/>
              <w:bottom w:w="90" w:type="dxa"/>
              <w:right w:w="90" w:type="dxa"/>
            </w:tcMar>
          </w:tcPr>
          <w:p w14:paraId="036C096A" w14:textId="7556D1B8" w:rsidR="25878C0E" w:rsidRDefault="25878C0E" w:rsidP="0C645D41">
            <w:pPr>
              <w:widowControl w:val="0"/>
              <w:spacing w:line="240" w:lineRule="auto"/>
              <w:rPr>
                <w:rFonts w:ascii="Arial" w:eastAsia="Arial" w:hAnsi="Arial" w:cs="Arial"/>
                <w:color w:val="434343"/>
                <w:sz w:val="20"/>
                <w:szCs w:val="20"/>
              </w:rPr>
            </w:pPr>
            <w:r>
              <w:rPr>
                <w:noProof/>
              </w:rPr>
              <w:lastRenderedPageBreak/>
              <w:drawing>
                <wp:inline distT="0" distB="0" distL="0" distR="0" wp14:anchorId="13284187" wp14:editId="2EFCB3B1">
                  <wp:extent cx="495300" cy="495300"/>
                  <wp:effectExtent l="0" t="0" r="0" b="0"/>
                  <wp:docPr id="1252669742" name="Picture 1252669742"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66974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p>
        </w:tc>
        <w:tc>
          <w:tcPr>
            <w:tcW w:w="9570" w:type="dxa"/>
            <w:tcBorders>
              <w:top w:val="nil"/>
              <w:left w:val="nil"/>
              <w:bottom w:val="nil"/>
              <w:right w:val="nil"/>
            </w:tcBorders>
            <w:tcMar>
              <w:top w:w="90" w:type="dxa"/>
              <w:left w:w="90" w:type="dxa"/>
              <w:bottom w:w="90" w:type="dxa"/>
              <w:right w:w="90" w:type="dxa"/>
            </w:tcMar>
          </w:tcPr>
          <w:p w14:paraId="5694C5BA" w14:textId="75C27CB3" w:rsidR="3597FBEB" w:rsidRDefault="3597FBEB" w:rsidP="0C645D41">
            <w:pPr>
              <w:spacing w:after="0" w:line="360" w:lineRule="auto"/>
            </w:pPr>
            <w:r w:rsidRPr="0C645D41">
              <w:rPr>
                <w:rFonts w:ascii="Arial" w:eastAsia="Arial" w:hAnsi="Arial" w:cs="Arial"/>
                <w:color w:val="0E3C5D"/>
                <w:sz w:val="28"/>
                <w:szCs w:val="28"/>
              </w:rPr>
              <w:t>Share Reflections</w:t>
            </w:r>
          </w:p>
          <w:p w14:paraId="1B13BF4C" w14:textId="203DC0BD" w:rsidR="25878C0E" w:rsidRDefault="25878C0E" w:rsidP="25878C0E">
            <w:pPr>
              <w:spacing w:line="276" w:lineRule="auto"/>
              <w:rPr>
                <w:rFonts w:ascii="Arial" w:eastAsia="Arial" w:hAnsi="Arial" w:cs="Arial"/>
                <w:color w:val="000000" w:themeColor="text1"/>
                <w:sz w:val="20"/>
                <w:szCs w:val="20"/>
              </w:rPr>
            </w:pPr>
            <w:r w:rsidRPr="25878C0E">
              <w:rPr>
                <w:rFonts w:ascii="Arial" w:eastAsia="Arial" w:hAnsi="Arial" w:cs="Arial"/>
                <w:color w:val="000000" w:themeColor="text1"/>
                <w:sz w:val="20"/>
                <w:szCs w:val="20"/>
              </w:rPr>
              <w:t>Think about the challenge, choice, and outcome in the stories you are listening to. Pay particular attention to:</w:t>
            </w:r>
          </w:p>
        </w:tc>
      </w:tr>
    </w:tbl>
    <w:p w14:paraId="0244170D" w14:textId="7FA23326" w:rsidR="00923B15" w:rsidRDefault="00923B15" w:rsidP="0C645D41">
      <w:pPr>
        <w:spacing w:line="276" w:lineRule="auto"/>
        <w:rPr>
          <w:rFonts w:ascii="Arial" w:eastAsia="Arial" w:hAnsi="Arial" w:cs="Arial"/>
          <w:color w:val="000000" w:themeColor="text1"/>
          <w:sz w:val="20"/>
          <w:szCs w:val="20"/>
        </w:rPr>
      </w:pPr>
    </w:p>
    <w:tbl>
      <w:tblPr>
        <w:tblW w:w="1084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15"/>
        <w:gridCol w:w="3615"/>
        <w:gridCol w:w="3615"/>
      </w:tblGrid>
      <w:tr w:rsidR="25878C0E" w14:paraId="79F6406C" w14:textId="77777777" w:rsidTr="00FE3876">
        <w:trPr>
          <w:trHeight w:val="1452"/>
        </w:trPr>
        <w:tc>
          <w:tcPr>
            <w:tcW w:w="3615" w:type="dxa"/>
            <w:tcBorders>
              <w:top w:val="single" w:sz="6" w:space="0" w:color="auto"/>
              <w:left w:val="single" w:sz="6" w:space="0" w:color="auto"/>
              <w:bottom w:val="single" w:sz="6" w:space="0" w:color="auto"/>
              <w:right w:val="single" w:sz="6" w:space="0" w:color="auto"/>
            </w:tcBorders>
            <w:tcMar>
              <w:left w:w="165" w:type="dxa"/>
              <w:right w:w="105" w:type="dxa"/>
            </w:tcMar>
          </w:tcPr>
          <w:p w14:paraId="0A61EA13" w14:textId="77777777" w:rsidR="25878C0E" w:rsidRDefault="25878C0E" w:rsidP="00FE3876">
            <w:pPr>
              <w:spacing w:after="120" w:line="240" w:lineRule="auto"/>
              <w:jc w:val="center"/>
              <w:rPr>
                <w:rFonts w:ascii="Arial" w:eastAsia="Arial" w:hAnsi="Arial" w:cs="Arial"/>
                <w:color w:val="000000" w:themeColor="text1"/>
              </w:rPr>
            </w:pPr>
            <w:r w:rsidRPr="25878C0E">
              <w:rPr>
                <w:rFonts w:ascii="Arial" w:eastAsia="Arial" w:hAnsi="Arial" w:cs="Arial"/>
                <w:color w:val="000000" w:themeColor="text1"/>
              </w:rPr>
              <w:t>What imagery caught your attention?</w:t>
            </w:r>
          </w:p>
          <w:p w14:paraId="4573CDAD" w14:textId="77777777" w:rsidR="00FE3876" w:rsidRDefault="00FE3876" w:rsidP="00FE3876">
            <w:pPr>
              <w:spacing w:after="120" w:line="240" w:lineRule="auto"/>
              <w:jc w:val="center"/>
              <w:rPr>
                <w:rFonts w:ascii="Arial" w:eastAsia="Arial" w:hAnsi="Arial" w:cs="Arial"/>
                <w:color w:val="000000" w:themeColor="text1"/>
              </w:rPr>
            </w:pPr>
          </w:p>
          <w:p w14:paraId="34A3A091" w14:textId="77777777" w:rsidR="00FE3876" w:rsidRDefault="00FE3876" w:rsidP="00FE3876">
            <w:pPr>
              <w:spacing w:after="120" w:line="240" w:lineRule="auto"/>
              <w:jc w:val="center"/>
              <w:rPr>
                <w:rFonts w:ascii="Arial" w:eastAsia="Arial" w:hAnsi="Arial" w:cs="Arial"/>
                <w:color w:val="000000" w:themeColor="text1"/>
              </w:rPr>
            </w:pPr>
          </w:p>
          <w:p w14:paraId="1083F115" w14:textId="23CE9BC5" w:rsidR="00FE3876" w:rsidRPr="00FE3876" w:rsidRDefault="00FE3876" w:rsidP="00FE3876">
            <w:pPr>
              <w:spacing w:after="120" w:line="240" w:lineRule="auto"/>
              <w:jc w:val="center"/>
              <w:rPr>
                <w:rFonts w:ascii="Arial" w:eastAsia="Arial" w:hAnsi="Arial" w:cs="Arial"/>
                <w:color w:val="000000" w:themeColor="text1"/>
              </w:rPr>
            </w:pPr>
          </w:p>
        </w:tc>
        <w:tc>
          <w:tcPr>
            <w:tcW w:w="3615" w:type="dxa"/>
            <w:tcBorders>
              <w:top w:val="single" w:sz="6" w:space="0" w:color="auto"/>
              <w:left w:val="single" w:sz="6" w:space="0" w:color="auto"/>
              <w:bottom w:val="single" w:sz="6" w:space="0" w:color="auto"/>
              <w:right w:val="single" w:sz="6" w:space="0" w:color="auto"/>
            </w:tcBorders>
            <w:tcMar>
              <w:left w:w="165" w:type="dxa"/>
              <w:right w:w="105" w:type="dxa"/>
            </w:tcMar>
          </w:tcPr>
          <w:p w14:paraId="4E9681F6" w14:textId="48EDE580" w:rsidR="25878C0E" w:rsidRDefault="25878C0E" w:rsidP="25878C0E">
            <w:pPr>
              <w:spacing w:after="120" w:line="240" w:lineRule="auto"/>
              <w:jc w:val="center"/>
              <w:rPr>
                <w:rFonts w:ascii="Arial" w:eastAsia="Arial" w:hAnsi="Arial" w:cs="Arial"/>
                <w:color w:val="000000" w:themeColor="text1"/>
              </w:rPr>
            </w:pPr>
            <w:r w:rsidRPr="25878C0E">
              <w:rPr>
                <w:rFonts w:ascii="Arial" w:eastAsia="Arial" w:hAnsi="Arial" w:cs="Arial"/>
                <w:color w:val="000000" w:themeColor="text1"/>
              </w:rPr>
              <w:t>What values did you hear communicated?</w:t>
            </w:r>
          </w:p>
          <w:p w14:paraId="3A5471FF" w14:textId="3843D4C5" w:rsidR="25878C0E" w:rsidRDefault="25878C0E" w:rsidP="00FE3876">
            <w:pPr>
              <w:spacing w:after="120" w:line="240" w:lineRule="auto"/>
              <w:rPr>
                <w:rFonts w:ascii="Arial" w:eastAsia="Arial" w:hAnsi="Arial" w:cs="Arial"/>
                <w:color w:val="000000" w:themeColor="text1"/>
                <w:sz w:val="20"/>
                <w:szCs w:val="20"/>
              </w:rPr>
            </w:pPr>
          </w:p>
        </w:tc>
        <w:tc>
          <w:tcPr>
            <w:tcW w:w="3615" w:type="dxa"/>
            <w:tcBorders>
              <w:top w:val="single" w:sz="6" w:space="0" w:color="auto"/>
              <w:left w:val="single" w:sz="6" w:space="0" w:color="auto"/>
              <w:bottom w:val="single" w:sz="6" w:space="0" w:color="auto"/>
              <w:right w:val="single" w:sz="6" w:space="0" w:color="auto"/>
            </w:tcBorders>
            <w:tcMar>
              <w:left w:w="165" w:type="dxa"/>
              <w:right w:w="105" w:type="dxa"/>
            </w:tcMar>
          </w:tcPr>
          <w:p w14:paraId="49BACFB1" w14:textId="2A3C3028" w:rsidR="25878C0E" w:rsidRPr="00FE3876" w:rsidRDefault="25878C0E" w:rsidP="00FE3876">
            <w:pPr>
              <w:spacing w:after="120" w:line="240" w:lineRule="auto"/>
              <w:rPr>
                <w:rFonts w:ascii="Arial" w:eastAsia="Arial" w:hAnsi="Arial" w:cs="Arial"/>
                <w:color w:val="000000" w:themeColor="text1"/>
              </w:rPr>
            </w:pPr>
            <w:r w:rsidRPr="25878C0E">
              <w:rPr>
                <w:rFonts w:ascii="Arial" w:eastAsia="Arial" w:hAnsi="Arial" w:cs="Arial"/>
                <w:color w:val="000000" w:themeColor="text1"/>
              </w:rPr>
              <w:t>Name at least one opportunity for more detail/imagery</w:t>
            </w:r>
          </w:p>
        </w:tc>
      </w:tr>
    </w:tbl>
    <w:p w14:paraId="1401B722" w14:textId="00122C04" w:rsidR="3F3976DC" w:rsidRDefault="3F3976DC" w:rsidP="0C645D41">
      <w:pPr>
        <w:spacing w:line="276" w:lineRule="auto"/>
        <w:rPr>
          <w:rFonts w:ascii="Arial" w:eastAsia="Arial" w:hAnsi="Arial" w:cs="Arial"/>
          <w:color w:val="000000" w:themeColor="text1"/>
          <w:sz w:val="20"/>
          <w:szCs w:val="20"/>
        </w:rPr>
      </w:pPr>
      <w:r w:rsidRPr="0C645D41">
        <w:rPr>
          <w:rFonts w:ascii="Arial" w:eastAsia="Arial" w:hAnsi="Arial" w:cs="Arial"/>
          <w:color w:val="000000" w:themeColor="text1"/>
          <w:sz w:val="20"/>
          <w:szCs w:val="20"/>
        </w:rPr>
        <w:t xml:space="preserve"> </w:t>
      </w:r>
    </w:p>
    <w:p w14:paraId="70699587" w14:textId="63410331" w:rsidR="5B66F5A6" w:rsidRDefault="5B66F5A6" w:rsidP="00FE3876">
      <w:pPr>
        <w:rPr>
          <w:rFonts w:ascii="Arial" w:eastAsia="Arial" w:hAnsi="Arial" w:cs="Arial"/>
          <w:color w:val="0E3C5D"/>
          <w:sz w:val="28"/>
          <w:szCs w:val="28"/>
        </w:rPr>
      </w:pPr>
      <w:r w:rsidRPr="51275690">
        <w:rPr>
          <w:rFonts w:ascii="Arial" w:eastAsia="Arial" w:hAnsi="Arial" w:cs="Arial"/>
          <w:color w:val="0E3C5D"/>
          <w:sz w:val="28"/>
          <w:szCs w:val="28"/>
        </w:rPr>
        <w:t>Application</w:t>
      </w:r>
    </w:p>
    <w:p w14:paraId="070F6EF5" w14:textId="0C76C17B" w:rsidR="07D9D330" w:rsidRDefault="07D9D330" w:rsidP="00FE3876">
      <w:pPr>
        <w:spacing w:line="276" w:lineRule="auto"/>
        <w:rPr>
          <w:rFonts w:ascii="Arial" w:eastAsia="Arial" w:hAnsi="Arial" w:cs="Arial"/>
          <w:color w:val="000000" w:themeColor="text1"/>
          <w:sz w:val="20"/>
          <w:szCs w:val="20"/>
        </w:rPr>
      </w:pPr>
      <w:r w:rsidRPr="51275690">
        <w:rPr>
          <w:rFonts w:ascii="Arial" w:eastAsia="Arial" w:hAnsi="Arial" w:cs="Arial"/>
          <w:color w:val="000000" w:themeColor="text1"/>
          <w:sz w:val="20"/>
          <w:szCs w:val="20"/>
        </w:rPr>
        <w:t xml:space="preserve">What did you learn from reflecting on these moments of challenge, choice, outcome? </w:t>
      </w:r>
      <w:r w:rsidR="7A8B5DB5" w:rsidRPr="51275690">
        <w:rPr>
          <w:rFonts w:ascii="Arial" w:eastAsia="Arial" w:hAnsi="Arial" w:cs="Arial"/>
          <w:color w:val="000000" w:themeColor="text1"/>
          <w:sz w:val="20"/>
          <w:szCs w:val="20"/>
        </w:rPr>
        <w:t>T</w:t>
      </w:r>
      <w:r w:rsidR="5B66F5A6" w:rsidRPr="51275690">
        <w:rPr>
          <w:rFonts w:ascii="Arial" w:eastAsia="Arial" w:hAnsi="Arial" w:cs="Arial"/>
          <w:color w:val="000000" w:themeColor="text1"/>
          <w:sz w:val="20"/>
          <w:szCs w:val="20"/>
        </w:rPr>
        <w:t>ake a moment to consider when and how you might use this framework. In the space below, please capture two specific places you will share yo</w:t>
      </w:r>
      <w:r w:rsidR="7DB417D3" w:rsidRPr="51275690">
        <w:rPr>
          <w:rFonts w:ascii="Arial" w:eastAsia="Arial" w:hAnsi="Arial" w:cs="Arial"/>
          <w:color w:val="000000" w:themeColor="text1"/>
          <w:sz w:val="20"/>
          <w:szCs w:val="20"/>
        </w:rPr>
        <w:t>ur story of self</w:t>
      </w:r>
      <w:r w:rsidR="52C832FB" w:rsidRPr="51275690">
        <w:rPr>
          <w:rFonts w:ascii="Arial" w:eastAsia="Arial" w:hAnsi="Arial" w:cs="Arial"/>
          <w:color w:val="000000" w:themeColor="text1"/>
          <w:sz w:val="20"/>
          <w:szCs w:val="20"/>
        </w:rPr>
        <w:t xml:space="preserve"> </w:t>
      </w:r>
      <w:r w:rsidR="6A31AE74" w:rsidRPr="51275690">
        <w:rPr>
          <w:rFonts w:ascii="Arial" w:eastAsia="Arial" w:hAnsi="Arial" w:cs="Arial"/>
          <w:color w:val="000000" w:themeColor="text1"/>
          <w:sz w:val="20"/>
          <w:szCs w:val="20"/>
        </w:rPr>
        <w:t>(</w:t>
      </w:r>
      <w:r w:rsidR="52C832FB" w:rsidRPr="51275690">
        <w:rPr>
          <w:rFonts w:ascii="Arial" w:eastAsia="Arial" w:hAnsi="Arial" w:cs="Arial"/>
          <w:color w:val="000000" w:themeColor="text1"/>
          <w:sz w:val="20"/>
          <w:szCs w:val="20"/>
        </w:rPr>
        <w:t>challenge, choice, outcome</w:t>
      </w:r>
      <w:r w:rsidR="1E37F7D9" w:rsidRPr="51275690">
        <w:rPr>
          <w:rFonts w:ascii="Arial" w:eastAsia="Arial" w:hAnsi="Arial" w:cs="Arial"/>
          <w:color w:val="000000" w:themeColor="text1"/>
          <w:sz w:val="20"/>
          <w:szCs w:val="20"/>
        </w:rPr>
        <w:t xml:space="preserve"> framework)</w:t>
      </w:r>
      <w:r w:rsidR="52C832FB" w:rsidRPr="51275690">
        <w:rPr>
          <w:rFonts w:ascii="Arial" w:eastAsia="Arial" w:hAnsi="Arial" w:cs="Arial"/>
          <w:color w:val="000000" w:themeColor="text1"/>
          <w:sz w:val="20"/>
          <w:szCs w:val="20"/>
        </w:rPr>
        <w:t>.</w:t>
      </w:r>
    </w:p>
    <w:p w14:paraId="4701B2C8" w14:textId="2C56CAE9" w:rsidR="51275690" w:rsidRDefault="51275690" w:rsidP="51275690">
      <w:pPr>
        <w:spacing w:line="360" w:lineRule="auto"/>
        <w:rPr>
          <w:rFonts w:ascii="Arial" w:eastAsia="Arial" w:hAnsi="Arial" w:cs="Arial"/>
          <w:color w:val="000000" w:themeColor="text1"/>
          <w:sz w:val="20"/>
          <w:szCs w:val="20"/>
          <w:u w:val="single"/>
        </w:rPr>
      </w:pPr>
    </w:p>
    <w:p w14:paraId="34F053B5" w14:textId="647A8726" w:rsidR="51275690" w:rsidRDefault="51275690" w:rsidP="51275690">
      <w:pPr>
        <w:spacing w:line="360" w:lineRule="auto"/>
        <w:rPr>
          <w:rFonts w:ascii="Arial" w:eastAsia="Arial" w:hAnsi="Arial" w:cs="Arial"/>
          <w:color w:val="000000" w:themeColor="text1"/>
          <w:sz w:val="20"/>
          <w:szCs w:val="20"/>
          <w:u w:val="single"/>
        </w:rPr>
      </w:pPr>
    </w:p>
    <w:p w14:paraId="4CDCD33E" w14:textId="00927FD1" w:rsidR="51275690" w:rsidRDefault="51275690" w:rsidP="51275690">
      <w:pPr>
        <w:spacing w:line="360" w:lineRule="auto"/>
        <w:rPr>
          <w:rFonts w:ascii="Arial" w:eastAsia="Arial" w:hAnsi="Arial" w:cs="Arial"/>
          <w:color w:val="000000" w:themeColor="text1"/>
          <w:sz w:val="20"/>
          <w:szCs w:val="20"/>
          <w:u w:val="single"/>
        </w:rPr>
      </w:pPr>
    </w:p>
    <w:p w14:paraId="04305B8C" w14:textId="0C44F499" w:rsidR="51275690" w:rsidRDefault="51275690" w:rsidP="51275690">
      <w:pPr>
        <w:spacing w:line="360" w:lineRule="auto"/>
        <w:rPr>
          <w:rFonts w:ascii="Arial" w:eastAsia="Arial" w:hAnsi="Arial" w:cs="Arial"/>
          <w:color w:val="000000" w:themeColor="text1"/>
          <w:sz w:val="20"/>
          <w:szCs w:val="20"/>
          <w:u w:val="single"/>
        </w:rPr>
      </w:pPr>
    </w:p>
    <w:p w14:paraId="79165A8A" w14:textId="0910326B" w:rsidR="51275690" w:rsidRDefault="51275690" w:rsidP="51275690">
      <w:pPr>
        <w:spacing w:line="360" w:lineRule="auto"/>
        <w:rPr>
          <w:rFonts w:ascii="Arial" w:eastAsia="Arial" w:hAnsi="Arial" w:cs="Arial"/>
          <w:color w:val="0E3C5D"/>
          <w:sz w:val="28"/>
          <w:szCs w:val="28"/>
        </w:rPr>
      </w:pPr>
    </w:p>
    <w:p w14:paraId="47FFCAF2" w14:textId="77777777" w:rsidR="00167F46" w:rsidRDefault="00167F46" w:rsidP="25878C0E">
      <w:pPr>
        <w:spacing w:line="360" w:lineRule="auto"/>
        <w:rPr>
          <w:rFonts w:ascii="Arial" w:eastAsia="Arial" w:hAnsi="Arial" w:cs="Arial"/>
          <w:color w:val="0E3C5D"/>
          <w:sz w:val="28"/>
          <w:szCs w:val="28"/>
        </w:rPr>
      </w:pPr>
    </w:p>
    <w:p w14:paraId="6E846DD9" w14:textId="42516796" w:rsidR="00923B15" w:rsidRDefault="3F3976DC" w:rsidP="25878C0E">
      <w:pPr>
        <w:spacing w:line="360" w:lineRule="auto"/>
        <w:rPr>
          <w:rFonts w:ascii="Arial" w:eastAsia="Arial" w:hAnsi="Arial" w:cs="Arial"/>
          <w:color w:val="0E3C5D"/>
          <w:sz w:val="28"/>
          <w:szCs w:val="28"/>
        </w:rPr>
      </w:pPr>
      <w:r w:rsidRPr="25878C0E">
        <w:rPr>
          <w:rFonts w:ascii="Arial" w:eastAsia="Arial" w:hAnsi="Arial" w:cs="Arial"/>
          <w:color w:val="0E3C5D"/>
          <w:sz w:val="28"/>
          <w:szCs w:val="28"/>
        </w:rPr>
        <w:t>For Further Reflection</w:t>
      </w:r>
    </w:p>
    <w:p w14:paraId="5379A548" w14:textId="631CD625" w:rsidR="00923B15" w:rsidRDefault="3F3976DC" w:rsidP="00136D3F">
      <w:pPr>
        <w:spacing w:line="276" w:lineRule="auto"/>
        <w:rPr>
          <w:rFonts w:ascii="Arial" w:eastAsia="Arial" w:hAnsi="Arial" w:cs="Arial"/>
          <w:color w:val="000000" w:themeColor="text1"/>
          <w:sz w:val="20"/>
          <w:szCs w:val="20"/>
        </w:rPr>
      </w:pPr>
      <w:r w:rsidRPr="25878C0E">
        <w:rPr>
          <w:rFonts w:ascii="Arial" w:eastAsia="Arial" w:hAnsi="Arial" w:cs="Arial"/>
          <w:color w:val="000000" w:themeColor="text1"/>
          <w:sz w:val="20"/>
          <w:szCs w:val="20"/>
        </w:rPr>
        <w:t xml:space="preserve">Later, what did you learn from reflecting on these moments of challenge, choice, and outcome? Do these moments of choice teach you anything about yourself, about your family, about your peers, your community, your nation, the world around you… about what really matters to you? What about these stories was so intriguing? Which elements offered real perspective into your own life?  </w:t>
      </w:r>
    </w:p>
    <w:p w14:paraId="2DA294B6" w14:textId="3FAE3823" w:rsidR="00167F46" w:rsidRDefault="3F3976DC" w:rsidP="00167F46">
      <w:pPr>
        <w:spacing w:line="276" w:lineRule="auto"/>
        <w:rPr>
          <w:rFonts w:ascii="Arial" w:eastAsia="Arial" w:hAnsi="Arial" w:cs="Arial"/>
          <w:color w:val="000000" w:themeColor="text1"/>
          <w:sz w:val="20"/>
          <w:szCs w:val="20"/>
        </w:rPr>
      </w:pPr>
      <w:r w:rsidRPr="51275690">
        <w:rPr>
          <w:rFonts w:ascii="Arial" w:eastAsia="Arial" w:hAnsi="Arial" w:cs="Arial"/>
          <w:color w:val="000000" w:themeColor="text1"/>
          <w:sz w:val="20"/>
          <w:szCs w:val="20"/>
        </w:rPr>
        <w:t>Many of us have stories of both loss and hope. If we did not have stories of loss, we would not understand that loss is a part of the world, and we would have no reason to try to fix it. But we also have stories of hope. Otherwise, we wouldn’t be trying to fix it.</w:t>
      </w:r>
    </w:p>
    <w:p w14:paraId="0819013E" w14:textId="77777777" w:rsidR="00167F46" w:rsidRPr="00167F46" w:rsidRDefault="00167F46" w:rsidP="00167F46">
      <w:pPr>
        <w:spacing w:line="276" w:lineRule="auto"/>
        <w:rPr>
          <w:rFonts w:ascii="Arial" w:eastAsia="Arial" w:hAnsi="Arial" w:cs="Arial"/>
          <w:color w:val="000000" w:themeColor="text1"/>
          <w:sz w:val="20"/>
          <w:szCs w:val="20"/>
        </w:rPr>
      </w:pPr>
    </w:p>
    <w:p w14:paraId="53D156B3" w14:textId="70AA9F4C" w:rsidR="00923B15" w:rsidRPr="00167F46" w:rsidRDefault="00167F46" w:rsidP="25878C0E">
      <w:pPr>
        <w:spacing w:before="120" w:after="120" w:line="276" w:lineRule="auto"/>
        <w:rPr>
          <w:rFonts w:ascii="Arial" w:eastAsia="Georgia" w:hAnsi="Arial" w:cs="Arial"/>
          <w:color w:val="0B3C5D"/>
          <w:sz w:val="28"/>
          <w:szCs w:val="28"/>
        </w:rPr>
      </w:pPr>
      <w:r>
        <w:rPr>
          <w:rFonts w:ascii="Arial" w:eastAsia="Georgia" w:hAnsi="Arial" w:cs="Arial"/>
          <w:color w:val="0B3C5D"/>
          <w:sz w:val="28"/>
          <w:szCs w:val="28"/>
        </w:rPr>
        <w:t xml:space="preserve">Relational Leadership and </w:t>
      </w:r>
      <w:r w:rsidR="3F3976DC" w:rsidRPr="00167F46">
        <w:rPr>
          <w:rFonts w:ascii="Arial" w:eastAsia="Georgia" w:hAnsi="Arial" w:cs="Arial"/>
          <w:color w:val="0B3C5D"/>
          <w:sz w:val="28"/>
          <w:szCs w:val="28"/>
        </w:rPr>
        <w:t>Intend Health Strategies</w:t>
      </w:r>
    </w:p>
    <w:p w14:paraId="1DA238C8" w14:textId="6FCE49DD" w:rsidR="00167F46" w:rsidRDefault="00167F46" w:rsidP="00167F46">
      <w:pPr>
        <w:spacing w:before="120" w:after="120" w:line="276" w:lineRule="auto"/>
        <w:rPr>
          <w:rFonts w:ascii="Arial" w:eastAsia="Arial" w:hAnsi="Arial" w:cs="Arial"/>
          <w:color w:val="000000" w:themeColor="text1"/>
          <w:sz w:val="20"/>
          <w:szCs w:val="20"/>
        </w:rPr>
      </w:pPr>
      <w:r w:rsidRPr="25878C0E">
        <w:rPr>
          <w:rFonts w:ascii="Arial" w:eastAsia="Arial" w:hAnsi="Arial" w:cs="Arial"/>
          <w:color w:val="000000" w:themeColor="text1"/>
          <w:sz w:val="20"/>
          <w:szCs w:val="20"/>
        </w:rPr>
        <w:t>Relational Leadership (RL) is a human-centered approach to working with others that cultivates connection and awareness in order to increase belonging, collaboration, equity, and impact across health systems.</w:t>
      </w:r>
    </w:p>
    <w:p w14:paraId="2C078E63" w14:textId="5413FB72" w:rsidR="00923B15" w:rsidRDefault="3F3976DC" w:rsidP="0C645D41">
      <w:pPr>
        <w:spacing w:line="276" w:lineRule="auto"/>
        <w:rPr>
          <w:rFonts w:ascii="Arial" w:eastAsia="Arial" w:hAnsi="Arial" w:cs="Arial"/>
          <w:color w:val="000000" w:themeColor="text1"/>
          <w:sz w:val="20"/>
          <w:szCs w:val="20"/>
        </w:rPr>
      </w:pPr>
      <w:r w:rsidRPr="25878C0E">
        <w:rPr>
          <w:rFonts w:ascii="Arial" w:eastAsia="Arial" w:hAnsi="Arial" w:cs="Arial"/>
          <w:color w:val="000000" w:themeColor="text1"/>
          <w:sz w:val="20"/>
          <w:szCs w:val="20"/>
        </w:rPr>
        <w:t xml:space="preserve">We help healthcare clinicians, teams, and institutions activate the untapped potential of human connection. Our workshops and programs are grounded in Relational Leadership, a practical approach to working better together that prioritizes the quality of our relationships as a driving force of better healthcare and better health. </w:t>
      </w:r>
      <w:hyperlink r:id="rId13">
        <w:r w:rsidRPr="25878C0E">
          <w:rPr>
            <w:rStyle w:val="Hyperlink"/>
            <w:rFonts w:ascii="Arial" w:eastAsia="Arial" w:hAnsi="Arial" w:cs="Arial"/>
            <w:sz w:val="20"/>
            <w:szCs w:val="20"/>
          </w:rPr>
          <w:t>Intendhealth.org</w:t>
        </w:r>
      </w:hyperlink>
      <w:r w:rsidR="00167F46">
        <w:rPr>
          <w:rFonts w:ascii="Arial" w:eastAsia="Arial" w:hAnsi="Arial" w:cs="Arial"/>
          <w:color w:val="000000" w:themeColor="text1"/>
          <w:sz w:val="20"/>
          <w:szCs w:val="20"/>
        </w:rPr>
        <w:t>.</w:t>
      </w:r>
    </w:p>
    <w:sectPr w:rsidR="00923B15">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CAFA4" w14:textId="77777777" w:rsidR="009C5292" w:rsidRDefault="009C5292" w:rsidP="00FE3876">
      <w:pPr>
        <w:spacing w:after="0" w:line="240" w:lineRule="auto"/>
      </w:pPr>
      <w:r>
        <w:separator/>
      </w:r>
    </w:p>
  </w:endnote>
  <w:endnote w:type="continuationSeparator" w:id="0">
    <w:p w14:paraId="42D334DB" w14:textId="77777777" w:rsidR="009C5292" w:rsidRDefault="009C5292" w:rsidP="00FE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48770491"/>
      <w:docPartObj>
        <w:docPartGallery w:val="Page Numbers (Bottom of Page)"/>
        <w:docPartUnique/>
      </w:docPartObj>
    </w:sdtPr>
    <w:sdtEndPr>
      <w:rPr>
        <w:rStyle w:val="PageNumber"/>
      </w:rPr>
    </w:sdtEndPr>
    <w:sdtContent>
      <w:p w14:paraId="2B210A12" w14:textId="71E55E8F" w:rsidR="00FE3876" w:rsidRDefault="00FE3876" w:rsidP="000F6B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D673B0" w14:textId="77777777" w:rsidR="00FE3876" w:rsidRDefault="00FE3876" w:rsidP="00FE387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02667748"/>
      <w:docPartObj>
        <w:docPartGallery w:val="Page Numbers (Bottom of Page)"/>
        <w:docPartUnique/>
      </w:docPartObj>
    </w:sdtPr>
    <w:sdtEndPr>
      <w:rPr>
        <w:rStyle w:val="PageNumber"/>
      </w:rPr>
    </w:sdtEndPr>
    <w:sdtContent>
      <w:p w14:paraId="30FA6932" w14:textId="444CBC9E" w:rsidR="00FE3876" w:rsidRDefault="00FE3876" w:rsidP="000F6B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57485">
          <w:rPr>
            <w:rStyle w:val="PageNumber"/>
            <w:noProof/>
          </w:rPr>
          <w:t>1</w:t>
        </w:r>
        <w:r>
          <w:rPr>
            <w:rStyle w:val="PageNumber"/>
          </w:rPr>
          <w:fldChar w:fldCharType="end"/>
        </w:r>
      </w:p>
    </w:sdtContent>
  </w:sdt>
  <w:p w14:paraId="4C1DDED5" w14:textId="77777777" w:rsidR="00FE3876" w:rsidRDefault="00FE3876" w:rsidP="00FE387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B6644" w14:textId="77777777" w:rsidR="009C5292" w:rsidRDefault="009C5292" w:rsidP="00FE3876">
      <w:pPr>
        <w:spacing w:after="0" w:line="240" w:lineRule="auto"/>
      </w:pPr>
      <w:r>
        <w:separator/>
      </w:r>
    </w:p>
  </w:footnote>
  <w:footnote w:type="continuationSeparator" w:id="0">
    <w:p w14:paraId="37D12018" w14:textId="77777777" w:rsidR="009C5292" w:rsidRDefault="009C5292" w:rsidP="00FE387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30C54"/>
    <w:multiLevelType w:val="hybridMultilevel"/>
    <w:tmpl w:val="AFFCF896"/>
    <w:lvl w:ilvl="0" w:tplc="334AF94A">
      <w:start w:val="1"/>
      <w:numFmt w:val="decimal"/>
      <w:lvlText w:val="%1."/>
      <w:lvlJc w:val="left"/>
      <w:pPr>
        <w:ind w:left="720" w:hanging="360"/>
      </w:pPr>
    </w:lvl>
    <w:lvl w:ilvl="1" w:tplc="3D2E6766">
      <w:start w:val="1"/>
      <w:numFmt w:val="lowerLetter"/>
      <w:lvlText w:val="%2."/>
      <w:lvlJc w:val="left"/>
      <w:pPr>
        <w:ind w:left="1440" w:hanging="360"/>
      </w:pPr>
    </w:lvl>
    <w:lvl w:ilvl="2" w:tplc="0DFE4444">
      <w:start w:val="1"/>
      <w:numFmt w:val="lowerRoman"/>
      <w:lvlText w:val="%3."/>
      <w:lvlJc w:val="right"/>
      <w:pPr>
        <w:ind w:left="2160" w:hanging="180"/>
      </w:pPr>
    </w:lvl>
    <w:lvl w:ilvl="3" w:tplc="44D04304">
      <w:start w:val="1"/>
      <w:numFmt w:val="decimal"/>
      <w:lvlText w:val="%4."/>
      <w:lvlJc w:val="left"/>
      <w:pPr>
        <w:ind w:left="2880" w:hanging="360"/>
      </w:pPr>
    </w:lvl>
    <w:lvl w:ilvl="4" w:tplc="3CDC56B6">
      <w:start w:val="1"/>
      <w:numFmt w:val="lowerLetter"/>
      <w:lvlText w:val="%5."/>
      <w:lvlJc w:val="left"/>
      <w:pPr>
        <w:ind w:left="3600" w:hanging="360"/>
      </w:pPr>
    </w:lvl>
    <w:lvl w:ilvl="5" w:tplc="020A72B4">
      <w:start w:val="1"/>
      <w:numFmt w:val="lowerRoman"/>
      <w:lvlText w:val="%6."/>
      <w:lvlJc w:val="right"/>
      <w:pPr>
        <w:ind w:left="4320" w:hanging="180"/>
      </w:pPr>
    </w:lvl>
    <w:lvl w:ilvl="6" w:tplc="00C26826">
      <w:start w:val="1"/>
      <w:numFmt w:val="decimal"/>
      <w:lvlText w:val="%7."/>
      <w:lvlJc w:val="left"/>
      <w:pPr>
        <w:ind w:left="5040" w:hanging="360"/>
      </w:pPr>
    </w:lvl>
    <w:lvl w:ilvl="7" w:tplc="18BAD7DA">
      <w:start w:val="1"/>
      <w:numFmt w:val="lowerLetter"/>
      <w:lvlText w:val="%8."/>
      <w:lvlJc w:val="left"/>
      <w:pPr>
        <w:ind w:left="5760" w:hanging="360"/>
      </w:pPr>
    </w:lvl>
    <w:lvl w:ilvl="8" w:tplc="7032D054">
      <w:start w:val="1"/>
      <w:numFmt w:val="lowerRoman"/>
      <w:lvlText w:val="%9."/>
      <w:lvlJc w:val="right"/>
      <w:pPr>
        <w:ind w:left="6480" w:hanging="180"/>
      </w:pPr>
    </w:lvl>
  </w:abstractNum>
  <w:abstractNum w:abstractNumId="1">
    <w:nsid w:val="2968EF6E"/>
    <w:multiLevelType w:val="hybridMultilevel"/>
    <w:tmpl w:val="15C47A9A"/>
    <w:lvl w:ilvl="0" w:tplc="E968FE88">
      <w:start w:val="3"/>
      <w:numFmt w:val="decimal"/>
      <w:lvlText w:val="%1."/>
      <w:lvlJc w:val="left"/>
      <w:pPr>
        <w:ind w:left="720" w:hanging="360"/>
      </w:pPr>
    </w:lvl>
    <w:lvl w:ilvl="1" w:tplc="46AA4BFA">
      <w:start w:val="1"/>
      <w:numFmt w:val="lowerLetter"/>
      <w:lvlText w:val="%2."/>
      <w:lvlJc w:val="left"/>
      <w:pPr>
        <w:ind w:left="1440" w:hanging="360"/>
      </w:pPr>
    </w:lvl>
    <w:lvl w:ilvl="2" w:tplc="465822F6">
      <w:start w:val="1"/>
      <w:numFmt w:val="lowerRoman"/>
      <w:lvlText w:val="%3."/>
      <w:lvlJc w:val="right"/>
      <w:pPr>
        <w:ind w:left="2160" w:hanging="180"/>
      </w:pPr>
    </w:lvl>
    <w:lvl w:ilvl="3" w:tplc="AA54D320">
      <w:start w:val="1"/>
      <w:numFmt w:val="decimal"/>
      <w:lvlText w:val="%4."/>
      <w:lvlJc w:val="left"/>
      <w:pPr>
        <w:ind w:left="2880" w:hanging="360"/>
      </w:pPr>
    </w:lvl>
    <w:lvl w:ilvl="4" w:tplc="F11420E8">
      <w:start w:val="1"/>
      <w:numFmt w:val="lowerLetter"/>
      <w:lvlText w:val="%5."/>
      <w:lvlJc w:val="left"/>
      <w:pPr>
        <w:ind w:left="3600" w:hanging="360"/>
      </w:pPr>
    </w:lvl>
    <w:lvl w:ilvl="5" w:tplc="A74EF566">
      <w:start w:val="1"/>
      <w:numFmt w:val="lowerRoman"/>
      <w:lvlText w:val="%6."/>
      <w:lvlJc w:val="right"/>
      <w:pPr>
        <w:ind w:left="4320" w:hanging="180"/>
      </w:pPr>
    </w:lvl>
    <w:lvl w:ilvl="6" w:tplc="E540795E">
      <w:start w:val="1"/>
      <w:numFmt w:val="decimal"/>
      <w:lvlText w:val="%7."/>
      <w:lvlJc w:val="left"/>
      <w:pPr>
        <w:ind w:left="5040" w:hanging="360"/>
      </w:pPr>
    </w:lvl>
    <w:lvl w:ilvl="7" w:tplc="8B62D1E0">
      <w:start w:val="1"/>
      <w:numFmt w:val="lowerLetter"/>
      <w:lvlText w:val="%8."/>
      <w:lvlJc w:val="left"/>
      <w:pPr>
        <w:ind w:left="5760" w:hanging="360"/>
      </w:pPr>
    </w:lvl>
    <w:lvl w:ilvl="8" w:tplc="35EC0FB4">
      <w:start w:val="1"/>
      <w:numFmt w:val="lowerRoman"/>
      <w:lvlText w:val="%9."/>
      <w:lvlJc w:val="right"/>
      <w:pPr>
        <w:ind w:left="6480" w:hanging="180"/>
      </w:pPr>
    </w:lvl>
  </w:abstractNum>
  <w:abstractNum w:abstractNumId="2">
    <w:nsid w:val="2F854FCC"/>
    <w:multiLevelType w:val="hybridMultilevel"/>
    <w:tmpl w:val="6756C582"/>
    <w:lvl w:ilvl="0" w:tplc="9080E0E4">
      <w:start w:val="2"/>
      <w:numFmt w:val="decimal"/>
      <w:lvlText w:val="%1."/>
      <w:lvlJc w:val="left"/>
      <w:pPr>
        <w:ind w:left="720" w:hanging="360"/>
      </w:pPr>
    </w:lvl>
    <w:lvl w:ilvl="1" w:tplc="1BA29160">
      <w:start w:val="1"/>
      <w:numFmt w:val="lowerLetter"/>
      <w:lvlText w:val="%2."/>
      <w:lvlJc w:val="left"/>
      <w:pPr>
        <w:ind w:left="1440" w:hanging="360"/>
      </w:pPr>
    </w:lvl>
    <w:lvl w:ilvl="2" w:tplc="88CC9CC8">
      <w:start w:val="1"/>
      <w:numFmt w:val="lowerRoman"/>
      <w:lvlText w:val="%3."/>
      <w:lvlJc w:val="right"/>
      <w:pPr>
        <w:ind w:left="2160" w:hanging="180"/>
      </w:pPr>
    </w:lvl>
    <w:lvl w:ilvl="3" w:tplc="1C8C6E4C">
      <w:start w:val="1"/>
      <w:numFmt w:val="decimal"/>
      <w:lvlText w:val="%4."/>
      <w:lvlJc w:val="left"/>
      <w:pPr>
        <w:ind w:left="2880" w:hanging="360"/>
      </w:pPr>
    </w:lvl>
    <w:lvl w:ilvl="4" w:tplc="B5667C1A">
      <w:start w:val="1"/>
      <w:numFmt w:val="lowerLetter"/>
      <w:lvlText w:val="%5."/>
      <w:lvlJc w:val="left"/>
      <w:pPr>
        <w:ind w:left="3600" w:hanging="360"/>
      </w:pPr>
    </w:lvl>
    <w:lvl w:ilvl="5" w:tplc="5C521AF6">
      <w:start w:val="1"/>
      <w:numFmt w:val="lowerRoman"/>
      <w:lvlText w:val="%6."/>
      <w:lvlJc w:val="right"/>
      <w:pPr>
        <w:ind w:left="4320" w:hanging="180"/>
      </w:pPr>
    </w:lvl>
    <w:lvl w:ilvl="6" w:tplc="C52E2352">
      <w:start w:val="1"/>
      <w:numFmt w:val="decimal"/>
      <w:lvlText w:val="%7."/>
      <w:lvlJc w:val="left"/>
      <w:pPr>
        <w:ind w:left="5040" w:hanging="360"/>
      </w:pPr>
    </w:lvl>
    <w:lvl w:ilvl="7" w:tplc="61AA5472">
      <w:start w:val="1"/>
      <w:numFmt w:val="lowerLetter"/>
      <w:lvlText w:val="%8."/>
      <w:lvlJc w:val="left"/>
      <w:pPr>
        <w:ind w:left="5760" w:hanging="360"/>
      </w:pPr>
    </w:lvl>
    <w:lvl w:ilvl="8" w:tplc="E9142C22">
      <w:start w:val="1"/>
      <w:numFmt w:val="lowerRoman"/>
      <w:lvlText w:val="%9."/>
      <w:lvlJc w:val="right"/>
      <w:pPr>
        <w:ind w:left="6480" w:hanging="180"/>
      </w:pPr>
    </w:lvl>
  </w:abstractNum>
  <w:abstractNum w:abstractNumId="3">
    <w:nsid w:val="3C428EE1"/>
    <w:multiLevelType w:val="hybridMultilevel"/>
    <w:tmpl w:val="1592CF6E"/>
    <w:lvl w:ilvl="0" w:tplc="49DE31DA">
      <w:start w:val="4"/>
      <w:numFmt w:val="decimal"/>
      <w:lvlText w:val="%1."/>
      <w:lvlJc w:val="left"/>
      <w:pPr>
        <w:ind w:left="720" w:hanging="360"/>
      </w:pPr>
    </w:lvl>
    <w:lvl w:ilvl="1" w:tplc="022A4844">
      <w:start w:val="1"/>
      <w:numFmt w:val="lowerLetter"/>
      <w:lvlText w:val="%2."/>
      <w:lvlJc w:val="left"/>
      <w:pPr>
        <w:ind w:left="1440" w:hanging="360"/>
      </w:pPr>
    </w:lvl>
    <w:lvl w:ilvl="2" w:tplc="BFBAD246">
      <w:start w:val="1"/>
      <w:numFmt w:val="lowerRoman"/>
      <w:lvlText w:val="%3."/>
      <w:lvlJc w:val="right"/>
      <w:pPr>
        <w:ind w:left="2160" w:hanging="180"/>
      </w:pPr>
    </w:lvl>
    <w:lvl w:ilvl="3" w:tplc="50BA4192">
      <w:start w:val="1"/>
      <w:numFmt w:val="decimal"/>
      <w:lvlText w:val="%4."/>
      <w:lvlJc w:val="left"/>
      <w:pPr>
        <w:ind w:left="2880" w:hanging="360"/>
      </w:pPr>
    </w:lvl>
    <w:lvl w:ilvl="4" w:tplc="EC9A9128">
      <w:start w:val="1"/>
      <w:numFmt w:val="lowerLetter"/>
      <w:lvlText w:val="%5."/>
      <w:lvlJc w:val="left"/>
      <w:pPr>
        <w:ind w:left="3600" w:hanging="360"/>
      </w:pPr>
    </w:lvl>
    <w:lvl w:ilvl="5" w:tplc="48740B3C">
      <w:start w:val="1"/>
      <w:numFmt w:val="lowerRoman"/>
      <w:lvlText w:val="%6."/>
      <w:lvlJc w:val="right"/>
      <w:pPr>
        <w:ind w:left="4320" w:hanging="180"/>
      </w:pPr>
    </w:lvl>
    <w:lvl w:ilvl="6" w:tplc="4DDC77BE">
      <w:start w:val="1"/>
      <w:numFmt w:val="decimal"/>
      <w:lvlText w:val="%7."/>
      <w:lvlJc w:val="left"/>
      <w:pPr>
        <w:ind w:left="5040" w:hanging="360"/>
      </w:pPr>
    </w:lvl>
    <w:lvl w:ilvl="7" w:tplc="548AAA3C">
      <w:start w:val="1"/>
      <w:numFmt w:val="lowerLetter"/>
      <w:lvlText w:val="%8."/>
      <w:lvlJc w:val="left"/>
      <w:pPr>
        <w:ind w:left="5760" w:hanging="360"/>
      </w:pPr>
    </w:lvl>
    <w:lvl w:ilvl="8" w:tplc="49F82954">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7D3D2A"/>
    <w:rsid w:val="00136D3F"/>
    <w:rsid w:val="00167F46"/>
    <w:rsid w:val="007E5D6F"/>
    <w:rsid w:val="00923B15"/>
    <w:rsid w:val="00957485"/>
    <w:rsid w:val="009C5292"/>
    <w:rsid w:val="00AB4427"/>
    <w:rsid w:val="00C604EA"/>
    <w:rsid w:val="00FE3876"/>
    <w:rsid w:val="03739C12"/>
    <w:rsid w:val="07D9D330"/>
    <w:rsid w:val="0975964C"/>
    <w:rsid w:val="0A7D3D2A"/>
    <w:rsid w:val="0C645D41"/>
    <w:rsid w:val="184BF628"/>
    <w:rsid w:val="19E7C689"/>
    <w:rsid w:val="1CCD26ED"/>
    <w:rsid w:val="1E37F7D9"/>
    <w:rsid w:val="1E9BE0BB"/>
    <w:rsid w:val="25878C0E"/>
    <w:rsid w:val="2F6E1362"/>
    <w:rsid w:val="341AD949"/>
    <w:rsid w:val="3597FBEB"/>
    <w:rsid w:val="37B707F1"/>
    <w:rsid w:val="3848D497"/>
    <w:rsid w:val="3BE26BA6"/>
    <w:rsid w:val="3C9FA102"/>
    <w:rsid w:val="3D2B31CE"/>
    <w:rsid w:val="3F3976DC"/>
    <w:rsid w:val="453FE2B4"/>
    <w:rsid w:val="45612380"/>
    <w:rsid w:val="45DC5884"/>
    <w:rsid w:val="4970E9A2"/>
    <w:rsid w:val="4B0CBA03"/>
    <w:rsid w:val="4DBCE428"/>
    <w:rsid w:val="4EE7C80C"/>
    <w:rsid w:val="51275690"/>
    <w:rsid w:val="51661491"/>
    <w:rsid w:val="52C832FB"/>
    <w:rsid w:val="5B66F5A6"/>
    <w:rsid w:val="61F0B848"/>
    <w:rsid w:val="64AC9747"/>
    <w:rsid w:val="67402B0A"/>
    <w:rsid w:val="68DBFB6B"/>
    <w:rsid w:val="6A31AE74"/>
    <w:rsid w:val="73884272"/>
    <w:rsid w:val="772E8189"/>
    <w:rsid w:val="7A8B5DB5"/>
    <w:rsid w:val="7AB89905"/>
    <w:rsid w:val="7DB417D3"/>
    <w:rsid w:val="7DB4558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3D2A"/>
  <w15:chartTrackingRefBased/>
  <w15:docId w15:val="{6BF72B68-51DC-4590-AC63-7DC16603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Pr>
      <w:color w:val="0563C1" w:themeColor="hyperlink"/>
      <w:u w:val="single"/>
    </w:rPr>
  </w:style>
  <w:style w:type="paragraph" w:styleId="Footer">
    <w:name w:val="footer"/>
    <w:basedOn w:val="Normal"/>
    <w:link w:val="FooterChar"/>
    <w:uiPriority w:val="99"/>
    <w:unhideWhenUsed/>
    <w:rsid w:val="00FE3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876"/>
  </w:style>
  <w:style w:type="character" w:styleId="PageNumber">
    <w:name w:val="page number"/>
    <w:basedOn w:val="DefaultParagraphFont"/>
    <w:uiPriority w:val="99"/>
    <w:semiHidden/>
    <w:unhideWhenUsed/>
    <w:rsid w:val="00FE3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s://intendhealth.org/"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iewabletoNon_x002d_Intend xmlns="b5dfca58-d40f-4cdb-8392-c9672c505ae0">false</ViewabletoNon_x002d_Intend>
    <ClientName xmlns="b5dfca58-d40f-4cdb-8392-c9672c505ae0">59</ClientName>
    <DocAudience xmlns="b5dfca58-d40f-4cdb-8392-c9672c505ae0">Participant Materials</DocAudience>
    <lcf76f155ced4ddcb4097134ff3c332f xmlns="b5dfca58-d40f-4cdb-8392-c9672c505ae0">
      <Terms xmlns="http://schemas.microsoft.com/office/infopath/2007/PartnerControls"/>
    </lcf76f155ced4ddcb4097134ff3c332f>
    <TrainingTopics xmlns="b5dfca58-d40f-4cdb-8392-c9672c505ae0">
      <Value>15</Value>
    </TrainingTopics>
    <secondaryClient xmlns="b5dfca58-d40f-4cdb-8392-c9672c505ae0">25</secondaryClient>
    <EventDate xmlns="b5dfca58-d40f-4cdb-8392-c9672c505ae0">2024-10-31T07:00:00+00:00</EventDate>
    <TaxCatchAll xmlns="6c8914d8-6efe-4f20-a25e-b1f0d7f646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FCA1957BEF5142AC7365A37EA829C8" ma:contentTypeVersion="29" ma:contentTypeDescription="Create a new document." ma:contentTypeScope="" ma:versionID="75ec71fe510215d78ad6a47a5fd619a2">
  <xsd:schema xmlns:xsd="http://www.w3.org/2001/XMLSchema" xmlns:xs="http://www.w3.org/2001/XMLSchema" xmlns:p="http://schemas.microsoft.com/office/2006/metadata/properties" xmlns:ns2="b5dfca58-d40f-4cdb-8392-c9672c505ae0" xmlns:ns3="6c8914d8-6efe-4f20-a25e-b1f0d7f6465c" targetNamespace="http://schemas.microsoft.com/office/2006/metadata/properties" ma:root="true" ma:fieldsID="2a257f77d41b1a38d267d8da7b0c1d16" ns2:_="" ns3:_="">
    <xsd:import namespace="b5dfca58-d40f-4cdb-8392-c9672c505ae0"/>
    <xsd:import namespace="6c8914d8-6efe-4f20-a25e-b1f0d7f6465c"/>
    <xsd:element name="properties">
      <xsd:complexType>
        <xsd:sequence>
          <xsd:element name="documentManagement">
            <xsd:complexType>
              <xsd:all>
                <xsd:element ref="ns2:ClientName"/>
                <xsd:element ref="ns2:TrainingTopics" minOccurs="0"/>
                <xsd:element ref="ns2:DocAudience"/>
                <xsd:element ref="ns2:EventDate"/>
                <xsd:element ref="ns2:secondaryClient" minOccurs="0"/>
                <xsd:element ref="ns2:ViewabletoNon_x002d_Intend"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fca58-d40f-4cdb-8392-c9672c505ae0" elementFormDefault="qualified">
    <xsd:import namespace="http://schemas.microsoft.com/office/2006/documentManagement/types"/>
    <xsd:import namespace="http://schemas.microsoft.com/office/infopath/2007/PartnerControls"/>
    <xsd:element name="ClientName" ma:index="2" ma:displayName="Client Name" ma:format="Dropdown" ma:list="2e7ddbae-98a8-4f69-8ebf-509103f41e87" ma:internalName="ClientName" ma:showField="Title">
      <xsd:simpleType>
        <xsd:restriction base="dms:Lookup"/>
      </xsd:simpleType>
    </xsd:element>
    <xsd:element name="TrainingTopics" ma:index="3" nillable="true" ma:displayName="Topics" ma:format="Dropdown" ma:list="8488332e-7942-45f6-9245-b31e25d41cce" ma:internalName="TrainingTopics"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DocAudience" ma:index="4" ma:displayName="Type of Document " ma:description="Who is the primary audience for this document?" ma:format="Dropdown" ma:internalName="DocAudience">
      <xsd:simpleType>
        <xsd:restriction base="dms:Choice">
          <xsd:enumeration value="Trainer Materials"/>
          <xsd:enumeration value="Participant Materials"/>
          <xsd:enumeration value="Intend Internal"/>
          <xsd:enumeration value="Client"/>
          <xsd:enumeration value="Folder"/>
          <xsd:enumeration value="Evaluation"/>
          <xsd:enumeration value="Scope and Sequence"/>
          <xsd:enumeration value="Power Point"/>
          <xsd:enumeration value="Trainer Notes"/>
        </xsd:restriction>
      </xsd:simpleType>
    </xsd:element>
    <xsd:element name="EventDate" ma:index="5" ma:displayName="EventDate" ma:format="DateOnly" ma:internalName="EventDate" ma:readOnly="false">
      <xsd:simpleType>
        <xsd:restriction base="dms:DateTime"/>
      </xsd:simpleType>
    </xsd:element>
    <xsd:element name="secondaryClient" ma:index="6" nillable="true" ma:displayName="Secondary Client Name" ma:list="{2e7ddbae-98a8-4f69-8ebf-509103f41e87}" ma:internalName="secondaryClient" ma:readOnly="false" ma:showField="Title">
      <xsd:simpleType>
        <xsd:restriction base="dms:Lookup"/>
      </xsd:simpleType>
    </xsd:element>
    <xsd:element name="ViewabletoNon_x002d_Intend" ma:index="8" nillable="true" ma:displayName="Viewable to Non-Intend" ma:default="0" ma:description="When this is toggles to Yes - the document will be viewable to people outside of the Intend network (trainers/facilitators). This should be toggled to yes once the item is ready to share. " ma:format="Dropdown" ma:internalName="ViewabletoNon_x002d_Intend" ma:readOnly="fals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d02577-7489-4127-bbd1-f3ef6d3578c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8914d8-6efe-4f20-a25e-b1f0d7f6465c"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330b1dcf-bbba-4956-b06f-e438a3b5053e}" ma:internalName="TaxCatchAll" ma:readOnly="false" ma:showField="CatchAllData" ma:web="6c8914d8-6efe-4f20-a25e-b1f0d7f64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Cours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9CAEF-3C41-425B-B1DA-CC5028773209}">
  <ds:schemaRefs>
    <ds:schemaRef ds:uri="http://schemas.microsoft.com/sharepoint/v3/contenttype/forms"/>
  </ds:schemaRefs>
</ds:datastoreItem>
</file>

<file path=customXml/itemProps2.xml><?xml version="1.0" encoding="utf-8"?>
<ds:datastoreItem xmlns:ds="http://schemas.openxmlformats.org/officeDocument/2006/customXml" ds:itemID="{7E8A8566-1F4A-4396-BB76-5AD63A41050F}">
  <ds:schemaRefs>
    <ds:schemaRef ds:uri="http://schemas.microsoft.com/office/2006/metadata/properties"/>
    <ds:schemaRef ds:uri="http://schemas.microsoft.com/office/infopath/2007/PartnerControls"/>
    <ds:schemaRef ds:uri="b5dfca58-d40f-4cdb-8392-c9672c505ae0"/>
    <ds:schemaRef ds:uri="6c8914d8-6efe-4f20-a25e-b1f0d7f6465c"/>
  </ds:schemaRefs>
</ds:datastoreItem>
</file>

<file path=customXml/itemProps3.xml><?xml version="1.0" encoding="utf-8"?>
<ds:datastoreItem xmlns:ds="http://schemas.openxmlformats.org/officeDocument/2006/customXml" ds:itemID="{F28605FC-08D2-47DB-9B28-53B49F126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fca58-d40f-4cdb-8392-c9672c505ae0"/>
    <ds:schemaRef ds:uri="6c8914d8-6efe-4f20-a25e-b1f0d7f64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4644</Characters>
  <Application>Microsoft Macintosh Word</Application>
  <DocSecurity>0</DocSecurity>
  <Lines>38</Lines>
  <Paragraphs>10</Paragraphs>
  <ScaleCrop>false</ScaleCrop>
  <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Story of Self</dc:title>
  <dc:subject/>
  <dc:creator>Victoria Jones</dc:creator>
  <cp:keywords/>
  <dc:description/>
  <cp:lastModifiedBy>Devorah Donnell</cp:lastModifiedBy>
  <cp:revision>2</cp:revision>
  <cp:lastPrinted>2024-10-30T01:34:00Z</cp:lastPrinted>
  <dcterms:created xsi:type="dcterms:W3CDTF">2024-10-30T01:35:00Z</dcterms:created>
  <dcterms:modified xsi:type="dcterms:W3CDTF">2024-10-30T01:35:00Z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0x0101009BFCA1957BEF5142AC7365A37EA829C8</vt:lpwstr>
  </property>
  <property fmtid="{D5CDD505-2E9C-101B-9397-08002B2CF9AE}" pid="3" name="MediaServiceImageTags">
    <vt:lpwstr/>
  </property>
  <property fmtid="{D5CDD505-2E9C-101B-9397-08002B2CF9AE}" pid="4" name="DocumentType">
    <vt:lpwstr>;#Participant Materials;#</vt:lpwstr>
  </property>
</Properties>
</file>