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6C0863" w14:textId="77777777" w:rsidR="00385744" w:rsidRDefault="00385744" w:rsidP="00385744">
      <w:pPr>
        <w:spacing w:after="0"/>
      </w:pPr>
      <w:bookmarkStart w:id="0" w:name="_GoBack"/>
      <w:bookmarkEnd w:id="0"/>
      <w:r w:rsidRPr="00385744">
        <w:rPr>
          <w:rFonts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61F6ED70" wp14:editId="07FF77B9">
            <wp:simplePos x="0" y="0"/>
            <wp:positionH relativeFrom="margin">
              <wp:align>center</wp:align>
            </wp:positionH>
            <wp:positionV relativeFrom="paragraph">
              <wp:posOffset>-628015</wp:posOffset>
            </wp:positionV>
            <wp:extent cx="2141220" cy="1604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P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4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9EAF4" w14:textId="2B47A627" w:rsidR="00385744" w:rsidRDefault="00385744" w:rsidP="00385744">
      <w:pPr>
        <w:spacing w:after="0"/>
      </w:pPr>
    </w:p>
    <w:p w14:paraId="76BDFB82" w14:textId="77777777" w:rsidR="00AB708C" w:rsidRDefault="00AB708C" w:rsidP="00385744">
      <w:pPr>
        <w:spacing w:after="0"/>
      </w:pPr>
    </w:p>
    <w:p w14:paraId="47E76091" w14:textId="77777777" w:rsidR="002C2738" w:rsidRPr="00BD5F16" w:rsidRDefault="004B6B7D" w:rsidP="00385744">
      <w:pPr>
        <w:rPr>
          <w:b/>
          <w:color w:val="auto"/>
          <w:sz w:val="72"/>
          <w:szCs w:val="32"/>
        </w:rPr>
      </w:pPr>
      <w:r w:rsidRPr="00385744">
        <w:rPr>
          <w:b/>
          <w:color w:val="92D050"/>
          <w:sz w:val="72"/>
          <w:szCs w:val="32"/>
        </w:rPr>
        <w:t>___________________________</w:t>
      </w:r>
      <w:r w:rsidR="00DA7303">
        <w:rPr>
          <w:b/>
          <w:color w:val="92D050"/>
          <w:sz w:val="72"/>
          <w:szCs w:val="32"/>
        </w:rPr>
        <w:t>_</w:t>
      </w:r>
    </w:p>
    <w:p w14:paraId="127070EC" w14:textId="50295A31" w:rsidR="00DA7303" w:rsidRDefault="00F70889" w:rsidP="00DA7303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DA7303">
        <w:rPr>
          <w:sz w:val="28"/>
          <w:szCs w:val="28"/>
        </w:rPr>
        <w:t>/</w:t>
      </w:r>
      <w:r>
        <w:rPr>
          <w:sz w:val="28"/>
          <w:szCs w:val="28"/>
        </w:rPr>
        <w:t>28/</w:t>
      </w:r>
      <w:r w:rsidR="00DA7303">
        <w:rPr>
          <w:sz w:val="28"/>
          <w:szCs w:val="28"/>
        </w:rPr>
        <w:t xml:space="preserve">2022 Coos County Local Alcohol and Drug Planning </w:t>
      </w:r>
      <w:r w:rsidR="00C11A9B">
        <w:rPr>
          <w:sz w:val="28"/>
          <w:szCs w:val="28"/>
        </w:rPr>
        <w:t>Meeting</w:t>
      </w:r>
      <w:r w:rsidR="00DA7303">
        <w:rPr>
          <w:sz w:val="28"/>
          <w:szCs w:val="28"/>
        </w:rPr>
        <w:t xml:space="preserve"> Notes</w:t>
      </w:r>
    </w:p>
    <w:p w14:paraId="7EA8C3D4" w14:textId="45204CA6" w:rsidR="00DA7303" w:rsidRDefault="007C7C1C" w:rsidP="00DA7303">
      <w:pPr>
        <w:pStyle w:val="Header"/>
        <w:jc w:val="center"/>
      </w:pPr>
      <w:r>
        <w:t>Present</w:t>
      </w:r>
      <w:r w:rsidR="00291724">
        <w:t xml:space="preserve">: </w:t>
      </w:r>
      <w:r w:rsidR="00291724" w:rsidRPr="00F70889">
        <w:t>Tara Johnson,</w:t>
      </w:r>
      <w:r w:rsidR="00BD5F16" w:rsidRPr="00BD5F16">
        <w:t xml:space="preserve"> </w:t>
      </w:r>
      <w:r w:rsidR="00BD5F16">
        <w:t xml:space="preserve">Antonio Angulo, </w:t>
      </w:r>
      <w:r w:rsidR="00291724" w:rsidRPr="00F70889">
        <w:t xml:space="preserve"> </w:t>
      </w:r>
      <w:r w:rsidR="00291724" w:rsidRPr="00F70889">
        <w:rPr>
          <w:highlight w:val="yellow"/>
        </w:rPr>
        <w:t xml:space="preserve">Charlotte </w:t>
      </w:r>
      <w:r w:rsidR="00607611" w:rsidRPr="00F70889">
        <w:rPr>
          <w:highlight w:val="yellow"/>
        </w:rPr>
        <w:t>Carver</w:t>
      </w:r>
      <w:r w:rsidR="00607611" w:rsidRPr="00F70889">
        <w:t xml:space="preserve">, </w:t>
      </w:r>
      <w:r w:rsidR="00607611" w:rsidRPr="00F70889">
        <w:rPr>
          <w:highlight w:val="yellow"/>
        </w:rPr>
        <w:t>Tracy</w:t>
      </w:r>
      <w:r w:rsidR="00291724" w:rsidRPr="00F70889">
        <w:rPr>
          <w:highlight w:val="yellow"/>
        </w:rPr>
        <w:t xml:space="preserve"> Herning</w:t>
      </w:r>
      <w:r w:rsidR="00291724" w:rsidRPr="00F70889">
        <w:t xml:space="preserve">, </w:t>
      </w:r>
      <w:r w:rsidR="00291724" w:rsidRPr="00F70889">
        <w:rPr>
          <w:highlight w:val="yellow"/>
        </w:rPr>
        <w:t>Ross Acker</w:t>
      </w:r>
      <w:r w:rsidR="00291724" w:rsidRPr="00F70889">
        <w:t xml:space="preserve">, Katrinka McReynolds, </w:t>
      </w:r>
      <w:r w:rsidR="00291724" w:rsidRPr="00F70889">
        <w:rPr>
          <w:highlight w:val="yellow"/>
        </w:rPr>
        <w:t>Alex Baum</w:t>
      </w:r>
      <w:r w:rsidR="00DA7303" w:rsidRPr="00F70889">
        <w:t>,</w:t>
      </w:r>
      <w:r w:rsidR="00291724" w:rsidRPr="00F70889">
        <w:t xml:space="preserve"> </w:t>
      </w:r>
      <w:r w:rsidR="00291724" w:rsidRPr="00956CFA">
        <w:rPr>
          <w:highlight w:val="yellow"/>
        </w:rPr>
        <w:t>Darrell Babb</w:t>
      </w:r>
      <w:r w:rsidR="00291724" w:rsidRPr="00F70889">
        <w:t xml:space="preserve">, </w:t>
      </w:r>
      <w:r w:rsidR="00291724" w:rsidRPr="00956CFA">
        <w:rPr>
          <w:highlight w:val="yellow"/>
        </w:rPr>
        <w:t>Paul Gonzales</w:t>
      </w:r>
      <w:r w:rsidR="00291724" w:rsidRPr="00F70889">
        <w:t xml:space="preserve">, </w:t>
      </w:r>
      <w:r w:rsidR="00291724" w:rsidRPr="00F70889">
        <w:rPr>
          <w:highlight w:val="yellow"/>
        </w:rPr>
        <w:t>Deidrie Lindsey</w:t>
      </w:r>
      <w:r w:rsidR="00291724" w:rsidRPr="00F70889">
        <w:t xml:space="preserve">, </w:t>
      </w:r>
      <w:r w:rsidR="00291724" w:rsidRPr="00956CFA">
        <w:rPr>
          <w:highlight w:val="yellow"/>
        </w:rPr>
        <w:t>Kera Hood</w:t>
      </w:r>
      <w:r w:rsidR="00291724" w:rsidRPr="00F70889">
        <w:t xml:space="preserve">, </w:t>
      </w:r>
      <w:r w:rsidR="00291724" w:rsidRPr="00F70889">
        <w:rPr>
          <w:highlight w:val="yellow"/>
        </w:rPr>
        <w:t>Samuel Denney</w:t>
      </w:r>
      <w:r w:rsidR="00FA074F" w:rsidRPr="00F70889">
        <w:t xml:space="preserve">, </w:t>
      </w:r>
      <w:r w:rsidR="00FA074F" w:rsidRPr="00F70889">
        <w:rPr>
          <w:highlight w:val="yellow"/>
        </w:rPr>
        <w:t>Scott Cooper</w:t>
      </w:r>
      <w:r w:rsidR="00F70889">
        <w:t xml:space="preserve">, </w:t>
      </w:r>
      <w:r w:rsidR="00F70889" w:rsidRPr="00F70889">
        <w:rPr>
          <w:highlight w:val="yellow"/>
        </w:rPr>
        <w:t>Kate Frame</w:t>
      </w:r>
      <w:r w:rsidR="00F70889">
        <w:t xml:space="preserve">, </w:t>
      </w:r>
      <w:r w:rsidR="00F70889" w:rsidRPr="00956CFA">
        <w:rPr>
          <w:highlight w:val="yellow"/>
        </w:rPr>
        <w:t>Steve Sanden</w:t>
      </w:r>
      <w:r w:rsidR="00F70889">
        <w:t xml:space="preserve">, </w:t>
      </w:r>
      <w:r w:rsidR="00F70889" w:rsidRPr="00956CFA">
        <w:rPr>
          <w:highlight w:val="yellow"/>
        </w:rPr>
        <w:t>Denise Acker, Jerry O’Sullivan, Stephanie Pustejovsky, Amanda McCluskey</w:t>
      </w:r>
      <w:r w:rsidR="00F70889">
        <w:t xml:space="preserve">, </w:t>
      </w:r>
      <w:r w:rsidR="00F70889" w:rsidRPr="00956CFA">
        <w:rPr>
          <w:highlight w:val="yellow"/>
        </w:rPr>
        <w:t>Caroline Dhillon</w:t>
      </w:r>
      <w:r w:rsidR="00F70889">
        <w:t xml:space="preserve">, Kyle Stevens, </w:t>
      </w:r>
      <w:r w:rsidR="00F70889" w:rsidRPr="00956CFA">
        <w:rPr>
          <w:highlight w:val="yellow"/>
        </w:rPr>
        <w:t>Kent Sharman</w:t>
      </w:r>
      <w:r w:rsidR="00F70889">
        <w:t>, Erin Stack, Dane Zahner, Trina Wheeldon</w:t>
      </w:r>
    </w:p>
    <w:p w14:paraId="2B6DA1C4" w14:textId="17A59DC7" w:rsidR="00DA7303" w:rsidRDefault="007C7C1C" w:rsidP="00AB708C">
      <w:pPr>
        <w:pStyle w:val="Header"/>
        <w:jc w:val="center"/>
      </w:pPr>
      <w:r>
        <w:t>Absent:</w:t>
      </w:r>
      <w:r w:rsidRPr="007C7C1C">
        <w:t xml:space="preserve"> </w:t>
      </w:r>
      <w:r w:rsidR="00F70889">
        <w:t xml:space="preserve">Katrinka McReynolds, </w:t>
      </w:r>
    </w:p>
    <w:p w14:paraId="7A29CD64" w14:textId="77777777" w:rsidR="00AB708C" w:rsidRPr="00AB708C" w:rsidRDefault="00AB708C" w:rsidP="00AB708C">
      <w:pPr>
        <w:pStyle w:val="Header"/>
        <w:jc w:val="center"/>
      </w:pPr>
    </w:p>
    <w:tbl>
      <w:tblPr>
        <w:tblStyle w:val="TableGrid"/>
        <w:tblW w:w="10946" w:type="dxa"/>
        <w:tblLook w:val="04A0" w:firstRow="1" w:lastRow="0" w:firstColumn="1" w:lastColumn="0" w:noHBand="0" w:noVBand="1"/>
      </w:tblPr>
      <w:tblGrid>
        <w:gridCol w:w="1658"/>
        <w:gridCol w:w="6077"/>
        <w:gridCol w:w="3211"/>
      </w:tblGrid>
      <w:tr w:rsidR="00DA7303" w14:paraId="7F75F1EC" w14:textId="77777777" w:rsidTr="00E344AE">
        <w:tc>
          <w:tcPr>
            <w:tcW w:w="1658" w:type="dxa"/>
          </w:tcPr>
          <w:p w14:paraId="27E39886" w14:textId="71FAC604" w:rsidR="00DA7303" w:rsidRPr="00AB708C" w:rsidRDefault="00DA7303" w:rsidP="00DC2EA1">
            <w:pPr>
              <w:jc w:val="center"/>
              <w:rPr>
                <w:b/>
                <w:color w:val="92D050"/>
                <w:sz w:val="24"/>
                <w:szCs w:val="24"/>
              </w:rPr>
            </w:pPr>
            <w:r w:rsidRPr="00AB708C">
              <w:rPr>
                <w:b/>
                <w:color w:val="92D050"/>
                <w:sz w:val="24"/>
                <w:szCs w:val="24"/>
              </w:rPr>
              <w:t>Topic</w:t>
            </w:r>
            <w:r w:rsidR="00A547F2" w:rsidRPr="00AB708C">
              <w:rPr>
                <w:b/>
                <w:color w:val="92D050"/>
                <w:sz w:val="24"/>
                <w:szCs w:val="24"/>
              </w:rPr>
              <w:t>/Speaker</w:t>
            </w:r>
          </w:p>
        </w:tc>
        <w:tc>
          <w:tcPr>
            <w:tcW w:w="6077" w:type="dxa"/>
          </w:tcPr>
          <w:p w14:paraId="615F089F" w14:textId="77777777" w:rsidR="00DA7303" w:rsidRPr="00AB708C" w:rsidRDefault="00DA7303" w:rsidP="00DC2EA1">
            <w:pPr>
              <w:jc w:val="center"/>
              <w:rPr>
                <w:b/>
                <w:color w:val="92D050"/>
                <w:sz w:val="24"/>
                <w:szCs w:val="24"/>
              </w:rPr>
            </w:pPr>
            <w:r w:rsidRPr="00AB708C">
              <w:rPr>
                <w:b/>
                <w:color w:val="92D050"/>
                <w:sz w:val="24"/>
                <w:szCs w:val="24"/>
              </w:rPr>
              <w:t>Discussion</w:t>
            </w:r>
          </w:p>
        </w:tc>
        <w:tc>
          <w:tcPr>
            <w:tcW w:w="3211" w:type="dxa"/>
          </w:tcPr>
          <w:p w14:paraId="15DAA198" w14:textId="77777777" w:rsidR="00DA7303" w:rsidRPr="00AB708C" w:rsidRDefault="00DA7303" w:rsidP="00DC2EA1">
            <w:pPr>
              <w:jc w:val="center"/>
              <w:rPr>
                <w:b/>
                <w:color w:val="92D050"/>
                <w:sz w:val="24"/>
                <w:szCs w:val="24"/>
              </w:rPr>
            </w:pPr>
            <w:r w:rsidRPr="00AB708C">
              <w:rPr>
                <w:b/>
                <w:color w:val="92D050"/>
                <w:sz w:val="24"/>
                <w:szCs w:val="24"/>
              </w:rPr>
              <w:t>Action Steps</w:t>
            </w:r>
          </w:p>
        </w:tc>
      </w:tr>
      <w:tr w:rsidR="00DA7303" w:rsidRPr="00AB708C" w14:paraId="1574A75F" w14:textId="77777777" w:rsidTr="00E344AE">
        <w:trPr>
          <w:trHeight w:val="2591"/>
        </w:trPr>
        <w:tc>
          <w:tcPr>
            <w:tcW w:w="1658" w:type="dxa"/>
          </w:tcPr>
          <w:p w14:paraId="6ACEE34B" w14:textId="00A0FEA2" w:rsidR="00DA7303" w:rsidRPr="00AB708C" w:rsidRDefault="00607611" w:rsidP="00385744">
            <w:pPr>
              <w:rPr>
                <w:b/>
                <w:color w:val="auto"/>
                <w:sz w:val="24"/>
                <w:szCs w:val="24"/>
              </w:rPr>
            </w:pPr>
            <w:r w:rsidRPr="00AB708C">
              <w:rPr>
                <w:b/>
                <w:color w:val="auto"/>
                <w:sz w:val="24"/>
                <w:szCs w:val="24"/>
              </w:rPr>
              <w:t>Introductions, guests listed</w:t>
            </w:r>
          </w:p>
        </w:tc>
        <w:tc>
          <w:tcPr>
            <w:tcW w:w="6077" w:type="dxa"/>
          </w:tcPr>
          <w:p w14:paraId="1DF29821" w14:textId="036CD771" w:rsidR="00AB708C" w:rsidRPr="00AB708C" w:rsidRDefault="00956CFA" w:rsidP="0038574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Attendees highlighted in yellow above</w:t>
            </w:r>
          </w:p>
        </w:tc>
        <w:tc>
          <w:tcPr>
            <w:tcW w:w="3211" w:type="dxa"/>
          </w:tcPr>
          <w:p w14:paraId="7EC2E268" w14:textId="7FB3A30A" w:rsidR="00DA7303" w:rsidRPr="00AB708C" w:rsidRDefault="00956CFA" w:rsidP="00385744">
            <w:pPr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None</w:t>
            </w:r>
          </w:p>
        </w:tc>
      </w:tr>
      <w:tr w:rsidR="00DA7303" w:rsidRPr="00AB708C" w14:paraId="3AA5A000" w14:textId="77777777" w:rsidTr="00E344AE">
        <w:tc>
          <w:tcPr>
            <w:tcW w:w="1658" w:type="dxa"/>
          </w:tcPr>
          <w:p w14:paraId="37459718" w14:textId="4EFF0BE5" w:rsidR="00DA7303" w:rsidRPr="00AB708C" w:rsidRDefault="008747B3" w:rsidP="0038574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B708C">
              <w:rPr>
                <w:bCs/>
                <w:color w:val="000000" w:themeColor="text1"/>
                <w:sz w:val="24"/>
                <w:szCs w:val="24"/>
              </w:rPr>
              <w:t>Established a quorum</w:t>
            </w:r>
          </w:p>
        </w:tc>
        <w:tc>
          <w:tcPr>
            <w:tcW w:w="6077" w:type="dxa"/>
          </w:tcPr>
          <w:p w14:paraId="03C23450" w14:textId="0770E46F" w:rsidR="00DA7303" w:rsidRPr="00AB708C" w:rsidRDefault="008747B3" w:rsidP="0038574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B708C">
              <w:rPr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3211" w:type="dxa"/>
          </w:tcPr>
          <w:p w14:paraId="4C5D8434" w14:textId="04D6E537" w:rsidR="00DA7303" w:rsidRPr="00AB708C" w:rsidRDefault="00DA7303" w:rsidP="00385744">
            <w:pPr>
              <w:rPr>
                <w:b/>
                <w:color w:val="92D050"/>
                <w:sz w:val="24"/>
                <w:szCs w:val="24"/>
              </w:rPr>
            </w:pPr>
          </w:p>
        </w:tc>
      </w:tr>
      <w:tr w:rsidR="00DA7303" w:rsidRPr="00AB708C" w14:paraId="21D096E7" w14:textId="77777777" w:rsidTr="00E344AE">
        <w:tc>
          <w:tcPr>
            <w:tcW w:w="1658" w:type="dxa"/>
          </w:tcPr>
          <w:p w14:paraId="7EF7E30F" w14:textId="63C99E90" w:rsidR="00DA7303" w:rsidRPr="00AB708C" w:rsidRDefault="00DE5E75" w:rsidP="0038574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B708C">
              <w:rPr>
                <w:bCs/>
                <w:color w:val="000000" w:themeColor="text1"/>
                <w:sz w:val="24"/>
                <w:szCs w:val="24"/>
              </w:rPr>
              <w:t>Approval of minutes</w:t>
            </w:r>
          </w:p>
        </w:tc>
        <w:tc>
          <w:tcPr>
            <w:tcW w:w="6077" w:type="dxa"/>
          </w:tcPr>
          <w:p w14:paraId="06CEA619" w14:textId="3062BD8F" w:rsidR="00553773" w:rsidRPr="00AB708C" w:rsidRDefault="00956CFA" w:rsidP="0038574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Motion made and seconded </w:t>
            </w:r>
          </w:p>
        </w:tc>
        <w:tc>
          <w:tcPr>
            <w:tcW w:w="3211" w:type="dxa"/>
          </w:tcPr>
          <w:p w14:paraId="40C6B312" w14:textId="01BB9CD5" w:rsidR="00DA7303" w:rsidRPr="00AB708C" w:rsidRDefault="00553773" w:rsidP="0038574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B708C">
              <w:rPr>
                <w:bCs/>
                <w:color w:val="000000" w:themeColor="text1"/>
                <w:sz w:val="24"/>
                <w:szCs w:val="24"/>
              </w:rPr>
              <w:t xml:space="preserve">Minutes Approved no objections </w:t>
            </w:r>
            <w:r w:rsidR="00F36EB7" w:rsidRPr="00AB708C">
              <w:rPr>
                <w:bCs/>
                <w:color w:val="000000" w:themeColor="text1"/>
                <w:sz w:val="24"/>
                <w:szCs w:val="24"/>
              </w:rPr>
              <w:t xml:space="preserve">or </w:t>
            </w:r>
            <w:r w:rsidRPr="00AB708C">
              <w:rPr>
                <w:bCs/>
                <w:color w:val="000000" w:themeColor="text1"/>
                <w:sz w:val="24"/>
                <w:szCs w:val="24"/>
              </w:rPr>
              <w:t>discussion.</w:t>
            </w:r>
          </w:p>
        </w:tc>
      </w:tr>
      <w:tr w:rsidR="00DA7303" w:rsidRPr="00AB708C" w14:paraId="1310324F" w14:textId="77777777" w:rsidTr="00E344AE">
        <w:tc>
          <w:tcPr>
            <w:tcW w:w="1658" w:type="dxa"/>
          </w:tcPr>
          <w:p w14:paraId="32D1CE65" w14:textId="70579B6B" w:rsidR="00716F52" w:rsidRDefault="00553773" w:rsidP="00F7088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B708C">
              <w:rPr>
                <w:bCs/>
                <w:color w:val="000000" w:themeColor="text1"/>
                <w:sz w:val="24"/>
                <w:szCs w:val="24"/>
              </w:rPr>
              <w:t>Presentation by</w:t>
            </w:r>
            <w:r w:rsidR="00F70889">
              <w:rPr>
                <w:bCs/>
                <w:color w:val="000000" w:themeColor="text1"/>
                <w:sz w:val="24"/>
                <w:szCs w:val="24"/>
              </w:rPr>
              <w:t xml:space="preserve"> Trina Wheeldon for</w:t>
            </w:r>
            <w:r w:rsidRPr="00AB708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70889">
              <w:rPr>
                <w:bCs/>
                <w:color w:val="000000" w:themeColor="text1"/>
                <w:sz w:val="24"/>
                <w:szCs w:val="24"/>
              </w:rPr>
              <w:t>Adapt</w:t>
            </w:r>
          </w:p>
          <w:p w14:paraId="5A39DBD5" w14:textId="26C49D37" w:rsidR="00F70889" w:rsidRPr="00AB708C" w:rsidRDefault="00F70889" w:rsidP="00F70889">
            <w:pPr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Sobering Center</w:t>
            </w:r>
          </w:p>
        </w:tc>
        <w:tc>
          <w:tcPr>
            <w:tcW w:w="6077" w:type="dxa"/>
          </w:tcPr>
          <w:p w14:paraId="13696A64" w14:textId="77777777" w:rsidR="00DA7303" w:rsidRPr="00BD5F16" w:rsidRDefault="00BD5F16" w:rsidP="00385744">
            <w:pPr>
              <w:rPr>
                <w:color w:val="auto"/>
                <w:sz w:val="24"/>
                <w:szCs w:val="24"/>
              </w:rPr>
            </w:pPr>
            <w:r w:rsidRPr="00BD5F16">
              <w:rPr>
                <w:color w:val="auto"/>
                <w:sz w:val="24"/>
                <w:szCs w:val="24"/>
              </w:rPr>
              <w:t>Grants Pass has a center that allows voluntary admission</w:t>
            </w:r>
          </w:p>
          <w:p w14:paraId="72E152CC" w14:textId="77777777" w:rsidR="00BD5F16" w:rsidRPr="00BD5F16" w:rsidRDefault="00BD5F16" w:rsidP="00385744">
            <w:pPr>
              <w:rPr>
                <w:color w:val="auto"/>
                <w:sz w:val="24"/>
                <w:szCs w:val="24"/>
              </w:rPr>
            </w:pPr>
            <w:r w:rsidRPr="00BD5F16">
              <w:rPr>
                <w:color w:val="auto"/>
                <w:sz w:val="24"/>
                <w:szCs w:val="24"/>
              </w:rPr>
              <w:t xml:space="preserve">Transportation out of the center, not being released into the surrounding area.  </w:t>
            </w:r>
          </w:p>
          <w:p w14:paraId="08562457" w14:textId="77777777" w:rsidR="00BD5F16" w:rsidRPr="00BD5F16" w:rsidRDefault="00BD5F16" w:rsidP="00385744">
            <w:pPr>
              <w:rPr>
                <w:color w:val="auto"/>
                <w:sz w:val="24"/>
                <w:szCs w:val="24"/>
              </w:rPr>
            </w:pPr>
            <w:r w:rsidRPr="00BD5F16">
              <w:rPr>
                <w:color w:val="auto"/>
                <w:sz w:val="24"/>
                <w:szCs w:val="24"/>
              </w:rPr>
              <w:t>Diversion numbers are goof for keeping folks out of the ER and jail.</w:t>
            </w:r>
          </w:p>
          <w:p w14:paraId="4996F547" w14:textId="77777777" w:rsidR="00BD5F16" w:rsidRPr="00BD5F16" w:rsidRDefault="00BD5F16" w:rsidP="00385744">
            <w:pPr>
              <w:rPr>
                <w:color w:val="auto"/>
                <w:sz w:val="24"/>
                <w:szCs w:val="24"/>
              </w:rPr>
            </w:pPr>
            <w:r w:rsidRPr="00BD5F16">
              <w:rPr>
                <w:color w:val="auto"/>
                <w:sz w:val="24"/>
                <w:szCs w:val="24"/>
              </w:rPr>
              <w:t>Homeless vs housed is about a 50/50 split on who used the center.</w:t>
            </w:r>
          </w:p>
          <w:p w14:paraId="48F0209F" w14:textId="77777777" w:rsidR="00BD5F16" w:rsidRPr="00BD5F16" w:rsidRDefault="00BD5F16" w:rsidP="00385744">
            <w:pPr>
              <w:rPr>
                <w:color w:val="auto"/>
                <w:sz w:val="24"/>
                <w:szCs w:val="24"/>
              </w:rPr>
            </w:pPr>
            <w:r w:rsidRPr="00BD5F16">
              <w:rPr>
                <w:color w:val="auto"/>
                <w:sz w:val="24"/>
                <w:szCs w:val="24"/>
              </w:rPr>
              <w:t>Positive feedback from local law enforcement</w:t>
            </w:r>
          </w:p>
          <w:p w14:paraId="18385B13" w14:textId="77777777" w:rsidR="00BD5F16" w:rsidRPr="00BD5F16" w:rsidRDefault="00BD5F16" w:rsidP="00385744">
            <w:pPr>
              <w:rPr>
                <w:color w:val="auto"/>
                <w:sz w:val="24"/>
                <w:szCs w:val="24"/>
              </w:rPr>
            </w:pPr>
            <w:r w:rsidRPr="00BD5F16">
              <w:rPr>
                <w:color w:val="auto"/>
                <w:sz w:val="24"/>
                <w:szCs w:val="24"/>
              </w:rPr>
              <w:t xml:space="preserve">Jerry O’Sullivan has lots of info about outreach to local leaders.  Helped with buy in from their community. </w:t>
            </w:r>
          </w:p>
          <w:p w14:paraId="06154704" w14:textId="034147F9" w:rsidR="00BD5F16" w:rsidRPr="00BD5F16" w:rsidRDefault="00BD5F16" w:rsidP="00385744">
            <w:pPr>
              <w:rPr>
                <w:color w:val="auto"/>
                <w:sz w:val="24"/>
                <w:szCs w:val="24"/>
              </w:rPr>
            </w:pPr>
            <w:r w:rsidRPr="00BD5F16">
              <w:rPr>
                <w:color w:val="auto"/>
                <w:sz w:val="24"/>
                <w:szCs w:val="24"/>
              </w:rPr>
              <w:t>Staff feels safe the LEO takes the person to the holding area. Staff is not put in harm’s way.</w:t>
            </w:r>
          </w:p>
          <w:p w14:paraId="78B351E4" w14:textId="57D44985" w:rsidR="00BD5F16" w:rsidRPr="00BD5F16" w:rsidRDefault="00BD5F16" w:rsidP="00385744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2599E07" w14:textId="1579FA62" w:rsidR="00DA7303" w:rsidRPr="00AB708C" w:rsidRDefault="00553773" w:rsidP="00F7088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B708C">
              <w:rPr>
                <w:bCs/>
                <w:color w:val="000000" w:themeColor="text1"/>
                <w:sz w:val="24"/>
                <w:szCs w:val="24"/>
              </w:rPr>
              <w:t>Presentation on LADPC Basecamp- Docs &amp; Files-Presentations-</w:t>
            </w:r>
            <w:r w:rsidR="00F70889">
              <w:rPr>
                <w:bCs/>
                <w:color w:val="000000" w:themeColor="text1"/>
                <w:sz w:val="24"/>
                <w:szCs w:val="24"/>
              </w:rPr>
              <w:t>Adapt Sobering Center Presentation 4/19/22</w:t>
            </w:r>
            <w:r w:rsidRPr="00AB708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B2A86" w:rsidRPr="00AB708C" w14:paraId="005E5BC2" w14:textId="77777777" w:rsidTr="00E344AE">
        <w:tc>
          <w:tcPr>
            <w:tcW w:w="1658" w:type="dxa"/>
          </w:tcPr>
          <w:p w14:paraId="4B6A1A2F" w14:textId="795213CE" w:rsidR="009B2A86" w:rsidRPr="00AB708C" w:rsidRDefault="009B2A86" w:rsidP="009B2A86">
            <w:pPr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77" w:type="dxa"/>
          </w:tcPr>
          <w:p w14:paraId="407B4F45" w14:textId="77777777" w:rsidR="009B2A86" w:rsidRPr="00AB708C" w:rsidRDefault="009B2A86" w:rsidP="009B2A86">
            <w:pPr>
              <w:rPr>
                <w:b/>
                <w:color w:val="92D05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59CEDDF" w14:textId="747698A9" w:rsidR="009B2A86" w:rsidRPr="00AB708C" w:rsidRDefault="009B2A86" w:rsidP="009B2A86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B2A86" w:rsidRPr="00AB708C" w14:paraId="45F1FC84" w14:textId="77777777" w:rsidTr="00E344AE">
        <w:tc>
          <w:tcPr>
            <w:tcW w:w="1658" w:type="dxa"/>
          </w:tcPr>
          <w:p w14:paraId="3EF2C97D" w14:textId="39805430" w:rsidR="009B2A86" w:rsidRPr="00AB708C" w:rsidRDefault="009B2A86" w:rsidP="009B2A8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B708C">
              <w:rPr>
                <w:bCs/>
                <w:color w:val="000000" w:themeColor="text1"/>
                <w:sz w:val="24"/>
                <w:szCs w:val="24"/>
              </w:rPr>
              <w:t>Ross Acker</w:t>
            </w:r>
          </w:p>
        </w:tc>
        <w:tc>
          <w:tcPr>
            <w:tcW w:w="6077" w:type="dxa"/>
          </w:tcPr>
          <w:p w14:paraId="03289A1B" w14:textId="7B0190E3" w:rsidR="009B2A86" w:rsidRPr="00AB708C" w:rsidRDefault="009B2A86" w:rsidP="00F7088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B708C">
              <w:rPr>
                <w:bCs/>
                <w:color w:val="000000" w:themeColor="text1"/>
                <w:sz w:val="24"/>
                <w:szCs w:val="24"/>
              </w:rPr>
              <w:t>Announced</w:t>
            </w:r>
            <w:r w:rsidR="00F70889">
              <w:rPr>
                <w:bCs/>
                <w:color w:val="000000" w:themeColor="text1"/>
                <w:sz w:val="24"/>
                <w:szCs w:val="24"/>
              </w:rPr>
              <w:t xml:space="preserve"> BERN awards being posted Online</w:t>
            </w:r>
          </w:p>
        </w:tc>
        <w:tc>
          <w:tcPr>
            <w:tcW w:w="3211" w:type="dxa"/>
          </w:tcPr>
          <w:p w14:paraId="47ACA991" w14:textId="77777777" w:rsidR="009B2A86" w:rsidRPr="00AB708C" w:rsidRDefault="009B2A86" w:rsidP="009B2A86">
            <w:pPr>
              <w:rPr>
                <w:b/>
                <w:color w:val="92D050"/>
                <w:sz w:val="24"/>
                <w:szCs w:val="24"/>
              </w:rPr>
            </w:pPr>
          </w:p>
        </w:tc>
      </w:tr>
    </w:tbl>
    <w:p w14:paraId="6F712074" w14:textId="77777777" w:rsidR="00DA7303" w:rsidRPr="00AB708C" w:rsidRDefault="00DA7303" w:rsidP="003517F5">
      <w:pPr>
        <w:spacing w:after="0" w:line="240" w:lineRule="auto"/>
        <w:rPr>
          <w:b/>
          <w:color w:val="92D050"/>
          <w:sz w:val="24"/>
          <w:szCs w:val="24"/>
        </w:rPr>
      </w:pPr>
    </w:p>
    <w:sectPr w:rsidR="00DA7303" w:rsidRPr="00AB708C" w:rsidSect="00553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0C1EC" w14:textId="77777777" w:rsidR="0022398E" w:rsidRDefault="0022398E" w:rsidP="00607611">
      <w:pPr>
        <w:spacing w:after="0" w:line="240" w:lineRule="auto"/>
      </w:pPr>
      <w:r>
        <w:separator/>
      </w:r>
    </w:p>
  </w:endnote>
  <w:endnote w:type="continuationSeparator" w:id="0">
    <w:p w14:paraId="14F92527" w14:textId="77777777" w:rsidR="0022398E" w:rsidRDefault="0022398E" w:rsidP="0060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CF01D" w14:textId="77777777" w:rsidR="00607611" w:rsidRDefault="00607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33E82" w14:textId="77777777" w:rsidR="00607611" w:rsidRDefault="006076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85A2A" w14:textId="77777777" w:rsidR="00607611" w:rsidRDefault="00607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D7C95" w14:textId="77777777" w:rsidR="0022398E" w:rsidRDefault="0022398E" w:rsidP="00607611">
      <w:pPr>
        <w:spacing w:after="0" w:line="240" w:lineRule="auto"/>
      </w:pPr>
      <w:r>
        <w:separator/>
      </w:r>
    </w:p>
  </w:footnote>
  <w:footnote w:type="continuationSeparator" w:id="0">
    <w:p w14:paraId="5C3C03B4" w14:textId="77777777" w:rsidR="0022398E" w:rsidRDefault="0022398E" w:rsidP="0060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3EFCA" w14:textId="77777777" w:rsidR="00607611" w:rsidRDefault="006076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44FB1" w14:textId="77777777" w:rsidR="00607611" w:rsidRDefault="006076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500B2" w14:textId="77777777" w:rsidR="00607611" w:rsidRDefault="006076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1D5"/>
    <w:multiLevelType w:val="multilevel"/>
    <w:tmpl w:val="8BEEBB10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720" w:firstLine="360"/>
      </w:pPr>
      <w:rPr>
        <w:sz w:val="24"/>
        <w:szCs w:val="24"/>
      </w:r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1" w15:restartNumberingAfterBreak="0">
    <w:nsid w:val="2D8B6771"/>
    <w:multiLevelType w:val="hybridMultilevel"/>
    <w:tmpl w:val="584AA4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976AB"/>
    <w:multiLevelType w:val="hybridMultilevel"/>
    <w:tmpl w:val="A0E6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75632"/>
    <w:multiLevelType w:val="hybridMultilevel"/>
    <w:tmpl w:val="1AC6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21756"/>
    <w:multiLevelType w:val="multilevel"/>
    <w:tmpl w:val="041AC146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38"/>
    <w:rsid w:val="00022AD7"/>
    <w:rsid w:val="00050730"/>
    <w:rsid w:val="000771B4"/>
    <w:rsid w:val="00097199"/>
    <w:rsid w:val="000A369F"/>
    <w:rsid w:val="00106D9A"/>
    <w:rsid w:val="001206FE"/>
    <w:rsid w:val="00123580"/>
    <w:rsid w:val="00190C24"/>
    <w:rsid w:val="001C0BC4"/>
    <w:rsid w:val="0022398E"/>
    <w:rsid w:val="00291724"/>
    <w:rsid w:val="002C2738"/>
    <w:rsid w:val="003517F5"/>
    <w:rsid w:val="00365CE9"/>
    <w:rsid w:val="00385744"/>
    <w:rsid w:val="003A639B"/>
    <w:rsid w:val="004B6B7D"/>
    <w:rsid w:val="00553773"/>
    <w:rsid w:val="005A6BAD"/>
    <w:rsid w:val="00607611"/>
    <w:rsid w:val="00716F52"/>
    <w:rsid w:val="00724472"/>
    <w:rsid w:val="0073501D"/>
    <w:rsid w:val="007C7C1C"/>
    <w:rsid w:val="008747B3"/>
    <w:rsid w:val="008C2B35"/>
    <w:rsid w:val="00956CFA"/>
    <w:rsid w:val="009B2A86"/>
    <w:rsid w:val="00A547F2"/>
    <w:rsid w:val="00AB708C"/>
    <w:rsid w:val="00AD6F70"/>
    <w:rsid w:val="00B321C1"/>
    <w:rsid w:val="00BD5F16"/>
    <w:rsid w:val="00C11A9B"/>
    <w:rsid w:val="00C45D69"/>
    <w:rsid w:val="00C859F2"/>
    <w:rsid w:val="00CC4B6F"/>
    <w:rsid w:val="00D35278"/>
    <w:rsid w:val="00D70D8F"/>
    <w:rsid w:val="00D82CC7"/>
    <w:rsid w:val="00DA7303"/>
    <w:rsid w:val="00DC2EA1"/>
    <w:rsid w:val="00DE5E75"/>
    <w:rsid w:val="00E344AE"/>
    <w:rsid w:val="00EB75B2"/>
    <w:rsid w:val="00ED060B"/>
    <w:rsid w:val="00F128B3"/>
    <w:rsid w:val="00F3594C"/>
    <w:rsid w:val="00F36EB7"/>
    <w:rsid w:val="00F52526"/>
    <w:rsid w:val="00F70889"/>
    <w:rsid w:val="00F768BB"/>
    <w:rsid w:val="00FA074F"/>
    <w:rsid w:val="00F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849F1"/>
  <w15:docId w15:val="{77FAA516-219B-49DD-82EC-7E9B8118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70D8F"/>
    <w:pPr>
      <w:ind w:left="720"/>
      <w:contextualSpacing/>
    </w:pPr>
  </w:style>
  <w:style w:type="table" w:styleId="TableGrid">
    <w:name w:val="Table Grid"/>
    <w:basedOn w:val="TableNormal"/>
    <w:uiPriority w:val="39"/>
    <w:rsid w:val="00DA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303"/>
    <w:pPr>
      <w:widowControl/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DA7303"/>
    <w:rPr>
      <w:rFonts w:asciiTheme="minorHAnsi" w:eastAsiaTheme="minorHAnsi" w:hAnsiTheme="minorHAnsi"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0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611"/>
  </w:style>
  <w:style w:type="character" w:styleId="Hyperlink">
    <w:name w:val="Hyperlink"/>
    <w:basedOn w:val="DefaultParagraphFont"/>
    <w:uiPriority w:val="99"/>
    <w:unhideWhenUsed/>
    <w:rsid w:val="00E344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4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5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Katrinka McReynolds</dc:creator>
  <cp:lastModifiedBy>Microsoft account</cp:lastModifiedBy>
  <cp:revision>2</cp:revision>
  <dcterms:created xsi:type="dcterms:W3CDTF">2022-05-25T17:12:00Z</dcterms:created>
  <dcterms:modified xsi:type="dcterms:W3CDTF">2022-05-25T17:12:00Z</dcterms:modified>
</cp:coreProperties>
</file>