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95AD" w14:textId="77777777" w:rsidR="009C0AF6" w:rsidRDefault="009C0AF6" w:rsidP="000918DA">
      <w:pPr>
        <w:jc w:val="center"/>
        <w:rPr>
          <w:rFonts w:ascii="Aptos Display" w:hAnsi="Aptos Display" w:cstheme="majorHAnsi"/>
          <w:b/>
          <w:u w:val="single"/>
        </w:rPr>
      </w:pPr>
    </w:p>
    <w:p w14:paraId="5F089820" w14:textId="140D7DA3" w:rsidR="009C0AF6" w:rsidRPr="009C0AF6" w:rsidRDefault="00E96203" w:rsidP="000918DA">
      <w:pPr>
        <w:jc w:val="center"/>
        <w:rPr>
          <w:rFonts w:ascii="Aptos Display" w:hAnsi="Aptos Display" w:cs="Calibri Light"/>
          <w:b/>
          <w:u w:val="single"/>
        </w:rPr>
      </w:pPr>
      <w:r w:rsidRPr="009C0AF6">
        <w:rPr>
          <w:rFonts w:ascii="Aptos Display" w:hAnsi="Aptos Display" w:cstheme="majorHAnsi"/>
          <w:b/>
          <w:u w:val="single"/>
        </w:rPr>
        <w:t>Call for Applications</w:t>
      </w:r>
      <w:r w:rsidRPr="009C0AF6">
        <w:rPr>
          <w:rFonts w:ascii="Aptos Display" w:hAnsi="Aptos Display" w:cs="Calibri Light"/>
          <w:b/>
          <w:u w:val="single"/>
        </w:rPr>
        <w:t>:</w:t>
      </w:r>
    </w:p>
    <w:p w14:paraId="76573DCF" w14:textId="7C157A7A" w:rsidR="0039207A" w:rsidRPr="009C0AF6" w:rsidRDefault="00421E9C" w:rsidP="000918DA">
      <w:pPr>
        <w:jc w:val="center"/>
        <w:rPr>
          <w:rFonts w:ascii="Aptos Display" w:hAnsi="Aptos Display" w:cs="Calibri Light"/>
          <w:b/>
          <w:u w:val="single"/>
        </w:rPr>
      </w:pPr>
      <w:r w:rsidRPr="009C0AF6">
        <w:rPr>
          <w:rFonts w:ascii="Aptos Display" w:hAnsi="Aptos Display" w:cs="Calibri Light"/>
          <w:b/>
          <w:u w:val="single"/>
        </w:rPr>
        <w:t>202</w:t>
      </w:r>
      <w:r w:rsidR="001F7E06" w:rsidRPr="009C0AF6">
        <w:rPr>
          <w:rFonts w:ascii="Aptos Display" w:hAnsi="Aptos Display" w:cs="Calibri Light"/>
          <w:b/>
          <w:u w:val="single"/>
        </w:rPr>
        <w:t>5</w:t>
      </w:r>
      <w:r w:rsidRPr="009C0AF6">
        <w:rPr>
          <w:rFonts w:ascii="Aptos Display" w:hAnsi="Aptos Display" w:cs="Calibri Light"/>
          <w:b/>
          <w:u w:val="single"/>
        </w:rPr>
        <w:t xml:space="preserve"> </w:t>
      </w:r>
      <w:r w:rsidR="001F7E06" w:rsidRPr="009C0AF6">
        <w:rPr>
          <w:rFonts w:ascii="Aptos Display" w:hAnsi="Aptos Display" w:cstheme="majorHAnsi"/>
          <w:b/>
          <w:u w:val="single"/>
        </w:rPr>
        <w:t>Community Health Worker</w:t>
      </w:r>
      <w:r w:rsidR="00E96203" w:rsidRPr="009C0AF6">
        <w:rPr>
          <w:rFonts w:ascii="Aptos Display" w:hAnsi="Aptos Display" w:cstheme="majorHAnsi"/>
          <w:b/>
          <w:u w:val="single"/>
        </w:rPr>
        <w:t xml:space="preserve"> (CHW) or Medical Assistant</w:t>
      </w:r>
      <w:r w:rsidR="001F7E06" w:rsidRPr="009C0AF6">
        <w:rPr>
          <w:rFonts w:ascii="Aptos Display" w:hAnsi="Aptos Display" w:cstheme="majorHAnsi"/>
          <w:b/>
          <w:u w:val="single"/>
        </w:rPr>
        <w:t xml:space="preserve"> Asthma Training Program </w:t>
      </w:r>
    </w:p>
    <w:p w14:paraId="0BEB3440" w14:textId="77777777" w:rsidR="00EA3BB3" w:rsidRPr="009C0AF6" w:rsidRDefault="00EA3BB3" w:rsidP="000918DA">
      <w:pPr>
        <w:jc w:val="both"/>
        <w:rPr>
          <w:rFonts w:ascii="Aptos Display" w:hAnsi="Aptos Display" w:cs="Calibri Light"/>
          <w:b/>
        </w:rPr>
      </w:pPr>
    </w:p>
    <w:p w14:paraId="611BC69C" w14:textId="232E9799" w:rsidR="00A01DEC" w:rsidRPr="009C0AF6" w:rsidRDefault="00A01DEC" w:rsidP="000918DA">
      <w:pPr>
        <w:rPr>
          <w:rFonts w:ascii="Aptos Display" w:hAnsi="Aptos Display"/>
          <w:b/>
          <w:bCs/>
          <w:sz w:val="28"/>
          <w:szCs w:val="28"/>
        </w:rPr>
      </w:pPr>
      <w:bookmarkStart w:id="0" w:name="_Hlk154655756"/>
      <w:r w:rsidRPr="009C0AF6">
        <w:rPr>
          <w:rFonts w:ascii="Aptos Display" w:hAnsi="Aptos Display"/>
          <w:b/>
          <w:bCs/>
          <w:sz w:val="28"/>
          <w:szCs w:val="28"/>
        </w:rPr>
        <w:t>Introduction</w:t>
      </w:r>
      <w:r w:rsidR="00A3089C">
        <w:rPr>
          <w:rFonts w:ascii="Aptos Display" w:hAnsi="Aptos Display"/>
          <w:b/>
          <w:bCs/>
          <w:sz w:val="28"/>
          <w:szCs w:val="28"/>
        </w:rPr>
        <w:t>:</w:t>
      </w:r>
    </w:p>
    <w:p w14:paraId="4E67F1D2" w14:textId="1ECD3640" w:rsidR="009C0AF6" w:rsidRDefault="00EB2231" w:rsidP="000918DA">
      <w:pPr>
        <w:rPr>
          <w:rFonts w:ascii="Aptos Display" w:hAnsi="Aptos Display" w:cstheme="minorHAnsi"/>
          <w:noProof/>
          <w:sz w:val="22"/>
          <w:szCs w:val="22"/>
        </w:rPr>
      </w:pPr>
      <w:r w:rsidRPr="00EB2231">
        <w:rPr>
          <w:rFonts w:ascii="Aptos Display" w:hAnsi="Aptos Display" w:cstheme="minorHAnsi"/>
          <w:noProof/>
          <w:sz w:val="22"/>
          <w:szCs w:val="22"/>
        </w:rPr>
        <w:t xml:space="preserve">The Care Transformation Collaborative of Rhode Island (CTC-RI), in partnership with the Rhode Island Department of Health (RIDOH), is excited to offer up to </w:t>
      </w:r>
      <w:r w:rsidR="00CC757F">
        <w:rPr>
          <w:rFonts w:ascii="Aptos Display" w:hAnsi="Aptos Display" w:cstheme="minorHAnsi"/>
          <w:noProof/>
          <w:sz w:val="22"/>
          <w:szCs w:val="22"/>
        </w:rPr>
        <w:t>15</w:t>
      </w:r>
      <w:r w:rsidRPr="00EB2231">
        <w:rPr>
          <w:rFonts w:ascii="Aptos Display" w:hAnsi="Aptos Display" w:cstheme="minorHAnsi"/>
          <w:noProof/>
          <w:sz w:val="22"/>
          <w:szCs w:val="22"/>
        </w:rPr>
        <w:t xml:space="preserve"> Community Health Workers the opportunity to participate in the </w:t>
      </w:r>
      <w:hyperlink r:id="rId11" w:history="1">
        <w:r w:rsidRPr="000918DA">
          <w:rPr>
            <w:rStyle w:val="Hyperlink"/>
            <w:rFonts w:ascii="Aptos Display" w:hAnsi="Aptos Display" w:cstheme="minorHAnsi"/>
            <w:b/>
            <w:bCs/>
            <w:noProof/>
            <w:sz w:val="22"/>
            <w:szCs w:val="22"/>
          </w:rPr>
          <w:t>Asthma Basics Training Program</w:t>
        </w:r>
        <w:r w:rsidRPr="000918DA">
          <w:rPr>
            <w:rStyle w:val="Hyperlink"/>
            <w:rFonts w:ascii="Aptos Display" w:hAnsi="Aptos Display" w:cstheme="minorHAnsi"/>
            <w:noProof/>
            <w:sz w:val="22"/>
            <w:szCs w:val="22"/>
          </w:rPr>
          <w:t>.</w:t>
        </w:r>
      </w:hyperlink>
      <w:r w:rsidRPr="00EB2231">
        <w:rPr>
          <w:rFonts w:ascii="Aptos Display" w:hAnsi="Aptos Display" w:cstheme="minorHAnsi"/>
          <w:noProof/>
          <w:sz w:val="22"/>
          <w:szCs w:val="22"/>
        </w:rPr>
        <w:t xml:space="preserve"> This comprehensive program spans two days in person</w:t>
      </w:r>
      <w:r w:rsidR="006B56EF">
        <w:rPr>
          <w:rFonts w:ascii="Aptos Display" w:hAnsi="Aptos Display" w:cstheme="minorHAnsi"/>
          <w:noProof/>
          <w:sz w:val="22"/>
          <w:szCs w:val="22"/>
        </w:rPr>
        <w:t>,</w:t>
      </w:r>
      <w:r w:rsidR="0084131E">
        <w:rPr>
          <w:rFonts w:ascii="Aptos Display" w:hAnsi="Aptos Display" w:cstheme="minorHAnsi"/>
          <w:noProof/>
          <w:sz w:val="22"/>
          <w:szCs w:val="22"/>
        </w:rPr>
        <w:t xml:space="preserve"> </w:t>
      </w:r>
      <w:r w:rsidRPr="00EB2231">
        <w:rPr>
          <w:rFonts w:ascii="Aptos Display" w:hAnsi="Aptos Display" w:cstheme="minorHAnsi"/>
          <w:noProof/>
          <w:sz w:val="22"/>
          <w:szCs w:val="22"/>
        </w:rPr>
        <w:t xml:space="preserve">totaling </w:t>
      </w:r>
      <w:r w:rsidR="0084131E">
        <w:rPr>
          <w:rFonts w:ascii="Aptos Display" w:hAnsi="Aptos Display" w:cstheme="minorHAnsi"/>
          <w:noProof/>
          <w:sz w:val="22"/>
          <w:szCs w:val="22"/>
        </w:rPr>
        <w:t>9</w:t>
      </w:r>
      <w:r w:rsidRPr="00EB2231">
        <w:rPr>
          <w:rFonts w:ascii="Aptos Display" w:hAnsi="Aptos Display" w:cstheme="minorHAnsi"/>
          <w:noProof/>
          <w:sz w:val="22"/>
          <w:szCs w:val="22"/>
        </w:rPr>
        <w:t xml:space="preserve"> hours</w:t>
      </w:r>
      <w:r w:rsidR="0084131E">
        <w:rPr>
          <w:rFonts w:ascii="Aptos Display" w:hAnsi="Aptos Display" w:cstheme="minorHAnsi"/>
          <w:noProof/>
          <w:sz w:val="22"/>
          <w:szCs w:val="22"/>
        </w:rPr>
        <w:t xml:space="preserve"> with a virtual assessment via zoom (to be scheduled on the last day of class)</w:t>
      </w:r>
      <w:r w:rsidRPr="00EB2231">
        <w:rPr>
          <w:rFonts w:ascii="Aptos Display" w:hAnsi="Aptos Display" w:cstheme="minorHAnsi"/>
          <w:noProof/>
          <w:sz w:val="22"/>
          <w:szCs w:val="22"/>
        </w:rPr>
        <w:t xml:space="preserve">. It is designed to enhance participants’ skills in asthma education, empowering them to better support patients and help reduce emergency department and hospital visits. </w:t>
      </w:r>
      <w:r w:rsidRPr="00EB2231">
        <w:rPr>
          <w:rFonts w:ascii="Aptos Display" w:hAnsi="Aptos Display" w:cstheme="minorHAnsi"/>
          <w:b/>
          <w:bCs/>
          <w:i/>
          <w:iCs/>
          <w:noProof/>
          <w:sz w:val="22"/>
          <w:szCs w:val="22"/>
        </w:rPr>
        <w:t>Please note that completion of this training is a prerequisite for the upcoming Asthma Home Visiting Training, which will be available in Spring 2025.</w:t>
      </w:r>
    </w:p>
    <w:p w14:paraId="785FF739" w14:textId="77777777" w:rsidR="00EB2231" w:rsidRDefault="00EB2231" w:rsidP="000918DA">
      <w:pPr>
        <w:rPr>
          <w:rFonts w:ascii="Aptos Display" w:hAnsi="Aptos Display" w:cstheme="minorHAnsi"/>
          <w:noProof/>
          <w:sz w:val="22"/>
          <w:szCs w:val="22"/>
        </w:rPr>
      </w:pPr>
    </w:p>
    <w:p w14:paraId="1426F4BA" w14:textId="77777777" w:rsidR="009C0AF6" w:rsidRPr="009C0AF6" w:rsidRDefault="009C0AF6" w:rsidP="000918DA">
      <w:pPr>
        <w:rPr>
          <w:rFonts w:ascii="Aptos Display" w:hAnsi="Aptos Display"/>
          <w:b/>
          <w:bCs/>
          <w:sz w:val="28"/>
          <w:szCs w:val="28"/>
        </w:rPr>
      </w:pPr>
      <w:r w:rsidRPr="009C0AF6">
        <w:rPr>
          <w:rFonts w:ascii="Aptos Display" w:hAnsi="Aptos Display"/>
          <w:b/>
          <w:bCs/>
          <w:sz w:val="28"/>
          <w:szCs w:val="28"/>
        </w:rPr>
        <w:t xml:space="preserve">Goal: </w:t>
      </w:r>
    </w:p>
    <w:p w14:paraId="252082D1" w14:textId="3168A98B" w:rsidR="009C0AF6" w:rsidRDefault="009C0AF6" w:rsidP="000918DA">
      <w:pPr>
        <w:rPr>
          <w:rFonts w:ascii="Aptos Display" w:hAnsi="Aptos Display" w:cstheme="minorHAnsi"/>
          <w:noProof/>
          <w:sz w:val="22"/>
          <w:szCs w:val="22"/>
        </w:rPr>
      </w:pPr>
      <w:r>
        <w:rPr>
          <w:rFonts w:ascii="Aptos Display" w:hAnsi="Aptos Display" w:cstheme="minorHAnsi"/>
          <w:noProof/>
          <w:sz w:val="22"/>
          <w:szCs w:val="22"/>
        </w:rPr>
        <w:t>The goal of the</w:t>
      </w:r>
      <w:r w:rsidRPr="009C0AF6">
        <w:t xml:space="preserve"> </w:t>
      </w:r>
      <w:r w:rsidRPr="009C0AF6">
        <w:rPr>
          <w:rFonts w:ascii="Aptos Display" w:hAnsi="Aptos Display" w:cstheme="minorHAnsi"/>
          <w:noProof/>
          <w:sz w:val="22"/>
          <w:szCs w:val="22"/>
        </w:rPr>
        <w:t>Asthma Basics Training Program</w:t>
      </w:r>
      <w:r>
        <w:rPr>
          <w:rFonts w:ascii="Aptos Display" w:hAnsi="Aptos Display" w:cstheme="minorHAnsi"/>
          <w:noProof/>
          <w:sz w:val="22"/>
          <w:szCs w:val="22"/>
        </w:rPr>
        <w:t xml:space="preserve"> is t</w:t>
      </w:r>
      <w:r w:rsidRPr="009C0AF6">
        <w:rPr>
          <w:rFonts w:ascii="Aptos Display" w:hAnsi="Aptos Display" w:cstheme="minorHAnsi"/>
          <w:noProof/>
          <w:sz w:val="22"/>
          <w:szCs w:val="22"/>
        </w:rPr>
        <w:t>o prepare entry-level community health workers (CHW) or Medical Assistants to effectively provide basic asthma management education.</w:t>
      </w:r>
    </w:p>
    <w:p w14:paraId="1A6F7AB2" w14:textId="77777777" w:rsidR="009C0AF6" w:rsidRPr="009C0AF6" w:rsidRDefault="009C0AF6" w:rsidP="000918DA">
      <w:pPr>
        <w:rPr>
          <w:rFonts w:ascii="Aptos Display" w:hAnsi="Aptos Display" w:cstheme="minorHAnsi"/>
          <w:noProof/>
          <w:sz w:val="22"/>
          <w:szCs w:val="22"/>
        </w:rPr>
      </w:pPr>
    </w:p>
    <w:p w14:paraId="12FD1937" w14:textId="77777777" w:rsidR="00160599" w:rsidRPr="009C0AF6" w:rsidRDefault="00E14F87" w:rsidP="000918DA">
      <w:pPr>
        <w:rPr>
          <w:rFonts w:ascii="Aptos Display" w:hAnsi="Aptos Display"/>
          <w:b/>
          <w:bCs/>
          <w:sz w:val="28"/>
          <w:szCs w:val="28"/>
        </w:rPr>
      </w:pPr>
      <w:r w:rsidRPr="009C0AF6">
        <w:rPr>
          <w:rFonts w:ascii="Aptos Display" w:hAnsi="Aptos Display"/>
          <w:b/>
          <w:bCs/>
          <w:sz w:val="28"/>
          <w:szCs w:val="28"/>
        </w:rPr>
        <w:t>Who can apply</w:t>
      </w:r>
      <w:r w:rsidR="00160599" w:rsidRPr="009C0AF6">
        <w:rPr>
          <w:rFonts w:ascii="Aptos Display" w:hAnsi="Aptos Display"/>
          <w:b/>
          <w:bCs/>
          <w:sz w:val="28"/>
          <w:szCs w:val="28"/>
        </w:rPr>
        <w:t>:</w:t>
      </w:r>
      <w:r w:rsidRPr="009C0AF6">
        <w:rPr>
          <w:rFonts w:ascii="Aptos Display" w:hAnsi="Aptos Display"/>
          <w:b/>
          <w:bCs/>
          <w:sz w:val="28"/>
          <w:szCs w:val="28"/>
        </w:rPr>
        <w:t xml:space="preserve"> </w:t>
      </w:r>
    </w:p>
    <w:p w14:paraId="79AF6D91" w14:textId="1F795B09" w:rsidR="00E14F87" w:rsidRPr="009C0AF6" w:rsidRDefault="00E14F87" w:rsidP="000918DA">
      <w:pPr>
        <w:pStyle w:val="ListParagraph"/>
        <w:numPr>
          <w:ilvl w:val="0"/>
          <w:numId w:val="39"/>
        </w:numPr>
        <w:rPr>
          <w:rFonts w:ascii="Aptos Display" w:hAnsi="Aptos Display" w:cstheme="minorHAnsi"/>
          <w:noProof/>
          <w:sz w:val="22"/>
          <w:szCs w:val="22"/>
        </w:rPr>
      </w:pPr>
      <w:r w:rsidRPr="009C0AF6">
        <w:rPr>
          <w:rFonts w:ascii="Aptos Display" w:hAnsi="Aptos Display" w:cstheme="minorHAnsi"/>
          <w:noProof/>
          <w:sz w:val="22"/>
          <w:szCs w:val="22"/>
        </w:rPr>
        <w:t>Community health workers</w:t>
      </w:r>
    </w:p>
    <w:p w14:paraId="1D0C5948" w14:textId="128FFB04" w:rsidR="00E14F87" w:rsidRPr="009C0AF6" w:rsidRDefault="00E14F87" w:rsidP="000918DA">
      <w:pPr>
        <w:pStyle w:val="ListParagraph"/>
        <w:numPr>
          <w:ilvl w:val="0"/>
          <w:numId w:val="39"/>
        </w:numPr>
        <w:rPr>
          <w:rFonts w:ascii="Aptos Display" w:hAnsi="Aptos Display" w:cstheme="minorHAnsi"/>
          <w:noProof/>
          <w:sz w:val="22"/>
          <w:szCs w:val="22"/>
        </w:rPr>
      </w:pPr>
      <w:r w:rsidRPr="009C0AF6">
        <w:rPr>
          <w:rFonts w:ascii="Aptos Display" w:hAnsi="Aptos Display" w:cstheme="minorHAnsi"/>
          <w:noProof/>
          <w:sz w:val="22"/>
          <w:szCs w:val="22"/>
        </w:rPr>
        <w:t xml:space="preserve">Patient care navigators </w:t>
      </w:r>
    </w:p>
    <w:p w14:paraId="2B5E2B6D" w14:textId="774537C3" w:rsidR="00E14F87" w:rsidRPr="009C0AF6" w:rsidRDefault="00E14F87" w:rsidP="000918DA">
      <w:pPr>
        <w:pStyle w:val="ListParagraph"/>
        <w:numPr>
          <w:ilvl w:val="0"/>
          <w:numId w:val="39"/>
        </w:numPr>
        <w:rPr>
          <w:rFonts w:ascii="Aptos Display" w:hAnsi="Aptos Display" w:cstheme="minorHAnsi"/>
          <w:noProof/>
          <w:sz w:val="22"/>
          <w:szCs w:val="22"/>
        </w:rPr>
      </w:pPr>
      <w:r w:rsidRPr="009C0AF6">
        <w:rPr>
          <w:rFonts w:ascii="Aptos Display" w:hAnsi="Aptos Display" w:cstheme="minorHAnsi"/>
          <w:noProof/>
          <w:sz w:val="22"/>
          <w:szCs w:val="22"/>
        </w:rPr>
        <w:t xml:space="preserve">Family specialists </w:t>
      </w:r>
    </w:p>
    <w:p w14:paraId="1D0C3F59" w14:textId="007E9B58" w:rsidR="00E14F87" w:rsidRPr="009C0AF6" w:rsidRDefault="00E14F87" w:rsidP="000918DA">
      <w:pPr>
        <w:pStyle w:val="ListParagraph"/>
        <w:numPr>
          <w:ilvl w:val="0"/>
          <w:numId w:val="39"/>
        </w:numPr>
        <w:rPr>
          <w:rFonts w:ascii="Aptos Display" w:hAnsi="Aptos Display" w:cstheme="minorHAnsi"/>
          <w:noProof/>
          <w:sz w:val="22"/>
          <w:szCs w:val="22"/>
        </w:rPr>
      </w:pPr>
      <w:r w:rsidRPr="009C0AF6">
        <w:rPr>
          <w:rFonts w:ascii="Aptos Display" w:hAnsi="Aptos Display" w:cstheme="minorHAnsi"/>
          <w:noProof/>
          <w:sz w:val="22"/>
          <w:szCs w:val="22"/>
        </w:rPr>
        <w:t>Medical assistants</w:t>
      </w:r>
    </w:p>
    <w:p w14:paraId="2C8538AF" w14:textId="66D71C1D" w:rsidR="00E14F87" w:rsidRPr="009C0AF6" w:rsidRDefault="00E14F87" w:rsidP="000918DA">
      <w:pPr>
        <w:rPr>
          <w:rFonts w:ascii="Aptos Display" w:hAnsi="Aptos Display" w:cstheme="minorHAnsi"/>
          <w:noProof/>
          <w:sz w:val="22"/>
          <w:szCs w:val="22"/>
        </w:rPr>
      </w:pPr>
      <w:r w:rsidRPr="009C0AF6">
        <w:rPr>
          <w:rFonts w:ascii="Aptos Display" w:hAnsi="Aptos Display" w:cstheme="minorHAnsi"/>
          <w:noProof/>
          <w:sz w:val="22"/>
          <w:szCs w:val="22"/>
        </w:rPr>
        <w:t>Applicants can be working within primary care practice</w:t>
      </w:r>
      <w:r w:rsidR="00160599" w:rsidRPr="009C0AF6">
        <w:rPr>
          <w:rFonts w:ascii="Aptos Display" w:hAnsi="Aptos Display" w:cstheme="minorHAnsi"/>
          <w:noProof/>
          <w:sz w:val="22"/>
          <w:szCs w:val="22"/>
        </w:rPr>
        <w:t>s</w:t>
      </w:r>
      <w:r w:rsidRPr="009C0AF6">
        <w:rPr>
          <w:rFonts w:ascii="Aptos Display" w:hAnsi="Aptos Display" w:cstheme="minorHAnsi"/>
          <w:noProof/>
          <w:sz w:val="22"/>
          <w:szCs w:val="22"/>
        </w:rPr>
        <w:t>, community based organization</w:t>
      </w:r>
      <w:r w:rsidR="00160599" w:rsidRPr="009C0AF6">
        <w:rPr>
          <w:rFonts w:ascii="Aptos Display" w:hAnsi="Aptos Display" w:cstheme="minorHAnsi"/>
          <w:noProof/>
          <w:sz w:val="22"/>
          <w:szCs w:val="22"/>
        </w:rPr>
        <w:t>s</w:t>
      </w:r>
      <w:r w:rsidRPr="009C0AF6">
        <w:rPr>
          <w:rFonts w:ascii="Aptos Display" w:hAnsi="Aptos Display" w:cstheme="minorHAnsi"/>
          <w:noProof/>
          <w:sz w:val="22"/>
          <w:szCs w:val="22"/>
        </w:rPr>
        <w:t>, managed care organizations or be working independently.</w:t>
      </w:r>
      <w:r w:rsidR="009C0AF6">
        <w:rPr>
          <w:rFonts w:ascii="Aptos Display" w:hAnsi="Aptos Display" w:cstheme="minorHAnsi"/>
          <w:noProof/>
          <w:sz w:val="22"/>
          <w:szCs w:val="22"/>
        </w:rPr>
        <w:t xml:space="preserve"> </w:t>
      </w:r>
    </w:p>
    <w:p w14:paraId="77B1B784" w14:textId="0DDC5011" w:rsidR="00E14F87" w:rsidRPr="009C0AF6" w:rsidRDefault="00E14F87" w:rsidP="000918DA">
      <w:pPr>
        <w:rPr>
          <w:rFonts w:ascii="Aptos Display" w:hAnsi="Aptos Display" w:cstheme="minorHAnsi"/>
          <w:noProof/>
          <w:sz w:val="22"/>
          <w:szCs w:val="22"/>
        </w:rPr>
      </w:pPr>
    </w:p>
    <w:p w14:paraId="5BECB384" w14:textId="77777777" w:rsidR="007E40DE" w:rsidRPr="009C0AF6" w:rsidRDefault="007E40DE" w:rsidP="000918DA">
      <w:pPr>
        <w:rPr>
          <w:rFonts w:ascii="Aptos Display" w:hAnsi="Aptos Display"/>
          <w:b/>
          <w:bCs/>
          <w:sz w:val="28"/>
          <w:szCs w:val="28"/>
        </w:rPr>
      </w:pPr>
      <w:r w:rsidRPr="009C0AF6">
        <w:rPr>
          <w:rFonts w:ascii="Aptos Display" w:hAnsi="Aptos Display"/>
          <w:b/>
          <w:bCs/>
          <w:sz w:val="28"/>
          <w:szCs w:val="28"/>
        </w:rPr>
        <w:t xml:space="preserve">Specific Aims: </w:t>
      </w:r>
    </w:p>
    <w:p w14:paraId="4B609D96" w14:textId="62F12895" w:rsidR="007E40DE" w:rsidRPr="0099648B" w:rsidRDefault="007E40DE" w:rsidP="000918DA">
      <w:pPr>
        <w:pStyle w:val="ListParagraph"/>
        <w:numPr>
          <w:ilvl w:val="0"/>
          <w:numId w:val="37"/>
        </w:numPr>
        <w:rPr>
          <w:rFonts w:ascii="Aptos Display" w:hAnsi="Aptos Display" w:cstheme="minorHAnsi"/>
          <w:noProof/>
          <w:sz w:val="22"/>
          <w:szCs w:val="22"/>
        </w:rPr>
      </w:pPr>
      <w:r w:rsidRPr="009C0AF6">
        <w:rPr>
          <w:rFonts w:ascii="Aptos Display" w:hAnsi="Aptos Display" w:cstheme="minorHAnsi"/>
          <w:noProof/>
          <w:sz w:val="22"/>
          <w:szCs w:val="22"/>
        </w:rPr>
        <w:t xml:space="preserve">Ensure community health workers receive a consistent high-quality curriculum </w:t>
      </w:r>
      <w:r w:rsidR="0099648B">
        <w:rPr>
          <w:rFonts w:ascii="Aptos Display" w:hAnsi="Aptos Display" w:cstheme="minorHAnsi"/>
          <w:noProof/>
          <w:sz w:val="22"/>
          <w:szCs w:val="22"/>
        </w:rPr>
        <w:t xml:space="preserve">by using an </w:t>
      </w:r>
      <w:r w:rsidRPr="0099648B">
        <w:rPr>
          <w:rFonts w:ascii="Aptos Display" w:hAnsi="Aptos Display" w:cstheme="minorHAnsi"/>
          <w:noProof/>
          <w:sz w:val="22"/>
          <w:szCs w:val="22"/>
        </w:rPr>
        <w:t>effective</w:t>
      </w:r>
      <w:r w:rsidR="0099648B">
        <w:rPr>
          <w:rFonts w:ascii="Aptos Display" w:hAnsi="Aptos Display" w:cstheme="minorHAnsi"/>
          <w:noProof/>
          <w:sz w:val="22"/>
          <w:szCs w:val="22"/>
        </w:rPr>
        <w:t>,</w:t>
      </w:r>
      <w:r w:rsidRPr="0099648B">
        <w:rPr>
          <w:rFonts w:ascii="Aptos Display" w:hAnsi="Aptos Display" w:cstheme="minorHAnsi"/>
          <w:noProof/>
          <w:sz w:val="22"/>
          <w:szCs w:val="22"/>
        </w:rPr>
        <w:t xml:space="preserve"> nationally </w:t>
      </w:r>
      <w:r w:rsidR="007E2191" w:rsidRPr="0099648B">
        <w:rPr>
          <w:rFonts w:ascii="Aptos Display" w:hAnsi="Aptos Display" w:cstheme="minorHAnsi"/>
          <w:noProof/>
          <w:sz w:val="22"/>
          <w:szCs w:val="22"/>
        </w:rPr>
        <w:t>recognized asthma training</w:t>
      </w:r>
      <w:r w:rsidR="009C0AF6" w:rsidRPr="0099648B">
        <w:rPr>
          <w:rFonts w:ascii="Aptos Display" w:hAnsi="Aptos Display" w:cstheme="minorHAnsi"/>
          <w:noProof/>
          <w:sz w:val="22"/>
          <w:szCs w:val="22"/>
        </w:rPr>
        <w:t xml:space="preserve"> </w:t>
      </w:r>
      <w:r w:rsidRPr="0099648B">
        <w:rPr>
          <w:rFonts w:ascii="Aptos Display" w:hAnsi="Aptos Display" w:cstheme="minorHAnsi"/>
          <w:noProof/>
          <w:sz w:val="22"/>
          <w:szCs w:val="22"/>
        </w:rPr>
        <w:t xml:space="preserve">program </w:t>
      </w:r>
      <w:r w:rsidR="007E2191" w:rsidRPr="0099648B">
        <w:rPr>
          <w:rFonts w:ascii="Aptos Display" w:hAnsi="Aptos Display" w:cstheme="minorHAnsi"/>
          <w:noProof/>
          <w:sz w:val="22"/>
          <w:szCs w:val="22"/>
        </w:rPr>
        <w:t>in Rhode Island (with program costs covered by the Rhode Island Department of Health</w:t>
      </w:r>
      <w:r w:rsidR="00EB2231" w:rsidRPr="0099648B">
        <w:rPr>
          <w:rFonts w:ascii="Aptos Display" w:hAnsi="Aptos Display" w:cstheme="minorHAnsi"/>
          <w:noProof/>
          <w:sz w:val="22"/>
          <w:szCs w:val="22"/>
        </w:rPr>
        <w:t>)</w:t>
      </w:r>
    </w:p>
    <w:p w14:paraId="548A5995" w14:textId="58AEC361" w:rsidR="007E40DE" w:rsidRPr="009C0AF6" w:rsidRDefault="007E40DE" w:rsidP="000918DA">
      <w:pPr>
        <w:pStyle w:val="ListParagraph"/>
        <w:numPr>
          <w:ilvl w:val="0"/>
          <w:numId w:val="37"/>
        </w:numPr>
        <w:rPr>
          <w:rFonts w:ascii="Aptos Display" w:hAnsi="Aptos Display" w:cstheme="minorHAnsi"/>
          <w:noProof/>
          <w:sz w:val="22"/>
          <w:szCs w:val="22"/>
        </w:rPr>
      </w:pPr>
      <w:r w:rsidRPr="009C0AF6">
        <w:rPr>
          <w:rFonts w:ascii="Aptos Display" w:hAnsi="Aptos Display" w:cstheme="minorHAnsi"/>
          <w:noProof/>
          <w:sz w:val="22"/>
          <w:szCs w:val="22"/>
        </w:rPr>
        <w:t>Facilitate community health worker’s communication with clinical mentors for professional development</w:t>
      </w:r>
      <w:r w:rsidR="0099648B">
        <w:rPr>
          <w:rFonts w:ascii="Aptos Display" w:hAnsi="Aptos Display" w:cstheme="minorHAnsi"/>
          <w:noProof/>
          <w:sz w:val="22"/>
          <w:szCs w:val="22"/>
        </w:rPr>
        <w:t>.</w:t>
      </w:r>
      <w:r w:rsidRPr="009C0AF6">
        <w:rPr>
          <w:rFonts w:ascii="Aptos Display" w:hAnsi="Aptos Display" w:cstheme="minorHAnsi"/>
          <w:noProof/>
          <w:sz w:val="22"/>
          <w:szCs w:val="22"/>
        </w:rPr>
        <w:t xml:space="preserve"> </w:t>
      </w:r>
    </w:p>
    <w:p w14:paraId="6759AE6A" w14:textId="77777777" w:rsidR="00E14F87" w:rsidRPr="009C0AF6" w:rsidRDefault="00E14F87" w:rsidP="000918DA">
      <w:pPr>
        <w:rPr>
          <w:rFonts w:ascii="Aptos Display" w:hAnsi="Aptos Display" w:cstheme="minorHAnsi"/>
          <w:noProof/>
          <w:sz w:val="22"/>
          <w:szCs w:val="22"/>
        </w:rPr>
      </w:pPr>
    </w:p>
    <w:p w14:paraId="0D38C525" w14:textId="214A3D2B" w:rsidR="00E96203" w:rsidRDefault="00E14F87" w:rsidP="000918DA">
      <w:pPr>
        <w:rPr>
          <w:rFonts w:ascii="Aptos Display" w:hAnsi="Aptos Display"/>
        </w:rPr>
      </w:pPr>
      <w:r w:rsidRPr="00A3089C">
        <w:rPr>
          <w:rFonts w:ascii="Aptos Display" w:hAnsi="Aptos Display"/>
          <w:b/>
          <w:bCs/>
          <w:sz w:val="28"/>
          <w:szCs w:val="28"/>
        </w:rPr>
        <w:t>Population of Focus:</w:t>
      </w:r>
      <w:r w:rsidR="0099648B" w:rsidRPr="00CF4E17">
        <w:rPr>
          <w:rFonts w:ascii="Aptos Display" w:hAnsi="Aptos Display"/>
          <w:b/>
          <w:bCs/>
        </w:rPr>
        <w:t xml:space="preserve"> </w:t>
      </w:r>
      <w:r w:rsidR="00DF3903" w:rsidRPr="006B56EF">
        <w:rPr>
          <w:rFonts w:ascii="Aptos Display" w:hAnsi="Aptos Display"/>
        </w:rPr>
        <w:t>Children with asthma</w:t>
      </w:r>
      <w:r w:rsidR="00DF3903">
        <w:rPr>
          <w:rFonts w:ascii="Aptos Display" w:hAnsi="Aptos Display"/>
          <w:b/>
          <w:bCs/>
        </w:rPr>
        <w:t xml:space="preserve"> </w:t>
      </w:r>
      <w:r w:rsidR="00DF3903" w:rsidRPr="006B56EF">
        <w:rPr>
          <w:rFonts w:ascii="Aptos Display" w:hAnsi="Aptos Display"/>
        </w:rPr>
        <w:t>and their families</w:t>
      </w:r>
    </w:p>
    <w:p w14:paraId="2E402815" w14:textId="77777777" w:rsidR="006B56EF" w:rsidRPr="00CF4E17" w:rsidRDefault="006B56EF" w:rsidP="000918DA">
      <w:pPr>
        <w:rPr>
          <w:rFonts w:ascii="Aptos Display" w:hAnsi="Aptos Display"/>
          <w:b/>
          <w:bCs/>
        </w:rPr>
      </w:pPr>
    </w:p>
    <w:p w14:paraId="1072C734" w14:textId="3A22F6AF" w:rsidR="00B43375" w:rsidRPr="00A3089C" w:rsidRDefault="00B43375" w:rsidP="000918DA">
      <w:pPr>
        <w:rPr>
          <w:rFonts w:ascii="Aptos Display" w:hAnsi="Aptos Display"/>
          <w:b/>
          <w:bCs/>
          <w:sz w:val="28"/>
          <w:szCs w:val="28"/>
        </w:rPr>
      </w:pPr>
      <w:r w:rsidRPr="00A3089C">
        <w:rPr>
          <w:rFonts w:ascii="Aptos Display" w:hAnsi="Aptos Display"/>
          <w:b/>
          <w:bCs/>
          <w:sz w:val="28"/>
          <w:szCs w:val="28"/>
        </w:rPr>
        <w:t>Program Design:</w:t>
      </w:r>
      <w:r w:rsidR="00DF3903" w:rsidRPr="00A3089C">
        <w:rPr>
          <w:rFonts w:ascii="Aptos Display" w:hAnsi="Aptos Display"/>
          <w:b/>
          <w:bCs/>
          <w:sz w:val="28"/>
          <w:szCs w:val="28"/>
        </w:rPr>
        <w:t xml:space="preserve"> </w:t>
      </w:r>
    </w:p>
    <w:p w14:paraId="1B1B6097" w14:textId="0DCA0B2A" w:rsidR="00947DAA" w:rsidRPr="00505F8B" w:rsidRDefault="0021007D" w:rsidP="000918DA">
      <w:pPr>
        <w:rPr>
          <w:rFonts w:ascii="Aptos Display" w:hAnsi="Aptos Display"/>
          <w:b/>
          <w:bCs/>
          <w:sz w:val="22"/>
          <w:szCs w:val="22"/>
        </w:rPr>
      </w:pPr>
      <w:r w:rsidRPr="00505F8B">
        <w:rPr>
          <w:rFonts w:ascii="Aptos Display" w:hAnsi="Aptos Display"/>
          <w:b/>
          <w:bCs/>
          <w:sz w:val="22"/>
          <w:szCs w:val="22"/>
        </w:rPr>
        <w:t xml:space="preserve">Asthma Training </w:t>
      </w:r>
      <w:r w:rsidR="00947DAA" w:rsidRPr="00505F8B">
        <w:rPr>
          <w:rFonts w:ascii="Aptos Display" w:hAnsi="Aptos Display"/>
          <w:b/>
          <w:bCs/>
          <w:sz w:val="22"/>
          <w:szCs w:val="22"/>
        </w:rPr>
        <w:t>Curriculum:</w:t>
      </w:r>
    </w:p>
    <w:p w14:paraId="75F362C8" w14:textId="6B049F17" w:rsidR="00600258" w:rsidRPr="009C0AF6" w:rsidRDefault="00600258" w:rsidP="000918DA">
      <w:pPr>
        <w:rPr>
          <w:rFonts w:ascii="Aptos Display" w:hAnsi="Aptos Display" w:cstheme="minorHAnsi"/>
          <w:noProof/>
          <w:sz w:val="22"/>
          <w:szCs w:val="22"/>
        </w:rPr>
      </w:pPr>
      <w:r w:rsidRPr="009C0AF6">
        <w:rPr>
          <w:rFonts w:ascii="Aptos Display" w:hAnsi="Aptos Display"/>
          <w:sz w:val="22"/>
          <w:szCs w:val="22"/>
        </w:rPr>
        <w:t xml:space="preserve">The Asthma Education Program for Community Health Workers, developed by the </w:t>
      </w:r>
      <w:r w:rsidRPr="009C0AF6">
        <w:rPr>
          <w:rFonts w:ascii="Aptos Display" w:hAnsi="Aptos Display" w:cstheme="minorHAnsi"/>
          <w:noProof/>
          <w:sz w:val="22"/>
          <w:szCs w:val="22"/>
        </w:rPr>
        <w:t>Association of Asthma Educators (AAE)</w:t>
      </w:r>
      <w:r w:rsidR="0021007D" w:rsidRPr="009C0AF6">
        <w:rPr>
          <w:rFonts w:ascii="Aptos Display" w:hAnsi="Aptos Display" w:cstheme="minorHAnsi"/>
          <w:noProof/>
          <w:sz w:val="22"/>
          <w:szCs w:val="22"/>
        </w:rPr>
        <w:t>,</w:t>
      </w:r>
      <w:r w:rsidRPr="009C0AF6">
        <w:rPr>
          <w:rFonts w:ascii="Aptos Display" w:hAnsi="Aptos Display" w:cstheme="minorHAnsi"/>
          <w:noProof/>
          <w:sz w:val="22"/>
          <w:szCs w:val="22"/>
        </w:rPr>
        <w:t xml:space="preserve"> has five (5) </w:t>
      </w:r>
      <w:r w:rsidR="0021007D" w:rsidRPr="009C0AF6">
        <w:rPr>
          <w:rFonts w:ascii="Aptos Display" w:hAnsi="Aptos Display" w:cstheme="minorHAnsi"/>
          <w:noProof/>
          <w:sz w:val="22"/>
          <w:szCs w:val="22"/>
        </w:rPr>
        <w:t>topics/</w:t>
      </w:r>
      <w:r w:rsidRPr="009C0AF6">
        <w:rPr>
          <w:rFonts w:ascii="Aptos Display" w:hAnsi="Aptos Display" w:cstheme="minorHAnsi"/>
          <w:noProof/>
          <w:sz w:val="22"/>
          <w:szCs w:val="22"/>
        </w:rPr>
        <w:t>modules</w:t>
      </w:r>
      <w:r w:rsidR="0021007D" w:rsidRPr="009C0AF6">
        <w:rPr>
          <w:rFonts w:ascii="Aptos Display" w:hAnsi="Aptos Display" w:cstheme="minorHAnsi"/>
          <w:noProof/>
          <w:sz w:val="22"/>
          <w:szCs w:val="22"/>
        </w:rPr>
        <w:t xml:space="preserve"> (see below). During each module, </w:t>
      </w:r>
      <w:r w:rsidR="007E2191" w:rsidRPr="009C0AF6">
        <w:rPr>
          <w:rFonts w:ascii="Aptos Display" w:hAnsi="Aptos Display" w:cstheme="minorHAnsi"/>
          <w:noProof/>
          <w:sz w:val="22"/>
          <w:szCs w:val="22"/>
        </w:rPr>
        <w:t xml:space="preserve">learners </w:t>
      </w:r>
      <w:r w:rsidR="0021007D" w:rsidRPr="009C0AF6">
        <w:rPr>
          <w:rFonts w:ascii="Aptos Display" w:hAnsi="Aptos Display" w:cstheme="minorHAnsi"/>
          <w:noProof/>
          <w:sz w:val="22"/>
          <w:szCs w:val="22"/>
        </w:rPr>
        <w:t xml:space="preserve">will participate in multiple active learning activities and receive a participate manual and </w:t>
      </w:r>
      <w:r w:rsidR="00760BEB" w:rsidRPr="009C0AF6">
        <w:rPr>
          <w:rFonts w:ascii="Aptos Display" w:hAnsi="Aptos Display" w:cstheme="minorHAnsi"/>
          <w:noProof/>
          <w:sz w:val="22"/>
          <w:szCs w:val="22"/>
        </w:rPr>
        <w:t>information on</w:t>
      </w:r>
      <w:r w:rsidR="009C0AF6">
        <w:rPr>
          <w:rFonts w:ascii="Aptos Display" w:hAnsi="Aptos Display" w:cstheme="minorHAnsi"/>
          <w:noProof/>
          <w:sz w:val="22"/>
          <w:szCs w:val="22"/>
        </w:rPr>
        <w:t xml:space="preserve"> </w:t>
      </w:r>
      <w:r w:rsidR="00760BEB" w:rsidRPr="009C0AF6">
        <w:rPr>
          <w:rFonts w:ascii="Aptos Display" w:hAnsi="Aptos Display" w:cstheme="minorHAnsi"/>
          <w:noProof/>
          <w:sz w:val="22"/>
          <w:szCs w:val="22"/>
        </w:rPr>
        <w:t>RI resources that can use</w:t>
      </w:r>
      <w:r w:rsidR="007E2191" w:rsidRPr="009C0AF6">
        <w:rPr>
          <w:rFonts w:ascii="Aptos Display" w:hAnsi="Aptos Display" w:cstheme="minorHAnsi"/>
          <w:noProof/>
          <w:sz w:val="22"/>
          <w:szCs w:val="22"/>
        </w:rPr>
        <w:t>d</w:t>
      </w:r>
      <w:r w:rsidR="00760BEB" w:rsidRPr="009C0AF6">
        <w:rPr>
          <w:rFonts w:ascii="Aptos Display" w:hAnsi="Aptos Display" w:cstheme="minorHAnsi"/>
          <w:noProof/>
          <w:sz w:val="22"/>
          <w:szCs w:val="22"/>
        </w:rPr>
        <w:t xml:space="preserve"> when meeting with families and</w:t>
      </w:r>
      <w:r w:rsidR="009C0AF6">
        <w:rPr>
          <w:rFonts w:ascii="Aptos Display" w:hAnsi="Aptos Display" w:cstheme="minorHAnsi"/>
          <w:noProof/>
          <w:sz w:val="22"/>
          <w:szCs w:val="22"/>
        </w:rPr>
        <w:t xml:space="preserve"> </w:t>
      </w:r>
      <w:r w:rsidR="00760BEB" w:rsidRPr="009C0AF6">
        <w:rPr>
          <w:rFonts w:ascii="Aptos Display" w:hAnsi="Aptos Display" w:cstheme="minorHAnsi"/>
          <w:noProof/>
          <w:sz w:val="22"/>
          <w:szCs w:val="22"/>
        </w:rPr>
        <w:t xml:space="preserve">patients. The trainer will work with </w:t>
      </w:r>
      <w:r w:rsidR="007E2191" w:rsidRPr="009C0AF6">
        <w:rPr>
          <w:rFonts w:ascii="Aptos Display" w:hAnsi="Aptos Display" w:cstheme="minorHAnsi"/>
          <w:noProof/>
          <w:sz w:val="22"/>
          <w:szCs w:val="22"/>
        </w:rPr>
        <w:t>learners</w:t>
      </w:r>
      <w:r w:rsidR="00760BEB" w:rsidRPr="009C0AF6">
        <w:rPr>
          <w:rFonts w:ascii="Aptos Display" w:hAnsi="Aptos Display" w:cstheme="minorHAnsi"/>
          <w:noProof/>
          <w:sz w:val="22"/>
          <w:szCs w:val="22"/>
        </w:rPr>
        <w:t xml:space="preserve"> to assess</w:t>
      </w:r>
      <w:r w:rsidR="009C0AF6">
        <w:rPr>
          <w:rFonts w:ascii="Aptos Display" w:hAnsi="Aptos Display" w:cstheme="minorHAnsi"/>
          <w:noProof/>
          <w:sz w:val="22"/>
          <w:szCs w:val="22"/>
        </w:rPr>
        <w:t xml:space="preserve"> </w:t>
      </w:r>
      <w:r w:rsidR="00760BEB" w:rsidRPr="009C0AF6">
        <w:rPr>
          <w:rFonts w:ascii="Aptos Display" w:hAnsi="Aptos Display" w:cstheme="minorHAnsi"/>
          <w:noProof/>
          <w:sz w:val="22"/>
          <w:szCs w:val="22"/>
        </w:rPr>
        <w:t>knowledge of the content throughout the training</w:t>
      </w:r>
      <w:r w:rsidR="00E14F87" w:rsidRPr="009C0AF6">
        <w:rPr>
          <w:rFonts w:ascii="Aptos Display" w:hAnsi="Aptos Display" w:cstheme="minorHAnsi"/>
          <w:noProof/>
          <w:sz w:val="22"/>
          <w:szCs w:val="22"/>
        </w:rPr>
        <w:t>.</w:t>
      </w:r>
      <w:r w:rsidR="009C0AF6">
        <w:rPr>
          <w:rFonts w:ascii="Aptos Display" w:hAnsi="Aptos Display" w:cstheme="minorHAnsi"/>
          <w:noProof/>
          <w:sz w:val="22"/>
          <w:szCs w:val="22"/>
        </w:rPr>
        <w:t xml:space="preserve"> </w:t>
      </w:r>
      <w:r w:rsidR="00176A3B">
        <w:rPr>
          <w:rFonts w:ascii="Aptos Display" w:hAnsi="Aptos Display" w:cstheme="minorHAnsi"/>
          <w:noProof/>
          <w:sz w:val="22"/>
          <w:szCs w:val="22"/>
        </w:rPr>
        <w:t>There will be a competency exam at the end of training</w:t>
      </w:r>
      <w:r w:rsidR="00DC6505">
        <w:rPr>
          <w:rFonts w:ascii="Aptos Display" w:hAnsi="Aptos Display" w:cstheme="minorHAnsi"/>
          <w:noProof/>
          <w:sz w:val="22"/>
          <w:szCs w:val="22"/>
        </w:rPr>
        <w:t xml:space="preserve"> to be completed virtually.</w:t>
      </w:r>
    </w:p>
    <w:p w14:paraId="71BEBB95" w14:textId="77777777" w:rsidR="00947DAA" w:rsidRPr="009C0AF6" w:rsidRDefault="00947DAA" w:rsidP="000918DA">
      <w:pPr>
        <w:rPr>
          <w:rFonts w:ascii="Aptos Display" w:hAnsi="Aptos Display" w:cstheme="minorHAnsi"/>
          <w:noProof/>
          <w:sz w:val="22"/>
          <w:szCs w:val="22"/>
        </w:rPr>
      </w:pPr>
    </w:p>
    <w:p w14:paraId="1CD20115" w14:textId="77777777" w:rsidR="00063D41" w:rsidRPr="00A3089C" w:rsidRDefault="00063D41" w:rsidP="000918DA">
      <w:pPr>
        <w:rPr>
          <w:rFonts w:ascii="Aptos Display" w:hAnsi="Aptos Display"/>
          <w:b/>
          <w:bCs/>
          <w:sz w:val="28"/>
          <w:szCs w:val="28"/>
        </w:rPr>
      </w:pPr>
      <w:r w:rsidRPr="00A3089C">
        <w:rPr>
          <w:rFonts w:ascii="Aptos Display" w:hAnsi="Aptos Display"/>
          <w:b/>
          <w:bCs/>
          <w:sz w:val="28"/>
          <w:szCs w:val="28"/>
        </w:rPr>
        <w:t xml:space="preserve">Faculty: </w:t>
      </w:r>
    </w:p>
    <w:p w14:paraId="08020F6D" w14:textId="7BA654D5" w:rsidR="00063D41" w:rsidRDefault="00D632A5" w:rsidP="000918DA">
      <w:pPr>
        <w:rPr>
          <w:rFonts w:ascii="Aptos Display" w:hAnsi="Aptos Display" w:cstheme="minorHAnsi"/>
          <w:noProof/>
          <w:sz w:val="22"/>
          <w:szCs w:val="22"/>
        </w:rPr>
      </w:pPr>
      <w:r w:rsidRPr="00D632A5">
        <w:rPr>
          <w:rFonts w:ascii="Aptos Display" w:hAnsi="Aptos Display" w:cstheme="minorHAnsi"/>
          <w:noProof/>
          <w:sz w:val="22"/>
          <w:szCs w:val="22"/>
        </w:rPr>
        <w:t>June Tourangeau LPN/AE-C</w:t>
      </w:r>
      <w:r>
        <w:rPr>
          <w:rFonts w:ascii="Aptos Display" w:hAnsi="Aptos Display" w:cstheme="minorHAnsi"/>
          <w:noProof/>
          <w:sz w:val="22"/>
          <w:szCs w:val="22"/>
        </w:rPr>
        <w:t xml:space="preserve">, Certified Asthma Educator, </w:t>
      </w:r>
      <w:r w:rsidRPr="00D632A5">
        <w:rPr>
          <w:rFonts w:ascii="Aptos Display" w:hAnsi="Aptos Display" w:cstheme="minorHAnsi"/>
          <w:noProof/>
          <w:sz w:val="22"/>
          <w:szCs w:val="22"/>
        </w:rPr>
        <w:t>Asthma Education Consultant</w:t>
      </w:r>
      <w:r>
        <w:rPr>
          <w:rFonts w:ascii="Aptos Display" w:hAnsi="Aptos Display" w:cstheme="minorHAnsi"/>
          <w:noProof/>
          <w:sz w:val="22"/>
          <w:szCs w:val="22"/>
        </w:rPr>
        <w:t>, Care Transformation Collaborat</w:t>
      </w:r>
      <w:r w:rsidR="00AB21A0">
        <w:rPr>
          <w:rFonts w:ascii="Aptos Display" w:hAnsi="Aptos Display" w:cstheme="minorHAnsi"/>
          <w:noProof/>
          <w:sz w:val="22"/>
          <w:szCs w:val="22"/>
        </w:rPr>
        <w:t>i</w:t>
      </w:r>
      <w:r>
        <w:rPr>
          <w:rFonts w:ascii="Aptos Display" w:hAnsi="Aptos Display" w:cstheme="minorHAnsi"/>
          <w:noProof/>
          <w:sz w:val="22"/>
          <w:szCs w:val="22"/>
        </w:rPr>
        <w:t>ve-RI</w:t>
      </w:r>
    </w:p>
    <w:p w14:paraId="2CF3DF8E" w14:textId="77777777" w:rsidR="00D632A5" w:rsidRPr="009C0AF6" w:rsidRDefault="00D632A5" w:rsidP="000918DA">
      <w:pPr>
        <w:rPr>
          <w:rFonts w:ascii="Aptos Display" w:hAnsi="Aptos Display" w:cstheme="minorHAnsi"/>
          <w:noProof/>
          <w:sz w:val="22"/>
          <w:szCs w:val="22"/>
        </w:rPr>
      </w:pPr>
    </w:p>
    <w:p w14:paraId="6F8ADF61" w14:textId="22D41358" w:rsidR="0021007D" w:rsidRPr="00D632A5" w:rsidRDefault="0021007D" w:rsidP="000918DA">
      <w:pPr>
        <w:rPr>
          <w:rFonts w:ascii="Aptos Display" w:hAnsi="Aptos Display"/>
          <w:b/>
          <w:bCs/>
          <w:sz w:val="28"/>
          <w:szCs w:val="28"/>
        </w:rPr>
      </w:pPr>
      <w:r w:rsidRPr="00A3089C">
        <w:rPr>
          <w:rFonts w:ascii="Aptos Display" w:hAnsi="Aptos Display"/>
          <w:b/>
          <w:bCs/>
          <w:sz w:val="28"/>
          <w:szCs w:val="28"/>
        </w:rPr>
        <w:t>Format</w:t>
      </w:r>
      <w:r w:rsidRPr="00D632A5">
        <w:rPr>
          <w:rFonts w:ascii="Aptos Display" w:hAnsi="Aptos Display"/>
          <w:b/>
          <w:bCs/>
          <w:sz w:val="28"/>
          <w:szCs w:val="28"/>
        </w:rPr>
        <w:t xml:space="preserve">: </w:t>
      </w:r>
    </w:p>
    <w:p w14:paraId="58BAB9D1" w14:textId="334DDE33" w:rsidR="00605531" w:rsidRDefault="0021007D" w:rsidP="000918DA">
      <w:pPr>
        <w:rPr>
          <w:rFonts w:ascii="Aptos Display" w:hAnsi="Aptos Display"/>
          <w:b/>
          <w:bCs/>
        </w:rPr>
      </w:pPr>
      <w:r w:rsidRPr="006B56EF">
        <w:rPr>
          <w:rFonts w:ascii="Aptos Display" w:hAnsi="Aptos Display" w:cstheme="minorHAnsi"/>
          <w:noProof/>
          <w:sz w:val="22"/>
          <w:szCs w:val="22"/>
        </w:rPr>
        <w:t xml:space="preserve">Training course will take place on over the course of </w:t>
      </w:r>
      <w:r w:rsidR="00FE6D8C" w:rsidRPr="006B56EF">
        <w:rPr>
          <w:rFonts w:ascii="Aptos Display" w:hAnsi="Aptos Display" w:cstheme="minorHAnsi"/>
          <w:noProof/>
          <w:sz w:val="22"/>
          <w:szCs w:val="22"/>
        </w:rPr>
        <w:t>t</w:t>
      </w:r>
      <w:r w:rsidR="0038254B" w:rsidRPr="006B56EF">
        <w:rPr>
          <w:rFonts w:ascii="Aptos Display" w:hAnsi="Aptos Display" w:cstheme="minorHAnsi"/>
          <w:noProof/>
          <w:sz w:val="22"/>
          <w:szCs w:val="22"/>
        </w:rPr>
        <w:t>wo</w:t>
      </w:r>
      <w:r w:rsidRPr="006B56EF">
        <w:rPr>
          <w:rFonts w:ascii="Aptos Display" w:hAnsi="Aptos Display" w:cstheme="minorHAnsi"/>
          <w:noProof/>
          <w:sz w:val="22"/>
          <w:szCs w:val="22"/>
        </w:rPr>
        <w:t xml:space="preserve"> </w:t>
      </w:r>
      <w:r w:rsidR="0038254B" w:rsidRPr="006B56EF">
        <w:rPr>
          <w:rFonts w:ascii="Aptos Display" w:hAnsi="Aptos Display" w:cstheme="minorHAnsi"/>
          <w:noProof/>
          <w:sz w:val="22"/>
          <w:szCs w:val="22"/>
        </w:rPr>
        <w:t>days in person</w:t>
      </w:r>
      <w:r w:rsidR="00605531" w:rsidRPr="006B56EF">
        <w:rPr>
          <w:rFonts w:ascii="Aptos Display" w:hAnsi="Aptos Display" w:cstheme="minorHAnsi"/>
          <w:noProof/>
          <w:sz w:val="22"/>
          <w:szCs w:val="22"/>
        </w:rPr>
        <w:t xml:space="preserve"> on Feb 5, 2025 and Feb 6, 2025 with a snow date of Feb 13, 2025 at CTC-RI at 235 Promenade St Providence, RI 02908.</w:t>
      </w:r>
      <w:r w:rsidR="00605531">
        <w:rPr>
          <w:rFonts w:ascii="Aptos Display" w:hAnsi="Aptos Display"/>
          <w:b/>
          <w:bCs/>
        </w:rPr>
        <w:br w:type="page"/>
      </w:r>
    </w:p>
    <w:p w14:paraId="42BAB8B3" w14:textId="12B584F7" w:rsidR="00D632A5" w:rsidRPr="00505F8B" w:rsidRDefault="00D632A5" w:rsidP="000918DA">
      <w:pPr>
        <w:rPr>
          <w:rFonts w:ascii="Aptos Display" w:hAnsi="Aptos Display"/>
          <w:b/>
          <w:bCs/>
        </w:rPr>
      </w:pPr>
      <w:r w:rsidRPr="00505F8B">
        <w:rPr>
          <w:rFonts w:ascii="Aptos Display" w:hAnsi="Aptos Display"/>
          <w:b/>
          <w:bCs/>
        </w:rPr>
        <w:lastRenderedPageBreak/>
        <w:t>Curriculum Schedule Below:</w:t>
      </w:r>
    </w:p>
    <w:tbl>
      <w:tblPr>
        <w:tblStyle w:val="TableGridLight"/>
        <w:tblW w:w="108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35"/>
        <w:gridCol w:w="1776"/>
        <w:gridCol w:w="1133"/>
        <w:gridCol w:w="6631"/>
      </w:tblGrid>
      <w:tr w:rsidR="00E15876" w:rsidRPr="009C0AF6" w14:paraId="347C9713" w14:textId="77777777" w:rsidTr="00605531">
        <w:trPr>
          <w:tblHeader/>
        </w:trPr>
        <w:tc>
          <w:tcPr>
            <w:tcW w:w="1335" w:type="dxa"/>
            <w:hideMark/>
          </w:tcPr>
          <w:p w14:paraId="526BC25F" w14:textId="77777777" w:rsidR="00E15876" w:rsidRPr="009C0AF6" w:rsidRDefault="00E15876" w:rsidP="000918DA">
            <w:pPr>
              <w:jc w:val="center"/>
              <w:rPr>
                <w:rFonts w:ascii="Aptos Display" w:hAnsi="Aptos Display" w:cstheme="minorHAnsi"/>
                <w:b/>
                <w:bCs/>
                <w:noProof/>
              </w:rPr>
            </w:pPr>
            <w:r w:rsidRPr="009C0AF6">
              <w:rPr>
                <w:rFonts w:ascii="Aptos Display" w:hAnsi="Aptos Display" w:cstheme="minorHAnsi"/>
                <w:b/>
                <w:bCs/>
                <w:noProof/>
              </w:rPr>
              <w:t>Date</w:t>
            </w:r>
          </w:p>
        </w:tc>
        <w:tc>
          <w:tcPr>
            <w:tcW w:w="1776" w:type="dxa"/>
            <w:hideMark/>
          </w:tcPr>
          <w:p w14:paraId="0B0C9FB7" w14:textId="77777777" w:rsidR="00E15876" w:rsidRPr="009C0AF6" w:rsidRDefault="00E15876" w:rsidP="000918DA">
            <w:pPr>
              <w:jc w:val="center"/>
              <w:rPr>
                <w:rFonts w:ascii="Aptos Display" w:hAnsi="Aptos Display" w:cstheme="minorHAnsi"/>
                <w:b/>
                <w:bCs/>
                <w:noProof/>
              </w:rPr>
            </w:pPr>
            <w:r w:rsidRPr="009C0AF6">
              <w:rPr>
                <w:rFonts w:ascii="Aptos Display" w:hAnsi="Aptos Display" w:cstheme="minorHAnsi"/>
                <w:b/>
                <w:bCs/>
                <w:noProof/>
              </w:rPr>
              <w:t>Module</w:t>
            </w:r>
          </w:p>
        </w:tc>
        <w:tc>
          <w:tcPr>
            <w:tcW w:w="0" w:type="auto"/>
            <w:hideMark/>
          </w:tcPr>
          <w:p w14:paraId="7E57E3DA" w14:textId="77777777" w:rsidR="00E15876" w:rsidRPr="009C0AF6" w:rsidRDefault="00E15876" w:rsidP="000918DA">
            <w:pPr>
              <w:jc w:val="center"/>
              <w:rPr>
                <w:rFonts w:ascii="Aptos Display" w:hAnsi="Aptos Display" w:cstheme="minorHAnsi"/>
                <w:b/>
                <w:bCs/>
                <w:noProof/>
              </w:rPr>
            </w:pPr>
            <w:r w:rsidRPr="009C0AF6">
              <w:rPr>
                <w:rFonts w:ascii="Aptos Display" w:hAnsi="Aptos Display" w:cstheme="minorHAnsi"/>
                <w:b/>
                <w:bCs/>
                <w:noProof/>
              </w:rPr>
              <w:t>Duration</w:t>
            </w:r>
          </w:p>
        </w:tc>
        <w:tc>
          <w:tcPr>
            <w:tcW w:w="6631" w:type="dxa"/>
            <w:hideMark/>
          </w:tcPr>
          <w:p w14:paraId="0CCD2121" w14:textId="77777777" w:rsidR="00E15876" w:rsidRPr="009C0AF6" w:rsidRDefault="00E15876" w:rsidP="000918DA">
            <w:pPr>
              <w:jc w:val="center"/>
              <w:rPr>
                <w:rFonts w:ascii="Aptos Display" w:hAnsi="Aptos Display" w:cstheme="minorHAnsi"/>
                <w:b/>
                <w:bCs/>
                <w:noProof/>
              </w:rPr>
            </w:pPr>
            <w:r w:rsidRPr="009C0AF6">
              <w:rPr>
                <w:rFonts w:ascii="Aptos Display" w:hAnsi="Aptos Display" w:cstheme="minorHAnsi"/>
                <w:b/>
                <w:bCs/>
                <w:noProof/>
              </w:rPr>
              <w:t>Objectives</w:t>
            </w:r>
          </w:p>
        </w:tc>
      </w:tr>
      <w:tr w:rsidR="00E15876" w:rsidRPr="009C0AF6" w14:paraId="577D8DDB" w14:textId="77777777" w:rsidTr="00605531">
        <w:tc>
          <w:tcPr>
            <w:tcW w:w="1335" w:type="dxa"/>
            <w:vMerge w:val="restart"/>
            <w:vAlign w:val="center"/>
            <w:hideMark/>
          </w:tcPr>
          <w:p w14:paraId="1F9C17EE" w14:textId="46921421" w:rsidR="00E15876" w:rsidRDefault="00605531" w:rsidP="000918DA">
            <w:pPr>
              <w:jc w:val="center"/>
              <w:rPr>
                <w:rFonts w:ascii="Aptos Display" w:hAnsi="Aptos Display" w:cstheme="minorHAnsi"/>
                <w:noProof/>
                <w:sz w:val="22"/>
                <w:szCs w:val="22"/>
              </w:rPr>
            </w:pPr>
            <w:r w:rsidRPr="00605531">
              <w:rPr>
                <w:rFonts w:ascii="Aptos Display" w:hAnsi="Aptos Display" w:cstheme="minorHAnsi"/>
                <w:noProof/>
                <w:sz w:val="22"/>
                <w:szCs w:val="22"/>
              </w:rPr>
              <w:t xml:space="preserve">Feb 5, 2025 </w:t>
            </w:r>
            <w:r w:rsidR="00E15876" w:rsidRPr="009C0AF6">
              <w:rPr>
                <w:rFonts w:ascii="Aptos Display" w:hAnsi="Aptos Display" w:cstheme="minorHAnsi"/>
                <w:noProof/>
                <w:sz w:val="22"/>
                <w:szCs w:val="22"/>
              </w:rPr>
              <w:t xml:space="preserve">9:30 AM – </w:t>
            </w:r>
            <w:r w:rsidR="00E15876">
              <w:rPr>
                <w:rFonts w:ascii="Aptos Display" w:hAnsi="Aptos Display" w:cstheme="minorHAnsi"/>
                <w:noProof/>
                <w:sz w:val="22"/>
                <w:szCs w:val="22"/>
              </w:rPr>
              <w:t>2</w:t>
            </w:r>
            <w:r w:rsidR="00E15876" w:rsidRPr="009C0AF6">
              <w:rPr>
                <w:rFonts w:ascii="Aptos Display" w:hAnsi="Aptos Display" w:cstheme="minorHAnsi"/>
                <w:noProof/>
                <w:sz w:val="22"/>
                <w:szCs w:val="22"/>
              </w:rPr>
              <w:t>:</w:t>
            </w:r>
            <w:r w:rsidR="00E15876">
              <w:rPr>
                <w:rFonts w:ascii="Aptos Display" w:hAnsi="Aptos Display" w:cstheme="minorHAnsi"/>
                <w:noProof/>
                <w:sz w:val="22"/>
                <w:szCs w:val="22"/>
              </w:rPr>
              <w:t>0</w:t>
            </w:r>
            <w:r w:rsidR="00E15876" w:rsidRPr="009C0AF6">
              <w:rPr>
                <w:rFonts w:ascii="Aptos Display" w:hAnsi="Aptos Display" w:cstheme="minorHAnsi"/>
                <w:noProof/>
                <w:sz w:val="22"/>
                <w:szCs w:val="22"/>
              </w:rPr>
              <w:t>0 PM</w:t>
            </w:r>
          </w:p>
          <w:p w14:paraId="519AFC06" w14:textId="77777777" w:rsidR="00605531" w:rsidRPr="009C0AF6" w:rsidRDefault="00605531" w:rsidP="000918DA">
            <w:pPr>
              <w:jc w:val="center"/>
              <w:rPr>
                <w:rFonts w:ascii="Aptos Display" w:hAnsi="Aptos Display" w:cstheme="minorHAnsi"/>
                <w:noProof/>
                <w:sz w:val="22"/>
                <w:szCs w:val="22"/>
              </w:rPr>
            </w:pPr>
          </w:p>
          <w:p w14:paraId="7D3C827E" w14:textId="77777777" w:rsidR="00E15876" w:rsidRDefault="00E15876" w:rsidP="000918DA">
            <w:pPr>
              <w:jc w:val="center"/>
              <w:rPr>
                <w:rFonts w:ascii="Aptos Display" w:hAnsi="Aptos Display" w:cstheme="minorHAnsi"/>
                <w:b/>
                <w:bCs/>
                <w:noProof/>
                <w:sz w:val="22"/>
                <w:szCs w:val="22"/>
              </w:rPr>
            </w:pPr>
            <w:r w:rsidRPr="009C0AF6">
              <w:rPr>
                <w:rFonts w:ascii="Aptos Display" w:hAnsi="Aptos Display" w:cstheme="minorHAnsi"/>
                <w:b/>
                <w:bCs/>
                <w:noProof/>
                <w:sz w:val="22"/>
                <w:szCs w:val="22"/>
              </w:rPr>
              <w:t>In Person</w:t>
            </w:r>
          </w:p>
          <w:p w14:paraId="424EC11B" w14:textId="4CFAC657" w:rsidR="00605531" w:rsidRPr="009C0AF6" w:rsidRDefault="00605531" w:rsidP="000918DA">
            <w:pPr>
              <w:jc w:val="center"/>
              <w:rPr>
                <w:rFonts w:ascii="Aptos Display" w:hAnsi="Aptos Display" w:cstheme="minorHAnsi"/>
                <w:b/>
                <w:bCs/>
                <w:noProof/>
                <w:sz w:val="22"/>
                <w:szCs w:val="22"/>
              </w:rPr>
            </w:pPr>
            <w:r>
              <w:rPr>
                <w:rFonts w:ascii="Aptos Display" w:hAnsi="Aptos Display" w:cstheme="minorHAnsi"/>
                <w:b/>
                <w:bCs/>
                <w:noProof/>
                <w:sz w:val="22"/>
                <w:szCs w:val="22"/>
              </w:rPr>
              <w:t>At CTC-RI</w:t>
            </w:r>
          </w:p>
        </w:tc>
        <w:tc>
          <w:tcPr>
            <w:tcW w:w="1776" w:type="dxa"/>
            <w:vAlign w:val="center"/>
            <w:hideMark/>
          </w:tcPr>
          <w:p w14:paraId="6252F2C3"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Module One: The Scope of Asthma</w:t>
            </w:r>
          </w:p>
        </w:tc>
        <w:tc>
          <w:tcPr>
            <w:tcW w:w="0" w:type="auto"/>
            <w:vAlign w:val="center"/>
            <w:hideMark/>
          </w:tcPr>
          <w:p w14:paraId="23380765"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120 minutes</w:t>
            </w:r>
          </w:p>
        </w:tc>
        <w:tc>
          <w:tcPr>
            <w:tcW w:w="6631" w:type="dxa"/>
            <w:hideMark/>
          </w:tcPr>
          <w:p w14:paraId="37807E64" w14:textId="77777777"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Recognize the prevalence of asthma in the United States. Identify the financial and quality of life impact of asthma on individuals and families. State the purpose of the national asthma guidelines and its definition of asthma control. Explain the national asthma guidelines’ two major goals of asthma therapy. Identify the four most common symptoms of an asthma episode. Describe normal breathing and the main causes of airway obstruction in asthma. Identify care providers on the asthma team and the integral role played by CHWs.</w:t>
            </w:r>
          </w:p>
        </w:tc>
      </w:tr>
      <w:tr w:rsidR="00E15876" w:rsidRPr="009C0AF6" w14:paraId="274331AF" w14:textId="77777777" w:rsidTr="00605531">
        <w:tc>
          <w:tcPr>
            <w:tcW w:w="1335" w:type="dxa"/>
            <w:vMerge/>
            <w:vAlign w:val="center"/>
            <w:hideMark/>
          </w:tcPr>
          <w:p w14:paraId="06B7E7FF" w14:textId="77777777" w:rsidR="00E15876" w:rsidRPr="009C0AF6" w:rsidRDefault="00E15876" w:rsidP="000918DA">
            <w:pPr>
              <w:jc w:val="center"/>
              <w:rPr>
                <w:rFonts w:ascii="Aptos Display" w:hAnsi="Aptos Display" w:cstheme="minorHAnsi"/>
                <w:noProof/>
                <w:sz w:val="22"/>
                <w:szCs w:val="22"/>
              </w:rPr>
            </w:pPr>
          </w:p>
        </w:tc>
        <w:tc>
          <w:tcPr>
            <w:tcW w:w="1776" w:type="dxa"/>
            <w:vAlign w:val="center"/>
            <w:hideMark/>
          </w:tcPr>
          <w:p w14:paraId="584BE885"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Module Two: Triggers and Environmental Control</w:t>
            </w:r>
          </w:p>
        </w:tc>
        <w:tc>
          <w:tcPr>
            <w:tcW w:w="0" w:type="auto"/>
            <w:vAlign w:val="center"/>
            <w:hideMark/>
          </w:tcPr>
          <w:p w14:paraId="732409B5"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90 minutes</w:t>
            </w:r>
          </w:p>
        </w:tc>
        <w:tc>
          <w:tcPr>
            <w:tcW w:w="6631" w:type="dxa"/>
            <w:hideMark/>
          </w:tcPr>
          <w:p w14:paraId="48956B53" w14:textId="77777777"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State the definition of an asthma trigger and explain the difference between an allergen and irritant. List the most common asthma triggers and their environmental factors found in the home and school/childcare center/workplace. Identify asthma trigger environmental control strategies for the home and school/childcare/workplace.</w:t>
            </w:r>
          </w:p>
        </w:tc>
      </w:tr>
      <w:tr w:rsidR="00E15876" w:rsidRPr="009C0AF6" w14:paraId="319DC14D" w14:textId="77777777" w:rsidTr="00605531">
        <w:trPr>
          <w:trHeight w:val="951"/>
        </w:trPr>
        <w:tc>
          <w:tcPr>
            <w:tcW w:w="1335" w:type="dxa"/>
            <w:vMerge/>
            <w:vAlign w:val="center"/>
          </w:tcPr>
          <w:p w14:paraId="57D5DAF1" w14:textId="77777777" w:rsidR="00E15876" w:rsidRPr="009C0AF6" w:rsidRDefault="00E15876" w:rsidP="000918DA">
            <w:pPr>
              <w:jc w:val="center"/>
              <w:rPr>
                <w:rFonts w:ascii="Aptos Display" w:hAnsi="Aptos Display" w:cstheme="minorHAnsi"/>
                <w:noProof/>
                <w:sz w:val="22"/>
                <w:szCs w:val="22"/>
              </w:rPr>
            </w:pPr>
          </w:p>
        </w:tc>
        <w:tc>
          <w:tcPr>
            <w:tcW w:w="1776" w:type="dxa"/>
            <w:vAlign w:val="center"/>
          </w:tcPr>
          <w:p w14:paraId="423D3D9F" w14:textId="77777777" w:rsidR="00E15876" w:rsidRPr="009C0AF6" w:rsidRDefault="00E15876" w:rsidP="000918DA">
            <w:pPr>
              <w:jc w:val="center"/>
              <w:rPr>
                <w:rFonts w:ascii="Aptos Display" w:hAnsi="Aptos Display" w:cstheme="minorHAnsi"/>
                <w:noProof/>
                <w:sz w:val="22"/>
                <w:szCs w:val="22"/>
              </w:rPr>
            </w:pPr>
            <w:r>
              <w:rPr>
                <w:rFonts w:ascii="Aptos Display" w:hAnsi="Aptos Display" w:cstheme="minorHAnsi"/>
                <w:noProof/>
                <w:sz w:val="22"/>
                <w:szCs w:val="22"/>
              </w:rPr>
              <w:t xml:space="preserve">½ </w:t>
            </w:r>
            <w:r w:rsidRPr="009C0AF6">
              <w:rPr>
                <w:rFonts w:ascii="Aptos Display" w:hAnsi="Aptos Display" w:cstheme="minorHAnsi"/>
                <w:noProof/>
                <w:sz w:val="22"/>
                <w:szCs w:val="22"/>
              </w:rPr>
              <w:t>Module Three: Medications</w:t>
            </w:r>
          </w:p>
        </w:tc>
        <w:tc>
          <w:tcPr>
            <w:tcW w:w="0" w:type="auto"/>
            <w:vAlign w:val="center"/>
          </w:tcPr>
          <w:p w14:paraId="4271D015" w14:textId="77777777" w:rsidR="00E15876" w:rsidRPr="009C0AF6" w:rsidRDefault="00E15876" w:rsidP="000918DA">
            <w:pPr>
              <w:jc w:val="center"/>
              <w:rPr>
                <w:rFonts w:ascii="Aptos Display" w:hAnsi="Aptos Display" w:cstheme="minorHAnsi"/>
                <w:noProof/>
                <w:sz w:val="22"/>
                <w:szCs w:val="22"/>
              </w:rPr>
            </w:pPr>
            <w:r>
              <w:rPr>
                <w:rFonts w:ascii="Aptos Display" w:hAnsi="Aptos Display" w:cstheme="minorHAnsi"/>
                <w:noProof/>
                <w:sz w:val="22"/>
                <w:szCs w:val="22"/>
              </w:rPr>
              <w:t>50 mins</w:t>
            </w:r>
          </w:p>
        </w:tc>
        <w:tc>
          <w:tcPr>
            <w:tcW w:w="6631" w:type="dxa"/>
          </w:tcPr>
          <w:p w14:paraId="23488EDF" w14:textId="5EE2B945"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Explain the role of long-term controller medications in asthma management. Explain the role of quick-reliever medications in asthma management. Describe possible negative consequences associated with having uncontrolled asthma. State how CHWs can assist in addressing possible barriers to using long-term controller medications. Recognize current asthma quick-reliever and long-term controller medications.</w:t>
            </w:r>
          </w:p>
        </w:tc>
      </w:tr>
      <w:tr w:rsidR="00E15876" w:rsidRPr="009C0AF6" w14:paraId="61A615D5" w14:textId="77777777" w:rsidTr="00605531">
        <w:tc>
          <w:tcPr>
            <w:tcW w:w="1335" w:type="dxa"/>
            <w:vMerge w:val="restart"/>
            <w:vAlign w:val="center"/>
            <w:hideMark/>
          </w:tcPr>
          <w:p w14:paraId="7C334752" w14:textId="2A1D362B" w:rsidR="00E15876" w:rsidRPr="009C0AF6" w:rsidRDefault="00605531" w:rsidP="000918DA">
            <w:pPr>
              <w:jc w:val="center"/>
              <w:rPr>
                <w:rFonts w:ascii="Aptos Display" w:hAnsi="Aptos Display" w:cstheme="minorHAnsi"/>
                <w:noProof/>
                <w:sz w:val="22"/>
                <w:szCs w:val="22"/>
              </w:rPr>
            </w:pPr>
            <w:r w:rsidRPr="00605531">
              <w:rPr>
                <w:rFonts w:ascii="Aptos Display" w:hAnsi="Aptos Display" w:cstheme="minorHAnsi"/>
                <w:noProof/>
                <w:sz w:val="22"/>
                <w:szCs w:val="22"/>
              </w:rPr>
              <w:t xml:space="preserve">Feb 6, 2025 </w:t>
            </w:r>
            <w:r w:rsidR="00E15876" w:rsidRPr="009C0AF6">
              <w:rPr>
                <w:rFonts w:ascii="Aptos Display" w:hAnsi="Aptos Display" w:cstheme="minorHAnsi"/>
                <w:noProof/>
                <w:sz w:val="22"/>
                <w:szCs w:val="22"/>
              </w:rPr>
              <w:t xml:space="preserve">9:30 AM – </w:t>
            </w:r>
            <w:r w:rsidR="0084131E">
              <w:rPr>
                <w:rFonts w:ascii="Aptos Display" w:hAnsi="Aptos Display" w:cstheme="minorHAnsi"/>
                <w:noProof/>
                <w:sz w:val="22"/>
                <w:szCs w:val="22"/>
              </w:rPr>
              <w:t>2</w:t>
            </w:r>
            <w:r w:rsidR="00E15876" w:rsidRPr="009C0AF6">
              <w:rPr>
                <w:rFonts w:ascii="Aptos Display" w:hAnsi="Aptos Display" w:cstheme="minorHAnsi"/>
                <w:noProof/>
                <w:sz w:val="22"/>
                <w:szCs w:val="22"/>
              </w:rPr>
              <w:t>:</w:t>
            </w:r>
            <w:r w:rsidR="0084131E">
              <w:rPr>
                <w:rFonts w:ascii="Aptos Display" w:hAnsi="Aptos Display" w:cstheme="minorHAnsi"/>
                <w:noProof/>
                <w:sz w:val="22"/>
                <w:szCs w:val="22"/>
              </w:rPr>
              <w:t>00</w:t>
            </w:r>
            <w:r w:rsidR="00E15876" w:rsidRPr="009C0AF6">
              <w:rPr>
                <w:rFonts w:ascii="Aptos Display" w:hAnsi="Aptos Display" w:cstheme="minorHAnsi"/>
                <w:noProof/>
                <w:sz w:val="22"/>
                <w:szCs w:val="22"/>
              </w:rPr>
              <w:t xml:space="preserve"> PM</w:t>
            </w:r>
          </w:p>
          <w:p w14:paraId="5643FCB7" w14:textId="77777777" w:rsidR="00E15876" w:rsidRPr="009C0AF6" w:rsidRDefault="00E15876" w:rsidP="000918DA">
            <w:pPr>
              <w:rPr>
                <w:rFonts w:ascii="Aptos Display" w:hAnsi="Aptos Display" w:cstheme="minorHAnsi"/>
                <w:b/>
                <w:bCs/>
                <w:noProof/>
                <w:sz w:val="22"/>
                <w:szCs w:val="22"/>
              </w:rPr>
            </w:pPr>
          </w:p>
          <w:p w14:paraId="49E84A00" w14:textId="77777777" w:rsidR="00E15876" w:rsidRDefault="00E15876" w:rsidP="000918DA">
            <w:pPr>
              <w:jc w:val="center"/>
              <w:rPr>
                <w:rFonts w:ascii="Aptos Display" w:hAnsi="Aptos Display" w:cstheme="minorHAnsi"/>
                <w:b/>
                <w:bCs/>
                <w:noProof/>
                <w:sz w:val="22"/>
                <w:szCs w:val="22"/>
              </w:rPr>
            </w:pPr>
            <w:r w:rsidRPr="009C0AF6">
              <w:rPr>
                <w:rFonts w:ascii="Aptos Display" w:hAnsi="Aptos Display" w:cstheme="minorHAnsi"/>
                <w:b/>
                <w:bCs/>
                <w:noProof/>
                <w:sz w:val="22"/>
                <w:szCs w:val="22"/>
              </w:rPr>
              <w:t>In Person</w:t>
            </w:r>
          </w:p>
          <w:p w14:paraId="0942CFED" w14:textId="6F6BC401" w:rsidR="00605531" w:rsidRPr="009C0AF6" w:rsidRDefault="00605531" w:rsidP="000918DA">
            <w:pPr>
              <w:jc w:val="center"/>
              <w:rPr>
                <w:rFonts w:ascii="Aptos Display" w:hAnsi="Aptos Display" w:cstheme="minorHAnsi"/>
                <w:b/>
                <w:bCs/>
                <w:noProof/>
                <w:sz w:val="22"/>
                <w:szCs w:val="22"/>
              </w:rPr>
            </w:pPr>
            <w:r>
              <w:rPr>
                <w:rFonts w:ascii="Aptos Display" w:hAnsi="Aptos Display" w:cstheme="minorHAnsi"/>
                <w:b/>
                <w:bCs/>
                <w:noProof/>
                <w:sz w:val="22"/>
                <w:szCs w:val="22"/>
              </w:rPr>
              <w:t>At CTC-RI</w:t>
            </w:r>
          </w:p>
        </w:tc>
        <w:tc>
          <w:tcPr>
            <w:tcW w:w="1776" w:type="dxa"/>
            <w:vAlign w:val="center"/>
            <w:hideMark/>
          </w:tcPr>
          <w:p w14:paraId="632F6999" w14:textId="77777777" w:rsidR="00E15876" w:rsidRPr="009C0AF6" w:rsidRDefault="00E15876" w:rsidP="000918DA">
            <w:pPr>
              <w:jc w:val="center"/>
              <w:rPr>
                <w:rFonts w:ascii="Aptos Display" w:hAnsi="Aptos Display" w:cstheme="minorHAnsi"/>
                <w:noProof/>
                <w:sz w:val="22"/>
                <w:szCs w:val="22"/>
              </w:rPr>
            </w:pPr>
            <w:r>
              <w:rPr>
                <w:rFonts w:ascii="Aptos Display" w:hAnsi="Aptos Display" w:cstheme="minorHAnsi"/>
                <w:noProof/>
                <w:sz w:val="22"/>
                <w:szCs w:val="22"/>
              </w:rPr>
              <w:t xml:space="preserve">½ </w:t>
            </w:r>
            <w:r w:rsidRPr="009C0AF6">
              <w:rPr>
                <w:rFonts w:ascii="Aptos Display" w:hAnsi="Aptos Display" w:cstheme="minorHAnsi"/>
                <w:noProof/>
                <w:sz w:val="22"/>
                <w:szCs w:val="22"/>
              </w:rPr>
              <w:t>Module Three: Medications</w:t>
            </w:r>
          </w:p>
        </w:tc>
        <w:tc>
          <w:tcPr>
            <w:tcW w:w="0" w:type="auto"/>
            <w:vAlign w:val="center"/>
            <w:hideMark/>
          </w:tcPr>
          <w:p w14:paraId="2CF2FCC2" w14:textId="77777777" w:rsidR="00E15876" w:rsidRPr="009C0AF6" w:rsidRDefault="00E15876" w:rsidP="000918DA">
            <w:pPr>
              <w:jc w:val="center"/>
              <w:rPr>
                <w:rFonts w:ascii="Aptos Display" w:hAnsi="Aptos Display" w:cstheme="minorHAnsi"/>
                <w:noProof/>
                <w:sz w:val="22"/>
                <w:szCs w:val="22"/>
              </w:rPr>
            </w:pPr>
            <w:r>
              <w:rPr>
                <w:rFonts w:ascii="Aptos Display" w:hAnsi="Aptos Display" w:cstheme="minorHAnsi"/>
                <w:noProof/>
                <w:sz w:val="22"/>
                <w:szCs w:val="22"/>
              </w:rPr>
              <w:t>50</w:t>
            </w:r>
            <w:r w:rsidRPr="009C0AF6">
              <w:rPr>
                <w:rFonts w:ascii="Aptos Display" w:hAnsi="Aptos Display" w:cstheme="minorHAnsi"/>
                <w:noProof/>
                <w:sz w:val="22"/>
                <w:szCs w:val="22"/>
              </w:rPr>
              <w:t xml:space="preserve"> minutes</w:t>
            </w:r>
          </w:p>
        </w:tc>
        <w:tc>
          <w:tcPr>
            <w:tcW w:w="6631" w:type="dxa"/>
            <w:hideMark/>
          </w:tcPr>
          <w:p w14:paraId="00D760B8" w14:textId="77777777"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Explain the role of long-term controller medications in asthma management. Explain the role of quick-reliever medications in asthma management. Describe possible negative consequences associated with having uncontrolled asthma. State how CHWs can assist in addressing possible barriers to using long-term controller medications. Recognize current asthma quick-reliever and long-term controller medications.</w:t>
            </w:r>
          </w:p>
        </w:tc>
      </w:tr>
      <w:tr w:rsidR="00E15876" w:rsidRPr="009C0AF6" w14:paraId="66C81686" w14:textId="77777777" w:rsidTr="00605531">
        <w:tc>
          <w:tcPr>
            <w:tcW w:w="1335" w:type="dxa"/>
            <w:vMerge/>
            <w:vAlign w:val="center"/>
            <w:hideMark/>
          </w:tcPr>
          <w:p w14:paraId="3BA085EA" w14:textId="77777777" w:rsidR="00E15876" w:rsidRPr="009C0AF6" w:rsidRDefault="00E15876" w:rsidP="000918DA">
            <w:pPr>
              <w:jc w:val="center"/>
              <w:rPr>
                <w:rFonts w:ascii="Aptos Display" w:hAnsi="Aptos Display" w:cstheme="minorHAnsi"/>
                <w:noProof/>
                <w:sz w:val="22"/>
                <w:szCs w:val="22"/>
              </w:rPr>
            </w:pPr>
          </w:p>
        </w:tc>
        <w:tc>
          <w:tcPr>
            <w:tcW w:w="1776" w:type="dxa"/>
            <w:vAlign w:val="center"/>
            <w:hideMark/>
          </w:tcPr>
          <w:p w14:paraId="183E38C7"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Module Four: Medication Delivery Devices</w:t>
            </w:r>
          </w:p>
        </w:tc>
        <w:tc>
          <w:tcPr>
            <w:tcW w:w="0" w:type="auto"/>
            <w:vAlign w:val="center"/>
            <w:hideMark/>
          </w:tcPr>
          <w:p w14:paraId="2614EACF" w14:textId="77777777"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115 minutes</w:t>
            </w:r>
          </w:p>
        </w:tc>
        <w:tc>
          <w:tcPr>
            <w:tcW w:w="6631" w:type="dxa"/>
            <w:hideMark/>
          </w:tcPr>
          <w:p w14:paraId="0B80C9BD" w14:textId="77777777"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Describe and demonstrate how to use a metered dose inhaler (MDI) and metered dose inhaler plus valved holding chamber/spacer. Describe and demonstrate how to use a dry powder inhaler (DPI). Describe and demonstrate how to use a small volume nebulizer. Describe the procedures for cleaning and caring of a valved holding chamber/spacer, small volume nebulizer, MDI and DPI. State the purpose of priming an inhaler and demonstrate proper technique. Explain the benefit of using a valved holding chamber/spacer with a metered dose inhaler.</w:t>
            </w:r>
          </w:p>
        </w:tc>
      </w:tr>
      <w:tr w:rsidR="00E15876" w:rsidRPr="009C0AF6" w14:paraId="5E3DB22F" w14:textId="77777777" w:rsidTr="00605531">
        <w:tc>
          <w:tcPr>
            <w:tcW w:w="1335" w:type="dxa"/>
            <w:vMerge/>
            <w:vAlign w:val="center"/>
          </w:tcPr>
          <w:p w14:paraId="2514FBBB" w14:textId="77777777" w:rsidR="00E15876" w:rsidRPr="009C0AF6" w:rsidRDefault="00E15876" w:rsidP="000918DA">
            <w:pPr>
              <w:jc w:val="center"/>
              <w:rPr>
                <w:rFonts w:ascii="Aptos Display" w:hAnsi="Aptos Display" w:cstheme="minorHAnsi"/>
                <w:noProof/>
                <w:sz w:val="22"/>
                <w:szCs w:val="22"/>
              </w:rPr>
            </w:pPr>
          </w:p>
        </w:tc>
        <w:tc>
          <w:tcPr>
            <w:tcW w:w="1776" w:type="dxa"/>
            <w:vAlign w:val="center"/>
          </w:tcPr>
          <w:p w14:paraId="310A01BD" w14:textId="54822966"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Module Five: Assessment and Monitoring</w:t>
            </w:r>
          </w:p>
        </w:tc>
        <w:tc>
          <w:tcPr>
            <w:tcW w:w="0" w:type="auto"/>
            <w:vAlign w:val="center"/>
          </w:tcPr>
          <w:p w14:paraId="67F16A1A" w14:textId="207B0CB1" w:rsidR="00E15876" w:rsidRPr="009C0AF6" w:rsidRDefault="00E15876" w:rsidP="000918DA">
            <w:pPr>
              <w:jc w:val="center"/>
              <w:rPr>
                <w:rFonts w:ascii="Aptos Display" w:hAnsi="Aptos Display" w:cstheme="minorHAnsi"/>
                <w:noProof/>
                <w:sz w:val="22"/>
                <w:szCs w:val="22"/>
              </w:rPr>
            </w:pPr>
            <w:r w:rsidRPr="009C0AF6">
              <w:rPr>
                <w:rFonts w:ascii="Aptos Display" w:hAnsi="Aptos Display" w:cstheme="minorHAnsi"/>
                <w:noProof/>
                <w:sz w:val="22"/>
                <w:szCs w:val="22"/>
              </w:rPr>
              <w:t>90 minutes</w:t>
            </w:r>
          </w:p>
        </w:tc>
        <w:tc>
          <w:tcPr>
            <w:tcW w:w="6631" w:type="dxa"/>
          </w:tcPr>
          <w:p w14:paraId="33805B5C" w14:textId="2BA2A597" w:rsidR="00E15876" w:rsidRPr="009C0AF6" w:rsidRDefault="00E15876" w:rsidP="000918DA">
            <w:pPr>
              <w:rPr>
                <w:rFonts w:ascii="Aptos Display" w:hAnsi="Aptos Display" w:cstheme="minorHAnsi"/>
                <w:noProof/>
                <w:sz w:val="22"/>
                <w:szCs w:val="22"/>
              </w:rPr>
            </w:pPr>
            <w:r w:rsidRPr="009C0AF6">
              <w:rPr>
                <w:rFonts w:ascii="Aptos Display" w:hAnsi="Aptos Display" w:cstheme="minorHAnsi"/>
                <w:noProof/>
                <w:sz w:val="22"/>
                <w:szCs w:val="22"/>
              </w:rPr>
              <w:t>State the main risk factors for asthma related deaths. Recognize the difference between asthma symptoms and asthma early warning signs. Explain the purpose of an asthma action plan and its individual components. Recommend the steps to take based upon an asthma action plan and a person’s symptoms or peak flow values. Explain the purpose of a peak flow meter and demonstrate the correct technique. Explain why validated questionnaires are useful tools in assessing asthma control.</w:t>
            </w:r>
          </w:p>
        </w:tc>
      </w:tr>
      <w:tr w:rsidR="00CC757F" w:rsidRPr="009C0AF6" w14:paraId="69BFF89D" w14:textId="77777777" w:rsidTr="00605531">
        <w:tc>
          <w:tcPr>
            <w:tcW w:w="1335" w:type="dxa"/>
            <w:vAlign w:val="center"/>
          </w:tcPr>
          <w:p w14:paraId="34BC3F4E" w14:textId="48447489" w:rsidR="00CC757F" w:rsidRPr="009C0AF6" w:rsidRDefault="00CC757F" w:rsidP="00CC757F">
            <w:pPr>
              <w:jc w:val="center"/>
              <w:rPr>
                <w:rFonts w:ascii="Aptos Display" w:hAnsi="Aptos Display" w:cstheme="minorHAnsi"/>
                <w:b/>
                <w:bCs/>
                <w:noProof/>
                <w:sz w:val="22"/>
                <w:szCs w:val="22"/>
              </w:rPr>
            </w:pPr>
            <w:r>
              <w:rPr>
                <w:rFonts w:ascii="Aptos Display" w:hAnsi="Aptos Display" w:cstheme="minorHAnsi"/>
                <w:b/>
                <w:bCs/>
                <w:noProof/>
                <w:sz w:val="22"/>
                <w:szCs w:val="22"/>
              </w:rPr>
              <w:t>Virtual via zoom</w:t>
            </w:r>
          </w:p>
        </w:tc>
        <w:tc>
          <w:tcPr>
            <w:tcW w:w="1776" w:type="dxa"/>
            <w:vAlign w:val="center"/>
          </w:tcPr>
          <w:p w14:paraId="34D57438" w14:textId="416C6C2E" w:rsidR="00CC757F" w:rsidRPr="009C0AF6" w:rsidRDefault="00CC757F" w:rsidP="00CC757F">
            <w:pPr>
              <w:jc w:val="center"/>
              <w:rPr>
                <w:rFonts w:ascii="Aptos Display" w:hAnsi="Aptos Display" w:cstheme="minorHAnsi"/>
                <w:noProof/>
                <w:sz w:val="22"/>
                <w:szCs w:val="22"/>
              </w:rPr>
            </w:pPr>
            <w:r w:rsidRPr="009C0AF6">
              <w:rPr>
                <w:rFonts w:ascii="Aptos Display" w:hAnsi="Aptos Display" w:cstheme="minorHAnsi"/>
                <w:noProof/>
                <w:sz w:val="22"/>
                <w:szCs w:val="22"/>
              </w:rPr>
              <w:t>Comprehensive Competency Evaluation</w:t>
            </w:r>
            <w:r>
              <w:rPr>
                <w:rFonts w:ascii="Aptos Display" w:hAnsi="Aptos Display" w:cstheme="minorHAnsi"/>
                <w:noProof/>
                <w:sz w:val="22"/>
                <w:szCs w:val="22"/>
              </w:rPr>
              <w:t xml:space="preserve"> &amp; Review</w:t>
            </w:r>
          </w:p>
        </w:tc>
        <w:tc>
          <w:tcPr>
            <w:tcW w:w="0" w:type="auto"/>
            <w:vAlign w:val="center"/>
          </w:tcPr>
          <w:p w14:paraId="7BD85CDC" w14:textId="777F082F" w:rsidR="00CC757F" w:rsidRPr="009C0AF6" w:rsidRDefault="00CC757F" w:rsidP="00CC757F">
            <w:pPr>
              <w:jc w:val="center"/>
              <w:rPr>
                <w:rFonts w:ascii="Aptos Display" w:hAnsi="Aptos Display" w:cstheme="minorHAnsi"/>
                <w:noProof/>
                <w:sz w:val="22"/>
                <w:szCs w:val="22"/>
              </w:rPr>
            </w:pPr>
            <w:r w:rsidRPr="009C0AF6">
              <w:rPr>
                <w:rFonts w:ascii="Aptos Display" w:hAnsi="Aptos Display" w:cstheme="minorHAnsi"/>
                <w:noProof/>
                <w:sz w:val="22"/>
                <w:szCs w:val="22"/>
              </w:rPr>
              <w:t>60 minutes</w:t>
            </w:r>
          </w:p>
        </w:tc>
        <w:tc>
          <w:tcPr>
            <w:tcW w:w="6631" w:type="dxa"/>
          </w:tcPr>
          <w:p w14:paraId="366F5FEE" w14:textId="68EAE5D0" w:rsidR="00CC757F" w:rsidRPr="00CC757F" w:rsidRDefault="00CC757F" w:rsidP="0084131E">
            <w:pPr>
              <w:rPr>
                <w:rFonts w:ascii="Aptos Display" w:hAnsi="Aptos Display" w:cstheme="minorHAnsi"/>
                <w:b/>
                <w:bCs/>
                <w:noProof/>
                <w:sz w:val="22"/>
                <w:szCs w:val="22"/>
              </w:rPr>
            </w:pPr>
            <w:r w:rsidRPr="009C0AF6">
              <w:rPr>
                <w:rFonts w:ascii="Aptos Display" w:hAnsi="Aptos Display" w:cstheme="minorHAnsi"/>
                <w:noProof/>
                <w:sz w:val="22"/>
                <w:szCs w:val="22"/>
              </w:rPr>
              <w:t>Complete the five-part examination utilizing the case-based scenario involving a child with asthma or adult with asthma. Provide the identified key points for each module in either written or oral form.</w:t>
            </w:r>
            <w:r w:rsidR="0084131E">
              <w:rPr>
                <w:rFonts w:ascii="Aptos Display" w:hAnsi="Aptos Display" w:cstheme="minorHAnsi"/>
                <w:noProof/>
                <w:sz w:val="22"/>
                <w:szCs w:val="22"/>
              </w:rPr>
              <w:t xml:space="preserve"> </w:t>
            </w:r>
            <w:r w:rsidRPr="00CC757F">
              <w:rPr>
                <w:rFonts w:ascii="Aptos Display" w:hAnsi="Aptos Display" w:cstheme="minorHAnsi"/>
                <w:b/>
                <w:bCs/>
                <w:noProof/>
                <w:sz w:val="22"/>
                <w:szCs w:val="22"/>
                <w:highlight w:val="yellow"/>
              </w:rPr>
              <w:t>You will select your time for your</w:t>
            </w:r>
            <w:r w:rsidR="0084131E">
              <w:rPr>
                <w:rFonts w:ascii="Aptos Display" w:hAnsi="Aptos Display" w:cstheme="minorHAnsi"/>
                <w:b/>
                <w:bCs/>
                <w:noProof/>
                <w:sz w:val="22"/>
                <w:szCs w:val="22"/>
                <w:highlight w:val="yellow"/>
              </w:rPr>
              <w:t xml:space="preserve"> 60-min</w:t>
            </w:r>
            <w:r w:rsidRPr="00CC757F">
              <w:rPr>
                <w:rFonts w:ascii="Aptos Display" w:hAnsi="Aptos Display" w:cstheme="minorHAnsi"/>
                <w:b/>
                <w:bCs/>
                <w:noProof/>
                <w:sz w:val="22"/>
                <w:szCs w:val="22"/>
                <w:highlight w:val="yellow"/>
              </w:rPr>
              <w:t xml:space="preserve"> virutal assesment on the last day of class.</w:t>
            </w:r>
          </w:p>
        </w:tc>
      </w:tr>
    </w:tbl>
    <w:p w14:paraId="53DFAB05" w14:textId="77777777" w:rsidR="00760BEB" w:rsidRPr="009C0AF6" w:rsidRDefault="00760BEB" w:rsidP="000918DA">
      <w:pPr>
        <w:rPr>
          <w:rFonts w:ascii="Aptos Display" w:hAnsi="Aptos Display" w:cstheme="minorHAnsi"/>
          <w:noProof/>
          <w:sz w:val="22"/>
          <w:szCs w:val="22"/>
        </w:rPr>
      </w:pPr>
    </w:p>
    <w:p w14:paraId="25893EC3" w14:textId="66A197E3" w:rsidR="00760BEB" w:rsidRPr="009C0AF6" w:rsidRDefault="00DF3903" w:rsidP="000918DA">
      <w:pPr>
        <w:rPr>
          <w:rFonts w:ascii="Aptos Display" w:hAnsi="Aptos Display" w:cstheme="minorHAnsi"/>
          <w:b/>
          <w:bCs/>
          <w:noProof/>
        </w:rPr>
      </w:pPr>
      <w:r>
        <w:rPr>
          <w:rFonts w:ascii="Aptos Display" w:hAnsi="Aptos Display" w:cstheme="minorHAnsi"/>
          <w:b/>
          <w:bCs/>
          <w:noProof/>
        </w:rPr>
        <w:t>Association of Asthma Educators (</w:t>
      </w:r>
      <w:r w:rsidR="00760BEB" w:rsidRPr="009C0AF6">
        <w:rPr>
          <w:rFonts w:ascii="Aptos Display" w:hAnsi="Aptos Display" w:cstheme="minorHAnsi"/>
          <w:b/>
          <w:bCs/>
          <w:noProof/>
        </w:rPr>
        <w:t>AAE</w:t>
      </w:r>
      <w:r>
        <w:rPr>
          <w:rFonts w:ascii="Aptos Display" w:hAnsi="Aptos Display" w:cstheme="minorHAnsi"/>
          <w:b/>
          <w:bCs/>
          <w:noProof/>
        </w:rPr>
        <w:t>)</w:t>
      </w:r>
      <w:r w:rsidR="00760BEB" w:rsidRPr="009C0AF6">
        <w:rPr>
          <w:rFonts w:ascii="Aptos Display" w:hAnsi="Aptos Display" w:cstheme="minorHAnsi"/>
          <w:b/>
          <w:bCs/>
          <w:noProof/>
        </w:rPr>
        <w:t xml:space="preserve"> Certificate of Completion </w:t>
      </w:r>
    </w:p>
    <w:p w14:paraId="60B13E2E" w14:textId="76BB4ECC" w:rsidR="00760BEB" w:rsidRPr="009C0AF6" w:rsidRDefault="00760BEB" w:rsidP="000918DA">
      <w:pPr>
        <w:rPr>
          <w:rFonts w:ascii="Aptos Display" w:hAnsi="Aptos Display" w:cstheme="minorHAnsi"/>
          <w:noProof/>
        </w:rPr>
      </w:pPr>
      <w:r w:rsidRPr="009C0AF6">
        <w:rPr>
          <w:rFonts w:ascii="Aptos Display" w:hAnsi="Aptos Display" w:cstheme="minorHAnsi"/>
          <w:noProof/>
        </w:rPr>
        <w:t>Learners need to commit to attending /completing all 5 modules</w:t>
      </w:r>
      <w:r w:rsidR="0084131E">
        <w:rPr>
          <w:rFonts w:ascii="Aptos Display" w:hAnsi="Aptos Display" w:cstheme="minorHAnsi"/>
          <w:noProof/>
        </w:rPr>
        <w:t xml:space="preserve"> and assessment</w:t>
      </w:r>
      <w:r w:rsidRPr="009C0AF6">
        <w:rPr>
          <w:rFonts w:ascii="Aptos Display" w:hAnsi="Aptos Display" w:cstheme="minorHAnsi"/>
          <w:noProof/>
        </w:rPr>
        <w:t>.</w:t>
      </w:r>
      <w:r w:rsidR="009C0AF6">
        <w:rPr>
          <w:rFonts w:ascii="Aptos Display" w:hAnsi="Aptos Display" w:cstheme="minorHAnsi"/>
          <w:noProof/>
        </w:rPr>
        <w:t xml:space="preserve"> </w:t>
      </w:r>
      <w:r w:rsidRPr="009C0AF6">
        <w:rPr>
          <w:rFonts w:ascii="Aptos Display" w:hAnsi="Aptos Display" w:cstheme="minorHAnsi"/>
          <w:noProof/>
        </w:rPr>
        <w:t>Participants who successfully co</w:t>
      </w:r>
      <w:r w:rsidR="0099648B">
        <w:rPr>
          <w:rFonts w:ascii="Aptos Display" w:hAnsi="Aptos Display" w:cstheme="minorHAnsi"/>
          <w:noProof/>
        </w:rPr>
        <w:t>mplete</w:t>
      </w:r>
      <w:r w:rsidRPr="009C0AF6">
        <w:rPr>
          <w:rFonts w:ascii="Aptos Display" w:hAnsi="Aptos Display" w:cstheme="minorHAnsi"/>
          <w:noProof/>
        </w:rPr>
        <w:t xml:space="preserve"> the program</w:t>
      </w:r>
      <w:r w:rsidR="007E2191" w:rsidRPr="009C0AF6">
        <w:rPr>
          <w:rFonts w:ascii="Aptos Display" w:hAnsi="Aptos Display" w:cstheme="minorHAnsi"/>
          <w:noProof/>
        </w:rPr>
        <w:t xml:space="preserve">, </w:t>
      </w:r>
      <w:r w:rsidRPr="009C0AF6">
        <w:rPr>
          <w:rFonts w:ascii="Aptos Display" w:hAnsi="Aptos Display" w:cstheme="minorHAnsi"/>
          <w:noProof/>
        </w:rPr>
        <w:t>including obtaining a satisfactory score on the exam (higher than average score)</w:t>
      </w:r>
      <w:r w:rsidR="00FB5503">
        <w:rPr>
          <w:rFonts w:ascii="Aptos Display" w:hAnsi="Aptos Display" w:cstheme="minorHAnsi"/>
          <w:noProof/>
        </w:rPr>
        <w:t>,</w:t>
      </w:r>
      <w:r w:rsidR="009C0AF6">
        <w:rPr>
          <w:rFonts w:ascii="Aptos Display" w:hAnsi="Aptos Display" w:cstheme="minorHAnsi"/>
          <w:noProof/>
        </w:rPr>
        <w:t xml:space="preserve"> </w:t>
      </w:r>
      <w:r w:rsidRPr="009C0AF6">
        <w:rPr>
          <w:rFonts w:ascii="Aptos Display" w:hAnsi="Aptos Display" w:cstheme="minorHAnsi"/>
          <w:noProof/>
        </w:rPr>
        <w:t xml:space="preserve">will be eligible to receive a AAE Certificate of Completion. </w:t>
      </w:r>
    </w:p>
    <w:p w14:paraId="6B5AFBD8" w14:textId="77777777" w:rsidR="00760BEB" w:rsidRPr="009C0AF6" w:rsidRDefault="00760BEB" w:rsidP="000918DA">
      <w:pPr>
        <w:rPr>
          <w:rFonts w:ascii="Aptos Display" w:hAnsi="Aptos Display" w:cstheme="minorHAnsi"/>
          <w:b/>
          <w:bCs/>
          <w:noProof/>
        </w:rPr>
      </w:pPr>
    </w:p>
    <w:p w14:paraId="4B19E69E" w14:textId="57C8BB37" w:rsidR="0021007D" w:rsidRPr="009C0AF6" w:rsidRDefault="00160599" w:rsidP="000918DA">
      <w:pPr>
        <w:rPr>
          <w:rFonts w:ascii="Aptos Display" w:hAnsi="Aptos Display" w:cstheme="minorHAnsi"/>
          <w:b/>
          <w:bCs/>
          <w:noProof/>
        </w:rPr>
      </w:pPr>
      <w:r w:rsidRPr="009C0AF6">
        <w:rPr>
          <w:rFonts w:ascii="Aptos Display" w:hAnsi="Aptos Display" w:cstheme="minorHAnsi"/>
          <w:b/>
          <w:bCs/>
          <w:noProof/>
        </w:rPr>
        <w:t xml:space="preserve">Benefits: </w:t>
      </w:r>
    </w:p>
    <w:p w14:paraId="6A511BD4" w14:textId="77777777" w:rsidR="00CF0F76" w:rsidRPr="009C0AF6" w:rsidRDefault="00160599" w:rsidP="000918DA">
      <w:pPr>
        <w:pStyle w:val="ListParagraph"/>
        <w:numPr>
          <w:ilvl w:val="0"/>
          <w:numId w:val="40"/>
        </w:numPr>
        <w:rPr>
          <w:rFonts w:ascii="Aptos Display" w:hAnsi="Aptos Display" w:cstheme="minorHAnsi"/>
          <w:b/>
          <w:bCs/>
          <w:noProof/>
        </w:rPr>
      </w:pPr>
      <w:r w:rsidRPr="009C0AF6">
        <w:rPr>
          <w:rFonts w:ascii="Aptos Display" w:hAnsi="Aptos Display" w:cstheme="minorHAnsi"/>
          <w:noProof/>
          <w:sz w:val="22"/>
          <w:szCs w:val="22"/>
        </w:rPr>
        <w:t>Asthma</w:t>
      </w:r>
      <w:r w:rsidR="00CF0F76" w:rsidRPr="009C0AF6">
        <w:rPr>
          <w:rFonts w:ascii="Aptos Display" w:hAnsi="Aptos Display" w:cstheme="minorHAnsi"/>
          <w:noProof/>
          <w:sz w:val="22"/>
          <w:szCs w:val="22"/>
        </w:rPr>
        <w:t xml:space="preserve"> Education for Community Health Worker Program has been carefully designed and reviewed by over 35 asthma educators from around the nation. </w:t>
      </w:r>
    </w:p>
    <w:p w14:paraId="08265E2A" w14:textId="1106ECFC" w:rsidR="00CF0F76" w:rsidRPr="009C0AF6" w:rsidRDefault="00CF0F76" w:rsidP="000918DA">
      <w:pPr>
        <w:pStyle w:val="ListParagraph"/>
        <w:numPr>
          <w:ilvl w:val="0"/>
          <w:numId w:val="40"/>
        </w:numPr>
        <w:rPr>
          <w:rFonts w:ascii="Aptos Display" w:hAnsi="Aptos Display" w:cstheme="minorHAnsi"/>
          <w:b/>
          <w:bCs/>
          <w:noProof/>
        </w:rPr>
      </w:pPr>
      <w:r w:rsidRPr="009C0AF6">
        <w:rPr>
          <w:rFonts w:ascii="Aptos Display" w:hAnsi="Aptos Display" w:cstheme="minorHAnsi"/>
          <w:noProof/>
          <w:sz w:val="22"/>
          <w:szCs w:val="22"/>
        </w:rPr>
        <w:t>T</w:t>
      </w:r>
      <w:r w:rsidR="00160599" w:rsidRPr="009C0AF6">
        <w:rPr>
          <w:rFonts w:ascii="Aptos Display" w:hAnsi="Aptos Display" w:cstheme="minorHAnsi"/>
          <w:noProof/>
          <w:sz w:val="22"/>
          <w:szCs w:val="22"/>
        </w:rPr>
        <w:t>he medical community hold</w:t>
      </w:r>
      <w:r w:rsidRPr="009C0AF6">
        <w:rPr>
          <w:rFonts w:ascii="Aptos Display" w:hAnsi="Aptos Display" w:cstheme="minorHAnsi"/>
          <w:noProof/>
          <w:sz w:val="22"/>
          <w:szCs w:val="22"/>
        </w:rPr>
        <w:t>s</w:t>
      </w:r>
      <w:r w:rsidR="00160599" w:rsidRPr="009C0AF6">
        <w:rPr>
          <w:rFonts w:ascii="Aptos Display" w:hAnsi="Aptos Display" w:cstheme="minorHAnsi"/>
          <w:noProof/>
          <w:sz w:val="22"/>
          <w:szCs w:val="22"/>
        </w:rPr>
        <w:t xml:space="preserve"> this certificate of completion, earned by the CHW</w:t>
      </w:r>
      <w:r w:rsidR="00DF3903">
        <w:rPr>
          <w:rFonts w:ascii="Aptos Display" w:hAnsi="Aptos Display" w:cstheme="minorHAnsi"/>
          <w:noProof/>
          <w:sz w:val="22"/>
          <w:szCs w:val="22"/>
        </w:rPr>
        <w:t>,</w:t>
      </w:r>
      <w:r w:rsidR="00160599" w:rsidRPr="009C0AF6">
        <w:rPr>
          <w:rFonts w:ascii="Aptos Display" w:hAnsi="Aptos Display" w:cstheme="minorHAnsi"/>
          <w:noProof/>
          <w:sz w:val="22"/>
          <w:szCs w:val="22"/>
        </w:rPr>
        <w:t xml:space="preserve"> in high esteeem</w:t>
      </w:r>
      <w:r w:rsidRPr="009C0AF6">
        <w:rPr>
          <w:rFonts w:ascii="Aptos Display" w:hAnsi="Aptos Display" w:cstheme="minorHAnsi"/>
          <w:noProof/>
          <w:sz w:val="22"/>
          <w:szCs w:val="22"/>
        </w:rPr>
        <w:t>.</w:t>
      </w:r>
    </w:p>
    <w:p w14:paraId="1A3AB959" w14:textId="185BE8C1" w:rsidR="00160599" w:rsidRPr="009C0AF6" w:rsidRDefault="00CF0F76" w:rsidP="000918DA">
      <w:pPr>
        <w:pStyle w:val="ListParagraph"/>
        <w:numPr>
          <w:ilvl w:val="0"/>
          <w:numId w:val="40"/>
        </w:numPr>
        <w:rPr>
          <w:rFonts w:ascii="Aptos Display" w:hAnsi="Aptos Display" w:cstheme="minorHAnsi"/>
          <w:b/>
          <w:bCs/>
          <w:noProof/>
        </w:rPr>
      </w:pPr>
      <w:r w:rsidRPr="009C0AF6">
        <w:rPr>
          <w:rFonts w:ascii="Aptos Display" w:hAnsi="Aptos Display" w:cstheme="minorHAnsi"/>
          <w:noProof/>
          <w:sz w:val="22"/>
          <w:szCs w:val="22"/>
        </w:rPr>
        <w:t>It is an opportunity</w:t>
      </w:r>
      <w:r w:rsidR="009C0AF6">
        <w:rPr>
          <w:rFonts w:ascii="Aptos Display" w:hAnsi="Aptos Display" w:cstheme="minorHAnsi"/>
          <w:noProof/>
          <w:sz w:val="22"/>
          <w:szCs w:val="22"/>
        </w:rPr>
        <w:t xml:space="preserve"> </w:t>
      </w:r>
      <w:r w:rsidR="00160599" w:rsidRPr="009C0AF6">
        <w:rPr>
          <w:rFonts w:ascii="Aptos Display" w:hAnsi="Aptos Display" w:cstheme="minorHAnsi"/>
          <w:noProof/>
          <w:sz w:val="22"/>
          <w:szCs w:val="22"/>
        </w:rPr>
        <w:t>to</w:t>
      </w:r>
      <w:r w:rsidR="009C0AF6">
        <w:rPr>
          <w:rFonts w:ascii="Aptos Display" w:hAnsi="Aptos Display" w:cstheme="minorHAnsi"/>
          <w:noProof/>
          <w:sz w:val="22"/>
          <w:szCs w:val="22"/>
        </w:rPr>
        <w:t xml:space="preserve"> </w:t>
      </w:r>
      <w:r w:rsidR="00160599" w:rsidRPr="009C0AF6">
        <w:rPr>
          <w:rFonts w:ascii="Aptos Display" w:hAnsi="Aptos Display" w:cstheme="minorHAnsi"/>
          <w:noProof/>
          <w:sz w:val="22"/>
          <w:szCs w:val="22"/>
        </w:rPr>
        <w:t xml:space="preserve">build </w:t>
      </w:r>
      <w:r w:rsidRPr="009C0AF6">
        <w:rPr>
          <w:rFonts w:ascii="Aptos Display" w:hAnsi="Aptos Display" w:cstheme="minorHAnsi"/>
          <w:noProof/>
          <w:sz w:val="22"/>
          <w:szCs w:val="22"/>
        </w:rPr>
        <w:t>your</w:t>
      </w:r>
      <w:r w:rsidR="009C0AF6">
        <w:rPr>
          <w:rFonts w:ascii="Aptos Display" w:hAnsi="Aptos Display" w:cstheme="minorHAnsi"/>
          <w:noProof/>
          <w:sz w:val="22"/>
          <w:szCs w:val="22"/>
        </w:rPr>
        <w:t xml:space="preserve"> </w:t>
      </w:r>
      <w:r w:rsidR="00160599" w:rsidRPr="009C0AF6">
        <w:rPr>
          <w:rFonts w:ascii="Aptos Display" w:hAnsi="Aptos Display" w:cstheme="minorHAnsi"/>
          <w:noProof/>
          <w:sz w:val="22"/>
          <w:szCs w:val="22"/>
        </w:rPr>
        <w:t xml:space="preserve">confidence </w:t>
      </w:r>
      <w:r w:rsidRPr="009C0AF6">
        <w:rPr>
          <w:rFonts w:ascii="Aptos Display" w:hAnsi="Aptos Display" w:cstheme="minorHAnsi"/>
          <w:noProof/>
          <w:sz w:val="22"/>
          <w:szCs w:val="22"/>
        </w:rPr>
        <w:t>in supporting chidren, adults and families to mange their asthma and to be a valued member on</w:t>
      </w:r>
      <w:r w:rsidR="009C0AF6">
        <w:rPr>
          <w:rFonts w:ascii="Aptos Display" w:hAnsi="Aptos Display" w:cstheme="minorHAnsi"/>
          <w:noProof/>
          <w:sz w:val="22"/>
          <w:szCs w:val="22"/>
        </w:rPr>
        <w:t xml:space="preserve"> </w:t>
      </w:r>
      <w:r w:rsidR="00160599" w:rsidRPr="009C0AF6">
        <w:rPr>
          <w:rFonts w:ascii="Aptos Display" w:hAnsi="Aptos Display" w:cstheme="minorHAnsi"/>
          <w:noProof/>
          <w:sz w:val="22"/>
          <w:szCs w:val="22"/>
        </w:rPr>
        <w:t xml:space="preserve">the asthma care team. </w:t>
      </w:r>
    </w:p>
    <w:p w14:paraId="1FB3C582" w14:textId="6268C167" w:rsidR="00B43375" w:rsidRPr="00EB2231" w:rsidRDefault="00CF0F76" w:rsidP="000918DA">
      <w:pPr>
        <w:pStyle w:val="ListParagraph"/>
        <w:numPr>
          <w:ilvl w:val="0"/>
          <w:numId w:val="40"/>
        </w:numPr>
        <w:rPr>
          <w:rFonts w:ascii="Aptos Display" w:hAnsi="Aptos Display" w:cstheme="minorHAnsi"/>
          <w:b/>
          <w:bCs/>
          <w:noProof/>
        </w:rPr>
      </w:pPr>
      <w:r w:rsidRPr="00EB2231">
        <w:rPr>
          <w:rFonts w:ascii="Aptos Display" w:hAnsi="Aptos Display" w:cstheme="minorHAnsi"/>
          <w:b/>
          <w:bCs/>
          <w:noProof/>
          <w:sz w:val="22"/>
          <w:szCs w:val="22"/>
        </w:rPr>
        <w:t>You will be eligi</w:t>
      </w:r>
      <w:r w:rsidR="009C0AF6" w:rsidRPr="00EB2231">
        <w:rPr>
          <w:rFonts w:ascii="Aptos Display" w:hAnsi="Aptos Display" w:cstheme="minorHAnsi"/>
          <w:b/>
          <w:bCs/>
          <w:noProof/>
          <w:sz w:val="22"/>
          <w:szCs w:val="22"/>
        </w:rPr>
        <w:t>b</w:t>
      </w:r>
      <w:r w:rsidRPr="00EB2231">
        <w:rPr>
          <w:rFonts w:ascii="Aptos Display" w:hAnsi="Aptos Display" w:cstheme="minorHAnsi"/>
          <w:b/>
          <w:bCs/>
          <w:noProof/>
          <w:sz w:val="22"/>
          <w:szCs w:val="22"/>
        </w:rPr>
        <w:t xml:space="preserve">le to attend a Asthma Home Visiting Trainng program that will be offered </w:t>
      </w:r>
      <w:r w:rsidR="00E15876">
        <w:rPr>
          <w:rFonts w:ascii="Aptos Display" w:hAnsi="Aptos Display" w:cstheme="minorHAnsi"/>
          <w:b/>
          <w:bCs/>
          <w:noProof/>
          <w:sz w:val="22"/>
          <w:szCs w:val="22"/>
        </w:rPr>
        <w:t>on April 9, 2025 &amp; April 10, 2025</w:t>
      </w:r>
    </w:p>
    <w:p w14:paraId="02F132D0" w14:textId="62CA62E0" w:rsidR="00EB2231" w:rsidRPr="00EB2231" w:rsidRDefault="00EB2231" w:rsidP="000918DA">
      <w:pPr>
        <w:pStyle w:val="ListParagraph"/>
        <w:numPr>
          <w:ilvl w:val="1"/>
          <w:numId w:val="40"/>
        </w:numPr>
        <w:rPr>
          <w:rFonts w:ascii="Aptos Display" w:hAnsi="Aptos Display" w:cstheme="minorHAnsi"/>
          <w:b/>
          <w:bCs/>
          <w:noProof/>
        </w:rPr>
      </w:pPr>
      <w:r>
        <w:rPr>
          <w:rFonts w:ascii="Aptos Display" w:hAnsi="Aptos Display" w:cstheme="minorHAnsi"/>
          <w:b/>
          <w:bCs/>
          <w:noProof/>
          <w:sz w:val="22"/>
          <w:szCs w:val="22"/>
        </w:rPr>
        <w:t xml:space="preserve">Please note that this </w:t>
      </w:r>
      <w:r w:rsidR="0099648B">
        <w:rPr>
          <w:rFonts w:ascii="Aptos Display" w:hAnsi="Aptos Display" w:cstheme="minorHAnsi"/>
          <w:b/>
          <w:bCs/>
          <w:noProof/>
          <w:sz w:val="22"/>
          <w:szCs w:val="22"/>
        </w:rPr>
        <w:t>Asthma T</w:t>
      </w:r>
      <w:r>
        <w:rPr>
          <w:rFonts w:ascii="Aptos Display" w:hAnsi="Aptos Display" w:cstheme="minorHAnsi"/>
          <w:b/>
          <w:bCs/>
          <w:noProof/>
          <w:sz w:val="22"/>
          <w:szCs w:val="22"/>
        </w:rPr>
        <w:t>raining</w:t>
      </w:r>
      <w:r w:rsidR="0099648B">
        <w:rPr>
          <w:rFonts w:ascii="Aptos Display" w:hAnsi="Aptos Display" w:cstheme="minorHAnsi"/>
          <w:b/>
          <w:bCs/>
          <w:noProof/>
          <w:sz w:val="22"/>
          <w:szCs w:val="22"/>
        </w:rPr>
        <w:t xml:space="preserve"> Program for Community Health Workers/Medical Assistants</w:t>
      </w:r>
      <w:r>
        <w:rPr>
          <w:rFonts w:ascii="Aptos Display" w:hAnsi="Aptos Display" w:cstheme="minorHAnsi"/>
          <w:b/>
          <w:bCs/>
          <w:noProof/>
          <w:sz w:val="22"/>
          <w:szCs w:val="22"/>
        </w:rPr>
        <w:t xml:space="preserve"> is a prerequisite to compelte the Asthma Home Visiting Training.</w:t>
      </w:r>
    </w:p>
    <w:p w14:paraId="3F2D7ABF" w14:textId="064DFB6D" w:rsidR="00CF0F76" w:rsidRPr="009C0AF6" w:rsidRDefault="00CF0F76" w:rsidP="000918DA">
      <w:pPr>
        <w:pStyle w:val="ListParagraph"/>
        <w:numPr>
          <w:ilvl w:val="0"/>
          <w:numId w:val="40"/>
        </w:numPr>
        <w:rPr>
          <w:rFonts w:ascii="Aptos Display" w:hAnsi="Aptos Display" w:cstheme="minorHAnsi"/>
          <w:b/>
          <w:bCs/>
          <w:noProof/>
        </w:rPr>
      </w:pPr>
      <w:r w:rsidRPr="009C0AF6">
        <w:rPr>
          <w:rFonts w:ascii="Aptos Display" w:hAnsi="Aptos Display" w:cstheme="minorHAnsi"/>
          <w:noProof/>
          <w:sz w:val="22"/>
          <w:szCs w:val="22"/>
        </w:rPr>
        <w:t xml:space="preserve">You can </w:t>
      </w:r>
      <w:r w:rsidR="0099648B">
        <w:rPr>
          <w:rFonts w:ascii="Aptos Display" w:hAnsi="Aptos Display" w:cstheme="minorHAnsi"/>
          <w:noProof/>
          <w:sz w:val="22"/>
          <w:szCs w:val="22"/>
        </w:rPr>
        <w:t xml:space="preserve">additionally </w:t>
      </w:r>
      <w:r w:rsidRPr="009C0AF6">
        <w:rPr>
          <w:rFonts w:ascii="Aptos Display" w:hAnsi="Aptos Display" w:cstheme="minorHAnsi"/>
          <w:noProof/>
          <w:sz w:val="22"/>
          <w:szCs w:val="22"/>
        </w:rPr>
        <w:t>participate in quarterly on-going leaning sessions where CHW are invited to come together in community</w:t>
      </w:r>
      <w:r w:rsidR="007E2191" w:rsidRPr="009C0AF6">
        <w:rPr>
          <w:rFonts w:ascii="Aptos Display" w:hAnsi="Aptos Display" w:cstheme="minorHAnsi"/>
          <w:noProof/>
          <w:sz w:val="22"/>
          <w:szCs w:val="22"/>
        </w:rPr>
        <w:t xml:space="preserve">. Topics will be based on feedback from CHW and include subject matter expert and a case presentation from CHW. </w:t>
      </w:r>
    </w:p>
    <w:p w14:paraId="504B30BC" w14:textId="77777777" w:rsidR="00B43375" w:rsidRPr="009C0AF6" w:rsidRDefault="00B43375" w:rsidP="000918DA">
      <w:pPr>
        <w:rPr>
          <w:rFonts w:ascii="Aptos Display" w:hAnsi="Aptos Display" w:cstheme="minorHAnsi"/>
          <w:noProof/>
          <w:sz w:val="22"/>
          <w:szCs w:val="22"/>
        </w:rPr>
      </w:pPr>
    </w:p>
    <w:bookmarkEnd w:id="0"/>
    <w:p w14:paraId="2B798244" w14:textId="3286F94E" w:rsidR="009D285F" w:rsidRPr="009C0AF6" w:rsidRDefault="009D285F" w:rsidP="000918DA">
      <w:pPr>
        <w:rPr>
          <w:rFonts w:ascii="Aptos Display" w:hAnsi="Aptos Display"/>
          <w:b/>
          <w:bCs/>
          <w:sz w:val="28"/>
          <w:szCs w:val="28"/>
        </w:rPr>
      </w:pPr>
      <w:r w:rsidRPr="009C0AF6">
        <w:rPr>
          <w:rFonts w:ascii="Aptos Display" w:hAnsi="Aptos Display"/>
          <w:b/>
          <w:bCs/>
          <w:sz w:val="28"/>
          <w:szCs w:val="28"/>
        </w:rPr>
        <w:t>Learner and Leadership Responsibility:</w:t>
      </w:r>
    </w:p>
    <w:p w14:paraId="4859BE57" w14:textId="77777777" w:rsidR="00141CF1" w:rsidRPr="009C0AF6" w:rsidRDefault="009D285F" w:rsidP="000918DA">
      <w:pPr>
        <w:rPr>
          <w:rFonts w:ascii="Aptos Display" w:hAnsi="Aptos Display"/>
          <w:sz w:val="22"/>
          <w:szCs w:val="22"/>
        </w:rPr>
      </w:pPr>
      <w:r w:rsidRPr="009C0AF6">
        <w:rPr>
          <w:rFonts w:ascii="Aptos Display" w:hAnsi="Aptos Display"/>
          <w:sz w:val="22"/>
          <w:szCs w:val="22"/>
        </w:rPr>
        <w:t xml:space="preserve">Please carefully consider your commitment before applying for the training program. </w:t>
      </w:r>
    </w:p>
    <w:p w14:paraId="17858779" w14:textId="77777777" w:rsidR="00D8639E" w:rsidRDefault="007E2191" w:rsidP="000918DA">
      <w:pPr>
        <w:pStyle w:val="ListParagraph"/>
        <w:numPr>
          <w:ilvl w:val="0"/>
          <w:numId w:val="38"/>
        </w:numPr>
        <w:rPr>
          <w:rFonts w:ascii="Aptos Display" w:hAnsi="Aptos Display"/>
          <w:sz w:val="22"/>
          <w:szCs w:val="22"/>
        </w:rPr>
      </w:pPr>
      <w:r w:rsidRPr="00D8639E">
        <w:rPr>
          <w:rFonts w:ascii="Aptos Display" w:hAnsi="Aptos Display"/>
          <w:sz w:val="22"/>
          <w:szCs w:val="22"/>
        </w:rPr>
        <w:t>Employers* (practice leadership) are</w:t>
      </w:r>
      <w:r w:rsidR="009D285F" w:rsidRPr="00D8639E">
        <w:rPr>
          <w:rFonts w:ascii="Aptos Display" w:hAnsi="Aptos Display"/>
          <w:sz w:val="22"/>
          <w:szCs w:val="22"/>
        </w:rPr>
        <w:t xml:space="preserve"> expected to provide </w:t>
      </w:r>
      <w:r w:rsidR="00141CF1" w:rsidRPr="00D8639E">
        <w:rPr>
          <w:rFonts w:ascii="Aptos Display" w:hAnsi="Aptos Display"/>
          <w:sz w:val="22"/>
          <w:szCs w:val="22"/>
        </w:rPr>
        <w:t xml:space="preserve">Community Health Workers </w:t>
      </w:r>
      <w:r w:rsidR="009D285F" w:rsidRPr="00D8639E">
        <w:rPr>
          <w:rFonts w:ascii="Aptos Display" w:hAnsi="Aptos Display"/>
          <w:sz w:val="22"/>
          <w:szCs w:val="22"/>
        </w:rPr>
        <w:t xml:space="preserve">with support time, which includes study time for completing </w:t>
      </w:r>
      <w:r w:rsidR="00141CF1" w:rsidRPr="00D8639E">
        <w:rPr>
          <w:rFonts w:ascii="Aptos Display" w:hAnsi="Aptos Display"/>
          <w:sz w:val="22"/>
          <w:szCs w:val="22"/>
        </w:rPr>
        <w:t>Comprehensive Competency Evaluation and time to attend training which may occur during working hours</w:t>
      </w:r>
      <w:r w:rsidRPr="00D8639E">
        <w:rPr>
          <w:rFonts w:ascii="Aptos Display" w:hAnsi="Aptos Display"/>
          <w:sz w:val="22"/>
          <w:szCs w:val="22"/>
        </w:rPr>
        <w:t>.</w:t>
      </w:r>
    </w:p>
    <w:p w14:paraId="5552F361" w14:textId="060D505A" w:rsidR="009215F2" w:rsidRPr="00D8639E" w:rsidRDefault="00D8639E" w:rsidP="000918DA">
      <w:pPr>
        <w:pStyle w:val="ListParagraph"/>
        <w:numPr>
          <w:ilvl w:val="0"/>
          <w:numId w:val="38"/>
        </w:numPr>
        <w:rPr>
          <w:rFonts w:ascii="Aptos Display" w:hAnsi="Aptos Display"/>
          <w:sz w:val="22"/>
          <w:szCs w:val="22"/>
        </w:rPr>
      </w:pPr>
      <w:r>
        <w:rPr>
          <w:rFonts w:ascii="Aptos Display" w:hAnsi="Aptos Display"/>
          <w:sz w:val="22"/>
          <w:szCs w:val="22"/>
        </w:rPr>
        <w:t>L</w:t>
      </w:r>
      <w:r w:rsidR="009215F2" w:rsidRPr="00D8639E">
        <w:rPr>
          <w:rFonts w:ascii="Aptos Display" w:hAnsi="Aptos Display"/>
          <w:sz w:val="22"/>
          <w:szCs w:val="22"/>
        </w:rPr>
        <w:t xml:space="preserve">earners attest that there has been discussion and approval by leadership regarding time commitment and attendance </w:t>
      </w:r>
      <w:proofErr w:type="gramStart"/>
      <w:r w:rsidR="009215F2" w:rsidRPr="00D8639E">
        <w:rPr>
          <w:rFonts w:ascii="Aptos Display" w:hAnsi="Aptos Display"/>
          <w:sz w:val="22"/>
          <w:szCs w:val="22"/>
        </w:rPr>
        <w:t>expectations.</w:t>
      </w:r>
      <w:r>
        <w:rPr>
          <w:rFonts w:ascii="Aptos Display" w:hAnsi="Aptos Display"/>
          <w:sz w:val="22"/>
          <w:szCs w:val="22"/>
        </w:rPr>
        <w:t>*</w:t>
      </w:r>
      <w:proofErr w:type="gramEnd"/>
    </w:p>
    <w:p w14:paraId="47263D0A" w14:textId="21009043" w:rsidR="00D8639E" w:rsidRDefault="009D285F" w:rsidP="000918DA">
      <w:pPr>
        <w:pStyle w:val="ListParagraph"/>
        <w:numPr>
          <w:ilvl w:val="0"/>
          <w:numId w:val="38"/>
        </w:numPr>
        <w:rPr>
          <w:rFonts w:ascii="Aptos Display" w:hAnsi="Aptos Display"/>
          <w:sz w:val="22"/>
          <w:szCs w:val="22"/>
        </w:rPr>
      </w:pPr>
      <w:r w:rsidRPr="009C0AF6">
        <w:rPr>
          <w:rFonts w:ascii="Aptos Display" w:hAnsi="Aptos Display"/>
          <w:sz w:val="22"/>
          <w:szCs w:val="22"/>
        </w:rPr>
        <w:t xml:space="preserve">Both practice leadership and learner are asked to read and sign the </w:t>
      </w:r>
      <w:r w:rsidR="009215F2">
        <w:rPr>
          <w:rFonts w:ascii="Aptos Display" w:hAnsi="Aptos Display"/>
          <w:sz w:val="22"/>
          <w:szCs w:val="22"/>
        </w:rPr>
        <w:t xml:space="preserve">participative </w:t>
      </w:r>
      <w:r w:rsidRPr="009C0AF6">
        <w:rPr>
          <w:rFonts w:ascii="Aptos Display" w:hAnsi="Aptos Display"/>
          <w:sz w:val="22"/>
          <w:szCs w:val="22"/>
        </w:rPr>
        <w:t>agreement</w:t>
      </w:r>
      <w:r w:rsidR="009215F2">
        <w:rPr>
          <w:rFonts w:ascii="Aptos Display" w:hAnsi="Aptos Display"/>
          <w:sz w:val="22"/>
          <w:szCs w:val="22"/>
        </w:rPr>
        <w:t xml:space="preserve"> that will be send to both parties post acceptance into the asthma training program</w:t>
      </w:r>
      <w:r w:rsidRPr="009C0AF6">
        <w:rPr>
          <w:rFonts w:ascii="Aptos Display" w:hAnsi="Aptos Display"/>
          <w:sz w:val="22"/>
          <w:szCs w:val="22"/>
        </w:rPr>
        <w:t xml:space="preserve"> indicating your commitment to complete the learning </w:t>
      </w:r>
      <w:proofErr w:type="gramStart"/>
      <w:r w:rsidRPr="009C0AF6">
        <w:rPr>
          <w:rFonts w:ascii="Aptos Display" w:hAnsi="Aptos Display"/>
          <w:sz w:val="22"/>
          <w:szCs w:val="22"/>
        </w:rPr>
        <w:t>sessions</w:t>
      </w:r>
      <w:r w:rsidR="007E2191" w:rsidRPr="009C0AF6">
        <w:rPr>
          <w:rFonts w:ascii="Aptos Display" w:hAnsi="Aptos Display"/>
          <w:sz w:val="22"/>
          <w:szCs w:val="22"/>
        </w:rPr>
        <w:t>.</w:t>
      </w:r>
      <w:r w:rsidR="00D8639E">
        <w:rPr>
          <w:rFonts w:ascii="Aptos Display" w:hAnsi="Aptos Display"/>
          <w:sz w:val="22"/>
          <w:szCs w:val="22"/>
        </w:rPr>
        <w:t>*</w:t>
      </w:r>
      <w:proofErr w:type="gramEnd"/>
    </w:p>
    <w:p w14:paraId="0122B701" w14:textId="16C2B854" w:rsidR="00954CDB" w:rsidRPr="00D8639E" w:rsidRDefault="00954CDB" w:rsidP="000918DA">
      <w:pPr>
        <w:pStyle w:val="ListParagraph"/>
        <w:numPr>
          <w:ilvl w:val="0"/>
          <w:numId w:val="38"/>
        </w:numPr>
        <w:rPr>
          <w:rFonts w:ascii="Aptos Display" w:hAnsi="Aptos Display"/>
          <w:sz w:val="22"/>
          <w:szCs w:val="22"/>
        </w:rPr>
      </w:pPr>
      <w:r w:rsidRPr="00D8639E">
        <w:rPr>
          <w:rFonts w:ascii="Aptos Display" w:hAnsi="Aptos Display"/>
          <w:sz w:val="22"/>
          <w:szCs w:val="22"/>
        </w:rPr>
        <w:t>Failure to attend all modules and complete evaluation will result in an incomplete in the course and participant will not be eligible for certificate. Learners will not be given an opportunity to make up</w:t>
      </w:r>
      <w:r w:rsidR="005E6B54" w:rsidRPr="00D8639E">
        <w:rPr>
          <w:rFonts w:ascii="Aptos Display" w:hAnsi="Aptos Display"/>
          <w:sz w:val="22"/>
          <w:szCs w:val="22"/>
        </w:rPr>
        <w:t xml:space="preserve"> missed sessions.</w:t>
      </w:r>
    </w:p>
    <w:p w14:paraId="055AA14C" w14:textId="1883045A" w:rsidR="007E2191" w:rsidRPr="00D8639E" w:rsidRDefault="007E2191" w:rsidP="000918DA">
      <w:pPr>
        <w:ind w:left="720"/>
        <w:rPr>
          <w:rFonts w:ascii="Aptos Display" w:hAnsi="Aptos Display"/>
          <w:b/>
          <w:bCs/>
          <w:i/>
          <w:iCs/>
          <w:sz w:val="22"/>
          <w:szCs w:val="22"/>
          <w:u w:val="single"/>
        </w:rPr>
      </w:pPr>
      <w:r w:rsidRPr="00D8639E">
        <w:rPr>
          <w:rFonts w:ascii="Aptos Display" w:hAnsi="Aptos Display"/>
          <w:b/>
          <w:bCs/>
          <w:i/>
          <w:iCs/>
          <w:sz w:val="22"/>
          <w:szCs w:val="22"/>
          <w:u w:val="single"/>
        </w:rPr>
        <w:t xml:space="preserve">*Not applicable if CHW is not presently employed. </w:t>
      </w:r>
    </w:p>
    <w:p w14:paraId="2872C2CD" w14:textId="77777777" w:rsidR="005E6B54" w:rsidRPr="009C0AF6" w:rsidRDefault="005E6B54" w:rsidP="000918DA">
      <w:pPr>
        <w:pStyle w:val="ListParagraph"/>
        <w:ind w:left="864"/>
        <w:rPr>
          <w:rFonts w:ascii="Aptos Display" w:hAnsi="Aptos Display"/>
          <w:sz w:val="22"/>
          <w:szCs w:val="22"/>
        </w:rPr>
      </w:pPr>
    </w:p>
    <w:p w14:paraId="3BC7C7B5" w14:textId="765D30B2" w:rsidR="009D285F" w:rsidRPr="009C0AF6" w:rsidRDefault="009D285F" w:rsidP="000918DA">
      <w:pPr>
        <w:rPr>
          <w:rFonts w:ascii="Aptos Display" w:hAnsi="Aptos Display"/>
          <w:sz w:val="22"/>
          <w:szCs w:val="22"/>
        </w:rPr>
      </w:pPr>
      <w:r w:rsidRPr="009C0AF6">
        <w:rPr>
          <w:rFonts w:ascii="Aptos Display" w:hAnsi="Aptos Display"/>
          <w:sz w:val="22"/>
          <w:szCs w:val="22"/>
        </w:rPr>
        <w:t>CTC will review applications for approval, and we reserve the right to consult with applicants and practice leadership if there are concerns about the likelihood of a learner completing the training program</w:t>
      </w:r>
      <w:r w:rsidR="005E6B54" w:rsidRPr="009C0AF6">
        <w:rPr>
          <w:rFonts w:ascii="Aptos Display" w:hAnsi="Aptos Display"/>
          <w:sz w:val="22"/>
          <w:szCs w:val="22"/>
        </w:rPr>
        <w:t xml:space="preserve">. </w:t>
      </w:r>
      <w:r w:rsidR="005E6B54" w:rsidRPr="00EB2231">
        <w:rPr>
          <w:rFonts w:ascii="Aptos Display" w:hAnsi="Aptos Display"/>
          <w:sz w:val="22"/>
          <w:szCs w:val="22"/>
        </w:rPr>
        <w:t xml:space="preserve">Priority </w:t>
      </w:r>
      <w:r w:rsidR="00FE6D8C" w:rsidRPr="00EB2231">
        <w:rPr>
          <w:rFonts w:ascii="Aptos Display" w:hAnsi="Aptos Display"/>
          <w:sz w:val="22"/>
          <w:szCs w:val="22"/>
        </w:rPr>
        <w:t>may</w:t>
      </w:r>
      <w:r w:rsidR="005E6B54" w:rsidRPr="00EB2231">
        <w:rPr>
          <w:rFonts w:ascii="Aptos Display" w:hAnsi="Aptos Display"/>
          <w:sz w:val="22"/>
          <w:szCs w:val="22"/>
        </w:rPr>
        <w:t xml:space="preserve"> be given to learners in high asthma rate areas</w:t>
      </w:r>
      <w:r w:rsidR="006466C4" w:rsidRPr="00EB2231">
        <w:rPr>
          <w:rFonts w:ascii="Aptos Display" w:hAnsi="Aptos Display"/>
          <w:sz w:val="22"/>
          <w:szCs w:val="22"/>
        </w:rPr>
        <w:t xml:space="preserve">, </w:t>
      </w:r>
      <w:r w:rsidR="00EB2231">
        <w:rPr>
          <w:rFonts w:ascii="Aptos Display" w:hAnsi="Aptos Display"/>
          <w:sz w:val="22"/>
          <w:szCs w:val="22"/>
        </w:rPr>
        <w:t>working in pediatrics,</w:t>
      </w:r>
      <w:r w:rsidR="005E6B54" w:rsidRPr="00EB2231">
        <w:rPr>
          <w:rFonts w:ascii="Aptos Display" w:hAnsi="Aptos Display"/>
          <w:sz w:val="22"/>
          <w:szCs w:val="22"/>
        </w:rPr>
        <w:t xml:space="preserve"> and/or organizations who intend to participate in home visiting</w:t>
      </w:r>
      <w:r w:rsidR="00FE6D8C" w:rsidRPr="009C0AF6">
        <w:rPr>
          <w:rFonts w:ascii="Aptos Display" w:hAnsi="Aptos Display"/>
          <w:sz w:val="22"/>
          <w:szCs w:val="22"/>
        </w:rPr>
        <w:t xml:space="preserve"> training. </w:t>
      </w:r>
    </w:p>
    <w:p w14:paraId="7A454796" w14:textId="77777777" w:rsidR="009D285F" w:rsidRPr="009C0AF6" w:rsidRDefault="009D285F" w:rsidP="000918DA">
      <w:pPr>
        <w:rPr>
          <w:rFonts w:ascii="Aptos Display" w:hAnsi="Aptos Display"/>
          <w:b/>
          <w:bCs/>
          <w:sz w:val="28"/>
          <w:szCs w:val="28"/>
        </w:rPr>
      </w:pPr>
    </w:p>
    <w:p w14:paraId="4ED847B8" w14:textId="77777777" w:rsidR="009D285F" w:rsidRPr="009C0AF6" w:rsidRDefault="009D285F" w:rsidP="000918DA">
      <w:pPr>
        <w:rPr>
          <w:rFonts w:ascii="Aptos Display" w:hAnsi="Aptos Display"/>
          <w:b/>
          <w:bCs/>
          <w:sz w:val="28"/>
          <w:szCs w:val="28"/>
        </w:rPr>
      </w:pPr>
      <w:r w:rsidRPr="009C0AF6">
        <w:rPr>
          <w:rFonts w:ascii="Aptos Display" w:hAnsi="Aptos Display"/>
          <w:b/>
          <w:bCs/>
          <w:sz w:val="28"/>
          <w:szCs w:val="28"/>
        </w:rPr>
        <w:t>Directions for completing the application:</w:t>
      </w:r>
    </w:p>
    <w:p w14:paraId="5A442BFE" w14:textId="77777777" w:rsidR="009D285F" w:rsidRPr="009C0AF6" w:rsidRDefault="009D285F" w:rsidP="000918DA">
      <w:pPr>
        <w:pStyle w:val="ListParagraph"/>
        <w:numPr>
          <w:ilvl w:val="0"/>
          <w:numId w:val="26"/>
        </w:numPr>
        <w:rPr>
          <w:rFonts w:ascii="Aptos Display" w:hAnsi="Aptos Display"/>
          <w:sz w:val="22"/>
          <w:szCs w:val="22"/>
        </w:rPr>
      </w:pPr>
      <w:r w:rsidRPr="009C0AF6">
        <w:rPr>
          <w:rFonts w:ascii="Aptos Display" w:hAnsi="Aptos Display"/>
          <w:sz w:val="22"/>
          <w:szCs w:val="22"/>
        </w:rPr>
        <w:t>Both the learner and practice leadership person are responsible for reviewing this document and adhering to the agreement that outlines confidentiality and use restrictions contained within the application.</w:t>
      </w:r>
    </w:p>
    <w:p w14:paraId="05D0848B" w14:textId="6514EE0E" w:rsidR="009D285F" w:rsidRPr="009C0AF6" w:rsidRDefault="00C137AD" w:rsidP="000918DA">
      <w:pPr>
        <w:pStyle w:val="ListParagraph"/>
        <w:numPr>
          <w:ilvl w:val="0"/>
          <w:numId w:val="26"/>
        </w:numPr>
        <w:rPr>
          <w:rFonts w:ascii="Aptos Display" w:hAnsi="Aptos Display"/>
          <w:b/>
          <w:bCs/>
          <w:sz w:val="22"/>
          <w:szCs w:val="22"/>
        </w:rPr>
      </w:pPr>
      <w:r w:rsidRPr="009C0AF6">
        <w:rPr>
          <w:rFonts w:ascii="Aptos Display" w:hAnsi="Aptos Display" w:cstheme="minorHAnsi"/>
          <w:b/>
          <w:bCs/>
          <w:noProof/>
          <w:sz w:val="22"/>
          <w:szCs w:val="22"/>
        </w:rPr>
        <w:t>Community Health Workers</w:t>
      </w:r>
      <w:r w:rsidR="00D8639E">
        <w:rPr>
          <w:rFonts w:ascii="Aptos Display" w:hAnsi="Aptos Display" w:cstheme="minorHAnsi"/>
          <w:b/>
          <w:bCs/>
          <w:noProof/>
          <w:sz w:val="22"/>
          <w:szCs w:val="22"/>
        </w:rPr>
        <w:t xml:space="preserve"> or Medical Assistants </w:t>
      </w:r>
      <w:r w:rsidR="00EB2231">
        <w:rPr>
          <w:rFonts w:ascii="Aptos Display" w:hAnsi="Aptos Display"/>
          <w:sz w:val="22"/>
          <w:szCs w:val="22"/>
        </w:rPr>
        <w:t>To a</w:t>
      </w:r>
      <w:r w:rsidR="009D285F" w:rsidRPr="009C0AF6">
        <w:rPr>
          <w:rFonts w:ascii="Aptos Display" w:hAnsi="Aptos Display"/>
          <w:sz w:val="22"/>
          <w:szCs w:val="22"/>
        </w:rPr>
        <w:t xml:space="preserve">pply for the </w:t>
      </w:r>
      <w:r w:rsidR="00EB2231" w:rsidRPr="00EB2231">
        <w:rPr>
          <w:rFonts w:ascii="Aptos Display" w:hAnsi="Aptos Display"/>
          <w:sz w:val="22"/>
          <w:szCs w:val="22"/>
        </w:rPr>
        <w:t xml:space="preserve">Asthma Basics Training Program </w:t>
      </w:r>
      <w:r w:rsidR="009D285F" w:rsidRPr="009C0AF6">
        <w:rPr>
          <w:rFonts w:ascii="Aptos Display" w:hAnsi="Aptos Display"/>
          <w:sz w:val="22"/>
          <w:szCs w:val="22"/>
        </w:rPr>
        <w:t>you will answer questions about your contact information, Job Function, Specialty, etc.</w:t>
      </w:r>
    </w:p>
    <w:p w14:paraId="287BE31D" w14:textId="1E4AE575" w:rsidR="00C137AD" w:rsidRPr="00FB5503" w:rsidRDefault="00A01DEC" w:rsidP="00FB5503">
      <w:pPr>
        <w:pStyle w:val="ListParagraph"/>
        <w:numPr>
          <w:ilvl w:val="0"/>
          <w:numId w:val="26"/>
        </w:numPr>
        <w:rPr>
          <w:rFonts w:ascii="Aptos Display" w:hAnsi="Aptos Display"/>
          <w:b/>
          <w:bCs/>
          <w:sz w:val="22"/>
          <w:szCs w:val="22"/>
        </w:rPr>
      </w:pPr>
      <w:hyperlink r:id="rId12" w:history="1">
        <w:r w:rsidRPr="000918DA">
          <w:rPr>
            <w:rStyle w:val="Hyperlink"/>
            <w:rFonts w:ascii="Aptos Display" w:hAnsi="Aptos Display"/>
            <w:b/>
            <w:bCs/>
            <w:sz w:val="22"/>
            <w:szCs w:val="22"/>
          </w:rPr>
          <w:t>Applications Open: Dec</w:t>
        </w:r>
        <w:r w:rsidR="00EB2231" w:rsidRPr="000918DA">
          <w:rPr>
            <w:rStyle w:val="Hyperlink"/>
            <w:rFonts w:ascii="Aptos Display" w:hAnsi="Aptos Display"/>
            <w:b/>
            <w:bCs/>
            <w:sz w:val="22"/>
            <w:szCs w:val="22"/>
          </w:rPr>
          <w:t>ember</w:t>
        </w:r>
        <w:r w:rsidRPr="000918DA">
          <w:rPr>
            <w:rStyle w:val="Hyperlink"/>
            <w:rFonts w:ascii="Aptos Display" w:hAnsi="Aptos Display"/>
            <w:b/>
            <w:bCs/>
            <w:sz w:val="22"/>
            <w:szCs w:val="22"/>
          </w:rPr>
          <w:t xml:space="preserve"> </w:t>
        </w:r>
        <w:r w:rsidR="00D9563D" w:rsidRPr="000918DA">
          <w:rPr>
            <w:rStyle w:val="Hyperlink"/>
            <w:rFonts w:ascii="Aptos Display" w:hAnsi="Aptos Display"/>
            <w:b/>
            <w:bCs/>
            <w:sz w:val="22"/>
            <w:szCs w:val="22"/>
          </w:rPr>
          <w:t>11</w:t>
        </w:r>
        <w:r w:rsidRPr="000918DA">
          <w:rPr>
            <w:rStyle w:val="Hyperlink"/>
            <w:rFonts w:ascii="Aptos Display" w:hAnsi="Aptos Display"/>
            <w:b/>
            <w:bCs/>
            <w:sz w:val="22"/>
            <w:szCs w:val="22"/>
          </w:rPr>
          <w:t>, 2024</w:t>
        </w:r>
      </w:hyperlink>
      <w:r w:rsidR="009E73B8">
        <w:rPr>
          <w:rFonts w:ascii="Aptos Display" w:hAnsi="Aptos Display"/>
          <w:b/>
          <w:bCs/>
          <w:sz w:val="22"/>
          <w:szCs w:val="22"/>
        </w:rPr>
        <w:t xml:space="preserve"> </w:t>
      </w:r>
      <w:r w:rsidR="00FB5503">
        <w:rPr>
          <w:rFonts w:ascii="Aptos Display" w:hAnsi="Aptos Display"/>
          <w:b/>
          <w:bCs/>
          <w:sz w:val="22"/>
          <w:szCs w:val="22"/>
        </w:rPr>
        <w:t>(click this link to apply for this core asthma training program).</w:t>
      </w:r>
    </w:p>
    <w:p w14:paraId="2AF8AA38" w14:textId="73F80389" w:rsidR="005E6B54" w:rsidRPr="00452547" w:rsidRDefault="005E6B54" w:rsidP="000918DA">
      <w:pPr>
        <w:pStyle w:val="ListParagraph"/>
        <w:numPr>
          <w:ilvl w:val="0"/>
          <w:numId w:val="26"/>
        </w:numPr>
        <w:rPr>
          <w:rFonts w:ascii="Aptos Display" w:hAnsi="Aptos Display"/>
          <w:sz w:val="22"/>
          <w:szCs w:val="22"/>
        </w:rPr>
      </w:pPr>
      <w:r w:rsidRPr="009C0AF6">
        <w:rPr>
          <w:rFonts w:ascii="Aptos Display" w:hAnsi="Aptos Display" w:cstheme="minorHAnsi"/>
          <w:b/>
          <w:bCs/>
          <w:noProof/>
          <w:sz w:val="22"/>
          <w:szCs w:val="22"/>
        </w:rPr>
        <w:t>Acceptances Sent:</w:t>
      </w:r>
      <w:r w:rsidR="00A01DEC" w:rsidRPr="009C0AF6">
        <w:rPr>
          <w:rFonts w:ascii="Aptos Display" w:hAnsi="Aptos Display" w:cstheme="minorHAnsi"/>
          <w:b/>
          <w:bCs/>
          <w:noProof/>
          <w:sz w:val="22"/>
          <w:szCs w:val="22"/>
        </w:rPr>
        <w:t xml:space="preserve"> Jan</w:t>
      </w:r>
      <w:r w:rsidR="00EB2231">
        <w:rPr>
          <w:rFonts w:ascii="Aptos Display" w:hAnsi="Aptos Display" w:cstheme="minorHAnsi"/>
          <w:b/>
          <w:bCs/>
          <w:noProof/>
          <w:sz w:val="22"/>
          <w:szCs w:val="22"/>
        </w:rPr>
        <w:t xml:space="preserve">uary </w:t>
      </w:r>
      <w:r w:rsidR="00D9563D">
        <w:rPr>
          <w:rFonts w:ascii="Aptos Display" w:hAnsi="Aptos Display" w:cstheme="minorHAnsi"/>
          <w:b/>
          <w:bCs/>
          <w:noProof/>
          <w:sz w:val="22"/>
          <w:szCs w:val="22"/>
        </w:rPr>
        <w:t>22</w:t>
      </w:r>
      <w:r w:rsidR="00EB2231">
        <w:rPr>
          <w:rFonts w:ascii="Aptos Display" w:hAnsi="Aptos Display" w:cstheme="minorHAnsi"/>
          <w:b/>
          <w:bCs/>
          <w:noProof/>
          <w:sz w:val="22"/>
          <w:szCs w:val="22"/>
        </w:rPr>
        <w:t>, 2025</w:t>
      </w:r>
    </w:p>
    <w:p w14:paraId="56691143" w14:textId="23420D50" w:rsidR="00262022" w:rsidRPr="00E15876" w:rsidRDefault="00452547" w:rsidP="000918DA">
      <w:pPr>
        <w:pStyle w:val="ListParagraph"/>
        <w:numPr>
          <w:ilvl w:val="0"/>
          <w:numId w:val="26"/>
        </w:numPr>
        <w:rPr>
          <w:rFonts w:ascii="Aptos Display" w:hAnsi="Aptos Display"/>
          <w:sz w:val="22"/>
          <w:szCs w:val="22"/>
        </w:rPr>
      </w:pPr>
      <w:r w:rsidRPr="00E15876">
        <w:rPr>
          <w:rFonts w:ascii="Aptos Display" w:hAnsi="Aptos Display" w:cstheme="minorHAnsi"/>
          <w:b/>
          <w:bCs/>
          <w:noProof/>
          <w:sz w:val="22"/>
          <w:szCs w:val="22"/>
        </w:rPr>
        <w:t>Training: Feb 5</w:t>
      </w:r>
      <w:r w:rsidR="00E15876" w:rsidRPr="00E15876">
        <w:rPr>
          <w:rFonts w:ascii="Aptos Display" w:hAnsi="Aptos Display" w:cstheme="minorHAnsi"/>
          <w:b/>
          <w:bCs/>
          <w:noProof/>
          <w:sz w:val="22"/>
          <w:szCs w:val="22"/>
        </w:rPr>
        <w:t>, 2025</w:t>
      </w:r>
      <w:r w:rsidRPr="00E15876">
        <w:rPr>
          <w:rFonts w:ascii="Aptos Display" w:hAnsi="Aptos Display" w:cstheme="minorHAnsi"/>
          <w:b/>
          <w:bCs/>
          <w:noProof/>
          <w:sz w:val="22"/>
          <w:szCs w:val="22"/>
        </w:rPr>
        <w:t xml:space="preserve"> and Feb 6</w:t>
      </w:r>
      <w:r w:rsidR="00E15876" w:rsidRPr="00E15876">
        <w:rPr>
          <w:rFonts w:ascii="Aptos Display" w:hAnsi="Aptos Display" w:cstheme="minorHAnsi"/>
          <w:b/>
          <w:bCs/>
          <w:noProof/>
          <w:sz w:val="22"/>
          <w:szCs w:val="22"/>
        </w:rPr>
        <w:t>, 2025</w:t>
      </w:r>
      <w:r w:rsidRPr="00E15876">
        <w:rPr>
          <w:rFonts w:ascii="Aptos Display" w:hAnsi="Aptos Display" w:cstheme="minorHAnsi"/>
          <w:b/>
          <w:bCs/>
          <w:noProof/>
          <w:sz w:val="22"/>
          <w:szCs w:val="22"/>
        </w:rPr>
        <w:t>; Make up Snow Day: Feb 13</w:t>
      </w:r>
      <w:r w:rsidR="00E15876" w:rsidRPr="00E15876">
        <w:rPr>
          <w:rFonts w:ascii="Aptos Display" w:hAnsi="Aptos Display" w:cstheme="minorHAnsi"/>
          <w:b/>
          <w:bCs/>
          <w:noProof/>
          <w:sz w:val="22"/>
          <w:szCs w:val="22"/>
        </w:rPr>
        <w:t>, 2025</w:t>
      </w:r>
    </w:p>
    <w:sectPr w:rsidR="00262022" w:rsidRPr="00E15876" w:rsidSect="00F83A1B">
      <w:headerReference w:type="default" r:id="rId13"/>
      <w:footerReference w:type="default" r:id="rId14"/>
      <w:headerReference w:type="first" r:id="rId15"/>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B3610" w14:textId="77777777" w:rsidR="00C8237C" w:rsidRDefault="00C8237C" w:rsidP="00F67CA9">
      <w:r>
        <w:separator/>
      </w:r>
    </w:p>
  </w:endnote>
  <w:endnote w:type="continuationSeparator" w:id="0">
    <w:p w14:paraId="29E462D3" w14:textId="77777777" w:rsidR="00C8237C" w:rsidRDefault="00C8237C" w:rsidP="00F67CA9">
      <w:r>
        <w:continuationSeparator/>
      </w:r>
    </w:p>
  </w:endnote>
  <w:endnote w:type="continuationNotice" w:id="1">
    <w:p w14:paraId="2E0813E5" w14:textId="77777777" w:rsidR="00C8237C" w:rsidRDefault="00C82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V Boli"/>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251559"/>
      <w:docPartObj>
        <w:docPartGallery w:val="Page Numbers (Bottom of Page)"/>
        <w:docPartUnique/>
      </w:docPartObj>
    </w:sdtPr>
    <w:sdtEndPr>
      <w:rPr>
        <w:noProof/>
      </w:rPr>
    </w:sdtEndPr>
    <w:sdtContent>
      <w:p w14:paraId="2BB6272B" w14:textId="3B314F15" w:rsidR="00352ED5" w:rsidRDefault="00352E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AEDDE" w14:textId="77777777" w:rsidR="00352ED5" w:rsidRDefault="0035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592F0" w14:textId="77777777" w:rsidR="00C8237C" w:rsidRDefault="00C8237C" w:rsidP="00F67CA9">
      <w:r>
        <w:separator/>
      </w:r>
    </w:p>
  </w:footnote>
  <w:footnote w:type="continuationSeparator" w:id="0">
    <w:p w14:paraId="5DE08B63" w14:textId="77777777" w:rsidR="00C8237C" w:rsidRDefault="00C8237C" w:rsidP="00F67CA9">
      <w:r>
        <w:continuationSeparator/>
      </w:r>
    </w:p>
  </w:footnote>
  <w:footnote w:type="continuationNotice" w:id="1">
    <w:p w14:paraId="42EC51D1" w14:textId="77777777" w:rsidR="00C8237C" w:rsidRDefault="00C82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A7ED" w14:textId="77777777" w:rsidR="006B56EF" w:rsidRDefault="006B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7B05" w14:textId="6CEA2537" w:rsidR="00B6309B" w:rsidRDefault="009C0AF6" w:rsidP="00421E9C">
    <w:pPr>
      <w:pStyle w:val="Header"/>
      <w:jc w:val="center"/>
    </w:pPr>
    <w:r w:rsidRPr="00A13AD2">
      <w:rPr>
        <w:rFonts w:asciiTheme="minorHAnsi" w:hAnsiTheme="minorHAnsi" w:cstheme="minorHAnsi"/>
        <w:b/>
        <w:noProof/>
      </w:rPr>
      <w:drawing>
        <wp:anchor distT="0" distB="0" distL="114300" distR="114300" simplePos="0" relativeHeight="251659264" behindDoc="0" locked="0" layoutInCell="1" allowOverlap="1" wp14:anchorId="6DA2A238" wp14:editId="42BD7D67">
          <wp:simplePos x="0" y="0"/>
          <wp:positionH relativeFrom="page">
            <wp:posOffset>2706090</wp:posOffset>
          </wp:positionH>
          <wp:positionV relativeFrom="paragraph">
            <wp:posOffset>-390754</wp:posOffset>
          </wp:positionV>
          <wp:extent cx="2318385" cy="647700"/>
          <wp:effectExtent l="0" t="0" r="0" b="0"/>
          <wp:wrapSquare wrapText="bothSides"/>
          <wp:docPr id="10245" name="Picture 6" descr="A black and yellow logo with blue text&#10;&#10;Description automatically generated">
            <a:extLst xmlns:a="http://schemas.openxmlformats.org/drawingml/2006/main">
              <a:ext uri="{FF2B5EF4-FFF2-40B4-BE49-F238E27FC236}">
                <a16:creationId xmlns:a16="http://schemas.microsoft.com/office/drawing/2014/main" id="{A8D68E15-8AD4-456D-8002-35CB32065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6" descr="A black and yellow logo with blue text&#10;&#10;Description automatically generated">
                    <a:extLst>
                      <a:ext uri="{FF2B5EF4-FFF2-40B4-BE49-F238E27FC236}">
                        <a16:creationId xmlns:a16="http://schemas.microsoft.com/office/drawing/2014/main" id="{A8D68E15-8AD4-456D-8002-35CB32065387}"/>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838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FD70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6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FDC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872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46E8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C550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E8B8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125F61"/>
    <w:multiLevelType w:val="hybridMultilevel"/>
    <w:tmpl w:val="C3FE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BF1F83"/>
    <w:multiLevelType w:val="hybridMultilevel"/>
    <w:tmpl w:val="57F6F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8788A"/>
    <w:multiLevelType w:val="hybridMultilevel"/>
    <w:tmpl w:val="53F2C3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03E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4048B7"/>
    <w:multiLevelType w:val="hybridMultilevel"/>
    <w:tmpl w:val="BDFC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56088"/>
    <w:multiLevelType w:val="hybridMultilevel"/>
    <w:tmpl w:val="EBE44D7E"/>
    <w:lvl w:ilvl="0" w:tplc="27368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991FA9"/>
    <w:multiLevelType w:val="hybridMultilevel"/>
    <w:tmpl w:val="0AE0B1A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1895E43"/>
    <w:multiLevelType w:val="hybridMultilevel"/>
    <w:tmpl w:val="E70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C59ED"/>
    <w:multiLevelType w:val="hybridMultilevel"/>
    <w:tmpl w:val="44AC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342CA"/>
    <w:multiLevelType w:val="hybridMultilevel"/>
    <w:tmpl w:val="28EC3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85796E"/>
    <w:multiLevelType w:val="hybridMultilevel"/>
    <w:tmpl w:val="7BC6F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6B1938"/>
    <w:multiLevelType w:val="hybridMultilevel"/>
    <w:tmpl w:val="7974B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714174"/>
    <w:multiLevelType w:val="hybridMultilevel"/>
    <w:tmpl w:val="617A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D1CF9"/>
    <w:multiLevelType w:val="hybridMultilevel"/>
    <w:tmpl w:val="D15A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12DCF"/>
    <w:multiLevelType w:val="hybridMultilevel"/>
    <w:tmpl w:val="457884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62FE4"/>
    <w:multiLevelType w:val="hybridMultilevel"/>
    <w:tmpl w:val="D1B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54613"/>
    <w:multiLevelType w:val="hybridMultilevel"/>
    <w:tmpl w:val="F44245AE"/>
    <w:lvl w:ilvl="0" w:tplc="73E45C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00E74"/>
    <w:multiLevelType w:val="hybridMultilevel"/>
    <w:tmpl w:val="EDC0A1F4"/>
    <w:lvl w:ilvl="0" w:tplc="9AB4878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72E5D"/>
    <w:multiLevelType w:val="hybridMultilevel"/>
    <w:tmpl w:val="DA02F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73FB6"/>
    <w:multiLevelType w:val="hybridMultilevel"/>
    <w:tmpl w:val="D4A4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D01EC"/>
    <w:multiLevelType w:val="hybridMultilevel"/>
    <w:tmpl w:val="32DC8D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B27BAB"/>
    <w:multiLevelType w:val="hybridMultilevel"/>
    <w:tmpl w:val="278219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10076C"/>
    <w:multiLevelType w:val="hybridMultilevel"/>
    <w:tmpl w:val="75B6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45BF9"/>
    <w:multiLevelType w:val="hybridMultilevel"/>
    <w:tmpl w:val="54DC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0C21B7"/>
    <w:multiLevelType w:val="hybridMultilevel"/>
    <w:tmpl w:val="3194544A"/>
    <w:lvl w:ilvl="0" w:tplc="24507A90">
      <w:numFmt w:val="bullet"/>
      <w:lvlText w:val="•"/>
      <w:lvlJc w:val="left"/>
      <w:pPr>
        <w:ind w:left="864" w:hanging="504"/>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2241B"/>
    <w:multiLevelType w:val="hybridMultilevel"/>
    <w:tmpl w:val="BE30C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457664"/>
    <w:multiLevelType w:val="hybridMultilevel"/>
    <w:tmpl w:val="763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B3144"/>
    <w:multiLevelType w:val="hybridMultilevel"/>
    <w:tmpl w:val="82D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9764D"/>
    <w:multiLevelType w:val="hybridMultilevel"/>
    <w:tmpl w:val="78DA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12FA5"/>
    <w:multiLevelType w:val="hybridMultilevel"/>
    <w:tmpl w:val="2C089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00558B"/>
    <w:multiLevelType w:val="hybridMultilevel"/>
    <w:tmpl w:val="BBE8271E"/>
    <w:lvl w:ilvl="0" w:tplc="C4347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76629"/>
    <w:multiLevelType w:val="hybridMultilevel"/>
    <w:tmpl w:val="14CA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842F5"/>
    <w:multiLevelType w:val="hybridMultilevel"/>
    <w:tmpl w:val="45E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50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4307">
    <w:abstractNumId w:val="29"/>
  </w:num>
  <w:num w:numId="3" w16cid:durableId="872377157">
    <w:abstractNumId w:val="39"/>
  </w:num>
  <w:num w:numId="4" w16cid:durableId="818809960">
    <w:abstractNumId w:val="20"/>
  </w:num>
  <w:num w:numId="5" w16cid:durableId="1593394076">
    <w:abstractNumId w:val="7"/>
  </w:num>
  <w:num w:numId="6" w16cid:durableId="1473523806">
    <w:abstractNumId w:val="27"/>
  </w:num>
  <w:num w:numId="7" w16cid:durableId="792672238">
    <w:abstractNumId w:val="23"/>
  </w:num>
  <w:num w:numId="8" w16cid:durableId="2023163672">
    <w:abstractNumId w:val="37"/>
  </w:num>
  <w:num w:numId="9" w16cid:durableId="907618620">
    <w:abstractNumId w:val="18"/>
  </w:num>
  <w:num w:numId="10" w16cid:durableId="1933313549">
    <w:abstractNumId w:val="35"/>
  </w:num>
  <w:num w:numId="11" w16cid:durableId="1690569677">
    <w:abstractNumId w:val="8"/>
  </w:num>
  <w:num w:numId="12" w16cid:durableId="1482775549">
    <w:abstractNumId w:val="30"/>
  </w:num>
  <w:num w:numId="13" w16cid:durableId="474685284">
    <w:abstractNumId w:val="32"/>
  </w:num>
  <w:num w:numId="14" w16cid:durableId="2089688903">
    <w:abstractNumId w:val="36"/>
  </w:num>
  <w:num w:numId="15" w16cid:durableId="414669034">
    <w:abstractNumId w:val="9"/>
  </w:num>
  <w:num w:numId="16" w16cid:durableId="253705047">
    <w:abstractNumId w:val="21"/>
  </w:num>
  <w:num w:numId="17" w16cid:durableId="1010915833">
    <w:abstractNumId w:val="16"/>
  </w:num>
  <w:num w:numId="18" w16cid:durableId="1196698826">
    <w:abstractNumId w:val="26"/>
  </w:num>
  <w:num w:numId="19" w16cid:durableId="886986804">
    <w:abstractNumId w:val="28"/>
  </w:num>
  <w:num w:numId="20" w16cid:durableId="1880707406">
    <w:abstractNumId w:val="12"/>
  </w:num>
  <w:num w:numId="21" w16cid:durableId="99229720">
    <w:abstractNumId w:val="11"/>
  </w:num>
  <w:num w:numId="22" w16cid:durableId="805051228">
    <w:abstractNumId w:val="33"/>
  </w:num>
  <w:num w:numId="23" w16cid:durableId="1282805854">
    <w:abstractNumId w:val="17"/>
  </w:num>
  <w:num w:numId="24" w16cid:durableId="322778165">
    <w:abstractNumId w:val="14"/>
  </w:num>
  <w:num w:numId="25" w16cid:durableId="1247227595">
    <w:abstractNumId w:val="31"/>
  </w:num>
  <w:num w:numId="26" w16cid:durableId="989988201">
    <w:abstractNumId w:val="24"/>
  </w:num>
  <w:num w:numId="27" w16cid:durableId="1891653286">
    <w:abstractNumId w:val="34"/>
  </w:num>
  <w:num w:numId="28" w16cid:durableId="1483696194">
    <w:abstractNumId w:val="38"/>
  </w:num>
  <w:num w:numId="29" w16cid:durableId="1018845976">
    <w:abstractNumId w:val="4"/>
  </w:num>
  <w:num w:numId="30" w16cid:durableId="1771779527">
    <w:abstractNumId w:val="1"/>
  </w:num>
  <w:num w:numId="31" w16cid:durableId="1320696378">
    <w:abstractNumId w:val="10"/>
  </w:num>
  <w:num w:numId="32" w16cid:durableId="1977492932">
    <w:abstractNumId w:val="5"/>
  </w:num>
  <w:num w:numId="33" w16cid:durableId="2076080549">
    <w:abstractNumId w:val="6"/>
  </w:num>
  <w:num w:numId="34" w16cid:durableId="208081026">
    <w:abstractNumId w:val="2"/>
  </w:num>
  <w:num w:numId="35" w16cid:durableId="2086145782">
    <w:abstractNumId w:val="3"/>
  </w:num>
  <w:num w:numId="36" w16cid:durableId="610934961">
    <w:abstractNumId w:val="0"/>
  </w:num>
  <w:num w:numId="37" w16cid:durableId="937760342">
    <w:abstractNumId w:val="19"/>
  </w:num>
  <w:num w:numId="38" w16cid:durableId="1708023788">
    <w:abstractNumId w:val="22"/>
  </w:num>
  <w:num w:numId="39" w16cid:durableId="539167698">
    <w:abstractNumId w:val="15"/>
  </w:num>
  <w:num w:numId="40" w16cid:durableId="13822909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08"/>
    <w:rsid w:val="0000216C"/>
    <w:rsid w:val="00002D7F"/>
    <w:rsid w:val="000041B1"/>
    <w:rsid w:val="00005FFD"/>
    <w:rsid w:val="00006916"/>
    <w:rsid w:val="00007F1F"/>
    <w:rsid w:val="0001675C"/>
    <w:rsid w:val="000173AC"/>
    <w:rsid w:val="000219F3"/>
    <w:rsid w:val="00023167"/>
    <w:rsid w:val="00023EFA"/>
    <w:rsid w:val="00024E6D"/>
    <w:rsid w:val="00024F1F"/>
    <w:rsid w:val="00025151"/>
    <w:rsid w:val="00030471"/>
    <w:rsid w:val="00030AB7"/>
    <w:rsid w:val="00030BB7"/>
    <w:rsid w:val="00030D28"/>
    <w:rsid w:val="00031442"/>
    <w:rsid w:val="00031668"/>
    <w:rsid w:val="000320E2"/>
    <w:rsid w:val="00032640"/>
    <w:rsid w:val="00033C34"/>
    <w:rsid w:val="00033E09"/>
    <w:rsid w:val="000340E9"/>
    <w:rsid w:val="00034E29"/>
    <w:rsid w:val="00037C90"/>
    <w:rsid w:val="00037D80"/>
    <w:rsid w:val="00040C6E"/>
    <w:rsid w:val="00041D66"/>
    <w:rsid w:val="00043C99"/>
    <w:rsid w:val="00044B62"/>
    <w:rsid w:val="00044C25"/>
    <w:rsid w:val="00044FD1"/>
    <w:rsid w:val="00050637"/>
    <w:rsid w:val="00051792"/>
    <w:rsid w:val="00051B9A"/>
    <w:rsid w:val="000526F2"/>
    <w:rsid w:val="00056102"/>
    <w:rsid w:val="0005705F"/>
    <w:rsid w:val="000573B0"/>
    <w:rsid w:val="00062A62"/>
    <w:rsid w:val="00063A68"/>
    <w:rsid w:val="00063D41"/>
    <w:rsid w:val="00067EA2"/>
    <w:rsid w:val="00071BFE"/>
    <w:rsid w:val="00071EFA"/>
    <w:rsid w:val="0007384A"/>
    <w:rsid w:val="000763CF"/>
    <w:rsid w:val="0008305E"/>
    <w:rsid w:val="000843A4"/>
    <w:rsid w:val="000862FC"/>
    <w:rsid w:val="000867A1"/>
    <w:rsid w:val="000918DA"/>
    <w:rsid w:val="00092E3F"/>
    <w:rsid w:val="00093BA6"/>
    <w:rsid w:val="000949D8"/>
    <w:rsid w:val="00096E85"/>
    <w:rsid w:val="000975B0"/>
    <w:rsid w:val="000A0C4C"/>
    <w:rsid w:val="000A20B4"/>
    <w:rsid w:val="000A472C"/>
    <w:rsid w:val="000A5229"/>
    <w:rsid w:val="000A5303"/>
    <w:rsid w:val="000A543B"/>
    <w:rsid w:val="000A7497"/>
    <w:rsid w:val="000B0D93"/>
    <w:rsid w:val="000B20C6"/>
    <w:rsid w:val="000B450F"/>
    <w:rsid w:val="000B5A57"/>
    <w:rsid w:val="000C31F6"/>
    <w:rsid w:val="000C3540"/>
    <w:rsid w:val="000C501C"/>
    <w:rsid w:val="000C53BF"/>
    <w:rsid w:val="000C66AD"/>
    <w:rsid w:val="000C6EC7"/>
    <w:rsid w:val="000D097D"/>
    <w:rsid w:val="000D11B3"/>
    <w:rsid w:val="000D4D85"/>
    <w:rsid w:val="000D56D2"/>
    <w:rsid w:val="000D6C9A"/>
    <w:rsid w:val="000D76FE"/>
    <w:rsid w:val="000D79B9"/>
    <w:rsid w:val="000E0153"/>
    <w:rsid w:val="000E0A76"/>
    <w:rsid w:val="000E1055"/>
    <w:rsid w:val="000E184B"/>
    <w:rsid w:val="000E1A92"/>
    <w:rsid w:val="000E1CCF"/>
    <w:rsid w:val="000E326B"/>
    <w:rsid w:val="000E45E7"/>
    <w:rsid w:val="000E4E0B"/>
    <w:rsid w:val="000E6C17"/>
    <w:rsid w:val="000F19E2"/>
    <w:rsid w:val="000F24AD"/>
    <w:rsid w:val="000F31C6"/>
    <w:rsid w:val="000F37A4"/>
    <w:rsid w:val="000F4391"/>
    <w:rsid w:val="000F45FC"/>
    <w:rsid w:val="000F4689"/>
    <w:rsid w:val="000F4739"/>
    <w:rsid w:val="000F7ED7"/>
    <w:rsid w:val="00100C4E"/>
    <w:rsid w:val="0010256C"/>
    <w:rsid w:val="001038CA"/>
    <w:rsid w:val="00106670"/>
    <w:rsid w:val="001068D5"/>
    <w:rsid w:val="00107145"/>
    <w:rsid w:val="001079BF"/>
    <w:rsid w:val="00113121"/>
    <w:rsid w:val="00113CAC"/>
    <w:rsid w:val="00115C67"/>
    <w:rsid w:val="00116814"/>
    <w:rsid w:val="00122574"/>
    <w:rsid w:val="001249A9"/>
    <w:rsid w:val="00124F38"/>
    <w:rsid w:val="001344F4"/>
    <w:rsid w:val="001355C3"/>
    <w:rsid w:val="00135690"/>
    <w:rsid w:val="00140111"/>
    <w:rsid w:val="001411D9"/>
    <w:rsid w:val="00141618"/>
    <w:rsid w:val="00141CF1"/>
    <w:rsid w:val="00141E26"/>
    <w:rsid w:val="00142143"/>
    <w:rsid w:val="00144D0C"/>
    <w:rsid w:val="001452CE"/>
    <w:rsid w:val="001455E9"/>
    <w:rsid w:val="001460E9"/>
    <w:rsid w:val="001468C5"/>
    <w:rsid w:val="001477FE"/>
    <w:rsid w:val="00150C58"/>
    <w:rsid w:val="00151402"/>
    <w:rsid w:val="00152B9B"/>
    <w:rsid w:val="00153C4D"/>
    <w:rsid w:val="0015503B"/>
    <w:rsid w:val="0015572F"/>
    <w:rsid w:val="0015575D"/>
    <w:rsid w:val="00160599"/>
    <w:rsid w:val="0016122C"/>
    <w:rsid w:val="00161230"/>
    <w:rsid w:val="00161802"/>
    <w:rsid w:val="00161CA9"/>
    <w:rsid w:val="00164F07"/>
    <w:rsid w:val="00165A5A"/>
    <w:rsid w:val="001661A6"/>
    <w:rsid w:val="00167650"/>
    <w:rsid w:val="00170F0F"/>
    <w:rsid w:val="00170F62"/>
    <w:rsid w:val="001710AA"/>
    <w:rsid w:val="001723EE"/>
    <w:rsid w:val="001727D5"/>
    <w:rsid w:val="001746BB"/>
    <w:rsid w:val="001754BD"/>
    <w:rsid w:val="00176A3B"/>
    <w:rsid w:val="00180967"/>
    <w:rsid w:val="00182821"/>
    <w:rsid w:val="001840FE"/>
    <w:rsid w:val="00184F5B"/>
    <w:rsid w:val="0018610A"/>
    <w:rsid w:val="0019155B"/>
    <w:rsid w:val="001919E6"/>
    <w:rsid w:val="0019256D"/>
    <w:rsid w:val="0019382F"/>
    <w:rsid w:val="00193F1E"/>
    <w:rsid w:val="001958B4"/>
    <w:rsid w:val="00195E2D"/>
    <w:rsid w:val="001A0085"/>
    <w:rsid w:val="001A34C8"/>
    <w:rsid w:val="001A3AC2"/>
    <w:rsid w:val="001A54CF"/>
    <w:rsid w:val="001B0827"/>
    <w:rsid w:val="001B3A55"/>
    <w:rsid w:val="001B46AE"/>
    <w:rsid w:val="001B4D98"/>
    <w:rsid w:val="001B4F3E"/>
    <w:rsid w:val="001B5C9E"/>
    <w:rsid w:val="001B7287"/>
    <w:rsid w:val="001C0C15"/>
    <w:rsid w:val="001C1182"/>
    <w:rsid w:val="001C398D"/>
    <w:rsid w:val="001C71FD"/>
    <w:rsid w:val="001C7C33"/>
    <w:rsid w:val="001D1C84"/>
    <w:rsid w:val="001D20D1"/>
    <w:rsid w:val="001D2AB6"/>
    <w:rsid w:val="001D3685"/>
    <w:rsid w:val="001D3F74"/>
    <w:rsid w:val="001D4817"/>
    <w:rsid w:val="001D58F7"/>
    <w:rsid w:val="001D7FA5"/>
    <w:rsid w:val="001E1224"/>
    <w:rsid w:val="001E2022"/>
    <w:rsid w:val="001E20C8"/>
    <w:rsid w:val="001E2933"/>
    <w:rsid w:val="001E4049"/>
    <w:rsid w:val="001E4938"/>
    <w:rsid w:val="001E63EC"/>
    <w:rsid w:val="001E662F"/>
    <w:rsid w:val="001E66E0"/>
    <w:rsid w:val="001E7BDF"/>
    <w:rsid w:val="001F0DFD"/>
    <w:rsid w:val="001F3BEF"/>
    <w:rsid w:val="001F4AEC"/>
    <w:rsid w:val="001F4EF7"/>
    <w:rsid w:val="001F5E4F"/>
    <w:rsid w:val="001F78E0"/>
    <w:rsid w:val="001F7E06"/>
    <w:rsid w:val="002005EE"/>
    <w:rsid w:val="00200E9B"/>
    <w:rsid w:val="00205A6E"/>
    <w:rsid w:val="00206469"/>
    <w:rsid w:val="00206E7C"/>
    <w:rsid w:val="0021007D"/>
    <w:rsid w:val="00212704"/>
    <w:rsid w:val="00215B46"/>
    <w:rsid w:val="0021744B"/>
    <w:rsid w:val="00222859"/>
    <w:rsid w:val="00222B0C"/>
    <w:rsid w:val="002250E3"/>
    <w:rsid w:val="00230181"/>
    <w:rsid w:val="002302DC"/>
    <w:rsid w:val="00232216"/>
    <w:rsid w:val="00232FC3"/>
    <w:rsid w:val="00235573"/>
    <w:rsid w:val="002368BA"/>
    <w:rsid w:val="0023744B"/>
    <w:rsid w:val="002379F4"/>
    <w:rsid w:val="00237A94"/>
    <w:rsid w:val="00240110"/>
    <w:rsid w:val="002405ED"/>
    <w:rsid w:val="0024186F"/>
    <w:rsid w:val="002418CF"/>
    <w:rsid w:val="00241949"/>
    <w:rsid w:val="002434C6"/>
    <w:rsid w:val="002438EA"/>
    <w:rsid w:val="002446E4"/>
    <w:rsid w:val="00245568"/>
    <w:rsid w:val="00245A61"/>
    <w:rsid w:val="00246795"/>
    <w:rsid w:val="0024746E"/>
    <w:rsid w:val="002504C6"/>
    <w:rsid w:val="002533E2"/>
    <w:rsid w:val="00255323"/>
    <w:rsid w:val="002574CC"/>
    <w:rsid w:val="0026028F"/>
    <w:rsid w:val="00262022"/>
    <w:rsid w:val="00262D73"/>
    <w:rsid w:val="00264909"/>
    <w:rsid w:val="0026692C"/>
    <w:rsid w:val="00266D0D"/>
    <w:rsid w:val="002675D3"/>
    <w:rsid w:val="002718F3"/>
    <w:rsid w:val="00271BE4"/>
    <w:rsid w:val="00280A4E"/>
    <w:rsid w:val="00281F7A"/>
    <w:rsid w:val="00287D7A"/>
    <w:rsid w:val="00290DFC"/>
    <w:rsid w:val="0029281C"/>
    <w:rsid w:val="00294F11"/>
    <w:rsid w:val="0029524D"/>
    <w:rsid w:val="00295CB4"/>
    <w:rsid w:val="00295E03"/>
    <w:rsid w:val="00295F01"/>
    <w:rsid w:val="002A0AC2"/>
    <w:rsid w:val="002A156B"/>
    <w:rsid w:val="002A2BDE"/>
    <w:rsid w:val="002A4908"/>
    <w:rsid w:val="002A57E7"/>
    <w:rsid w:val="002A5B87"/>
    <w:rsid w:val="002A64A3"/>
    <w:rsid w:val="002A6932"/>
    <w:rsid w:val="002B2D7A"/>
    <w:rsid w:val="002B393C"/>
    <w:rsid w:val="002B5914"/>
    <w:rsid w:val="002B643B"/>
    <w:rsid w:val="002B7D74"/>
    <w:rsid w:val="002C20FF"/>
    <w:rsid w:val="002C2436"/>
    <w:rsid w:val="002C3263"/>
    <w:rsid w:val="002C3276"/>
    <w:rsid w:val="002C412A"/>
    <w:rsid w:val="002C455F"/>
    <w:rsid w:val="002C475E"/>
    <w:rsid w:val="002C4D80"/>
    <w:rsid w:val="002C51D2"/>
    <w:rsid w:val="002D04EA"/>
    <w:rsid w:val="002D189E"/>
    <w:rsid w:val="002D2440"/>
    <w:rsid w:val="002D3BD1"/>
    <w:rsid w:val="002D5335"/>
    <w:rsid w:val="002D7263"/>
    <w:rsid w:val="002E1690"/>
    <w:rsid w:val="002E1ECB"/>
    <w:rsid w:val="002E5B24"/>
    <w:rsid w:val="002E7462"/>
    <w:rsid w:val="002E7FFA"/>
    <w:rsid w:val="002F033E"/>
    <w:rsid w:val="002F0B38"/>
    <w:rsid w:val="002F16DD"/>
    <w:rsid w:val="002F23CF"/>
    <w:rsid w:val="002F5E7D"/>
    <w:rsid w:val="00302405"/>
    <w:rsid w:val="0030386F"/>
    <w:rsid w:val="00304E65"/>
    <w:rsid w:val="0030508D"/>
    <w:rsid w:val="00305BA6"/>
    <w:rsid w:val="00305FA4"/>
    <w:rsid w:val="00306DDD"/>
    <w:rsid w:val="00311CC5"/>
    <w:rsid w:val="00311D23"/>
    <w:rsid w:val="0031210B"/>
    <w:rsid w:val="00312D34"/>
    <w:rsid w:val="0031372F"/>
    <w:rsid w:val="00313D9F"/>
    <w:rsid w:val="00314628"/>
    <w:rsid w:val="003154A4"/>
    <w:rsid w:val="003156A4"/>
    <w:rsid w:val="003167E8"/>
    <w:rsid w:val="003171C8"/>
    <w:rsid w:val="003204D9"/>
    <w:rsid w:val="003226E2"/>
    <w:rsid w:val="0032368C"/>
    <w:rsid w:val="00323743"/>
    <w:rsid w:val="00323D16"/>
    <w:rsid w:val="00324AD4"/>
    <w:rsid w:val="00325457"/>
    <w:rsid w:val="003257A1"/>
    <w:rsid w:val="00326890"/>
    <w:rsid w:val="00326D36"/>
    <w:rsid w:val="00327D8A"/>
    <w:rsid w:val="00332CA1"/>
    <w:rsid w:val="00333D1D"/>
    <w:rsid w:val="00333DA7"/>
    <w:rsid w:val="0033780C"/>
    <w:rsid w:val="0034033C"/>
    <w:rsid w:val="00341010"/>
    <w:rsid w:val="003454B0"/>
    <w:rsid w:val="00345C53"/>
    <w:rsid w:val="00347C8A"/>
    <w:rsid w:val="00352ED5"/>
    <w:rsid w:val="0035324B"/>
    <w:rsid w:val="00357387"/>
    <w:rsid w:val="00360BDE"/>
    <w:rsid w:val="00365A2C"/>
    <w:rsid w:val="00365EDD"/>
    <w:rsid w:val="00365FAD"/>
    <w:rsid w:val="00366262"/>
    <w:rsid w:val="003662F5"/>
    <w:rsid w:val="00372D38"/>
    <w:rsid w:val="003735D8"/>
    <w:rsid w:val="00373D9F"/>
    <w:rsid w:val="00375229"/>
    <w:rsid w:val="0037546E"/>
    <w:rsid w:val="00375B23"/>
    <w:rsid w:val="00375F87"/>
    <w:rsid w:val="003764CF"/>
    <w:rsid w:val="00380145"/>
    <w:rsid w:val="00381096"/>
    <w:rsid w:val="0038254B"/>
    <w:rsid w:val="00384CE3"/>
    <w:rsid w:val="0038770E"/>
    <w:rsid w:val="003909B0"/>
    <w:rsid w:val="003912A7"/>
    <w:rsid w:val="0039207A"/>
    <w:rsid w:val="00393840"/>
    <w:rsid w:val="00396AF1"/>
    <w:rsid w:val="00397573"/>
    <w:rsid w:val="00397698"/>
    <w:rsid w:val="00397875"/>
    <w:rsid w:val="003A0C68"/>
    <w:rsid w:val="003A20C5"/>
    <w:rsid w:val="003A426E"/>
    <w:rsid w:val="003A52E3"/>
    <w:rsid w:val="003A5BA0"/>
    <w:rsid w:val="003A5E36"/>
    <w:rsid w:val="003A5EA7"/>
    <w:rsid w:val="003A6757"/>
    <w:rsid w:val="003A6D22"/>
    <w:rsid w:val="003B15FC"/>
    <w:rsid w:val="003B19FB"/>
    <w:rsid w:val="003B2551"/>
    <w:rsid w:val="003B2B70"/>
    <w:rsid w:val="003B2BF6"/>
    <w:rsid w:val="003B390D"/>
    <w:rsid w:val="003B51A2"/>
    <w:rsid w:val="003B6CD5"/>
    <w:rsid w:val="003C0EA6"/>
    <w:rsid w:val="003C1CD7"/>
    <w:rsid w:val="003C284A"/>
    <w:rsid w:val="003C2B6E"/>
    <w:rsid w:val="003C4CA9"/>
    <w:rsid w:val="003C6AC0"/>
    <w:rsid w:val="003C6C56"/>
    <w:rsid w:val="003D0391"/>
    <w:rsid w:val="003D6660"/>
    <w:rsid w:val="003D6F29"/>
    <w:rsid w:val="003D7501"/>
    <w:rsid w:val="003D7783"/>
    <w:rsid w:val="003E08E5"/>
    <w:rsid w:val="003E639B"/>
    <w:rsid w:val="003E7216"/>
    <w:rsid w:val="003E757E"/>
    <w:rsid w:val="003F00B9"/>
    <w:rsid w:val="003F1A22"/>
    <w:rsid w:val="003F1C3F"/>
    <w:rsid w:val="003F5689"/>
    <w:rsid w:val="003F6B13"/>
    <w:rsid w:val="003F735D"/>
    <w:rsid w:val="003F75ED"/>
    <w:rsid w:val="0040157A"/>
    <w:rsid w:val="0040425B"/>
    <w:rsid w:val="00410629"/>
    <w:rsid w:val="004106BE"/>
    <w:rsid w:val="0041295A"/>
    <w:rsid w:val="00412A7C"/>
    <w:rsid w:val="00412F28"/>
    <w:rsid w:val="0041312E"/>
    <w:rsid w:val="00414592"/>
    <w:rsid w:val="004146FD"/>
    <w:rsid w:val="00414CD7"/>
    <w:rsid w:val="00414DB9"/>
    <w:rsid w:val="00415725"/>
    <w:rsid w:val="0041592E"/>
    <w:rsid w:val="00415976"/>
    <w:rsid w:val="004174A2"/>
    <w:rsid w:val="004177F8"/>
    <w:rsid w:val="00421E9C"/>
    <w:rsid w:val="00424A0A"/>
    <w:rsid w:val="00425F61"/>
    <w:rsid w:val="00427355"/>
    <w:rsid w:val="0043616B"/>
    <w:rsid w:val="00436804"/>
    <w:rsid w:val="0044001D"/>
    <w:rsid w:val="00445966"/>
    <w:rsid w:val="00451290"/>
    <w:rsid w:val="004521D2"/>
    <w:rsid w:val="00452547"/>
    <w:rsid w:val="00454001"/>
    <w:rsid w:val="00457994"/>
    <w:rsid w:val="004613AF"/>
    <w:rsid w:val="0046170B"/>
    <w:rsid w:val="004632BE"/>
    <w:rsid w:val="00465A81"/>
    <w:rsid w:val="004715CA"/>
    <w:rsid w:val="00471A75"/>
    <w:rsid w:val="00473600"/>
    <w:rsid w:val="00473FD9"/>
    <w:rsid w:val="00475507"/>
    <w:rsid w:val="00475CD0"/>
    <w:rsid w:val="004777C8"/>
    <w:rsid w:val="00481096"/>
    <w:rsid w:val="00484067"/>
    <w:rsid w:val="00485092"/>
    <w:rsid w:val="004871BE"/>
    <w:rsid w:val="004875D2"/>
    <w:rsid w:val="00487E0C"/>
    <w:rsid w:val="00490B45"/>
    <w:rsid w:val="00492E34"/>
    <w:rsid w:val="0049525D"/>
    <w:rsid w:val="0049589E"/>
    <w:rsid w:val="0049664B"/>
    <w:rsid w:val="004975EA"/>
    <w:rsid w:val="004A0C1A"/>
    <w:rsid w:val="004A1876"/>
    <w:rsid w:val="004A1FBD"/>
    <w:rsid w:val="004A2186"/>
    <w:rsid w:val="004A290D"/>
    <w:rsid w:val="004A58A0"/>
    <w:rsid w:val="004A5E99"/>
    <w:rsid w:val="004B172E"/>
    <w:rsid w:val="004B1D4D"/>
    <w:rsid w:val="004B1FCD"/>
    <w:rsid w:val="004B20A6"/>
    <w:rsid w:val="004B55CB"/>
    <w:rsid w:val="004B602B"/>
    <w:rsid w:val="004B6669"/>
    <w:rsid w:val="004B70F5"/>
    <w:rsid w:val="004B74C2"/>
    <w:rsid w:val="004C0368"/>
    <w:rsid w:val="004C4549"/>
    <w:rsid w:val="004C499A"/>
    <w:rsid w:val="004C6BF3"/>
    <w:rsid w:val="004C78AB"/>
    <w:rsid w:val="004D6BE4"/>
    <w:rsid w:val="004E0049"/>
    <w:rsid w:val="004E1367"/>
    <w:rsid w:val="004E1FC0"/>
    <w:rsid w:val="004E2106"/>
    <w:rsid w:val="004E275D"/>
    <w:rsid w:val="004E3F0D"/>
    <w:rsid w:val="004E530D"/>
    <w:rsid w:val="004E5845"/>
    <w:rsid w:val="004E5FFC"/>
    <w:rsid w:val="004F012F"/>
    <w:rsid w:val="004F05E7"/>
    <w:rsid w:val="004F0773"/>
    <w:rsid w:val="004F1765"/>
    <w:rsid w:val="004F1FB2"/>
    <w:rsid w:val="004F2AD3"/>
    <w:rsid w:val="004F3477"/>
    <w:rsid w:val="004F513B"/>
    <w:rsid w:val="00500086"/>
    <w:rsid w:val="00503F99"/>
    <w:rsid w:val="00505F8B"/>
    <w:rsid w:val="00507EEF"/>
    <w:rsid w:val="005125BD"/>
    <w:rsid w:val="00514C26"/>
    <w:rsid w:val="00516DAC"/>
    <w:rsid w:val="00520AAB"/>
    <w:rsid w:val="005228B0"/>
    <w:rsid w:val="005256BF"/>
    <w:rsid w:val="00527999"/>
    <w:rsid w:val="00527FBF"/>
    <w:rsid w:val="00530C1F"/>
    <w:rsid w:val="00530C7B"/>
    <w:rsid w:val="00531CCD"/>
    <w:rsid w:val="00533B12"/>
    <w:rsid w:val="00533DBB"/>
    <w:rsid w:val="005349D3"/>
    <w:rsid w:val="0053501F"/>
    <w:rsid w:val="00536162"/>
    <w:rsid w:val="005363A0"/>
    <w:rsid w:val="005402E8"/>
    <w:rsid w:val="0054030F"/>
    <w:rsid w:val="005411B6"/>
    <w:rsid w:val="005413E0"/>
    <w:rsid w:val="00542E53"/>
    <w:rsid w:val="00543C47"/>
    <w:rsid w:val="00550A07"/>
    <w:rsid w:val="00551D49"/>
    <w:rsid w:val="00552109"/>
    <w:rsid w:val="005547E8"/>
    <w:rsid w:val="00554ADA"/>
    <w:rsid w:val="00554C0A"/>
    <w:rsid w:val="005567FB"/>
    <w:rsid w:val="00556B39"/>
    <w:rsid w:val="00557A03"/>
    <w:rsid w:val="005620EA"/>
    <w:rsid w:val="00562792"/>
    <w:rsid w:val="00566799"/>
    <w:rsid w:val="00571515"/>
    <w:rsid w:val="005716D8"/>
    <w:rsid w:val="00572B67"/>
    <w:rsid w:val="00576520"/>
    <w:rsid w:val="00580051"/>
    <w:rsid w:val="005801AA"/>
    <w:rsid w:val="00582A1C"/>
    <w:rsid w:val="005830D5"/>
    <w:rsid w:val="00583523"/>
    <w:rsid w:val="0058453A"/>
    <w:rsid w:val="0058491D"/>
    <w:rsid w:val="00584D08"/>
    <w:rsid w:val="005866FD"/>
    <w:rsid w:val="005900FE"/>
    <w:rsid w:val="005902B8"/>
    <w:rsid w:val="005922A7"/>
    <w:rsid w:val="00593BD0"/>
    <w:rsid w:val="00593D80"/>
    <w:rsid w:val="00594B0C"/>
    <w:rsid w:val="00595A43"/>
    <w:rsid w:val="00595EFA"/>
    <w:rsid w:val="00596159"/>
    <w:rsid w:val="00597AA4"/>
    <w:rsid w:val="005A04B6"/>
    <w:rsid w:val="005A099B"/>
    <w:rsid w:val="005A1F50"/>
    <w:rsid w:val="005A22CA"/>
    <w:rsid w:val="005A3373"/>
    <w:rsid w:val="005A34AC"/>
    <w:rsid w:val="005A3830"/>
    <w:rsid w:val="005A5428"/>
    <w:rsid w:val="005A5503"/>
    <w:rsid w:val="005A574D"/>
    <w:rsid w:val="005A6EE7"/>
    <w:rsid w:val="005A7312"/>
    <w:rsid w:val="005B0570"/>
    <w:rsid w:val="005B12C6"/>
    <w:rsid w:val="005B4CF7"/>
    <w:rsid w:val="005B5745"/>
    <w:rsid w:val="005B5EAD"/>
    <w:rsid w:val="005C0BC8"/>
    <w:rsid w:val="005C275E"/>
    <w:rsid w:val="005C2974"/>
    <w:rsid w:val="005C33CC"/>
    <w:rsid w:val="005C3CB6"/>
    <w:rsid w:val="005C44A5"/>
    <w:rsid w:val="005C49D8"/>
    <w:rsid w:val="005C5381"/>
    <w:rsid w:val="005D2593"/>
    <w:rsid w:val="005D7040"/>
    <w:rsid w:val="005E0213"/>
    <w:rsid w:val="005E0CA3"/>
    <w:rsid w:val="005E3EF8"/>
    <w:rsid w:val="005E5BE1"/>
    <w:rsid w:val="005E6B54"/>
    <w:rsid w:val="005E6C2A"/>
    <w:rsid w:val="005E79C5"/>
    <w:rsid w:val="005E7E35"/>
    <w:rsid w:val="005F00C7"/>
    <w:rsid w:val="005F1222"/>
    <w:rsid w:val="005F574B"/>
    <w:rsid w:val="005F6476"/>
    <w:rsid w:val="005F66F8"/>
    <w:rsid w:val="00600258"/>
    <w:rsid w:val="0060089F"/>
    <w:rsid w:val="00602BB8"/>
    <w:rsid w:val="00603EED"/>
    <w:rsid w:val="00604B63"/>
    <w:rsid w:val="00604CD0"/>
    <w:rsid w:val="00605531"/>
    <w:rsid w:val="00606197"/>
    <w:rsid w:val="00606AB2"/>
    <w:rsid w:val="006072F1"/>
    <w:rsid w:val="006074CF"/>
    <w:rsid w:val="00607C60"/>
    <w:rsid w:val="006103BE"/>
    <w:rsid w:val="00611DC4"/>
    <w:rsid w:val="00613142"/>
    <w:rsid w:val="00613D5A"/>
    <w:rsid w:val="006166E6"/>
    <w:rsid w:val="006168F5"/>
    <w:rsid w:val="00616FC4"/>
    <w:rsid w:val="0062254D"/>
    <w:rsid w:val="006231B8"/>
    <w:rsid w:val="00624E75"/>
    <w:rsid w:val="00625572"/>
    <w:rsid w:val="00625A48"/>
    <w:rsid w:val="00633CD6"/>
    <w:rsid w:val="006344BE"/>
    <w:rsid w:val="0063483C"/>
    <w:rsid w:val="00635916"/>
    <w:rsid w:val="00635946"/>
    <w:rsid w:val="00641237"/>
    <w:rsid w:val="006428F4"/>
    <w:rsid w:val="00644916"/>
    <w:rsid w:val="00645270"/>
    <w:rsid w:val="00645946"/>
    <w:rsid w:val="006466C4"/>
    <w:rsid w:val="00650818"/>
    <w:rsid w:val="006510B2"/>
    <w:rsid w:val="0065306E"/>
    <w:rsid w:val="0065359D"/>
    <w:rsid w:val="00654159"/>
    <w:rsid w:val="00655A45"/>
    <w:rsid w:val="00655B28"/>
    <w:rsid w:val="00656437"/>
    <w:rsid w:val="006606C2"/>
    <w:rsid w:val="00660FA2"/>
    <w:rsid w:val="00661E12"/>
    <w:rsid w:val="006627B0"/>
    <w:rsid w:val="006634EF"/>
    <w:rsid w:val="00664D14"/>
    <w:rsid w:val="00665843"/>
    <w:rsid w:val="00665F58"/>
    <w:rsid w:val="00667439"/>
    <w:rsid w:val="00671C47"/>
    <w:rsid w:val="006739BF"/>
    <w:rsid w:val="00673A1B"/>
    <w:rsid w:val="00674AC2"/>
    <w:rsid w:val="00676B2B"/>
    <w:rsid w:val="00677729"/>
    <w:rsid w:val="00680808"/>
    <w:rsid w:val="006808D1"/>
    <w:rsid w:val="00680C68"/>
    <w:rsid w:val="00681214"/>
    <w:rsid w:val="00681462"/>
    <w:rsid w:val="00682177"/>
    <w:rsid w:val="00682943"/>
    <w:rsid w:val="00684A5D"/>
    <w:rsid w:val="00686B1A"/>
    <w:rsid w:val="00690D16"/>
    <w:rsid w:val="00690E5D"/>
    <w:rsid w:val="00691481"/>
    <w:rsid w:val="00691B12"/>
    <w:rsid w:val="00691D0D"/>
    <w:rsid w:val="00692AEF"/>
    <w:rsid w:val="00694992"/>
    <w:rsid w:val="00695B4B"/>
    <w:rsid w:val="006A3ED7"/>
    <w:rsid w:val="006B12BB"/>
    <w:rsid w:val="006B3DAE"/>
    <w:rsid w:val="006B3E36"/>
    <w:rsid w:val="006B3E9A"/>
    <w:rsid w:val="006B56EF"/>
    <w:rsid w:val="006B708A"/>
    <w:rsid w:val="006C19C5"/>
    <w:rsid w:val="006C24E0"/>
    <w:rsid w:val="006C2A8E"/>
    <w:rsid w:val="006C2FB9"/>
    <w:rsid w:val="006C3318"/>
    <w:rsid w:val="006C4297"/>
    <w:rsid w:val="006C67B5"/>
    <w:rsid w:val="006C783C"/>
    <w:rsid w:val="006C7DAE"/>
    <w:rsid w:val="006D0B40"/>
    <w:rsid w:val="006D2A78"/>
    <w:rsid w:val="006D2EDE"/>
    <w:rsid w:val="006D37BC"/>
    <w:rsid w:val="006D522D"/>
    <w:rsid w:val="006D5D74"/>
    <w:rsid w:val="006D5E44"/>
    <w:rsid w:val="006D68FC"/>
    <w:rsid w:val="006D6DF9"/>
    <w:rsid w:val="006D76AA"/>
    <w:rsid w:val="006E09DD"/>
    <w:rsid w:val="006E2263"/>
    <w:rsid w:val="006E2C37"/>
    <w:rsid w:val="006E37C5"/>
    <w:rsid w:val="006E6A33"/>
    <w:rsid w:val="006E75C1"/>
    <w:rsid w:val="006E77B2"/>
    <w:rsid w:val="006F2DB2"/>
    <w:rsid w:val="006F46B5"/>
    <w:rsid w:val="006F6B4C"/>
    <w:rsid w:val="006F769A"/>
    <w:rsid w:val="00701453"/>
    <w:rsid w:val="00702F95"/>
    <w:rsid w:val="0070326F"/>
    <w:rsid w:val="007062FE"/>
    <w:rsid w:val="007066C4"/>
    <w:rsid w:val="00706941"/>
    <w:rsid w:val="0071086F"/>
    <w:rsid w:val="00713E1D"/>
    <w:rsid w:val="00714470"/>
    <w:rsid w:val="00715A49"/>
    <w:rsid w:val="007220DC"/>
    <w:rsid w:val="0072228F"/>
    <w:rsid w:val="007229B0"/>
    <w:rsid w:val="00723636"/>
    <w:rsid w:val="007259A1"/>
    <w:rsid w:val="00726314"/>
    <w:rsid w:val="00734E0C"/>
    <w:rsid w:val="0073553F"/>
    <w:rsid w:val="00740B31"/>
    <w:rsid w:val="00740C79"/>
    <w:rsid w:val="00744012"/>
    <w:rsid w:val="00744379"/>
    <w:rsid w:val="00745074"/>
    <w:rsid w:val="00745A4C"/>
    <w:rsid w:val="00747260"/>
    <w:rsid w:val="00747556"/>
    <w:rsid w:val="00750E4A"/>
    <w:rsid w:val="00752F49"/>
    <w:rsid w:val="00753D5C"/>
    <w:rsid w:val="0075598A"/>
    <w:rsid w:val="0075630F"/>
    <w:rsid w:val="0075697C"/>
    <w:rsid w:val="00756E1B"/>
    <w:rsid w:val="00757960"/>
    <w:rsid w:val="00760BEB"/>
    <w:rsid w:val="00760C46"/>
    <w:rsid w:val="00764201"/>
    <w:rsid w:val="00766A30"/>
    <w:rsid w:val="0077050C"/>
    <w:rsid w:val="00773DE4"/>
    <w:rsid w:val="007854A3"/>
    <w:rsid w:val="007900DD"/>
    <w:rsid w:val="00790D34"/>
    <w:rsid w:val="00791890"/>
    <w:rsid w:val="00792068"/>
    <w:rsid w:val="00794635"/>
    <w:rsid w:val="00796162"/>
    <w:rsid w:val="00797E94"/>
    <w:rsid w:val="007A2AEF"/>
    <w:rsid w:val="007A3153"/>
    <w:rsid w:val="007A3CE9"/>
    <w:rsid w:val="007A531E"/>
    <w:rsid w:val="007A5A9F"/>
    <w:rsid w:val="007A5C57"/>
    <w:rsid w:val="007A5D83"/>
    <w:rsid w:val="007B0543"/>
    <w:rsid w:val="007B18B6"/>
    <w:rsid w:val="007B1AD8"/>
    <w:rsid w:val="007B2689"/>
    <w:rsid w:val="007B38FD"/>
    <w:rsid w:val="007B4A2D"/>
    <w:rsid w:val="007B560A"/>
    <w:rsid w:val="007B6578"/>
    <w:rsid w:val="007B6E6E"/>
    <w:rsid w:val="007C2954"/>
    <w:rsid w:val="007C3A3A"/>
    <w:rsid w:val="007C3AB4"/>
    <w:rsid w:val="007D0A74"/>
    <w:rsid w:val="007D183F"/>
    <w:rsid w:val="007D1AA2"/>
    <w:rsid w:val="007D3B7D"/>
    <w:rsid w:val="007D3C68"/>
    <w:rsid w:val="007D5221"/>
    <w:rsid w:val="007D5C69"/>
    <w:rsid w:val="007D61CD"/>
    <w:rsid w:val="007D68C2"/>
    <w:rsid w:val="007D7A91"/>
    <w:rsid w:val="007E2191"/>
    <w:rsid w:val="007E3BB8"/>
    <w:rsid w:val="007E40DE"/>
    <w:rsid w:val="007E5FBF"/>
    <w:rsid w:val="007E78CE"/>
    <w:rsid w:val="007F48A4"/>
    <w:rsid w:val="007F7F35"/>
    <w:rsid w:val="00800FD7"/>
    <w:rsid w:val="00802EC3"/>
    <w:rsid w:val="00803A21"/>
    <w:rsid w:val="008122B7"/>
    <w:rsid w:val="00821792"/>
    <w:rsid w:val="00825AB7"/>
    <w:rsid w:val="00825D95"/>
    <w:rsid w:val="00825EEA"/>
    <w:rsid w:val="00826BF0"/>
    <w:rsid w:val="0083081E"/>
    <w:rsid w:val="008318BA"/>
    <w:rsid w:val="0083351B"/>
    <w:rsid w:val="008352FC"/>
    <w:rsid w:val="00837B0B"/>
    <w:rsid w:val="00837DA5"/>
    <w:rsid w:val="00840197"/>
    <w:rsid w:val="008406D7"/>
    <w:rsid w:val="0084131E"/>
    <w:rsid w:val="00842F0B"/>
    <w:rsid w:val="00843E24"/>
    <w:rsid w:val="00845C1C"/>
    <w:rsid w:val="008470B8"/>
    <w:rsid w:val="00847866"/>
    <w:rsid w:val="00847FA7"/>
    <w:rsid w:val="00850177"/>
    <w:rsid w:val="00850367"/>
    <w:rsid w:val="00850C80"/>
    <w:rsid w:val="00855116"/>
    <w:rsid w:val="0085565B"/>
    <w:rsid w:val="00855B92"/>
    <w:rsid w:val="0085604D"/>
    <w:rsid w:val="00861CAA"/>
    <w:rsid w:val="008665A5"/>
    <w:rsid w:val="00871950"/>
    <w:rsid w:val="0087203F"/>
    <w:rsid w:val="008725C0"/>
    <w:rsid w:val="00873D9F"/>
    <w:rsid w:val="00874EDF"/>
    <w:rsid w:val="008751BE"/>
    <w:rsid w:val="008762DC"/>
    <w:rsid w:val="0088170F"/>
    <w:rsid w:val="008821C8"/>
    <w:rsid w:val="00884F9E"/>
    <w:rsid w:val="00885EA0"/>
    <w:rsid w:val="0088606D"/>
    <w:rsid w:val="00887CEC"/>
    <w:rsid w:val="008909EF"/>
    <w:rsid w:val="00893B0D"/>
    <w:rsid w:val="008954E7"/>
    <w:rsid w:val="0089757B"/>
    <w:rsid w:val="008A0D47"/>
    <w:rsid w:val="008A10D5"/>
    <w:rsid w:val="008A20AE"/>
    <w:rsid w:val="008A25DE"/>
    <w:rsid w:val="008A3443"/>
    <w:rsid w:val="008A42DF"/>
    <w:rsid w:val="008A4446"/>
    <w:rsid w:val="008A6537"/>
    <w:rsid w:val="008B3912"/>
    <w:rsid w:val="008B5513"/>
    <w:rsid w:val="008B66ED"/>
    <w:rsid w:val="008B721D"/>
    <w:rsid w:val="008B7B2C"/>
    <w:rsid w:val="008C0B28"/>
    <w:rsid w:val="008C0CFD"/>
    <w:rsid w:val="008C0E0E"/>
    <w:rsid w:val="008C421D"/>
    <w:rsid w:val="008C4DA9"/>
    <w:rsid w:val="008C59F7"/>
    <w:rsid w:val="008C5ADC"/>
    <w:rsid w:val="008C68CC"/>
    <w:rsid w:val="008D1415"/>
    <w:rsid w:val="008D49AA"/>
    <w:rsid w:val="008D4D25"/>
    <w:rsid w:val="008D71DE"/>
    <w:rsid w:val="008D7A6C"/>
    <w:rsid w:val="008E03FB"/>
    <w:rsid w:val="008E08C2"/>
    <w:rsid w:val="008E09F3"/>
    <w:rsid w:val="008E0B31"/>
    <w:rsid w:val="008E33D1"/>
    <w:rsid w:val="008E443B"/>
    <w:rsid w:val="008E7C22"/>
    <w:rsid w:val="008F05E6"/>
    <w:rsid w:val="008F0C54"/>
    <w:rsid w:val="008F1DBA"/>
    <w:rsid w:val="008F29D6"/>
    <w:rsid w:val="008F3032"/>
    <w:rsid w:val="008F4DFF"/>
    <w:rsid w:val="008F5888"/>
    <w:rsid w:val="008F5A38"/>
    <w:rsid w:val="008F5D2E"/>
    <w:rsid w:val="008F6673"/>
    <w:rsid w:val="0090065B"/>
    <w:rsid w:val="00901199"/>
    <w:rsid w:val="009024AE"/>
    <w:rsid w:val="00904B7B"/>
    <w:rsid w:val="00904BAC"/>
    <w:rsid w:val="00906111"/>
    <w:rsid w:val="009078EF"/>
    <w:rsid w:val="00907F41"/>
    <w:rsid w:val="00911B30"/>
    <w:rsid w:val="009132D1"/>
    <w:rsid w:val="00914449"/>
    <w:rsid w:val="00917089"/>
    <w:rsid w:val="00920020"/>
    <w:rsid w:val="009201FB"/>
    <w:rsid w:val="009215F2"/>
    <w:rsid w:val="00921768"/>
    <w:rsid w:val="0092385E"/>
    <w:rsid w:val="009243D0"/>
    <w:rsid w:val="00927917"/>
    <w:rsid w:val="00927A60"/>
    <w:rsid w:val="00927CCA"/>
    <w:rsid w:val="00930E5B"/>
    <w:rsid w:val="00931344"/>
    <w:rsid w:val="00933AFD"/>
    <w:rsid w:val="00934A22"/>
    <w:rsid w:val="00935932"/>
    <w:rsid w:val="0094323B"/>
    <w:rsid w:val="009442DE"/>
    <w:rsid w:val="0094462F"/>
    <w:rsid w:val="00945D38"/>
    <w:rsid w:val="00947DAA"/>
    <w:rsid w:val="00952C67"/>
    <w:rsid w:val="00953E9E"/>
    <w:rsid w:val="00954CDB"/>
    <w:rsid w:val="00955810"/>
    <w:rsid w:val="00956A67"/>
    <w:rsid w:val="00957449"/>
    <w:rsid w:val="00960633"/>
    <w:rsid w:val="00960D9F"/>
    <w:rsid w:val="009654B5"/>
    <w:rsid w:val="00966B49"/>
    <w:rsid w:val="009703B4"/>
    <w:rsid w:val="0097156F"/>
    <w:rsid w:val="009715C0"/>
    <w:rsid w:val="009731B8"/>
    <w:rsid w:val="00973852"/>
    <w:rsid w:val="00973C6F"/>
    <w:rsid w:val="00975E82"/>
    <w:rsid w:val="009766C2"/>
    <w:rsid w:val="00977B94"/>
    <w:rsid w:val="00981112"/>
    <w:rsid w:val="00981167"/>
    <w:rsid w:val="00982B47"/>
    <w:rsid w:val="00983E2E"/>
    <w:rsid w:val="009841F6"/>
    <w:rsid w:val="009851D0"/>
    <w:rsid w:val="00985315"/>
    <w:rsid w:val="0098592D"/>
    <w:rsid w:val="00995FAC"/>
    <w:rsid w:val="0099648B"/>
    <w:rsid w:val="009A028A"/>
    <w:rsid w:val="009A1816"/>
    <w:rsid w:val="009A21DF"/>
    <w:rsid w:val="009A37B3"/>
    <w:rsid w:val="009A5999"/>
    <w:rsid w:val="009B002A"/>
    <w:rsid w:val="009B07FC"/>
    <w:rsid w:val="009B1B6E"/>
    <w:rsid w:val="009B1FB7"/>
    <w:rsid w:val="009B771E"/>
    <w:rsid w:val="009B7D25"/>
    <w:rsid w:val="009C0AF6"/>
    <w:rsid w:val="009C1EA5"/>
    <w:rsid w:val="009C2B68"/>
    <w:rsid w:val="009C73BB"/>
    <w:rsid w:val="009D1594"/>
    <w:rsid w:val="009D1692"/>
    <w:rsid w:val="009D285F"/>
    <w:rsid w:val="009D4691"/>
    <w:rsid w:val="009D4BA4"/>
    <w:rsid w:val="009D7A09"/>
    <w:rsid w:val="009E0157"/>
    <w:rsid w:val="009E214D"/>
    <w:rsid w:val="009E32C9"/>
    <w:rsid w:val="009E73B8"/>
    <w:rsid w:val="009F07FC"/>
    <w:rsid w:val="009F1536"/>
    <w:rsid w:val="009F1EA1"/>
    <w:rsid w:val="009F347A"/>
    <w:rsid w:val="009F42B2"/>
    <w:rsid w:val="009F42EB"/>
    <w:rsid w:val="009F690F"/>
    <w:rsid w:val="00A0129D"/>
    <w:rsid w:val="00A01DEC"/>
    <w:rsid w:val="00A01DEF"/>
    <w:rsid w:val="00A01F6C"/>
    <w:rsid w:val="00A0233C"/>
    <w:rsid w:val="00A02D12"/>
    <w:rsid w:val="00A03594"/>
    <w:rsid w:val="00A03F24"/>
    <w:rsid w:val="00A06817"/>
    <w:rsid w:val="00A073B1"/>
    <w:rsid w:val="00A07832"/>
    <w:rsid w:val="00A11908"/>
    <w:rsid w:val="00A12915"/>
    <w:rsid w:val="00A13375"/>
    <w:rsid w:val="00A13AD2"/>
    <w:rsid w:val="00A13E3F"/>
    <w:rsid w:val="00A150C8"/>
    <w:rsid w:val="00A15575"/>
    <w:rsid w:val="00A158DF"/>
    <w:rsid w:val="00A15B9E"/>
    <w:rsid w:val="00A203D0"/>
    <w:rsid w:val="00A20C76"/>
    <w:rsid w:val="00A20E3D"/>
    <w:rsid w:val="00A22E13"/>
    <w:rsid w:val="00A23485"/>
    <w:rsid w:val="00A266D1"/>
    <w:rsid w:val="00A27269"/>
    <w:rsid w:val="00A2799B"/>
    <w:rsid w:val="00A30035"/>
    <w:rsid w:val="00A3089C"/>
    <w:rsid w:val="00A31970"/>
    <w:rsid w:val="00A32A4A"/>
    <w:rsid w:val="00A330F2"/>
    <w:rsid w:val="00A34326"/>
    <w:rsid w:val="00A36A6C"/>
    <w:rsid w:val="00A4162E"/>
    <w:rsid w:val="00A4725E"/>
    <w:rsid w:val="00A5032B"/>
    <w:rsid w:val="00A53F7D"/>
    <w:rsid w:val="00A548CD"/>
    <w:rsid w:val="00A54D5F"/>
    <w:rsid w:val="00A55D11"/>
    <w:rsid w:val="00A60100"/>
    <w:rsid w:val="00A60421"/>
    <w:rsid w:val="00A61C47"/>
    <w:rsid w:val="00A633D8"/>
    <w:rsid w:val="00A63BD2"/>
    <w:rsid w:val="00A64782"/>
    <w:rsid w:val="00A647C1"/>
    <w:rsid w:val="00A715A1"/>
    <w:rsid w:val="00A71F15"/>
    <w:rsid w:val="00A72ABE"/>
    <w:rsid w:val="00A735B6"/>
    <w:rsid w:val="00A758E0"/>
    <w:rsid w:val="00A76015"/>
    <w:rsid w:val="00A7772A"/>
    <w:rsid w:val="00A77BEC"/>
    <w:rsid w:val="00A81BBA"/>
    <w:rsid w:val="00A82294"/>
    <w:rsid w:val="00A83617"/>
    <w:rsid w:val="00A85089"/>
    <w:rsid w:val="00A85457"/>
    <w:rsid w:val="00A85475"/>
    <w:rsid w:val="00A864DC"/>
    <w:rsid w:val="00A92C6B"/>
    <w:rsid w:val="00A9347A"/>
    <w:rsid w:val="00A94FB8"/>
    <w:rsid w:val="00A96BFF"/>
    <w:rsid w:val="00A96DD1"/>
    <w:rsid w:val="00A971C9"/>
    <w:rsid w:val="00A97BAE"/>
    <w:rsid w:val="00AA0FBD"/>
    <w:rsid w:val="00AA10DF"/>
    <w:rsid w:val="00AA1FA9"/>
    <w:rsid w:val="00AA20A7"/>
    <w:rsid w:val="00AA2F1A"/>
    <w:rsid w:val="00AA44BE"/>
    <w:rsid w:val="00AA614D"/>
    <w:rsid w:val="00AA676D"/>
    <w:rsid w:val="00AA7A1A"/>
    <w:rsid w:val="00AB21A0"/>
    <w:rsid w:val="00AB4746"/>
    <w:rsid w:val="00AB59C2"/>
    <w:rsid w:val="00AB61BE"/>
    <w:rsid w:val="00AB6B14"/>
    <w:rsid w:val="00AB7834"/>
    <w:rsid w:val="00AC0D4E"/>
    <w:rsid w:val="00AC13AD"/>
    <w:rsid w:val="00AC39F7"/>
    <w:rsid w:val="00AC3CB2"/>
    <w:rsid w:val="00AC6016"/>
    <w:rsid w:val="00AC67C0"/>
    <w:rsid w:val="00AC6B69"/>
    <w:rsid w:val="00AC7680"/>
    <w:rsid w:val="00AD2387"/>
    <w:rsid w:val="00AD3C3C"/>
    <w:rsid w:val="00AD433E"/>
    <w:rsid w:val="00AD452C"/>
    <w:rsid w:val="00AE0B3A"/>
    <w:rsid w:val="00AE23B4"/>
    <w:rsid w:val="00AE265B"/>
    <w:rsid w:val="00AE399A"/>
    <w:rsid w:val="00AE4A3B"/>
    <w:rsid w:val="00AE4B6B"/>
    <w:rsid w:val="00AE640B"/>
    <w:rsid w:val="00AE6D48"/>
    <w:rsid w:val="00AF001C"/>
    <w:rsid w:val="00AF1394"/>
    <w:rsid w:val="00AF75AA"/>
    <w:rsid w:val="00B00020"/>
    <w:rsid w:val="00B008C0"/>
    <w:rsid w:val="00B0123C"/>
    <w:rsid w:val="00B05181"/>
    <w:rsid w:val="00B05E8E"/>
    <w:rsid w:val="00B06DEF"/>
    <w:rsid w:val="00B07E94"/>
    <w:rsid w:val="00B10766"/>
    <w:rsid w:val="00B10B47"/>
    <w:rsid w:val="00B11E93"/>
    <w:rsid w:val="00B13033"/>
    <w:rsid w:val="00B15909"/>
    <w:rsid w:val="00B17DB4"/>
    <w:rsid w:val="00B203E4"/>
    <w:rsid w:val="00B20564"/>
    <w:rsid w:val="00B22B44"/>
    <w:rsid w:val="00B27325"/>
    <w:rsid w:val="00B27475"/>
    <w:rsid w:val="00B3046D"/>
    <w:rsid w:val="00B31008"/>
    <w:rsid w:val="00B31090"/>
    <w:rsid w:val="00B31595"/>
    <w:rsid w:val="00B3233C"/>
    <w:rsid w:val="00B328C1"/>
    <w:rsid w:val="00B3304F"/>
    <w:rsid w:val="00B362A6"/>
    <w:rsid w:val="00B37DD2"/>
    <w:rsid w:val="00B40D9D"/>
    <w:rsid w:val="00B41E53"/>
    <w:rsid w:val="00B4238B"/>
    <w:rsid w:val="00B43375"/>
    <w:rsid w:val="00B45522"/>
    <w:rsid w:val="00B45F7D"/>
    <w:rsid w:val="00B4674A"/>
    <w:rsid w:val="00B47657"/>
    <w:rsid w:val="00B50192"/>
    <w:rsid w:val="00B52750"/>
    <w:rsid w:val="00B5327A"/>
    <w:rsid w:val="00B53D1F"/>
    <w:rsid w:val="00B5470F"/>
    <w:rsid w:val="00B55FCD"/>
    <w:rsid w:val="00B5628E"/>
    <w:rsid w:val="00B56618"/>
    <w:rsid w:val="00B56E1D"/>
    <w:rsid w:val="00B60E1F"/>
    <w:rsid w:val="00B6309B"/>
    <w:rsid w:val="00B632B1"/>
    <w:rsid w:val="00B63B20"/>
    <w:rsid w:val="00B64D78"/>
    <w:rsid w:val="00B65D95"/>
    <w:rsid w:val="00B71457"/>
    <w:rsid w:val="00B7178E"/>
    <w:rsid w:val="00B7435D"/>
    <w:rsid w:val="00B7499C"/>
    <w:rsid w:val="00B75CD6"/>
    <w:rsid w:val="00B770F3"/>
    <w:rsid w:val="00B80500"/>
    <w:rsid w:val="00B80E37"/>
    <w:rsid w:val="00B8467B"/>
    <w:rsid w:val="00B85132"/>
    <w:rsid w:val="00B85520"/>
    <w:rsid w:val="00B86FAE"/>
    <w:rsid w:val="00B87AE7"/>
    <w:rsid w:val="00B91C73"/>
    <w:rsid w:val="00B92EDB"/>
    <w:rsid w:val="00B93A2F"/>
    <w:rsid w:val="00B969F5"/>
    <w:rsid w:val="00BA0B9C"/>
    <w:rsid w:val="00BA0D31"/>
    <w:rsid w:val="00BA19CA"/>
    <w:rsid w:val="00BA27E1"/>
    <w:rsid w:val="00BA3FD5"/>
    <w:rsid w:val="00BA449D"/>
    <w:rsid w:val="00BA4666"/>
    <w:rsid w:val="00BA5BF9"/>
    <w:rsid w:val="00BA6C19"/>
    <w:rsid w:val="00BA7BD6"/>
    <w:rsid w:val="00BB2AE7"/>
    <w:rsid w:val="00BB3183"/>
    <w:rsid w:val="00BB5D7D"/>
    <w:rsid w:val="00BB6110"/>
    <w:rsid w:val="00BB62DB"/>
    <w:rsid w:val="00BB786F"/>
    <w:rsid w:val="00BC2109"/>
    <w:rsid w:val="00BC2136"/>
    <w:rsid w:val="00BC58A0"/>
    <w:rsid w:val="00BD0B44"/>
    <w:rsid w:val="00BD3DBE"/>
    <w:rsid w:val="00BD4501"/>
    <w:rsid w:val="00BD4F68"/>
    <w:rsid w:val="00BE09FB"/>
    <w:rsid w:val="00BE13E9"/>
    <w:rsid w:val="00BE6A45"/>
    <w:rsid w:val="00BE700C"/>
    <w:rsid w:val="00BE742D"/>
    <w:rsid w:val="00BF2DF9"/>
    <w:rsid w:val="00BF2FFA"/>
    <w:rsid w:val="00BF3E7D"/>
    <w:rsid w:val="00BF433E"/>
    <w:rsid w:val="00BF5532"/>
    <w:rsid w:val="00BF63F5"/>
    <w:rsid w:val="00BF783B"/>
    <w:rsid w:val="00BF7B65"/>
    <w:rsid w:val="00C0191E"/>
    <w:rsid w:val="00C02A90"/>
    <w:rsid w:val="00C0514E"/>
    <w:rsid w:val="00C05FD3"/>
    <w:rsid w:val="00C064C3"/>
    <w:rsid w:val="00C07EDC"/>
    <w:rsid w:val="00C07F0E"/>
    <w:rsid w:val="00C11DC8"/>
    <w:rsid w:val="00C137AD"/>
    <w:rsid w:val="00C138EF"/>
    <w:rsid w:val="00C15130"/>
    <w:rsid w:val="00C1650E"/>
    <w:rsid w:val="00C169DE"/>
    <w:rsid w:val="00C21D99"/>
    <w:rsid w:val="00C25242"/>
    <w:rsid w:val="00C2547A"/>
    <w:rsid w:val="00C25923"/>
    <w:rsid w:val="00C26ECF"/>
    <w:rsid w:val="00C30851"/>
    <w:rsid w:val="00C316F8"/>
    <w:rsid w:val="00C3368D"/>
    <w:rsid w:val="00C34D31"/>
    <w:rsid w:val="00C3597B"/>
    <w:rsid w:val="00C37C8A"/>
    <w:rsid w:val="00C37E01"/>
    <w:rsid w:val="00C406C5"/>
    <w:rsid w:val="00C406C6"/>
    <w:rsid w:val="00C409DD"/>
    <w:rsid w:val="00C4386E"/>
    <w:rsid w:val="00C45926"/>
    <w:rsid w:val="00C46A49"/>
    <w:rsid w:val="00C477F0"/>
    <w:rsid w:val="00C479AE"/>
    <w:rsid w:val="00C51448"/>
    <w:rsid w:val="00C52577"/>
    <w:rsid w:val="00C55386"/>
    <w:rsid w:val="00C564BF"/>
    <w:rsid w:val="00C604EE"/>
    <w:rsid w:val="00C605D6"/>
    <w:rsid w:val="00C631E6"/>
    <w:rsid w:val="00C635AE"/>
    <w:rsid w:val="00C65EF7"/>
    <w:rsid w:val="00C70000"/>
    <w:rsid w:val="00C701A7"/>
    <w:rsid w:val="00C70A37"/>
    <w:rsid w:val="00C713DD"/>
    <w:rsid w:val="00C71E41"/>
    <w:rsid w:val="00C77F0F"/>
    <w:rsid w:val="00C80618"/>
    <w:rsid w:val="00C807B1"/>
    <w:rsid w:val="00C82202"/>
    <w:rsid w:val="00C8237C"/>
    <w:rsid w:val="00C827F3"/>
    <w:rsid w:val="00C82AE7"/>
    <w:rsid w:val="00C9199D"/>
    <w:rsid w:val="00C91C93"/>
    <w:rsid w:val="00C934F1"/>
    <w:rsid w:val="00C93B01"/>
    <w:rsid w:val="00C9450F"/>
    <w:rsid w:val="00C9647B"/>
    <w:rsid w:val="00CA60AF"/>
    <w:rsid w:val="00CA69E8"/>
    <w:rsid w:val="00CA6EB3"/>
    <w:rsid w:val="00CA7E65"/>
    <w:rsid w:val="00CB0ECD"/>
    <w:rsid w:val="00CB1D19"/>
    <w:rsid w:val="00CB292E"/>
    <w:rsid w:val="00CB4913"/>
    <w:rsid w:val="00CB5F0C"/>
    <w:rsid w:val="00CB7C09"/>
    <w:rsid w:val="00CC0077"/>
    <w:rsid w:val="00CC021A"/>
    <w:rsid w:val="00CC0D32"/>
    <w:rsid w:val="00CC2618"/>
    <w:rsid w:val="00CC39BB"/>
    <w:rsid w:val="00CC6A97"/>
    <w:rsid w:val="00CC72FC"/>
    <w:rsid w:val="00CC757F"/>
    <w:rsid w:val="00CD0F6D"/>
    <w:rsid w:val="00CD1930"/>
    <w:rsid w:val="00CD319E"/>
    <w:rsid w:val="00CD7061"/>
    <w:rsid w:val="00CE0712"/>
    <w:rsid w:val="00CE1403"/>
    <w:rsid w:val="00CE1851"/>
    <w:rsid w:val="00CE33F9"/>
    <w:rsid w:val="00CE3996"/>
    <w:rsid w:val="00CE550C"/>
    <w:rsid w:val="00CE59D4"/>
    <w:rsid w:val="00CE6D06"/>
    <w:rsid w:val="00CE7BDD"/>
    <w:rsid w:val="00CF0F76"/>
    <w:rsid w:val="00CF16AA"/>
    <w:rsid w:val="00CF28EB"/>
    <w:rsid w:val="00CF4E17"/>
    <w:rsid w:val="00CF5001"/>
    <w:rsid w:val="00CF76DD"/>
    <w:rsid w:val="00D03A81"/>
    <w:rsid w:val="00D043E1"/>
    <w:rsid w:val="00D04AB5"/>
    <w:rsid w:val="00D04B0D"/>
    <w:rsid w:val="00D0519D"/>
    <w:rsid w:val="00D054FA"/>
    <w:rsid w:val="00D06C52"/>
    <w:rsid w:val="00D077B8"/>
    <w:rsid w:val="00D11D74"/>
    <w:rsid w:val="00D12CAB"/>
    <w:rsid w:val="00D1458F"/>
    <w:rsid w:val="00D14892"/>
    <w:rsid w:val="00D151C3"/>
    <w:rsid w:val="00D1627B"/>
    <w:rsid w:val="00D1698B"/>
    <w:rsid w:val="00D21528"/>
    <w:rsid w:val="00D227A9"/>
    <w:rsid w:val="00D22A9D"/>
    <w:rsid w:val="00D230F2"/>
    <w:rsid w:val="00D2577B"/>
    <w:rsid w:val="00D264E8"/>
    <w:rsid w:val="00D27F04"/>
    <w:rsid w:val="00D3055D"/>
    <w:rsid w:val="00D32C89"/>
    <w:rsid w:val="00D332B7"/>
    <w:rsid w:val="00D34319"/>
    <w:rsid w:val="00D370C6"/>
    <w:rsid w:val="00D42A20"/>
    <w:rsid w:val="00D43B2E"/>
    <w:rsid w:val="00D44136"/>
    <w:rsid w:val="00D4525A"/>
    <w:rsid w:val="00D476B8"/>
    <w:rsid w:val="00D50081"/>
    <w:rsid w:val="00D502A8"/>
    <w:rsid w:val="00D5214A"/>
    <w:rsid w:val="00D541FA"/>
    <w:rsid w:val="00D5435A"/>
    <w:rsid w:val="00D5508F"/>
    <w:rsid w:val="00D601FD"/>
    <w:rsid w:val="00D60880"/>
    <w:rsid w:val="00D632A5"/>
    <w:rsid w:val="00D65AEF"/>
    <w:rsid w:val="00D65EC7"/>
    <w:rsid w:val="00D70BDF"/>
    <w:rsid w:val="00D71F07"/>
    <w:rsid w:val="00D72ECC"/>
    <w:rsid w:val="00D73928"/>
    <w:rsid w:val="00D73A27"/>
    <w:rsid w:val="00D76345"/>
    <w:rsid w:val="00D76CFA"/>
    <w:rsid w:val="00D773CB"/>
    <w:rsid w:val="00D7774E"/>
    <w:rsid w:val="00D81ABE"/>
    <w:rsid w:val="00D82006"/>
    <w:rsid w:val="00D843BE"/>
    <w:rsid w:val="00D8639E"/>
    <w:rsid w:val="00D87E7B"/>
    <w:rsid w:val="00D91CE1"/>
    <w:rsid w:val="00D92C2E"/>
    <w:rsid w:val="00D93A37"/>
    <w:rsid w:val="00D93E4B"/>
    <w:rsid w:val="00D948C8"/>
    <w:rsid w:val="00D9500D"/>
    <w:rsid w:val="00D9563D"/>
    <w:rsid w:val="00DA336F"/>
    <w:rsid w:val="00DA36DA"/>
    <w:rsid w:val="00DA6F81"/>
    <w:rsid w:val="00DB2AD7"/>
    <w:rsid w:val="00DB3445"/>
    <w:rsid w:val="00DB387A"/>
    <w:rsid w:val="00DB7B3D"/>
    <w:rsid w:val="00DB7C54"/>
    <w:rsid w:val="00DB7D37"/>
    <w:rsid w:val="00DC0A15"/>
    <w:rsid w:val="00DC5CBA"/>
    <w:rsid w:val="00DC6505"/>
    <w:rsid w:val="00DD05AA"/>
    <w:rsid w:val="00DD0BCD"/>
    <w:rsid w:val="00DD2CFF"/>
    <w:rsid w:val="00DE243B"/>
    <w:rsid w:val="00DE256B"/>
    <w:rsid w:val="00DE42D4"/>
    <w:rsid w:val="00DE4D93"/>
    <w:rsid w:val="00DE4F4C"/>
    <w:rsid w:val="00DF1A1A"/>
    <w:rsid w:val="00DF28B3"/>
    <w:rsid w:val="00DF37CE"/>
    <w:rsid w:val="00DF3903"/>
    <w:rsid w:val="00DF3EFF"/>
    <w:rsid w:val="00DF44B8"/>
    <w:rsid w:val="00DF5A19"/>
    <w:rsid w:val="00E0035A"/>
    <w:rsid w:val="00E020F8"/>
    <w:rsid w:val="00E0372F"/>
    <w:rsid w:val="00E03B78"/>
    <w:rsid w:val="00E045DF"/>
    <w:rsid w:val="00E053E9"/>
    <w:rsid w:val="00E05852"/>
    <w:rsid w:val="00E06115"/>
    <w:rsid w:val="00E071D4"/>
    <w:rsid w:val="00E1039C"/>
    <w:rsid w:val="00E13BE4"/>
    <w:rsid w:val="00E14419"/>
    <w:rsid w:val="00E14521"/>
    <w:rsid w:val="00E14F87"/>
    <w:rsid w:val="00E15420"/>
    <w:rsid w:val="00E1579A"/>
    <w:rsid w:val="00E15876"/>
    <w:rsid w:val="00E16CA9"/>
    <w:rsid w:val="00E20543"/>
    <w:rsid w:val="00E20E06"/>
    <w:rsid w:val="00E21423"/>
    <w:rsid w:val="00E239FC"/>
    <w:rsid w:val="00E2648D"/>
    <w:rsid w:val="00E26D29"/>
    <w:rsid w:val="00E30794"/>
    <w:rsid w:val="00E30C36"/>
    <w:rsid w:val="00E312CF"/>
    <w:rsid w:val="00E33321"/>
    <w:rsid w:val="00E333E2"/>
    <w:rsid w:val="00E41271"/>
    <w:rsid w:val="00E4174F"/>
    <w:rsid w:val="00E4309F"/>
    <w:rsid w:val="00E43816"/>
    <w:rsid w:val="00E473A9"/>
    <w:rsid w:val="00E5210F"/>
    <w:rsid w:val="00E539ED"/>
    <w:rsid w:val="00E54302"/>
    <w:rsid w:val="00E5465E"/>
    <w:rsid w:val="00E55342"/>
    <w:rsid w:val="00E57E10"/>
    <w:rsid w:val="00E61DFA"/>
    <w:rsid w:val="00E65CC4"/>
    <w:rsid w:val="00E65FE0"/>
    <w:rsid w:val="00E702F0"/>
    <w:rsid w:val="00E70BF3"/>
    <w:rsid w:val="00E73201"/>
    <w:rsid w:val="00E73446"/>
    <w:rsid w:val="00E751B0"/>
    <w:rsid w:val="00E76A8E"/>
    <w:rsid w:val="00E86BC3"/>
    <w:rsid w:val="00E87043"/>
    <w:rsid w:val="00E87AE7"/>
    <w:rsid w:val="00E913D6"/>
    <w:rsid w:val="00E934D9"/>
    <w:rsid w:val="00E96203"/>
    <w:rsid w:val="00EA1B25"/>
    <w:rsid w:val="00EA20BE"/>
    <w:rsid w:val="00EA3BB3"/>
    <w:rsid w:val="00EB0E8A"/>
    <w:rsid w:val="00EB2231"/>
    <w:rsid w:val="00EB359B"/>
    <w:rsid w:val="00EB45BA"/>
    <w:rsid w:val="00EB4B96"/>
    <w:rsid w:val="00EB5258"/>
    <w:rsid w:val="00EB60C2"/>
    <w:rsid w:val="00EB60E6"/>
    <w:rsid w:val="00EB62AB"/>
    <w:rsid w:val="00EB6389"/>
    <w:rsid w:val="00EB6DEA"/>
    <w:rsid w:val="00EC0EB7"/>
    <w:rsid w:val="00EC2D42"/>
    <w:rsid w:val="00EC30BE"/>
    <w:rsid w:val="00EC544E"/>
    <w:rsid w:val="00EC5D50"/>
    <w:rsid w:val="00EC6265"/>
    <w:rsid w:val="00EC6887"/>
    <w:rsid w:val="00ED09AD"/>
    <w:rsid w:val="00ED1C6A"/>
    <w:rsid w:val="00ED2FA6"/>
    <w:rsid w:val="00ED3E1B"/>
    <w:rsid w:val="00ED4C2F"/>
    <w:rsid w:val="00ED699D"/>
    <w:rsid w:val="00ED7869"/>
    <w:rsid w:val="00EE3D38"/>
    <w:rsid w:val="00EE4230"/>
    <w:rsid w:val="00EE5417"/>
    <w:rsid w:val="00EE555F"/>
    <w:rsid w:val="00EF467D"/>
    <w:rsid w:val="00EF5C67"/>
    <w:rsid w:val="00EF61FF"/>
    <w:rsid w:val="00EF7573"/>
    <w:rsid w:val="00EF7C03"/>
    <w:rsid w:val="00F00592"/>
    <w:rsid w:val="00F01AB3"/>
    <w:rsid w:val="00F02163"/>
    <w:rsid w:val="00F04183"/>
    <w:rsid w:val="00F066B7"/>
    <w:rsid w:val="00F067CC"/>
    <w:rsid w:val="00F0770F"/>
    <w:rsid w:val="00F07EC5"/>
    <w:rsid w:val="00F11C7B"/>
    <w:rsid w:val="00F120F0"/>
    <w:rsid w:val="00F12639"/>
    <w:rsid w:val="00F14C8A"/>
    <w:rsid w:val="00F17742"/>
    <w:rsid w:val="00F17E4E"/>
    <w:rsid w:val="00F21F17"/>
    <w:rsid w:val="00F232BE"/>
    <w:rsid w:val="00F254F1"/>
    <w:rsid w:val="00F278C3"/>
    <w:rsid w:val="00F30D48"/>
    <w:rsid w:val="00F31E6A"/>
    <w:rsid w:val="00F368D4"/>
    <w:rsid w:val="00F37568"/>
    <w:rsid w:val="00F37F3F"/>
    <w:rsid w:val="00F400ED"/>
    <w:rsid w:val="00F40506"/>
    <w:rsid w:val="00F41A2B"/>
    <w:rsid w:val="00F429D1"/>
    <w:rsid w:val="00F44F0E"/>
    <w:rsid w:val="00F4602D"/>
    <w:rsid w:val="00F5280C"/>
    <w:rsid w:val="00F5304D"/>
    <w:rsid w:val="00F54A40"/>
    <w:rsid w:val="00F54EAD"/>
    <w:rsid w:val="00F556B9"/>
    <w:rsid w:val="00F564CA"/>
    <w:rsid w:val="00F57C24"/>
    <w:rsid w:val="00F60015"/>
    <w:rsid w:val="00F60C15"/>
    <w:rsid w:val="00F6188A"/>
    <w:rsid w:val="00F661D0"/>
    <w:rsid w:val="00F67CA9"/>
    <w:rsid w:val="00F70050"/>
    <w:rsid w:val="00F71DFD"/>
    <w:rsid w:val="00F74D4A"/>
    <w:rsid w:val="00F752F5"/>
    <w:rsid w:val="00F77A3E"/>
    <w:rsid w:val="00F77FFA"/>
    <w:rsid w:val="00F82836"/>
    <w:rsid w:val="00F82E6F"/>
    <w:rsid w:val="00F83A1B"/>
    <w:rsid w:val="00F84B1E"/>
    <w:rsid w:val="00F85963"/>
    <w:rsid w:val="00F861B4"/>
    <w:rsid w:val="00F868F9"/>
    <w:rsid w:val="00F878CD"/>
    <w:rsid w:val="00F9555B"/>
    <w:rsid w:val="00F95CB3"/>
    <w:rsid w:val="00F97F7E"/>
    <w:rsid w:val="00FA0720"/>
    <w:rsid w:val="00FA1B80"/>
    <w:rsid w:val="00FA5E62"/>
    <w:rsid w:val="00FB5503"/>
    <w:rsid w:val="00FB76AE"/>
    <w:rsid w:val="00FB7E32"/>
    <w:rsid w:val="00FC0C6F"/>
    <w:rsid w:val="00FC1170"/>
    <w:rsid w:val="00FC5DE8"/>
    <w:rsid w:val="00FC6513"/>
    <w:rsid w:val="00FC76EC"/>
    <w:rsid w:val="00FC781A"/>
    <w:rsid w:val="00FD1631"/>
    <w:rsid w:val="00FD2D49"/>
    <w:rsid w:val="00FD33D8"/>
    <w:rsid w:val="00FD3924"/>
    <w:rsid w:val="00FD44A3"/>
    <w:rsid w:val="00FD4DCB"/>
    <w:rsid w:val="00FD59BE"/>
    <w:rsid w:val="00FD6371"/>
    <w:rsid w:val="00FD72FA"/>
    <w:rsid w:val="00FD7E7B"/>
    <w:rsid w:val="00FE0FFA"/>
    <w:rsid w:val="00FE1610"/>
    <w:rsid w:val="00FE31A1"/>
    <w:rsid w:val="00FE4A2D"/>
    <w:rsid w:val="00FE65DF"/>
    <w:rsid w:val="00FE6D8C"/>
    <w:rsid w:val="00FF03CD"/>
    <w:rsid w:val="00FF1BC4"/>
    <w:rsid w:val="00FF2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B18098"/>
  <w15:docId w15:val="{0DCA45DD-A4E7-4397-BD4D-2EDEAB17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2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06480"/>
    <w:rPr>
      <w:rFonts w:ascii="Lucida Grande" w:hAnsi="Lucida Grande"/>
      <w:sz w:val="18"/>
      <w:szCs w:val="18"/>
    </w:rPr>
  </w:style>
  <w:style w:type="paragraph" w:styleId="ListParagraph">
    <w:name w:val="List Paragraph"/>
    <w:basedOn w:val="Normal"/>
    <w:uiPriority w:val="34"/>
    <w:qFormat/>
    <w:rsid w:val="00B31008"/>
    <w:pPr>
      <w:ind w:left="720"/>
      <w:contextualSpacing/>
    </w:pPr>
    <w:rPr>
      <w:sz w:val="20"/>
      <w:szCs w:val="20"/>
    </w:rPr>
  </w:style>
  <w:style w:type="character" w:styleId="CommentReference">
    <w:name w:val="annotation reference"/>
    <w:uiPriority w:val="99"/>
    <w:semiHidden/>
    <w:unhideWhenUsed/>
    <w:rsid w:val="005A22CA"/>
    <w:rPr>
      <w:sz w:val="16"/>
      <w:szCs w:val="16"/>
    </w:rPr>
  </w:style>
  <w:style w:type="paragraph" w:styleId="CommentText">
    <w:name w:val="annotation text"/>
    <w:basedOn w:val="Normal"/>
    <w:link w:val="CommentTextChar"/>
    <w:uiPriority w:val="99"/>
    <w:unhideWhenUsed/>
    <w:rsid w:val="005A22CA"/>
    <w:rPr>
      <w:sz w:val="20"/>
      <w:szCs w:val="20"/>
    </w:rPr>
  </w:style>
  <w:style w:type="character" w:customStyle="1" w:styleId="CommentTextChar">
    <w:name w:val="Comment Text Char"/>
    <w:link w:val="CommentText"/>
    <w:uiPriority w:val="99"/>
    <w:rsid w:val="005A22C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A22CA"/>
    <w:rPr>
      <w:b/>
      <w:bCs/>
    </w:rPr>
  </w:style>
  <w:style w:type="character" w:customStyle="1" w:styleId="CommentSubjectChar">
    <w:name w:val="Comment Subject Char"/>
    <w:link w:val="CommentSubject"/>
    <w:uiPriority w:val="99"/>
    <w:semiHidden/>
    <w:rsid w:val="005A22CA"/>
    <w:rPr>
      <w:rFonts w:ascii="Times New Roman" w:eastAsia="Times New Roman" w:hAnsi="Times New Roman" w:cs="Times New Roman"/>
      <w:b/>
      <w:bCs/>
    </w:rPr>
  </w:style>
  <w:style w:type="table" w:styleId="TableGrid">
    <w:name w:val="Table Grid"/>
    <w:basedOn w:val="TableNormal"/>
    <w:uiPriority w:val="59"/>
    <w:rsid w:val="009A02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465A81"/>
    <w:pPr>
      <w:ind w:left="720"/>
      <w:contextualSpacing/>
    </w:pPr>
    <w:rPr>
      <w:rFonts w:ascii="Cambria" w:eastAsia="Cambria" w:hAnsi="Cambria" w:cs="Courier New"/>
    </w:rPr>
  </w:style>
  <w:style w:type="paragraph" w:styleId="Header">
    <w:name w:val="header"/>
    <w:basedOn w:val="Normal"/>
    <w:link w:val="HeaderChar"/>
    <w:uiPriority w:val="99"/>
    <w:unhideWhenUsed/>
    <w:rsid w:val="00F67CA9"/>
    <w:pPr>
      <w:tabs>
        <w:tab w:val="center" w:pos="4680"/>
        <w:tab w:val="right" w:pos="9360"/>
      </w:tabs>
    </w:pPr>
  </w:style>
  <w:style w:type="character" w:customStyle="1" w:styleId="HeaderChar">
    <w:name w:val="Header Char"/>
    <w:link w:val="Header"/>
    <w:uiPriority w:val="99"/>
    <w:rsid w:val="00F67C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7CA9"/>
    <w:pPr>
      <w:tabs>
        <w:tab w:val="center" w:pos="4680"/>
        <w:tab w:val="right" w:pos="9360"/>
      </w:tabs>
    </w:pPr>
  </w:style>
  <w:style w:type="character" w:customStyle="1" w:styleId="FooterChar">
    <w:name w:val="Footer Char"/>
    <w:link w:val="Footer"/>
    <w:uiPriority w:val="99"/>
    <w:rsid w:val="00F67CA9"/>
    <w:rPr>
      <w:rFonts w:ascii="Times New Roman" w:eastAsia="Times New Roman" w:hAnsi="Times New Roman" w:cs="Times New Roman"/>
      <w:sz w:val="24"/>
      <w:szCs w:val="24"/>
    </w:rPr>
  </w:style>
  <w:style w:type="character" w:styleId="Hyperlink">
    <w:name w:val="Hyperlink"/>
    <w:uiPriority w:val="99"/>
    <w:unhideWhenUsed/>
    <w:rsid w:val="00BF5532"/>
    <w:rPr>
      <w:color w:val="0000FF"/>
      <w:u w:val="single"/>
    </w:rPr>
  </w:style>
  <w:style w:type="character" w:styleId="FollowedHyperlink">
    <w:name w:val="FollowedHyperlink"/>
    <w:basedOn w:val="DefaultParagraphFont"/>
    <w:uiPriority w:val="99"/>
    <w:semiHidden/>
    <w:unhideWhenUsed/>
    <w:rsid w:val="00B40D9D"/>
    <w:rPr>
      <w:color w:val="800080" w:themeColor="followedHyperlink"/>
      <w:u w:val="single"/>
    </w:rPr>
  </w:style>
  <w:style w:type="paragraph" w:styleId="Revision">
    <w:name w:val="Revision"/>
    <w:hidden/>
    <w:uiPriority w:val="99"/>
    <w:semiHidden/>
    <w:rsid w:val="001E63EC"/>
    <w:rPr>
      <w:rFonts w:ascii="Times New Roman" w:eastAsia="Times New Roman" w:hAnsi="Times New Roman"/>
      <w:sz w:val="24"/>
      <w:szCs w:val="24"/>
    </w:rPr>
  </w:style>
  <w:style w:type="paragraph" w:customStyle="1" w:styleId="questionlabel">
    <w:name w:val="questionlabel"/>
    <w:basedOn w:val="Normal"/>
    <w:rsid w:val="00255323"/>
    <w:pPr>
      <w:spacing w:before="100" w:beforeAutospacing="1" w:after="100" w:afterAutospacing="1"/>
    </w:pPr>
    <w:rPr>
      <w:rFonts w:ascii="Verdana" w:hAnsi="Verdana"/>
      <w:color w:val="000000"/>
      <w:sz w:val="20"/>
      <w:szCs w:val="20"/>
    </w:rPr>
  </w:style>
  <w:style w:type="character" w:customStyle="1" w:styleId="UnresolvedMention1">
    <w:name w:val="Unresolved Mention1"/>
    <w:basedOn w:val="DefaultParagraphFont"/>
    <w:uiPriority w:val="99"/>
    <w:semiHidden/>
    <w:unhideWhenUsed/>
    <w:rsid w:val="001B4F3E"/>
    <w:rPr>
      <w:color w:val="605E5C"/>
      <w:shd w:val="clear" w:color="auto" w:fill="E1DFDD"/>
    </w:rPr>
  </w:style>
  <w:style w:type="character" w:customStyle="1" w:styleId="UnresolvedMention2">
    <w:name w:val="Unresolved Mention2"/>
    <w:basedOn w:val="DefaultParagraphFont"/>
    <w:uiPriority w:val="99"/>
    <w:semiHidden/>
    <w:unhideWhenUsed/>
    <w:rsid w:val="009E0157"/>
    <w:rPr>
      <w:color w:val="605E5C"/>
      <w:shd w:val="clear" w:color="auto" w:fill="E1DFDD"/>
    </w:rPr>
  </w:style>
  <w:style w:type="paragraph" w:styleId="FootnoteText">
    <w:name w:val="footnote text"/>
    <w:basedOn w:val="Normal"/>
    <w:link w:val="FootnoteTextChar"/>
    <w:semiHidden/>
    <w:unhideWhenUsed/>
    <w:rsid w:val="00BD4501"/>
    <w:rPr>
      <w:sz w:val="20"/>
      <w:szCs w:val="20"/>
    </w:rPr>
  </w:style>
  <w:style w:type="character" w:customStyle="1" w:styleId="FootnoteTextChar">
    <w:name w:val="Footnote Text Char"/>
    <w:basedOn w:val="DefaultParagraphFont"/>
    <w:link w:val="FootnoteText"/>
    <w:semiHidden/>
    <w:rsid w:val="00BD4501"/>
    <w:rPr>
      <w:rFonts w:ascii="Times New Roman" w:eastAsia="Times New Roman" w:hAnsi="Times New Roman"/>
    </w:rPr>
  </w:style>
  <w:style w:type="character" w:styleId="FootnoteReference">
    <w:name w:val="footnote reference"/>
    <w:basedOn w:val="DefaultParagraphFont"/>
    <w:semiHidden/>
    <w:unhideWhenUsed/>
    <w:rsid w:val="00BD4501"/>
    <w:rPr>
      <w:vertAlign w:val="superscript"/>
    </w:rPr>
  </w:style>
  <w:style w:type="paragraph" w:customStyle="1" w:styleId="Default">
    <w:name w:val="Default"/>
    <w:rsid w:val="00B10766"/>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4146FD"/>
  </w:style>
  <w:style w:type="character" w:customStyle="1" w:styleId="BalloonTextChar">
    <w:name w:val="Balloon Text Char"/>
    <w:basedOn w:val="DefaultParagraphFont"/>
    <w:link w:val="BalloonText"/>
    <w:rsid w:val="00B008C0"/>
    <w:rPr>
      <w:rFonts w:ascii="Lucida Grande" w:eastAsia="Times New Roman" w:hAnsi="Lucida Grande"/>
      <w:sz w:val="18"/>
      <w:szCs w:val="18"/>
    </w:rPr>
  </w:style>
  <w:style w:type="character" w:styleId="UnresolvedMention">
    <w:name w:val="Unresolved Mention"/>
    <w:basedOn w:val="DefaultParagraphFont"/>
    <w:uiPriority w:val="99"/>
    <w:semiHidden/>
    <w:unhideWhenUsed/>
    <w:rsid w:val="004E275D"/>
    <w:rPr>
      <w:color w:val="605E5C"/>
      <w:shd w:val="clear" w:color="auto" w:fill="E1DFDD"/>
    </w:rPr>
  </w:style>
  <w:style w:type="table" w:styleId="TableGridLight">
    <w:name w:val="Grid Table Light"/>
    <w:basedOn w:val="TableNormal"/>
    <w:uiPriority w:val="40"/>
    <w:rsid w:val="00FC76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459">
      <w:bodyDiv w:val="1"/>
      <w:marLeft w:val="0"/>
      <w:marRight w:val="0"/>
      <w:marTop w:val="0"/>
      <w:marBottom w:val="0"/>
      <w:divBdr>
        <w:top w:val="none" w:sz="0" w:space="0" w:color="auto"/>
        <w:left w:val="none" w:sz="0" w:space="0" w:color="auto"/>
        <w:bottom w:val="none" w:sz="0" w:space="0" w:color="auto"/>
        <w:right w:val="none" w:sz="0" w:space="0" w:color="auto"/>
      </w:divBdr>
    </w:div>
    <w:div w:id="123356397">
      <w:bodyDiv w:val="1"/>
      <w:marLeft w:val="0"/>
      <w:marRight w:val="0"/>
      <w:marTop w:val="0"/>
      <w:marBottom w:val="0"/>
      <w:divBdr>
        <w:top w:val="none" w:sz="0" w:space="0" w:color="auto"/>
        <w:left w:val="none" w:sz="0" w:space="0" w:color="auto"/>
        <w:bottom w:val="none" w:sz="0" w:space="0" w:color="auto"/>
        <w:right w:val="none" w:sz="0" w:space="0" w:color="auto"/>
      </w:divBdr>
    </w:div>
    <w:div w:id="420107111">
      <w:bodyDiv w:val="1"/>
      <w:marLeft w:val="0"/>
      <w:marRight w:val="0"/>
      <w:marTop w:val="0"/>
      <w:marBottom w:val="0"/>
      <w:divBdr>
        <w:top w:val="none" w:sz="0" w:space="0" w:color="auto"/>
        <w:left w:val="none" w:sz="0" w:space="0" w:color="auto"/>
        <w:bottom w:val="none" w:sz="0" w:space="0" w:color="auto"/>
        <w:right w:val="none" w:sz="0" w:space="0" w:color="auto"/>
      </w:divBdr>
    </w:div>
    <w:div w:id="1001202206">
      <w:bodyDiv w:val="1"/>
      <w:marLeft w:val="0"/>
      <w:marRight w:val="0"/>
      <w:marTop w:val="0"/>
      <w:marBottom w:val="0"/>
      <w:divBdr>
        <w:top w:val="none" w:sz="0" w:space="0" w:color="auto"/>
        <w:left w:val="none" w:sz="0" w:space="0" w:color="auto"/>
        <w:bottom w:val="none" w:sz="0" w:space="0" w:color="auto"/>
        <w:right w:val="none" w:sz="0" w:space="0" w:color="auto"/>
      </w:divBdr>
    </w:div>
    <w:div w:id="1013150756">
      <w:bodyDiv w:val="1"/>
      <w:marLeft w:val="0"/>
      <w:marRight w:val="0"/>
      <w:marTop w:val="0"/>
      <w:marBottom w:val="0"/>
      <w:divBdr>
        <w:top w:val="none" w:sz="0" w:space="0" w:color="auto"/>
        <w:left w:val="none" w:sz="0" w:space="0" w:color="auto"/>
        <w:bottom w:val="none" w:sz="0" w:space="0" w:color="auto"/>
        <w:right w:val="none" w:sz="0" w:space="0" w:color="auto"/>
      </w:divBdr>
    </w:div>
    <w:div w:id="1069691742">
      <w:bodyDiv w:val="1"/>
      <w:marLeft w:val="0"/>
      <w:marRight w:val="0"/>
      <w:marTop w:val="0"/>
      <w:marBottom w:val="0"/>
      <w:divBdr>
        <w:top w:val="none" w:sz="0" w:space="0" w:color="auto"/>
        <w:left w:val="none" w:sz="0" w:space="0" w:color="auto"/>
        <w:bottom w:val="none" w:sz="0" w:space="0" w:color="auto"/>
        <w:right w:val="none" w:sz="0" w:space="0" w:color="auto"/>
      </w:divBdr>
    </w:div>
    <w:div w:id="1245413200">
      <w:bodyDiv w:val="1"/>
      <w:marLeft w:val="0"/>
      <w:marRight w:val="0"/>
      <w:marTop w:val="0"/>
      <w:marBottom w:val="0"/>
      <w:divBdr>
        <w:top w:val="none" w:sz="0" w:space="0" w:color="auto"/>
        <w:left w:val="none" w:sz="0" w:space="0" w:color="auto"/>
        <w:bottom w:val="none" w:sz="0" w:space="0" w:color="auto"/>
        <w:right w:val="none" w:sz="0" w:space="0" w:color="auto"/>
      </w:divBdr>
      <w:divsChild>
        <w:div w:id="1332761696">
          <w:marLeft w:val="144"/>
          <w:marRight w:val="0"/>
          <w:marTop w:val="240"/>
          <w:marBottom w:val="40"/>
          <w:divBdr>
            <w:top w:val="none" w:sz="0" w:space="0" w:color="auto"/>
            <w:left w:val="none" w:sz="0" w:space="0" w:color="auto"/>
            <w:bottom w:val="none" w:sz="0" w:space="0" w:color="auto"/>
            <w:right w:val="none" w:sz="0" w:space="0" w:color="auto"/>
          </w:divBdr>
        </w:div>
        <w:div w:id="1448618404">
          <w:marLeft w:val="144"/>
          <w:marRight w:val="0"/>
          <w:marTop w:val="240"/>
          <w:marBottom w:val="40"/>
          <w:divBdr>
            <w:top w:val="none" w:sz="0" w:space="0" w:color="auto"/>
            <w:left w:val="none" w:sz="0" w:space="0" w:color="auto"/>
            <w:bottom w:val="none" w:sz="0" w:space="0" w:color="auto"/>
            <w:right w:val="none" w:sz="0" w:space="0" w:color="auto"/>
          </w:divBdr>
        </w:div>
        <w:div w:id="1838227120">
          <w:marLeft w:val="144"/>
          <w:marRight w:val="0"/>
          <w:marTop w:val="240"/>
          <w:marBottom w:val="40"/>
          <w:divBdr>
            <w:top w:val="none" w:sz="0" w:space="0" w:color="auto"/>
            <w:left w:val="none" w:sz="0" w:space="0" w:color="auto"/>
            <w:bottom w:val="none" w:sz="0" w:space="0" w:color="auto"/>
            <w:right w:val="none" w:sz="0" w:space="0" w:color="auto"/>
          </w:divBdr>
        </w:div>
      </w:divsChild>
    </w:div>
    <w:div w:id="1277640400">
      <w:bodyDiv w:val="1"/>
      <w:marLeft w:val="0"/>
      <w:marRight w:val="0"/>
      <w:marTop w:val="0"/>
      <w:marBottom w:val="0"/>
      <w:divBdr>
        <w:top w:val="none" w:sz="0" w:space="0" w:color="auto"/>
        <w:left w:val="none" w:sz="0" w:space="0" w:color="auto"/>
        <w:bottom w:val="none" w:sz="0" w:space="0" w:color="auto"/>
        <w:right w:val="none" w:sz="0" w:space="0" w:color="auto"/>
      </w:divBdr>
    </w:div>
    <w:div w:id="1369329373">
      <w:bodyDiv w:val="1"/>
      <w:marLeft w:val="0"/>
      <w:marRight w:val="0"/>
      <w:marTop w:val="0"/>
      <w:marBottom w:val="0"/>
      <w:divBdr>
        <w:top w:val="none" w:sz="0" w:space="0" w:color="auto"/>
        <w:left w:val="none" w:sz="0" w:space="0" w:color="auto"/>
        <w:bottom w:val="none" w:sz="0" w:space="0" w:color="auto"/>
        <w:right w:val="none" w:sz="0" w:space="0" w:color="auto"/>
      </w:divBdr>
    </w:div>
    <w:div w:id="1847745810">
      <w:bodyDiv w:val="1"/>
      <w:marLeft w:val="0"/>
      <w:marRight w:val="0"/>
      <w:marTop w:val="0"/>
      <w:marBottom w:val="0"/>
      <w:divBdr>
        <w:top w:val="none" w:sz="0" w:space="0" w:color="auto"/>
        <w:left w:val="none" w:sz="0" w:space="0" w:color="auto"/>
        <w:bottom w:val="none" w:sz="0" w:space="0" w:color="auto"/>
        <w:right w:val="none" w:sz="0" w:space="0" w:color="auto"/>
      </w:divBdr>
      <w:divsChild>
        <w:div w:id="45302578">
          <w:marLeft w:val="0"/>
          <w:marRight w:val="0"/>
          <w:marTop w:val="0"/>
          <w:marBottom w:val="0"/>
          <w:divBdr>
            <w:top w:val="none" w:sz="0" w:space="0" w:color="auto"/>
            <w:left w:val="none" w:sz="0" w:space="0" w:color="auto"/>
            <w:bottom w:val="none" w:sz="0" w:space="0" w:color="auto"/>
            <w:right w:val="none" w:sz="0" w:space="0" w:color="auto"/>
          </w:divBdr>
        </w:div>
      </w:divsChild>
    </w:div>
    <w:div w:id="1955823472">
      <w:bodyDiv w:val="1"/>
      <w:marLeft w:val="0"/>
      <w:marRight w:val="0"/>
      <w:marTop w:val="0"/>
      <w:marBottom w:val="0"/>
      <w:divBdr>
        <w:top w:val="none" w:sz="0" w:space="0" w:color="auto"/>
        <w:left w:val="none" w:sz="0" w:space="0" w:color="auto"/>
        <w:bottom w:val="none" w:sz="0" w:space="0" w:color="auto"/>
        <w:right w:val="none" w:sz="0" w:space="0" w:color="auto"/>
      </w:divBdr>
      <w:divsChild>
        <w:div w:id="1516265885">
          <w:marLeft w:val="0"/>
          <w:marRight w:val="0"/>
          <w:marTop w:val="0"/>
          <w:marBottom w:val="0"/>
          <w:divBdr>
            <w:top w:val="none" w:sz="0" w:space="0" w:color="auto"/>
            <w:left w:val="none" w:sz="0" w:space="0" w:color="auto"/>
            <w:bottom w:val="none" w:sz="0" w:space="0" w:color="auto"/>
            <w:right w:val="none" w:sz="0" w:space="0" w:color="auto"/>
          </w:divBdr>
        </w:div>
      </w:divsChild>
    </w:div>
    <w:div w:id="200659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6QCTKZ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6QCTKZ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C6216E8712243A04CDC0ACEE20056" ma:contentTypeVersion="14" ma:contentTypeDescription="Create a new document." ma:contentTypeScope="" ma:versionID="4407130fd51d92d1011f73ce3b37868f">
  <xsd:schema xmlns:xsd="http://www.w3.org/2001/XMLSchema" xmlns:xs="http://www.w3.org/2001/XMLSchema" xmlns:p="http://schemas.microsoft.com/office/2006/metadata/properties" xmlns:ns3="ef11caf6-86d8-435c-975e-b9845e2db8dd" xmlns:ns4="8d411f9a-036c-4050-9594-99f41aea1e65" targetNamespace="http://schemas.microsoft.com/office/2006/metadata/properties" ma:root="true" ma:fieldsID="2c8313363e8703a1db5317474a5fc8ad" ns3:_="" ns4:_="">
    <xsd:import namespace="ef11caf6-86d8-435c-975e-b9845e2db8dd"/>
    <xsd:import namespace="8d411f9a-036c-4050-9594-99f41aea1e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caf6-86d8-435c-975e-b9845e2db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11f9a-036c-4050-9594-99f41aea1e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C96E-98FB-4585-8A44-8431C07F56D1}">
  <ds:schemaRefs>
    <ds:schemaRef ds:uri="http://schemas.microsoft.com/sharepoint/v3/contenttype/forms"/>
  </ds:schemaRefs>
</ds:datastoreItem>
</file>

<file path=customXml/itemProps2.xml><?xml version="1.0" encoding="utf-8"?>
<ds:datastoreItem xmlns:ds="http://schemas.openxmlformats.org/officeDocument/2006/customXml" ds:itemID="{A3BA481F-38A5-4ADE-A64C-393DD2EB1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4DA46-350B-4416-A78F-9C9C3994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caf6-86d8-435c-975e-b9845e2db8dd"/>
    <ds:schemaRef ds:uri="8d411f9a-036c-4050-9594-99f41aea1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328B6-EE54-400F-8A13-937957E2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 County Pediatrics</Company>
  <LinksUpToDate>false</LinksUpToDate>
  <CharactersWithSpaces>9514</CharactersWithSpaces>
  <SharedDoc>false</SharedDoc>
  <HLinks>
    <vt:vector size="12" baseType="variant">
      <vt:variant>
        <vt:i4>5701693</vt:i4>
      </vt:variant>
      <vt:variant>
        <vt:i4>3</vt:i4>
      </vt:variant>
      <vt:variant>
        <vt:i4>0</vt:i4>
      </vt:variant>
      <vt:variant>
        <vt:i4>5</vt:i4>
      </vt:variant>
      <vt:variant>
        <vt:lpwstr>mailto:Catherine.Sampson@umassmed.edu</vt:lpwstr>
      </vt:variant>
      <vt:variant>
        <vt:lpwstr/>
      </vt:variant>
      <vt:variant>
        <vt:i4>5701693</vt:i4>
      </vt:variant>
      <vt:variant>
        <vt:i4>0</vt:i4>
      </vt:variant>
      <vt:variant>
        <vt:i4>0</vt:i4>
      </vt:variant>
      <vt:variant>
        <vt:i4>5</vt:i4>
      </vt:variant>
      <vt:variant>
        <vt:lpwstr>mailto:Catherine.Sampson@umassmed.edu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Keller</dc:creator>
  <cp:keywords/>
  <dc:description/>
  <cp:lastModifiedBy>Michelle Mooney</cp:lastModifiedBy>
  <cp:revision>4</cp:revision>
  <cp:lastPrinted>2019-05-21T15:12:00Z</cp:lastPrinted>
  <dcterms:created xsi:type="dcterms:W3CDTF">2024-12-11T22:26:00Z</dcterms:created>
  <dcterms:modified xsi:type="dcterms:W3CDTF">2024-12-11T22:32:00Z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0x010100640C6216E8712243A04CDC0ACEE20056</vt:lpwstr>
  </property>
</Properties>
</file>