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5D4" w14:textId="65817792" w:rsidR="008F777C" w:rsidRDefault="00141103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L. Carpenter, </w:t>
      </w:r>
      <w:r w:rsidR="00797806">
        <w:rPr>
          <w:rFonts w:eastAsia="Calibri"/>
        </w:rPr>
        <w:t>D. Moore, N. Corder</w:t>
      </w:r>
      <w:r w:rsidR="00255CFF">
        <w:rPr>
          <w:rFonts w:eastAsia="Calibri"/>
        </w:rPr>
        <w:t>, E. Baker</w:t>
      </w:r>
      <w:r w:rsidR="00D04870">
        <w:rPr>
          <w:rFonts w:eastAsia="Calibri"/>
        </w:rPr>
        <w:t xml:space="preserve">, R. Dawson, </w:t>
      </w:r>
      <w:r w:rsidR="00236124">
        <w:rPr>
          <w:rFonts w:eastAsia="Calibri"/>
        </w:rPr>
        <w:t>E. Jones, M. Alexander, S. Webb, B. Reynolds, D. Ross, D. Bush</w:t>
      </w:r>
    </w:p>
    <w:p w14:paraId="43561657" w14:textId="5F3532E9" w:rsidR="008F777C" w:rsidRPr="00D04870" w:rsidRDefault="00141103">
      <w:pPr>
        <w:rPr>
          <w:rFonts w:eastAsia="Calibri"/>
          <w:bCs/>
        </w:rPr>
      </w:pPr>
      <w:r>
        <w:rPr>
          <w:rFonts w:eastAsia="Calibri"/>
          <w:b/>
        </w:rPr>
        <w:t>Mayor’s Office Staff:</w:t>
      </w:r>
      <w:r w:rsidR="00D04870">
        <w:rPr>
          <w:rFonts w:eastAsia="Calibri"/>
          <w:b/>
        </w:rPr>
        <w:t xml:space="preserve"> </w:t>
      </w:r>
      <w:r w:rsidR="00D04870" w:rsidRPr="00D04870">
        <w:rPr>
          <w:rFonts w:eastAsia="Calibri"/>
          <w:bCs/>
        </w:rPr>
        <w:t>Caryn M, Amari B</w:t>
      </w:r>
      <w:r w:rsidR="00236124">
        <w:rPr>
          <w:rFonts w:eastAsia="Calibri"/>
          <w:bCs/>
        </w:rPr>
        <w:t xml:space="preserve">, Gretchen D. </w:t>
      </w:r>
    </w:p>
    <w:p w14:paraId="58A3D6A7" w14:textId="0DC99660" w:rsidR="008F777C" w:rsidRPr="00A6379D" w:rsidRDefault="00141103">
      <w:pPr>
        <w:rPr>
          <w:rFonts w:eastAsia="Calibri"/>
          <w:bCs/>
        </w:rPr>
      </w:pPr>
      <w:r>
        <w:rPr>
          <w:rFonts w:eastAsia="Calibri"/>
          <w:b/>
        </w:rPr>
        <w:t xml:space="preserve">Guests: </w:t>
      </w:r>
    </w:p>
    <w:p w14:paraId="206EB6B6" w14:textId="58FE7531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4F5627">
        <w:rPr>
          <w:rFonts w:eastAsia="Calibri"/>
          <w:b/>
        </w:rPr>
        <w:t>April 1</w:t>
      </w:r>
      <w:r w:rsidR="00236124">
        <w:rPr>
          <w:rFonts w:eastAsia="Calibri"/>
          <w:b/>
        </w:rPr>
        <w:t>9</w:t>
      </w:r>
      <w:r w:rsidR="00797806">
        <w:rPr>
          <w:rFonts w:eastAsia="Calibri"/>
          <w:b/>
        </w:rPr>
        <w:t>, 202</w:t>
      </w:r>
      <w:r w:rsidR="009A40C1">
        <w:rPr>
          <w:rFonts w:eastAsia="Calibri"/>
          <w:b/>
        </w:rPr>
        <w:t>1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236124">
        <w:rPr>
          <w:rFonts w:eastAsia="Calibri"/>
          <w:b/>
        </w:rPr>
        <w:t>6:00 p</w:t>
      </w:r>
      <w:r w:rsidR="00255CFF">
        <w:rPr>
          <w:rFonts w:eastAsia="Calibri"/>
          <w:b/>
        </w:rPr>
        <w:t xml:space="preserve">m to </w:t>
      </w:r>
      <w:r w:rsidR="00236124">
        <w:rPr>
          <w:rFonts w:eastAsia="Calibri"/>
          <w:b/>
        </w:rPr>
        <w:t>7:00</w:t>
      </w:r>
      <w:r w:rsidR="004F5627">
        <w:rPr>
          <w:rFonts w:eastAsia="Calibri"/>
          <w:b/>
        </w:rPr>
        <w:t xml:space="preserve"> </w:t>
      </w:r>
      <w:r w:rsidR="00255CFF">
        <w:rPr>
          <w:rFonts w:eastAsia="Calibri"/>
          <w:b/>
        </w:rPr>
        <w:t xml:space="preserve">pm </w:t>
      </w:r>
      <w:r w:rsidR="00255CFF"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797806">
        <w:rPr>
          <w:rFonts w:eastAsia="Calibri"/>
          <w:b/>
        </w:rPr>
        <w:t>Virtual Meeting via Zoom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77777777" w:rsidR="008F777C" w:rsidRPr="00F57727" w:rsidRDefault="00141103" w:rsidP="00D879F3">
            <w:pPr>
              <w:pStyle w:val="ListParagraph"/>
              <w:numPr>
                <w:ilvl w:val="0"/>
                <w:numId w:val="5"/>
              </w:numPr>
              <w:ind w:left="335" w:hanging="270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8F777C" w14:paraId="785D0021" w14:textId="77777777" w:rsidTr="001C18D1"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A90CB72" w14:textId="77777777" w:rsidR="00CB387D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236124">
              <w:rPr>
                <w:rFonts w:asciiTheme="majorHAnsi" w:hAnsiTheme="majorHAnsi" w:cstheme="majorHAnsi"/>
              </w:rPr>
              <w:t xml:space="preserve">6:12 pm </w:t>
            </w:r>
          </w:p>
          <w:p w14:paraId="00DE78AC" w14:textId="77777777" w:rsidR="00403522" w:rsidRDefault="00403522" w:rsidP="00F941D8">
            <w:pPr>
              <w:rPr>
                <w:rFonts w:asciiTheme="majorHAnsi" w:hAnsiTheme="majorHAnsi" w:cstheme="majorHAnsi"/>
              </w:rPr>
            </w:pPr>
          </w:p>
          <w:p w14:paraId="793C5461" w14:textId="7325621A" w:rsidR="00403522" w:rsidRDefault="00403522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Last month Meeting Minutes, motion to approved:</w:t>
            </w:r>
          </w:p>
          <w:p w14:paraId="3AA17957" w14:textId="77777777" w:rsidR="00403522" w:rsidRDefault="00403522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403522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motion: M. Alexander </w:t>
            </w:r>
          </w:p>
          <w:p w14:paraId="0B999785" w14:textId="77777777" w:rsidR="00403522" w:rsidRDefault="00403522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403522">
              <w:rPr>
                <w:rFonts w:asciiTheme="majorHAnsi" w:hAnsiTheme="majorHAnsi" w:cstheme="majorHAnsi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motion: D. Bush. </w:t>
            </w:r>
          </w:p>
          <w:p w14:paraId="19BA4AE8" w14:textId="39967E28" w:rsidR="00403522" w:rsidRPr="0054122F" w:rsidRDefault="00403522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Motion carried- approved</w:t>
            </w:r>
          </w:p>
        </w:tc>
        <w:tc>
          <w:tcPr>
            <w:tcW w:w="3960" w:type="dxa"/>
          </w:tcPr>
          <w:p w14:paraId="1AD855B7" w14:textId="7490C1AF" w:rsidR="008F777C" w:rsidRPr="00F57727" w:rsidRDefault="00255CF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EB </w:t>
            </w:r>
          </w:p>
        </w:tc>
      </w:tr>
      <w:tr w:rsidR="008F777C" w14:paraId="215D1B26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22DAEA1A" w14:textId="77777777" w:rsidR="008F777C" w:rsidRPr="0054122F" w:rsidRDefault="00141103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 w:rsidRPr="0054122F">
              <w:rPr>
                <w:rFonts w:asciiTheme="majorHAnsi" w:eastAsia="Calibri" w:hAnsiTheme="majorHAnsi" w:cstheme="majorHAnsi"/>
                <w:b/>
              </w:rPr>
              <w:t>Mayor’s Office Updates</w:t>
            </w:r>
          </w:p>
          <w:p w14:paraId="4353A184" w14:textId="0B23793B" w:rsidR="008F777C" w:rsidRPr="0054122F" w:rsidRDefault="00F239A7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 w:rsidRPr="0054122F">
              <w:rPr>
                <w:rFonts w:asciiTheme="majorHAnsi" w:eastAsia="Calibri" w:hAnsiTheme="majorHAnsi" w:cstheme="majorHAnsi"/>
              </w:rPr>
              <w:t>(</w:t>
            </w:r>
            <w:r w:rsidR="00D04870">
              <w:rPr>
                <w:rFonts w:asciiTheme="majorHAnsi" w:eastAsia="Calibri" w:hAnsiTheme="majorHAnsi" w:cstheme="majorHAnsi"/>
              </w:rPr>
              <w:t>Caryn</w:t>
            </w:r>
            <w:r w:rsidR="00255CFF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203E4361" w14:textId="4CD22519" w:rsidR="00236124" w:rsidRDefault="00236124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Request </w:t>
            </w:r>
          </w:p>
          <w:p w14:paraId="4787A009" w14:textId="77777777" w:rsidR="00236124" w:rsidRDefault="00236124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3651005F" w14:textId="77777777" w:rsidR="00236124" w:rsidRDefault="00236124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A906C4E" w14:textId="3913592E" w:rsidR="00116CEF" w:rsidRDefault="004F562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4F5627">
              <w:rPr>
                <w:rFonts w:asciiTheme="majorHAnsi" w:hAnsiTheme="majorHAnsi" w:cstheme="majorHAnsi"/>
                <w:color w:val="000000"/>
              </w:rPr>
              <w:t>Mediation</w:t>
            </w:r>
          </w:p>
          <w:p w14:paraId="7B40887A" w14:textId="77777777" w:rsid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977F67F" w14:textId="77777777" w:rsid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FA6F5C5" w14:textId="77777777" w:rsid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489321A" w14:textId="77777777" w:rsid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7828B926" w14:textId="77777777" w:rsid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1E1FE805" w14:textId="05C8A220" w:rsidR="00A51933" w:rsidRDefault="00A5193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3E83F9D6" w14:textId="2476FFA0" w:rsidR="00A51933" w:rsidRPr="00B24502" w:rsidRDefault="00B24502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24502">
              <w:rPr>
                <w:rFonts w:asciiTheme="majorHAnsi" w:hAnsiTheme="majorHAnsi" w:cstheme="majorHAnsi"/>
                <w:color w:val="000000"/>
              </w:rPr>
              <w:t>Mayor’s office</w:t>
            </w:r>
          </w:p>
          <w:p w14:paraId="70E3E4A2" w14:textId="77777777" w:rsidR="00A51933" w:rsidRDefault="00A5193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13DBDF60" w14:textId="77777777" w:rsidR="00A51933" w:rsidRDefault="00A5193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44BF8BC6" w14:textId="77777777" w:rsidR="00A51933" w:rsidRDefault="00A5193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0621D28E" w14:textId="3F6F4C5B" w:rsidR="00D04870" w:rsidRP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6210" w:type="dxa"/>
            <w:shd w:val="clear" w:color="auto" w:fill="auto"/>
          </w:tcPr>
          <w:p w14:paraId="51B6BEFF" w14:textId="6DF7B7C3" w:rsidR="00236124" w:rsidRDefault="00236124" w:rsidP="00255CFF">
            <w:r>
              <w:t xml:space="preserve">The V Project is looking for volunteers. There also social media post, kindly share. </w:t>
            </w:r>
            <w:hyperlink r:id="rId9" w:history="1">
              <w:r w:rsidR="003F47CD" w:rsidRPr="008C3B6A">
                <w:rPr>
                  <w:rStyle w:val="Hyperlink"/>
                </w:rPr>
                <w:t>https://www.vproject.org/volunteer</w:t>
              </w:r>
            </w:hyperlink>
          </w:p>
          <w:p w14:paraId="5EDBF684" w14:textId="77777777" w:rsidR="003F47CD" w:rsidRDefault="003F47CD" w:rsidP="00255CFF"/>
          <w:p w14:paraId="22C9073E" w14:textId="05271647" w:rsidR="00B24502" w:rsidRDefault="00236124" w:rsidP="00255CFF">
            <w:r>
              <w:t>T</w:t>
            </w:r>
            <w:r w:rsidR="004F5627">
              <w:t xml:space="preserve">he mediation team looking to make connection with the Prosecutor office, Fair Housing, TPD, FRD, and other that might be involve in mediation. Any phone calls requesting mediation was able to </w:t>
            </w:r>
            <w:r w:rsidR="00B24502">
              <w:t>be resolved</w:t>
            </w:r>
            <w:r w:rsidR="004F5627">
              <w:t xml:space="preserve"> via telephone. All </w:t>
            </w:r>
            <w:r w:rsidR="00B24502">
              <w:t>messages will be return within 24 hours. Mediation resources, poster, business cards</w:t>
            </w:r>
            <w:r w:rsidR="007E7258">
              <w:t>, etc.</w:t>
            </w:r>
            <w:r w:rsidR="00B24502">
              <w:t xml:space="preserve"> will be ready for distribution </w:t>
            </w:r>
            <w:r w:rsidR="00E477CC">
              <w:t xml:space="preserve">by mid-April. </w:t>
            </w:r>
          </w:p>
          <w:p w14:paraId="5FE60D95" w14:textId="17A3EB18" w:rsidR="00B24502" w:rsidRDefault="00B24502" w:rsidP="00255CFF"/>
          <w:p w14:paraId="7FA8A029" w14:textId="1F9709E1" w:rsidR="00EA3D7A" w:rsidRDefault="00E477CC" w:rsidP="00255CFF">
            <w:r>
              <w:t xml:space="preserve">Project Humanity is on working progress. Interview with </w:t>
            </w:r>
            <w:r w:rsidR="003F47CD">
              <w:t xml:space="preserve">Dr. </w:t>
            </w:r>
            <w:proofErr w:type="spellStart"/>
            <w:r w:rsidR="003F47CD">
              <w:t>Kominski</w:t>
            </w:r>
            <w:proofErr w:type="spellEnd"/>
            <w:r w:rsidR="003F47CD">
              <w:t xml:space="preserve"> with Promedica </w:t>
            </w:r>
            <w:r w:rsidR="00EA3D7A">
              <w:t xml:space="preserve">doing interview with Will Lucas, Thursday on individual experiences on gun violence. </w:t>
            </w:r>
          </w:p>
          <w:p w14:paraId="0062C576" w14:textId="683DEAFC" w:rsidR="00EA3D7A" w:rsidRDefault="00EA3D7A" w:rsidP="00255CFF"/>
          <w:p w14:paraId="2A6CC710" w14:textId="4F9370D5" w:rsidR="00EA3D7A" w:rsidRDefault="00EA3D7A" w:rsidP="00255CFF">
            <w:proofErr w:type="spellStart"/>
            <w:r>
              <w:t>JoJuan</w:t>
            </w:r>
            <w:proofErr w:type="spellEnd"/>
            <w:r>
              <w:t xml:space="preserve"> is looking to partnering at launching Mother’s support group. For mothers that children victim/survivor of gun violence. </w:t>
            </w:r>
          </w:p>
          <w:p w14:paraId="4B751FD6" w14:textId="675337CC" w:rsidR="00ED35D8" w:rsidRDefault="00ED35D8" w:rsidP="00255CFF"/>
          <w:p w14:paraId="5A973420" w14:textId="72C746B6" w:rsidR="00D04870" w:rsidRPr="0054122F" w:rsidRDefault="00ED35D8" w:rsidP="005A53BD">
            <w:r>
              <w:t xml:space="preserve">HRC T-Shirt ORDER – open to any who do not have t-shirt yet and </w:t>
            </w:r>
            <w:r w:rsidR="005A53BD">
              <w:t xml:space="preserve">the </w:t>
            </w:r>
            <w:r>
              <w:t>form order</w:t>
            </w:r>
            <w:r w:rsidR="005A53BD">
              <w:t xml:space="preserve"> with sizes to order</w:t>
            </w:r>
            <w:r>
              <w:t xml:space="preserve"> will upload on basecamps.  </w:t>
            </w:r>
          </w:p>
        </w:tc>
        <w:tc>
          <w:tcPr>
            <w:tcW w:w="3960" w:type="dxa"/>
          </w:tcPr>
          <w:p w14:paraId="4946A3E1" w14:textId="2D28E0A4" w:rsidR="00F57727" w:rsidRPr="00F57727" w:rsidRDefault="0023612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CM </w:t>
            </w:r>
          </w:p>
          <w:p w14:paraId="7C6A0A4C" w14:textId="77777777" w:rsidR="00F57727" w:rsidRDefault="00F57727">
            <w:pPr>
              <w:rPr>
                <w:rFonts w:asciiTheme="majorHAnsi" w:eastAsia="Calibri" w:hAnsiTheme="majorHAnsi" w:cstheme="majorHAnsi"/>
              </w:rPr>
            </w:pPr>
          </w:p>
          <w:p w14:paraId="7F74F8DB" w14:textId="77777777" w:rsidR="003F47CD" w:rsidRDefault="003F47CD">
            <w:pPr>
              <w:rPr>
                <w:rFonts w:asciiTheme="majorHAnsi" w:eastAsia="Calibri" w:hAnsiTheme="majorHAnsi" w:cstheme="majorHAnsi"/>
              </w:rPr>
            </w:pPr>
          </w:p>
          <w:p w14:paraId="51A60832" w14:textId="77777777" w:rsidR="003F47CD" w:rsidRDefault="003F47CD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RD</w:t>
            </w:r>
          </w:p>
          <w:p w14:paraId="1EE4AB1B" w14:textId="77777777" w:rsidR="00B23330" w:rsidRDefault="00B23330">
            <w:pPr>
              <w:rPr>
                <w:rFonts w:asciiTheme="majorHAnsi" w:eastAsia="Calibri" w:hAnsiTheme="majorHAnsi" w:cstheme="majorHAnsi"/>
              </w:rPr>
            </w:pPr>
          </w:p>
          <w:p w14:paraId="16BA97E6" w14:textId="77777777" w:rsidR="00B23330" w:rsidRDefault="00B23330">
            <w:pPr>
              <w:rPr>
                <w:rFonts w:asciiTheme="majorHAnsi" w:eastAsia="Calibri" w:hAnsiTheme="majorHAnsi" w:cstheme="majorHAnsi"/>
              </w:rPr>
            </w:pPr>
          </w:p>
          <w:p w14:paraId="41291493" w14:textId="77777777" w:rsidR="00B23330" w:rsidRDefault="00B23330">
            <w:pPr>
              <w:rPr>
                <w:rFonts w:asciiTheme="majorHAnsi" w:eastAsia="Calibri" w:hAnsiTheme="majorHAnsi" w:cstheme="majorHAnsi"/>
              </w:rPr>
            </w:pPr>
          </w:p>
          <w:p w14:paraId="0D8E48CD" w14:textId="77777777" w:rsidR="00B23330" w:rsidRDefault="00B23330">
            <w:pPr>
              <w:rPr>
                <w:rFonts w:asciiTheme="majorHAnsi" w:eastAsia="Calibri" w:hAnsiTheme="majorHAnsi" w:cstheme="majorHAnsi"/>
              </w:rPr>
            </w:pPr>
          </w:p>
          <w:p w14:paraId="55A60CB4" w14:textId="77777777" w:rsidR="00B23330" w:rsidRDefault="00B23330">
            <w:pPr>
              <w:rPr>
                <w:rFonts w:asciiTheme="majorHAnsi" w:eastAsia="Calibri" w:hAnsiTheme="majorHAnsi" w:cstheme="majorHAnsi"/>
              </w:rPr>
            </w:pPr>
          </w:p>
          <w:p w14:paraId="2F0BDA39" w14:textId="77777777" w:rsidR="00B23330" w:rsidRDefault="00B23330">
            <w:pPr>
              <w:rPr>
                <w:rFonts w:asciiTheme="majorHAnsi" w:eastAsia="Calibri" w:hAnsiTheme="majorHAnsi" w:cstheme="majorHAnsi"/>
              </w:rPr>
            </w:pPr>
          </w:p>
          <w:p w14:paraId="741954E0" w14:textId="61A40E39" w:rsidR="00B23330" w:rsidRDefault="00B2333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CM</w:t>
            </w:r>
          </w:p>
          <w:p w14:paraId="75B7A5B6" w14:textId="74BF908D" w:rsidR="00B23330" w:rsidRPr="00F57727" w:rsidRDefault="00B23330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:rsidRPr="00C0741C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4A5FDFAC" w:rsidR="008F777C" w:rsidRPr="0054122F" w:rsidRDefault="00141103">
            <w:pPr>
              <w:rPr>
                <w:rFonts w:asciiTheme="majorHAnsi" w:eastAsia="Calibri" w:hAnsiTheme="majorHAnsi" w:cstheme="majorHAnsi"/>
                <w:b/>
              </w:rPr>
            </w:pPr>
            <w:r w:rsidRPr="0054122F">
              <w:rPr>
                <w:rFonts w:asciiTheme="majorHAnsi" w:eastAsia="Calibri" w:hAnsiTheme="majorHAnsi" w:cstheme="majorHAnsi"/>
                <w:b/>
              </w:rPr>
              <w:t>Committee Updates</w:t>
            </w:r>
            <w:r w:rsidRPr="0054122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F764" w14:textId="1DB2D76C" w:rsidR="005A53BD" w:rsidRDefault="005A53B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Welcoming America/ Welcome TLC </w:t>
            </w:r>
          </w:p>
          <w:p w14:paraId="54ECB294" w14:textId="77777777" w:rsidR="005A53BD" w:rsidRDefault="005A53B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8037821" w14:textId="77777777" w:rsidR="005A53BD" w:rsidRDefault="005A53B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BD86D9" w14:textId="77777777" w:rsidR="005A53BD" w:rsidRDefault="005A53B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7ED97BD" w14:textId="29EF7533" w:rsidR="005A53BD" w:rsidRDefault="005A53B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26FF699" w14:textId="77777777" w:rsidR="00B23330" w:rsidRDefault="00B23330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47E186" w14:textId="2A4B5AF8" w:rsidR="00255CFF" w:rsidRDefault="00255CFF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A51933">
              <w:rPr>
                <w:color w:val="000000"/>
              </w:rPr>
              <w:t>TV</w:t>
            </w:r>
          </w:p>
          <w:p w14:paraId="7862B3E9" w14:textId="7D9CE268" w:rsidR="00A51933" w:rsidRDefault="00A5193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A6BE39" w14:textId="45DC4FB9" w:rsidR="00A51933" w:rsidRDefault="00A5193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EB3CD5" w14:textId="6E897BF0" w:rsidR="00A51933" w:rsidRDefault="00A5193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1531E3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8827AD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9F0D77F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76AF30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BF54CC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55779E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2B123CD" w14:textId="77777777" w:rsidR="00C20520" w:rsidRDefault="00C20520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6487BF" w14:textId="21DAA312" w:rsidR="00A51933" w:rsidRDefault="00A5193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SJ</w:t>
            </w:r>
          </w:p>
          <w:p w14:paraId="04B731E0" w14:textId="03010E42" w:rsidR="008D4717" w:rsidRDefault="008D4717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8CB013" w14:textId="624BA849" w:rsidR="008D4717" w:rsidRDefault="008D4717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83F222" w14:textId="5FECAE42" w:rsidR="008D4717" w:rsidRDefault="008D4717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2F29C5" w14:textId="340F1250" w:rsidR="00914672" w:rsidRDefault="0091467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630CE9" w14:textId="22E5643F" w:rsidR="00914672" w:rsidRDefault="0091467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439C7A" w14:textId="1DD6DB20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A11631" w14:textId="7CDD3F26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ECC7D7B" w14:textId="15F6A816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29B03A6" w14:textId="7FE7BEDC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1E9AA" w14:textId="10BE26C2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9E187A9" w14:textId="0C1E5E87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1D0563" w14:textId="68645E1C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7B4C62" w14:textId="2E2E413E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BFD4D4" w14:textId="34547F6A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8A8E5E8" w14:textId="6E03F8E5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9705038" w14:textId="54C244E4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BD9C2C8" w14:textId="2C125856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D3A160" w14:textId="0FE2BA51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385EAE" w14:textId="1894DC5B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D649CE" w14:textId="77777777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89629F" w14:textId="382369C4" w:rsidR="00232451" w:rsidRDefault="00A618C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C&amp;N</w:t>
            </w:r>
          </w:p>
          <w:p w14:paraId="566BBE02" w14:textId="0E246769" w:rsidR="00232451" w:rsidRDefault="00232451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59FE7F6" w14:textId="0292806B" w:rsidR="00AC3982" w:rsidRDefault="00AC398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9553740" w14:textId="65357CCC" w:rsidR="00AC3982" w:rsidRDefault="00AC398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C1BC46" w14:textId="77777777" w:rsidR="004A01FA" w:rsidRDefault="004A01F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AEC55B" w14:textId="77777777" w:rsidR="004A01FA" w:rsidRDefault="004A01F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B73590" w14:textId="7664E3E9" w:rsidR="00AC3982" w:rsidRDefault="00AC398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YEE</w:t>
            </w:r>
          </w:p>
          <w:p w14:paraId="3B7A0F6A" w14:textId="77777777" w:rsidR="00914672" w:rsidRDefault="0091467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42BB6C" w14:textId="2E399E34" w:rsidR="004A01FA" w:rsidRDefault="004A01F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376FA78" w14:textId="3673B5AC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00D4681" w14:textId="68566D1F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A5292F" w14:textId="1929D1A2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5BFA5B" w14:textId="07A07258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4F420E" w14:textId="48A5F3BE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84A601" w14:textId="78E13001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FB86AE" w14:textId="596AA5D7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6900D8" w14:textId="36525335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4C214F" w14:textId="6E5770FC" w:rsidR="005C5E4F" w:rsidRPr="0029126F" w:rsidRDefault="00AC3982" w:rsidP="0029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F631" w14:textId="4DFC965C" w:rsidR="005A53BD" w:rsidRDefault="005A53BD" w:rsidP="00255CFF">
            <w:r>
              <w:lastRenderedPageBreak/>
              <w:t xml:space="preserve">Caryn submitted the survey via online with Welcoming America with the support of Mely at Welcome TLC and Nina. Working on </w:t>
            </w:r>
            <w:r>
              <w:lastRenderedPageBreak/>
              <w:t xml:space="preserve">checklists to begin the process to rectify City of Toledo as Welcoming City. Will be working on phases. </w:t>
            </w:r>
          </w:p>
          <w:p w14:paraId="7362CD4D" w14:textId="77777777" w:rsidR="00B23330" w:rsidRDefault="00B23330" w:rsidP="00255CFF"/>
          <w:p w14:paraId="6E212ED2" w14:textId="2B0029E1" w:rsidR="00B23330" w:rsidRDefault="00B23330" w:rsidP="00255CFF">
            <w:r>
              <w:t xml:space="preserve">Continue partnership with Welcome TLC- June, Immigrant Heritage Month, request proclamation from Mayor’s office. </w:t>
            </w:r>
          </w:p>
          <w:p w14:paraId="590EC373" w14:textId="216BF1A8" w:rsidR="00FE2F6A" w:rsidRDefault="00B23330" w:rsidP="00255CFF">
            <w:r>
              <w:t xml:space="preserve">Continue offering the mental health wellness webinar series, </w:t>
            </w:r>
            <w:r w:rsidR="00A51933">
              <w:t>recruit new committee members</w:t>
            </w:r>
            <w:r w:rsidR="005A53BD">
              <w:t xml:space="preserve">. </w:t>
            </w:r>
            <w:r w:rsidR="00FE2F6A">
              <w:t>Working to</w:t>
            </w:r>
            <w:r w:rsidR="003A7ED3">
              <w:t xml:space="preserve"> collaborate with YEE for future projects</w:t>
            </w:r>
            <w:r w:rsidR="00FE2F6A">
              <w:t>.</w:t>
            </w:r>
            <w:r w:rsidR="003A7ED3">
              <w:t xml:space="preserve"> Focus on recruitment and engage with community.</w:t>
            </w:r>
            <w:r w:rsidR="00FE2F6A">
              <w:t xml:space="preserve"> </w:t>
            </w:r>
          </w:p>
          <w:p w14:paraId="3DFD2135" w14:textId="3ED9B77A" w:rsidR="00FE2F6A" w:rsidRDefault="00FE2F6A" w:rsidP="00255CFF"/>
          <w:p w14:paraId="3DA24995" w14:textId="59832774" w:rsidR="00A51933" w:rsidRDefault="003A7ED3" w:rsidP="00255CFF">
            <w:r>
              <w:t xml:space="preserve">David and </w:t>
            </w:r>
            <w:r w:rsidR="001D3502">
              <w:t>Zahra attended</w:t>
            </w:r>
            <w:r>
              <w:t xml:space="preserve"> the townhall meeting by </w:t>
            </w:r>
            <w:proofErr w:type="spellStart"/>
            <w:r>
              <w:t>J</w:t>
            </w:r>
            <w:r w:rsidR="00FE2F6A" w:rsidRPr="00FE2F6A">
              <w:t>oJuan</w:t>
            </w:r>
            <w:proofErr w:type="spellEnd"/>
            <w:r w:rsidR="00FE2F6A" w:rsidRPr="00FE2F6A">
              <w:t xml:space="preserve"> </w:t>
            </w:r>
            <w:proofErr w:type="spellStart"/>
            <w:r w:rsidR="00FE2F6A" w:rsidRPr="00FE2F6A">
              <w:t>Armour</w:t>
            </w:r>
            <w:proofErr w:type="spellEnd"/>
            <w:r w:rsidR="00FE2F6A">
              <w:t xml:space="preserve"> with the City of Toledo, </w:t>
            </w:r>
            <w:r w:rsidR="00FE2F6A" w:rsidRPr="00FE2F6A">
              <w:t>Mayor’s Initiative to Reduce Gun Violence</w:t>
            </w:r>
            <w:r w:rsidR="001D3502">
              <w:t xml:space="preserve">. </w:t>
            </w:r>
            <w:proofErr w:type="spellStart"/>
            <w:r w:rsidR="00FE2F6A">
              <w:t>JoJuan</w:t>
            </w:r>
            <w:proofErr w:type="spellEnd"/>
            <w:r w:rsidR="00FE2F6A">
              <w:t xml:space="preserve"> also will be serving on STJ committee. </w:t>
            </w:r>
            <w:r w:rsidR="001D3502">
              <w:t xml:space="preserve">Discussion surrounding STV effort with youth connection with the police. Next townhall meeting will be at Woodward HS in May. </w:t>
            </w:r>
          </w:p>
          <w:p w14:paraId="72A2F0AC" w14:textId="77777777" w:rsidR="00A51933" w:rsidRDefault="00A51933" w:rsidP="00255CFF"/>
          <w:p w14:paraId="1F8E58D8" w14:textId="25463C51" w:rsidR="00A4418E" w:rsidRDefault="00A4418E" w:rsidP="00A4418E">
            <w:r>
              <w:t xml:space="preserve">Voted Laura Shaffer onto committee on 4/13/21. Meghan Hultquist will be joining the committee along with </w:t>
            </w:r>
            <w:r w:rsidR="00EE46EE">
              <w:t xml:space="preserve">potential </w:t>
            </w:r>
            <w:r>
              <w:t xml:space="preserve">the new co-chair. Develop partnership with Ability Center and City of Toledo and learn the process of becoming a disability friendly city. This goal will inform the City of Toledo on how to become a disability friendly city. Vera has accepted a position with the Ability Center. This will help to develop a partnership with the Ability center and Social Justice Committee as we learn about the process for becoming disability friendly. </w:t>
            </w:r>
          </w:p>
          <w:p w14:paraId="29119748" w14:textId="77777777" w:rsidR="00A4418E" w:rsidRDefault="00A4418E" w:rsidP="00A4418E"/>
          <w:p w14:paraId="5673EAB5" w14:textId="7288AFAF" w:rsidR="00A4418E" w:rsidRDefault="00A4418E" w:rsidP="00A4418E">
            <w:r>
              <w:t xml:space="preserve">Organize and host a social justice mixer to increase knowledge of the SJ subcommittee in the community and build partnerships with organizations/individuals working on racial equity, housing, health equity (mental health), police reform, and disability/ability justice. </w:t>
            </w:r>
          </w:p>
          <w:p w14:paraId="7529C7F2" w14:textId="77777777" w:rsidR="00A4418E" w:rsidRDefault="00A4418E" w:rsidP="00255CFF"/>
          <w:p w14:paraId="3C56875A" w14:textId="374F0873" w:rsidR="00A51933" w:rsidRDefault="00C20520" w:rsidP="00255CFF">
            <w:r>
              <w:t xml:space="preserve">Program on schedule – Earth Day, </w:t>
            </w:r>
            <w:proofErr w:type="spellStart"/>
            <w:r>
              <w:t>Juneteeth</w:t>
            </w:r>
            <w:proofErr w:type="spellEnd"/>
            <w:r>
              <w:t xml:space="preserve"> partnership with TMA is working progress. Approved partnership with Women of </w:t>
            </w:r>
            <w:r>
              <w:lastRenderedPageBreak/>
              <w:t xml:space="preserve">Toledo/HerHub for May- Asian Heritage Festival on May 22 1pm to 6:30pm. </w:t>
            </w:r>
          </w:p>
          <w:p w14:paraId="65975A56" w14:textId="7A7183C2" w:rsidR="00EE46EE" w:rsidRDefault="00EE46EE" w:rsidP="00A618C2"/>
          <w:p w14:paraId="6FD8A69B" w14:textId="1A7B899E" w:rsidR="00EE46EE" w:rsidRDefault="00EE46EE" w:rsidP="00A618C2">
            <w:r>
              <w:t xml:space="preserve">Added a new committee, </w:t>
            </w:r>
            <w:proofErr w:type="spellStart"/>
            <w:r>
              <w:t>Bardley</w:t>
            </w:r>
            <w:proofErr w:type="spellEnd"/>
            <w:r>
              <w:t xml:space="preserve"> King. Continue recruitment for committee and co-chair. </w:t>
            </w:r>
          </w:p>
          <w:p w14:paraId="3577A7EF" w14:textId="68F0C030" w:rsidR="00AC3982" w:rsidRDefault="00EE46EE" w:rsidP="00A618C2">
            <w:r>
              <w:t>1</w:t>
            </w:r>
            <w:r w:rsidRPr="00EE46EE">
              <w:rPr>
                <w:vertAlign w:val="superscript"/>
              </w:rPr>
              <w:t>st</w:t>
            </w:r>
            <w:r>
              <w:t xml:space="preserve"> Clean-up project at The Toledo Zoo Sat 04/24, looking forward for more signup, and efforts </w:t>
            </w:r>
            <w:r w:rsidR="004A01FA" w:rsidRPr="004A01FA">
              <w:t>to get dates to community clean-ups</w:t>
            </w:r>
            <w:r>
              <w:t xml:space="preserve">. </w:t>
            </w:r>
          </w:p>
          <w:p w14:paraId="7709F216" w14:textId="777E9BDD" w:rsidR="00EE46EE" w:rsidRDefault="00EE46EE" w:rsidP="00A618C2">
            <w:r>
              <w:t>Meet every 3</w:t>
            </w:r>
            <w:r w:rsidRPr="00EE46EE">
              <w:rPr>
                <w:vertAlign w:val="superscript"/>
              </w:rPr>
              <w:t>rd</w:t>
            </w:r>
            <w:r>
              <w:t xml:space="preserve"> Wed of the </w:t>
            </w:r>
            <w:proofErr w:type="spellStart"/>
            <w:r>
              <w:t>mth</w:t>
            </w:r>
            <w:proofErr w:type="spellEnd"/>
            <w:r>
              <w:t xml:space="preserve"> for committee meeting. </w:t>
            </w:r>
          </w:p>
          <w:p w14:paraId="5DBD6A75" w14:textId="1E16B22A" w:rsidR="004A01FA" w:rsidRPr="00C0741C" w:rsidRDefault="004A01FA" w:rsidP="004A01FA"/>
          <w:p w14:paraId="3407447D" w14:textId="564146CF" w:rsidR="00EE46EE" w:rsidRDefault="00EE46EE" w:rsidP="004A01FA">
            <w:r>
              <w:t xml:space="preserve">Pilot program when very well, able to engage 3 out 4 youth committee. </w:t>
            </w:r>
          </w:p>
          <w:p w14:paraId="24C50C7F" w14:textId="44948F5D" w:rsidR="004A01FA" w:rsidRDefault="00EE46EE" w:rsidP="004A01FA">
            <w:r>
              <w:t>Y</w:t>
            </w:r>
            <w:r w:rsidR="004A01FA">
              <w:t xml:space="preserve">outh job fair (5/23) held in person at Ottawa Park, youth mayor is a go for the </w:t>
            </w:r>
            <w:r w:rsidR="00930B31">
              <w:t>fall.</w:t>
            </w:r>
            <w:r>
              <w:t xml:space="preserve"> Suggestion to do a workshop session on resume building prior the job fair. </w:t>
            </w:r>
          </w:p>
          <w:p w14:paraId="2F698F9E" w14:textId="278BB54D" w:rsidR="00EE46EE" w:rsidRDefault="00EE46EE" w:rsidP="004A01FA">
            <w:r>
              <w:t>Continue to adopt a neighborhood for cleanup with C&amp;N.</w:t>
            </w:r>
          </w:p>
          <w:p w14:paraId="5C34A097" w14:textId="56E813C9" w:rsidR="00EE46EE" w:rsidRDefault="00EE46EE" w:rsidP="004A01FA">
            <w:r>
              <w:t xml:space="preserve">Also, to partner with STV on mental healthcare series on youth to speak out about trauma and triggers. </w:t>
            </w:r>
          </w:p>
          <w:p w14:paraId="640594BD" w14:textId="45280448" w:rsidR="00EE46EE" w:rsidRDefault="00EE46EE" w:rsidP="004A01FA"/>
          <w:p w14:paraId="2B390E08" w14:textId="215F6DB9" w:rsidR="00EE46EE" w:rsidRDefault="00EE46EE" w:rsidP="004A01FA">
            <w:r>
              <w:t>Kid’s Mayor project, working progress. Open to all youth in 4</w:t>
            </w:r>
            <w:r w:rsidRPr="00EE46EE">
              <w:rPr>
                <w:vertAlign w:val="superscript"/>
              </w:rPr>
              <w:t>th</w:t>
            </w:r>
            <w:r>
              <w:t xml:space="preserve"> grader of TPS and Washington Local. Meeting tentative for further discussion but basically 13 youth, 4</w:t>
            </w:r>
            <w:r w:rsidRPr="00EE46EE">
              <w:rPr>
                <w:vertAlign w:val="superscript"/>
              </w:rPr>
              <w:t>th</w:t>
            </w:r>
            <w:r>
              <w:t xml:space="preserve"> grader </w:t>
            </w:r>
            <w:r w:rsidR="00AC08D0">
              <w:t>serves</w:t>
            </w:r>
            <w:r>
              <w:t xml:space="preserve"> as Mayor’s Council. Learning all soft skills, lesson on government. Process in the Fall and serve as 1 year with outcomes to </w:t>
            </w:r>
            <w:r w:rsidR="00AC08D0">
              <w:t xml:space="preserve">present to council on what the change they like to see in the community. </w:t>
            </w:r>
          </w:p>
          <w:p w14:paraId="2FA77BF1" w14:textId="7955DEF6" w:rsidR="00AC3982" w:rsidRPr="00C0741C" w:rsidRDefault="00AC3982" w:rsidP="004A01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A0A6" w14:textId="5A962B00" w:rsidR="00A51933" w:rsidRDefault="00B23330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NC</w:t>
            </w:r>
          </w:p>
          <w:p w14:paraId="1D848E15" w14:textId="77777777" w:rsidR="00A51933" w:rsidRDefault="00A51933" w:rsidP="00F57727">
            <w:pPr>
              <w:rPr>
                <w:rFonts w:asciiTheme="majorHAnsi" w:hAnsiTheme="majorHAnsi" w:cstheme="majorHAnsi"/>
              </w:rPr>
            </w:pPr>
          </w:p>
          <w:p w14:paraId="46B5A7B0" w14:textId="77777777" w:rsidR="00A51933" w:rsidRDefault="00A51933" w:rsidP="00F57727">
            <w:pPr>
              <w:rPr>
                <w:rFonts w:asciiTheme="majorHAnsi" w:hAnsiTheme="majorHAnsi" w:cstheme="majorHAnsi"/>
              </w:rPr>
            </w:pPr>
          </w:p>
          <w:p w14:paraId="02F9D862" w14:textId="77777777" w:rsidR="00A51933" w:rsidRDefault="00A51933" w:rsidP="00F57727">
            <w:pPr>
              <w:rPr>
                <w:rFonts w:asciiTheme="majorHAnsi" w:hAnsiTheme="majorHAnsi" w:cstheme="majorHAnsi"/>
              </w:rPr>
            </w:pPr>
          </w:p>
          <w:p w14:paraId="70016FE3" w14:textId="41EED8A4" w:rsidR="00CB387D" w:rsidRDefault="008D4717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LC</w:t>
            </w:r>
          </w:p>
          <w:p w14:paraId="426E0057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29255A22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21F4815B" w14:textId="3AEFCCF9" w:rsidR="00232451" w:rsidRDefault="0034290E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SW</w:t>
            </w:r>
          </w:p>
          <w:p w14:paraId="48E35279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4CED1B2D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703D80BB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1487A26B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57BB9ACF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45A90338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4F513917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20DAA490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7ECFB71E" w14:textId="39A13909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3EA532F8" w14:textId="62A12BD5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5C1B7F1E" w14:textId="2E8CF2AB" w:rsidR="00232451" w:rsidRDefault="0034290E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EJ</w:t>
            </w:r>
          </w:p>
          <w:p w14:paraId="62DA1397" w14:textId="632E697C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0691ADE4" w14:textId="1DC8B043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371EC92A" w14:textId="33182D65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26425F03" w14:textId="54AAB78E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7C8BD3CB" w14:textId="603C25E6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5D493E73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444CCBC4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17D6855D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3BC9122D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2802DE9B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7B354205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42B02AAD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784AD842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314D86EE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18060936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132D3759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495D3305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68394EDE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2B4CF58A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0698C51B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5EC29400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53EC7230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69864A64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</w:t>
            </w:r>
          </w:p>
          <w:p w14:paraId="50ABFA3E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0FD5026F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00D05EA1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07D36234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4EE03C54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4467EF91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DB</w:t>
            </w:r>
          </w:p>
          <w:p w14:paraId="5CB88D79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530C7579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41FF8276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6F965078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5009504E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7FC53769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2DEE172F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611394E2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474A9C20" w14:textId="0418F12A" w:rsidR="00AC08D0" w:rsidRPr="00C0741C" w:rsidRDefault="00AC08D0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</w:t>
            </w:r>
          </w:p>
        </w:tc>
      </w:tr>
      <w:tr w:rsidR="00AC08D0" w14:paraId="6156C145" w14:textId="77777777" w:rsidTr="00E41DB5">
        <w:trPr>
          <w:trHeight w:val="44"/>
        </w:trPr>
        <w:tc>
          <w:tcPr>
            <w:tcW w:w="1687" w:type="dxa"/>
            <w:shd w:val="clear" w:color="auto" w:fill="auto"/>
          </w:tcPr>
          <w:p w14:paraId="1685B37B" w14:textId="771C401E" w:rsidR="00AC08D0" w:rsidRDefault="00AC08D0" w:rsidP="00590721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noProof/>
              </w:rPr>
            </w:pPr>
            <w:r>
              <w:rPr>
                <w:rFonts w:asciiTheme="majorHAnsi" w:eastAsia="Calibri" w:hAnsiTheme="majorHAnsi" w:cstheme="majorHAnsi"/>
                <w:b/>
                <w:noProof/>
              </w:rPr>
              <w:lastRenderedPageBreak/>
              <w:t>New Business</w:t>
            </w:r>
          </w:p>
        </w:tc>
        <w:tc>
          <w:tcPr>
            <w:tcW w:w="2700" w:type="dxa"/>
            <w:shd w:val="clear" w:color="auto" w:fill="auto"/>
          </w:tcPr>
          <w:p w14:paraId="224340C4" w14:textId="77777777" w:rsidR="00AC08D0" w:rsidRDefault="00AC08D0" w:rsidP="009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00923188" w14:textId="11FE9D96" w:rsidR="00AC08D0" w:rsidRDefault="00AC08D0" w:rsidP="00E41D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Any recommendation at p</w:t>
            </w:r>
            <w:r w:rsidRPr="00AC08D0">
              <w:rPr>
                <w:rFonts w:asciiTheme="majorHAnsi" w:hAnsiTheme="majorHAnsi" w:cstheme="majorHAnsi"/>
              </w:rPr>
              <w:t>reparation for Chauvin verdict</w:t>
            </w:r>
            <w:r>
              <w:rPr>
                <w:rFonts w:asciiTheme="majorHAnsi" w:hAnsiTheme="majorHAnsi" w:cstheme="majorHAnsi"/>
              </w:rPr>
              <w:t xml:space="preserve">. HRC discussion and conversation on basecamp: </w:t>
            </w:r>
            <w:hyperlink r:id="rId10" w:history="1">
              <w:r w:rsidRPr="00B66363">
                <w:rPr>
                  <w:rStyle w:val="Hyperlink"/>
                  <w:rFonts w:asciiTheme="majorHAnsi" w:hAnsiTheme="majorHAnsi" w:cstheme="majorHAnsi"/>
                </w:rPr>
                <w:t>https://public.3.basecamp.com/p/A66ha94e89Xin9oAcU9AaHJL</w:t>
              </w:r>
            </w:hyperlink>
          </w:p>
          <w:p w14:paraId="091852D5" w14:textId="6FF048F3" w:rsidR="00AC08D0" w:rsidRPr="00E41DB5" w:rsidRDefault="00AC08D0" w:rsidP="00E41D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52E6EA1" w14:textId="4ECCC040" w:rsidR="00AC08D0" w:rsidRDefault="00AC08D0" w:rsidP="009146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GD</w:t>
            </w:r>
          </w:p>
        </w:tc>
      </w:tr>
      <w:tr w:rsidR="00590721" w14:paraId="2ACC0ADF" w14:textId="77777777" w:rsidTr="00E41DB5">
        <w:trPr>
          <w:trHeight w:val="44"/>
        </w:trPr>
        <w:tc>
          <w:tcPr>
            <w:tcW w:w="1687" w:type="dxa"/>
            <w:shd w:val="clear" w:color="auto" w:fill="auto"/>
          </w:tcPr>
          <w:p w14:paraId="5A3289E1" w14:textId="3D377FEC" w:rsidR="00590721" w:rsidRPr="00F57727" w:rsidRDefault="009A2173" w:rsidP="00590721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5334286" wp14:editId="47694762">
                      <wp:simplePos x="0" y="0"/>
                      <wp:positionH relativeFrom="column">
                        <wp:posOffset>298470</wp:posOffset>
                      </wp:positionH>
                      <wp:positionV relativeFrom="paragraph">
                        <wp:posOffset>139013</wp:posOffset>
                      </wp:positionV>
                      <wp:extent cx="360" cy="360"/>
                      <wp:effectExtent l="0" t="0" r="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5A2B56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2.8pt;margin-top:10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">
                      <v:imagedata r:id="rId12" o:title=""/>
                    </v:shape>
                  </w:pict>
                </mc:Fallback>
              </mc:AlternateContent>
            </w:r>
            <w:r w:rsidR="00590721" w:rsidRPr="00F57727">
              <w:rPr>
                <w:rFonts w:asciiTheme="majorHAnsi" w:eastAsia="Calibri" w:hAnsiTheme="majorHAnsi" w:cstheme="majorHAnsi"/>
                <w:b/>
              </w:rPr>
              <w:t>Old Business</w:t>
            </w:r>
          </w:p>
        </w:tc>
        <w:tc>
          <w:tcPr>
            <w:tcW w:w="2700" w:type="dxa"/>
            <w:shd w:val="clear" w:color="auto" w:fill="auto"/>
          </w:tcPr>
          <w:p w14:paraId="5FE055FA" w14:textId="78D360FE" w:rsidR="002A1FE6" w:rsidRPr="00F57727" w:rsidRDefault="00E41DB5" w:rsidP="009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Website</w:t>
            </w:r>
          </w:p>
        </w:tc>
        <w:tc>
          <w:tcPr>
            <w:tcW w:w="6210" w:type="dxa"/>
            <w:shd w:val="clear" w:color="auto" w:fill="auto"/>
          </w:tcPr>
          <w:p w14:paraId="5D677BDA" w14:textId="0D0473E5" w:rsidR="00E41DB5" w:rsidRDefault="00E41DB5" w:rsidP="00E41DB5">
            <w:pPr>
              <w:rPr>
                <w:rFonts w:asciiTheme="majorHAnsi" w:hAnsiTheme="majorHAnsi" w:cstheme="majorHAnsi"/>
              </w:rPr>
            </w:pPr>
            <w:r w:rsidRPr="00E41DB5">
              <w:rPr>
                <w:rFonts w:asciiTheme="majorHAnsi" w:hAnsiTheme="majorHAnsi" w:cstheme="majorHAnsi"/>
              </w:rPr>
              <w:t xml:space="preserve">HRC Chairs expect an alpha site soon to react to (design, UX, </w:t>
            </w:r>
            <w:proofErr w:type="spellStart"/>
            <w:r w:rsidRPr="00E41DB5">
              <w:rPr>
                <w:rFonts w:asciiTheme="majorHAnsi" w:hAnsiTheme="majorHAnsi" w:cstheme="majorHAnsi"/>
              </w:rPr>
              <w:t>etc</w:t>
            </w:r>
            <w:proofErr w:type="spellEnd"/>
            <w:r w:rsidRPr="00E41DB5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41DB5">
              <w:rPr>
                <w:rFonts w:asciiTheme="majorHAnsi" w:hAnsiTheme="majorHAnsi" w:cstheme="majorHAnsi"/>
              </w:rPr>
              <w:t>Chairs to provide feedback, focus on mobile-centric interface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41DB5">
              <w:rPr>
                <w:rFonts w:asciiTheme="majorHAnsi" w:hAnsiTheme="majorHAnsi" w:cstheme="majorHAnsi"/>
              </w:rPr>
              <w:t>YEE will assemble a youth-centric focus group to review appeal to youth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41DB5">
              <w:rPr>
                <w:rFonts w:asciiTheme="majorHAnsi" w:hAnsiTheme="majorHAnsi" w:cstheme="majorHAnsi"/>
              </w:rPr>
              <w:t>CN will assemble a diverse level of tech proficiency group to make sure its intuitive to those less digitally savvy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41DB5">
              <w:rPr>
                <w:rFonts w:asciiTheme="majorHAnsi" w:hAnsiTheme="majorHAnsi" w:cstheme="majorHAnsi"/>
              </w:rPr>
              <w:t xml:space="preserve">Mediation to </w:t>
            </w:r>
            <w:r w:rsidRPr="00E41DB5">
              <w:rPr>
                <w:rFonts w:asciiTheme="majorHAnsi" w:hAnsiTheme="majorHAnsi" w:cstheme="majorHAnsi"/>
              </w:rPr>
              <w:lastRenderedPageBreak/>
              <w:t>make sure intake and contact methods make it quick, easy to 'seek' mediation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41DB5">
              <w:rPr>
                <w:rFonts w:asciiTheme="majorHAnsi" w:hAnsiTheme="majorHAnsi" w:cstheme="majorHAnsi"/>
              </w:rPr>
              <w:t>Exec to make sure those who are interested in joining HRC have quick, easy way to show interest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41DB5">
              <w:rPr>
                <w:rFonts w:asciiTheme="majorHAnsi" w:hAnsiTheme="majorHAnsi" w:cstheme="majorHAnsi"/>
              </w:rPr>
              <w:t>Chairs are submitting bio pic + blurb, unformatted (ongoing)</w:t>
            </w:r>
          </w:p>
          <w:p w14:paraId="66074677" w14:textId="77777777" w:rsidR="00E41DB5" w:rsidRPr="00E41DB5" w:rsidRDefault="00E41DB5" w:rsidP="00E41DB5">
            <w:pPr>
              <w:rPr>
                <w:rFonts w:asciiTheme="majorHAnsi" w:hAnsiTheme="majorHAnsi" w:cstheme="majorHAnsi"/>
              </w:rPr>
            </w:pPr>
          </w:p>
          <w:p w14:paraId="40272F21" w14:textId="77777777" w:rsidR="00E41DB5" w:rsidRPr="00E41DB5" w:rsidRDefault="00E41DB5" w:rsidP="00E41DB5">
            <w:pPr>
              <w:rPr>
                <w:rFonts w:asciiTheme="majorHAnsi" w:hAnsiTheme="majorHAnsi" w:cstheme="majorHAnsi"/>
              </w:rPr>
            </w:pPr>
            <w:r w:rsidRPr="00E41DB5">
              <w:rPr>
                <w:rFonts w:asciiTheme="majorHAnsi" w:hAnsiTheme="majorHAnsi" w:cstheme="majorHAnsi"/>
              </w:rPr>
              <w:t xml:space="preserve">Exec is creating a list of partners to put on site, will get </w:t>
            </w:r>
            <w:proofErr w:type="gramStart"/>
            <w:r w:rsidRPr="00E41DB5">
              <w:rPr>
                <w:rFonts w:asciiTheme="majorHAnsi" w:hAnsiTheme="majorHAnsi" w:cstheme="majorHAnsi"/>
              </w:rPr>
              <w:t>logos</w:t>
            </w:r>
            <w:proofErr w:type="gramEnd"/>
          </w:p>
          <w:p w14:paraId="774B008B" w14:textId="77777777" w:rsidR="00E41DB5" w:rsidRDefault="00E41DB5" w:rsidP="00E41DB5">
            <w:pPr>
              <w:rPr>
                <w:rFonts w:asciiTheme="majorHAnsi" w:hAnsiTheme="majorHAnsi" w:cstheme="majorHAnsi"/>
              </w:rPr>
            </w:pPr>
            <w:r w:rsidRPr="00E41DB5">
              <w:rPr>
                <w:rFonts w:asciiTheme="majorHAnsi" w:hAnsiTheme="majorHAnsi" w:cstheme="majorHAnsi"/>
              </w:rPr>
              <w:t>Chairs to assemble content to populate site:</w:t>
            </w:r>
          </w:p>
          <w:p w14:paraId="3C4F3E79" w14:textId="1F1651E3" w:rsidR="00041AB4" w:rsidRPr="00E41DB5" w:rsidRDefault="00E41DB5" w:rsidP="00E41DB5">
            <w:pPr>
              <w:rPr>
                <w:rFonts w:asciiTheme="majorHAnsi" w:hAnsiTheme="majorHAnsi" w:cstheme="majorHAnsi"/>
              </w:rPr>
            </w:pPr>
            <w:r w:rsidRPr="00E41DB5">
              <w:rPr>
                <w:rFonts w:asciiTheme="majorHAnsi" w:hAnsiTheme="majorHAnsi" w:cstheme="majorHAnsi"/>
              </w:rPr>
              <w:t xml:space="preserve"> Simple to understand mission </w:t>
            </w:r>
            <w:r w:rsidR="00AC08D0" w:rsidRPr="00E41DB5">
              <w:rPr>
                <w:rFonts w:asciiTheme="majorHAnsi" w:hAnsiTheme="majorHAnsi" w:cstheme="majorHAnsi"/>
              </w:rPr>
              <w:t>statement.</w:t>
            </w:r>
            <w:r w:rsidRPr="00E41DB5">
              <w:rPr>
                <w:rFonts w:asciiTheme="majorHAnsi" w:hAnsiTheme="majorHAnsi" w:cstheme="majorHAnsi"/>
              </w:rPr>
              <w:t xml:space="preserve"> What we are currently working on (specific initiatives)</w:t>
            </w:r>
            <w:r w:rsidR="00AC08D0">
              <w:rPr>
                <w:rFonts w:asciiTheme="majorHAnsi" w:hAnsiTheme="majorHAnsi" w:cstheme="majorHAnsi"/>
              </w:rPr>
              <w:t xml:space="preserve">. </w:t>
            </w:r>
            <w:r w:rsidRPr="00E41DB5">
              <w:rPr>
                <w:rFonts w:asciiTheme="majorHAnsi" w:hAnsiTheme="majorHAnsi" w:cstheme="majorHAnsi"/>
              </w:rPr>
              <w:t>Events in mid-future</w:t>
            </w:r>
          </w:p>
        </w:tc>
        <w:tc>
          <w:tcPr>
            <w:tcW w:w="3960" w:type="dxa"/>
          </w:tcPr>
          <w:p w14:paraId="471C7BF4" w14:textId="2DABC415" w:rsidR="00CB387D" w:rsidRPr="00914672" w:rsidRDefault="00E41DB5" w:rsidP="009146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DM </w:t>
            </w:r>
          </w:p>
        </w:tc>
      </w:tr>
      <w:tr w:rsidR="00400FB7" w14:paraId="40C10DDC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295C303B" w14:textId="77777777" w:rsidR="00400FB7" w:rsidRPr="00F57727" w:rsidRDefault="00400FB7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For the Good of the Order</w:t>
            </w:r>
          </w:p>
        </w:tc>
        <w:tc>
          <w:tcPr>
            <w:tcW w:w="2700" w:type="dxa"/>
            <w:shd w:val="clear" w:color="auto" w:fill="auto"/>
          </w:tcPr>
          <w:p w14:paraId="50B30E04" w14:textId="227E7D3E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504A83D" w14:textId="3E906988" w:rsidR="00400FB7" w:rsidRDefault="00AC08D0" w:rsidP="00AC08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Lauraine recommend all to watch the documentary - </w:t>
            </w:r>
            <w:r w:rsidRPr="00AC08D0">
              <w:rPr>
                <w:rFonts w:asciiTheme="majorHAnsi" w:hAnsiTheme="majorHAnsi" w:cstheme="majorHAnsi"/>
              </w:rPr>
              <w:t>Hollaback bystander Intervention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AC08D0">
              <w:rPr>
                <w:rFonts w:asciiTheme="majorHAnsi" w:hAnsiTheme="majorHAnsi" w:cstheme="majorHAnsi"/>
              </w:rPr>
              <w:t>Hollaback offers free bystander intervention training</w:t>
            </w:r>
            <w:r>
              <w:rPr>
                <w:rFonts w:asciiTheme="majorHAnsi" w:hAnsiTheme="majorHAnsi" w:cstheme="majorHAnsi"/>
              </w:rPr>
              <w:t xml:space="preserve">. </w:t>
            </w:r>
            <w:hyperlink r:id="rId13" w:history="1">
              <w:r w:rsidRPr="00B66363">
                <w:rPr>
                  <w:rStyle w:val="Hyperlink"/>
                  <w:rFonts w:asciiTheme="majorHAnsi" w:hAnsiTheme="majorHAnsi" w:cstheme="majorHAnsi"/>
                </w:rPr>
                <w:t>www.ihollaback.org/bystanderintervention</w:t>
              </w:r>
            </w:hyperlink>
          </w:p>
          <w:p w14:paraId="002D8D58" w14:textId="18F51644" w:rsidR="00AC08D0" w:rsidRPr="009E3163" w:rsidRDefault="00AC08D0" w:rsidP="00AC08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Will post on schedule on basecamps. </w:t>
            </w:r>
          </w:p>
        </w:tc>
        <w:tc>
          <w:tcPr>
            <w:tcW w:w="3960" w:type="dxa"/>
          </w:tcPr>
          <w:p w14:paraId="6E940CEF" w14:textId="09918FB1" w:rsidR="00400FB7" w:rsidRPr="00F57727" w:rsidRDefault="00AC08D0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LC</w:t>
            </w:r>
          </w:p>
        </w:tc>
      </w:tr>
      <w:tr w:rsidR="00400FB7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1FA2D097" w:rsidR="00400FB7" w:rsidRPr="00F57727" w:rsidRDefault="00C149DE" w:rsidP="00400FB7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asciiTheme="majorHAnsi" w:hAnsiTheme="majorHAnsi" w:cstheme="majorHAnsi"/>
              </w:rPr>
            </w:pPr>
            <w:r w:rsidRPr="00F57727">
              <w:rPr>
                <w:rFonts w:asciiTheme="majorHAnsi" w:hAnsiTheme="majorHAnsi" w:cstheme="majorHAnsi"/>
              </w:rPr>
              <w:t>Meeting adjourned approximately at</w:t>
            </w:r>
            <w:r w:rsidR="00EA6367">
              <w:rPr>
                <w:rFonts w:asciiTheme="majorHAnsi" w:hAnsiTheme="majorHAnsi" w:cstheme="majorHAnsi"/>
              </w:rPr>
              <w:t xml:space="preserve"> </w:t>
            </w:r>
            <w:r w:rsidR="0023375C">
              <w:rPr>
                <w:rFonts w:asciiTheme="majorHAnsi" w:hAnsiTheme="majorHAnsi" w:cstheme="majorHAnsi"/>
              </w:rPr>
              <w:t>7:34</w:t>
            </w:r>
            <w:r w:rsidR="004A01FA">
              <w:rPr>
                <w:rFonts w:asciiTheme="majorHAnsi" w:hAnsiTheme="majorHAnsi" w:cstheme="majorHAnsi"/>
              </w:rPr>
              <w:t xml:space="preserve">pm </w:t>
            </w:r>
          </w:p>
        </w:tc>
        <w:tc>
          <w:tcPr>
            <w:tcW w:w="3960" w:type="dxa"/>
          </w:tcPr>
          <w:p w14:paraId="3AB2600C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5EBD8D39" w14:textId="4B09688B" w:rsidR="00BE425A" w:rsidRPr="00EA6367" w:rsidRDefault="00F57727" w:rsidP="00BE425A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BE425A">
              <w:rPr>
                <w:rFonts w:eastAsia="Calibri"/>
                <w:bCs/>
              </w:rPr>
              <w:t>Friday at 11:</w:t>
            </w:r>
            <w:r w:rsidR="00EA6367">
              <w:rPr>
                <w:rFonts w:eastAsia="Calibri"/>
                <w:bCs/>
              </w:rPr>
              <w:t>30</w:t>
            </w:r>
            <w:r w:rsidR="00BE425A">
              <w:rPr>
                <w:rFonts w:eastAsia="Calibri"/>
                <w:bCs/>
              </w:rPr>
              <w:t>a</w:t>
            </w:r>
            <w:r w:rsidR="00EA6367">
              <w:rPr>
                <w:rFonts w:eastAsia="Calibri"/>
                <w:bCs/>
              </w:rPr>
              <w:t>m</w:t>
            </w:r>
            <w:r w:rsidR="00BE425A">
              <w:rPr>
                <w:rFonts w:eastAsia="Calibri"/>
                <w:bCs/>
              </w:rPr>
              <w:t xml:space="preserve"> </w:t>
            </w:r>
          </w:p>
          <w:p w14:paraId="06B007B9" w14:textId="089B2581" w:rsidR="008F777C" w:rsidRDefault="008F777C" w:rsidP="003248B4">
            <w:pPr>
              <w:rPr>
                <w:rFonts w:eastAsia="Calibri"/>
              </w:rPr>
            </w:pP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4255D4EF" w14:textId="1AEB5563" w:rsidR="00CB387D" w:rsidRDefault="00914672" w:rsidP="00EA63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Monday </w:t>
            </w:r>
            <w:r w:rsidR="004A01FA">
              <w:rPr>
                <w:rFonts w:eastAsia="Calibri"/>
              </w:rPr>
              <w:t>0</w:t>
            </w:r>
            <w:r w:rsidR="0023375C">
              <w:rPr>
                <w:rFonts w:eastAsia="Calibri"/>
              </w:rPr>
              <w:t>5</w:t>
            </w:r>
            <w:r w:rsidR="004A01FA">
              <w:rPr>
                <w:rFonts w:eastAsia="Calibri"/>
              </w:rPr>
              <w:t>/</w:t>
            </w:r>
            <w:r w:rsidR="0023375C">
              <w:rPr>
                <w:rFonts w:eastAsia="Calibri"/>
              </w:rPr>
              <w:t>17</w:t>
            </w:r>
            <w:r>
              <w:rPr>
                <w:rFonts w:eastAsia="Calibri"/>
              </w:rPr>
              <w:t xml:space="preserve"> at 6pm  </w:t>
            </w:r>
          </w:p>
          <w:p w14:paraId="1DB1C39B" w14:textId="630E9ACF" w:rsidR="000E1056" w:rsidRPr="00BC2866" w:rsidRDefault="000E1056" w:rsidP="00EA6367">
            <w:pPr>
              <w:rPr>
                <w:rFonts w:asciiTheme="majorHAnsi" w:hAnsiTheme="majorHAnsi" w:cstheme="majorHAnsi"/>
              </w:rPr>
            </w:pPr>
          </w:p>
        </w:tc>
      </w:tr>
    </w:tbl>
    <w:p w14:paraId="7F052FB9" w14:textId="23693D51" w:rsidR="00294E24" w:rsidRDefault="00294E24"/>
    <w:sectPr w:rsidR="00294E24" w:rsidSect="00BC2866">
      <w:headerReference w:type="default" r:id="rId14"/>
      <w:footerReference w:type="default" r:id="rId15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71EB" w14:textId="77777777" w:rsidR="00575A17" w:rsidRDefault="00575A17">
      <w:r>
        <w:separator/>
      </w:r>
    </w:p>
  </w:endnote>
  <w:endnote w:type="continuationSeparator" w:id="0">
    <w:p w14:paraId="06983E39" w14:textId="77777777" w:rsidR="00575A17" w:rsidRDefault="0057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7606" w14:textId="77777777" w:rsidR="00575A17" w:rsidRDefault="00575A17">
      <w:r>
        <w:separator/>
      </w:r>
    </w:p>
  </w:footnote>
  <w:footnote w:type="continuationSeparator" w:id="0">
    <w:p w14:paraId="4504FDC1" w14:textId="77777777" w:rsidR="00575A17" w:rsidRDefault="0057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4FD429A9" w:rsidR="008F777C" w:rsidRDefault="00236124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</w:t>
    </w:r>
    <w:r>
      <w:rPr>
        <w:rFonts w:eastAsia="Calibri"/>
        <w:b/>
      </w:rPr>
      <w:t xml:space="preserve">Members </w:t>
    </w:r>
    <w:r w:rsidR="00141103">
      <w:rPr>
        <w:rFonts w:eastAsia="Calibri"/>
        <w:b/>
      </w:rPr>
      <w:t xml:space="preserve">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 xml:space="preserve">, </w:t>
    </w:r>
    <w:r>
      <w:rPr>
        <w:rFonts w:eastAsia="Calibri"/>
        <w:b/>
      </w:rPr>
      <w:t>April 19</w:t>
    </w:r>
    <w:r w:rsidR="00255CFF">
      <w:rPr>
        <w:rFonts w:eastAsia="Calibri"/>
        <w:b/>
      </w:rPr>
      <w:t>, 2021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DK3NDQ0szQ2MDJT0lEKTi0uzszPAymwqAUA4OkgOywAAAA="/>
  </w:docVars>
  <w:rsids>
    <w:rsidRoot w:val="008F777C"/>
    <w:rsid w:val="00006BD1"/>
    <w:rsid w:val="00024C19"/>
    <w:rsid w:val="00033D15"/>
    <w:rsid w:val="00035F95"/>
    <w:rsid w:val="00041AB4"/>
    <w:rsid w:val="00061365"/>
    <w:rsid w:val="000D1F32"/>
    <w:rsid w:val="000E1056"/>
    <w:rsid w:val="000E4EC0"/>
    <w:rsid w:val="00116CEF"/>
    <w:rsid w:val="00140444"/>
    <w:rsid w:val="00141103"/>
    <w:rsid w:val="001756EC"/>
    <w:rsid w:val="00186B98"/>
    <w:rsid w:val="001A3D33"/>
    <w:rsid w:val="001C18D1"/>
    <w:rsid w:val="001C2D2D"/>
    <w:rsid w:val="001C46AD"/>
    <w:rsid w:val="001D3502"/>
    <w:rsid w:val="001E4E17"/>
    <w:rsid w:val="001F0392"/>
    <w:rsid w:val="0021072C"/>
    <w:rsid w:val="0021442C"/>
    <w:rsid w:val="00216C60"/>
    <w:rsid w:val="00232451"/>
    <w:rsid w:val="0023375C"/>
    <w:rsid w:val="00236124"/>
    <w:rsid w:val="0024188B"/>
    <w:rsid w:val="00255CFF"/>
    <w:rsid w:val="0029126F"/>
    <w:rsid w:val="00294E24"/>
    <w:rsid w:val="002A1FE6"/>
    <w:rsid w:val="002B52D9"/>
    <w:rsid w:val="002C2AEC"/>
    <w:rsid w:val="002C7010"/>
    <w:rsid w:val="002D4D77"/>
    <w:rsid w:val="002D7B71"/>
    <w:rsid w:val="002E7F1D"/>
    <w:rsid w:val="002F599E"/>
    <w:rsid w:val="003248B4"/>
    <w:rsid w:val="00340806"/>
    <w:rsid w:val="0034290E"/>
    <w:rsid w:val="0036086B"/>
    <w:rsid w:val="003727C7"/>
    <w:rsid w:val="00382363"/>
    <w:rsid w:val="003A0BDD"/>
    <w:rsid w:val="003A7ED3"/>
    <w:rsid w:val="003D60CB"/>
    <w:rsid w:val="003D75DD"/>
    <w:rsid w:val="003F136B"/>
    <w:rsid w:val="003F47CD"/>
    <w:rsid w:val="00400FB7"/>
    <w:rsid w:val="004024D3"/>
    <w:rsid w:val="00403522"/>
    <w:rsid w:val="004138DE"/>
    <w:rsid w:val="00417EC5"/>
    <w:rsid w:val="00454EFD"/>
    <w:rsid w:val="00460C43"/>
    <w:rsid w:val="00466A29"/>
    <w:rsid w:val="0048397D"/>
    <w:rsid w:val="004A01FA"/>
    <w:rsid w:val="004A4C4D"/>
    <w:rsid w:val="004B440B"/>
    <w:rsid w:val="004C652A"/>
    <w:rsid w:val="004F5627"/>
    <w:rsid w:val="0051033E"/>
    <w:rsid w:val="00511F31"/>
    <w:rsid w:val="00540B44"/>
    <w:rsid w:val="0054122F"/>
    <w:rsid w:val="00543F46"/>
    <w:rsid w:val="00553EC2"/>
    <w:rsid w:val="005578B2"/>
    <w:rsid w:val="00572CE4"/>
    <w:rsid w:val="00575A17"/>
    <w:rsid w:val="00590721"/>
    <w:rsid w:val="005A53BD"/>
    <w:rsid w:val="005B45C9"/>
    <w:rsid w:val="005B4E97"/>
    <w:rsid w:val="005C5E4F"/>
    <w:rsid w:val="005D5748"/>
    <w:rsid w:val="005D7290"/>
    <w:rsid w:val="005F3D87"/>
    <w:rsid w:val="006327BF"/>
    <w:rsid w:val="00636621"/>
    <w:rsid w:val="006436D9"/>
    <w:rsid w:val="00662E6B"/>
    <w:rsid w:val="006724C3"/>
    <w:rsid w:val="006A69CB"/>
    <w:rsid w:val="006C31DF"/>
    <w:rsid w:val="006E2416"/>
    <w:rsid w:val="006F4E80"/>
    <w:rsid w:val="00723475"/>
    <w:rsid w:val="00744A8B"/>
    <w:rsid w:val="00796CB2"/>
    <w:rsid w:val="00797806"/>
    <w:rsid w:val="007C63BB"/>
    <w:rsid w:val="007D5281"/>
    <w:rsid w:val="007E1681"/>
    <w:rsid w:val="007E6AE2"/>
    <w:rsid w:val="007E7258"/>
    <w:rsid w:val="00851A47"/>
    <w:rsid w:val="008552CC"/>
    <w:rsid w:val="00855807"/>
    <w:rsid w:val="00865180"/>
    <w:rsid w:val="008B0669"/>
    <w:rsid w:val="008B5715"/>
    <w:rsid w:val="008B612A"/>
    <w:rsid w:val="008D4717"/>
    <w:rsid w:val="008F777C"/>
    <w:rsid w:val="0091386E"/>
    <w:rsid w:val="00914672"/>
    <w:rsid w:val="00920B73"/>
    <w:rsid w:val="00930B31"/>
    <w:rsid w:val="0097538D"/>
    <w:rsid w:val="009A2173"/>
    <w:rsid w:val="009A40C1"/>
    <w:rsid w:val="009B5FB5"/>
    <w:rsid w:val="009E16B2"/>
    <w:rsid w:val="009E3163"/>
    <w:rsid w:val="00A06095"/>
    <w:rsid w:val="00A16106"/>
    <w:rsid w:val="00A21566"/>
    <w:rsid w:val="00A4418E"/>
    <w:rsid w:val="00A51933"/>
    <w:rsid w:val="00A618C2"/>
    <w:rsid w:val="00A6379D"/>
    <w:rsid w:val="00A72B1A"/>
    <w:rsid w:val="00AC08D0"/>
    <w:rsid w:val="00AC3982"/>
    <w:rsid w:val="00AC76E8"/>
    <w:rsid w:val="00AD385B"/>
    <w:rsid w:val="00AD47C1"/>
    <w:rsid w:val="00AE4CEC"/>
    <w:rsid w:val="00B23330"/>
    <w:rsid w:val="00B24502"/>
    <w:rsid w:val="00B3352C"/>
    <w:rsid w:val="00B42350"/>
    <w:rsid w:val="00B50FD6"/>
    <w:rsid w:val="00B53FAC"/>
    <w:rsid w:val="00B92FAD"/>
    <w:rsid w:val="00BC2866"/>
    <w:rsid w:val="00BE1CFB"/>
    <w:rsid w:val="00BE22AD"/>
    <w:rsid w:val="00BE425A"/>
    <w:rsid w:val="00BF013B"/>
    <w:rsid w:val="00C0720B"/>
    <w:rsid w:val="00C0741C"/>
    <w:rsid w:val="00C136D6"/>
    <w:rsid w:val="00C149DE"/>
    <w:rsid w:val="00C14C48"/>
    <w:rsid w:val="00C201C5"/>
    <w:rsid w:val="00C20520"/>
    <w:rsid w:val="00C26BC0"/>
    <w:rsid w:val="00C35B09"/>
    <w:rsid w:val="00C47A79"/>
    <w:rsid w:val="00C53046"/>
    <w:rsid w:val="00C558B8"/>
    <w:rsid w:val="00C73A64"/>
    <w:rsid w:val="00CA2FD6"/>
    <w:rsid w:val="00CA4732"/>
    <w:rsid w:val="00CA5EF0"/>
    <w:rsid w:val="00CB387D"/>
    <w:rsid w:val="00D04870"/>
    <w:rsid w:val="00D4013A"/>
    <w:rsid w:val="00D53295"/>
    <w:rsid w:val="00D828CE"/>
    <w:rsid w:val="00D879F3"/>
    <w:rsid w:val="00D930B2"/>
    <w:rsid w:val="00D944A2"/>
    <w:rsid w:val="00DC25BD"/>
    <w:rsid w:val="00DC2DE1"/>
    <w:rsid w:val="00DE5671"/>
    <w:rsid w:val="00E267D2"/>
    <w:rsid w:val="00E310E4"/>
    <w:rsid w:val="00E338A8"/>
    <w:rsid w:val="00E40A09"/>
    <w:rsid w:val="00E40EAB"/>
    <w:rsid w:val="00E41DB5"/>
    <w:rsid w:val="00E4547A"/>
    <w:rsid w:val="00E477CC"/>
    <w:rsid w:val="00E60559"/>
    <w:rsid w:val="00E63961"/>
    <w:rsid w:val="00E72B4B"/>
    <w:rsid w:val="00EA128F"/>
    <w:rsid w:val="00EA3D7A"/>
    <w:rsid w:val="00EA6367"/>
    <w:rsid w:val="00EB0BEF"/>
    <w:rsid w:val="00ED35D8"/>
    <w:rsid w:val="00ED6B0E"/>
    <w:rsid w:val="00EE46EE"/>
    <w:rsid w:val="00F01B5C"/>
    <w:rsid w:val="00F06186"/>
    <w:rsid w:val="00F239A7"/>
    <w:rsid w:val="00F314B7"/>
    <w:rsid w:val="00F3341D"/>
    <w:rsid w:val="00F34E17"/>
    <w:rsid w:val="00F35D5B"/>
    <w:rsid w:val="00F45CD8"/>
    <w:rsid w:val="00F57727"/>
    <w:rsid w:val="00F82262"/>
    <w:rsid w:val="00F941D8"/>
    <w:rsid w:val="00FA4A9C"/>
    <w:rsid w:val="00FD4782"/>
    <w:rsid w:val="00FD6E1A"/>
    <w:rsid w:val="00FE2F6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hollaback.org/bystanderinterventio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ublic.3.basecamp.com/p/A66ha94e89Xin9oAcU9AaHJ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project.org/volunte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7T03:46:43.9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Props1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6</cp:revision>
  <cp:lastPrinted>2019-11-12T20:04:00Z</cp:lastPrinted>
  <dcterms:created xsi:type="dcterms:W3CDTF">2021-04-22T00:17:00Z</dcterms:created>
  <dcterms:modified xsi:type="dcterms:W3CDTF">2021-04-23T15:44:00Z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