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084B" w14:textId="474D9A6C" w:rsidR="00606E16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1" layoutInCell="1" hidden="0" allowOverlap="1" wp14:anchorId="5397F714" wp14:editId="1249FE7D">
            <wp:simplePos x="0" y="0"/>
            <wp:positionH relativeFrom="margin">
              <wp:posOffset>4061460</wp:posOffset>
            </wp:positionH>
            <wp:positionV relativeFrom="page">
              <wp:posOffset>914400</wp:posOffset>
            </wp:positionV>
            <wp:extent cx="1900800" cy="1004400"/>
            <wp:effectExtent l="0" t="0" r="4445" b="5715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0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3B666300" wp14:editId="3ECEE3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8400" cy="932400"/>
            <wp:effectExtent l="0" t="0" r="0" b="1270"/>
            <wp:wrapTight wrapText="bothSides">
              <wp:wrapPolygon edited="0">
                <wp:start x="4405" y="441"/>
                <wp:lineTo x="661" y="4414"/>
                <wp:lineTo x="220" y="5297"/>
                <wp:lineTo x="220" y="8387"/>
                <wp:lineTo x="1101" y="19422"/>
                <wp:lineTo x="4846" y="20747"/>
                <wp:lineTo x="16960" y="21188"/>
                <wp:lineTo x="17841" y="21188"/>
                <wp:lineTo x="18281" y="20747"/>
                <wp:lineTo x="19383" y="16774"/>
                <wp:lineTo x="19603" y="14125"/>
                <wp:lineTo x="18942" y="11918"/>
                <wp:lineTo x="16960" y="8387"/>
                <wp:lineTo x="18281" y="1766"/>
                <wp:lineTo x="18281" y="441"/>
                <wp:lineTo x="4405" y="441"/>
              </wp:wrapPolygon>
            </wp:wrapTight>
            <wp:docPr id="1649388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88399" name="Picture 164938839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83" b="25926"/>
                    <a:stretch/>
                  </pic:blipFill>
                  <pic:spPr bwMode="auto">
                    <a:xfrm>
                      <a:off x="0" y="0"/>
                      <a:ext cx="1868400" cy="93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B389F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5DB6820F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7D81B033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19091B09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BAAF9DB" w14:textId="77777777" w:rsidR="002F494C" w:rsidRDefault="002F4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4A5B16D6" w14:textId="78F169F2" w:rsidR="00606E16" w:rsidRPr="00741AC3" w:rsidRDefault="002E2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icolage Grotesque 14pt" w:hAnsi="Bricolage Grotesque 14pt"/>
          <w:color w:val="E97424"/>
          <w:sz w:val="28"/>
          <w:szCs w:val="28"/>
        </w:rPr>
      </w:pPr>
      <w:r w:rsidRPr="002E2B41">
        <w:rPr>
          <w:rFonts w:ascii="Bricolage Grotesque 14pt" w:hAnsi="Bricolage Grotesque 14pt"/>
          <w:b/>
          <w:color w:val="E97424"/>
          <w:sz w:val="28"/>
          <w:szCs w:val="28"/>
        </w:rPr>
        <w:t>Gambling and Protecting the Vulnerable Policy</w:t>
      </w:r>
    </w:p>
    <w:p w14:paraId="448ECC6D" w14:textId="77777777" w:rsidR="00D07BF7" w:rsidRPr="00741AC3" w:rsidRDefault="00D07BF7">
      <w:pPr>
        <w:rPr>
          <w:rFonts w:ascii="Bricolage Grotesque 14pt" w:hAnsi="Bricolage Grotesque 14pt"/>
          <w:b/>
        </w:rPr>
      </w:pPr>
      <w:bookmarkStart w:id="0" w:name="_heading=h.gjdgxs" w:colFirst="0" w:colLast="0"/>
      <w:bookmarkEnd w:id="0"/>
    </w:p>
    <w:p w14:paraId="05A775EC" w14:textId="79780B5D" w:rsidR="00763197" w:rsidRPr="00763197" w:rsidRDefault="00763197" w:rsidP="00763197">
      <w:pPr>
        <w:rPr>
          <w:rFonts w:ascii="Bricolage Grotesque 14pt" w:hAnsi="Bricolage Grotesque 14pt"/>
          <w:b/>
        </w:rPr>
      </w:pPr>
      <w:r w:rsidRPr="00763197">
        <w:rPr>
          <w:rFonts w:ascii="Bricolage Grotesque 14pt" w:hAnsi="Bricolage Grotesque 14pt"/>
          <w:b/>
        </w:rPr>
        <w:t>Date Created:</w:t>
      </w:r>
    </w:p>
    <w:p w14:paraId="04638B3F" w14:textId="4F034E56" w:rsidR="00763197" w:rsidRPr="00763197" w:rsidRDefault="00763197" w:rsidP="00763197">
      <w:pPr>
        <w:rPr>
          <w:rFonts w:ascii="Bricolage Grotesque 14pt" w:hAnsi="Bricolage Grotesque 14pt"/>
          <w:b/>
        </w:rPr>
      </w:pPr>
      <w:r w:rsidRPr="00763197">
        <w:rPr>
          <w:rFonts w:ascii="Bricolage Grotesque 14pt" w:hAnsi="Bricolage Grotesque 14pt"/>
          <w:b/>
        </w:rPr>
        <w:t xml:space="preserve">Date of last review: </w:t>
      </w:r>
      <w:r w:rsidRPr="00763197">
        <w:rPr>
          <w:rFonts w:ascii="Bricolage Grotesque 14pt" w:hAnsi="Bricolage Grotesque 14pt"/>
          <w:b/>
          <w:color w:val="95B777"/>
        </w:rPr>
        <w:t xml:space="preserve">NB Policies should be reviewed </w:t>
      </w:r>
      <w:r w:rsidR="00805439" w:rsidRPr="00763197">
        <w:rPr>
          <w:rFonts w:ascii="Bricolage Grotesque 14pt" w:hAnsi="Bricolage Grotesque 14pt"/>
          <w:b/>
          <w:color w:val="95B777"/>
        </w:rPr>
        <w:t>annually.</w:t>
      </w:r>
    </w:p>
    <w:p w14:paraId="0E2223CD" w14:textId="13641EE3" w:rsidR="00763197" w:rsidRPr="002E2B41" w:rsidRDefault="00763197" w:rsidP="002E2B41">
      <w:pPr>
        <w:spacing w:after="0"/>
        <w:rPr>
          <w:rFonts w:ascii="Bricolage Grotesque 14pt" w:hAnsi="Bricolage Grotesque 14pt"/>
          <w:b/>
          <w:color w:val="E97424"/>
        </w:rPr>
      </w:pPr>
      <w:r w:rsidRPr="002E2B41">
        <w:rPr>
          <w:rFonts w:ascii="Bricolage Grotesque 14pt" w:hAnsi="Bricolage Grotesque 14pt"/>
          <w:b/>
          <w:color w:val="E97424"/>
        </w:rPr>
        <w:t>Expected Standards</w:t>
      </w:r>
    </w:p>
    <w:p w14:paraId="031ED58B" w14:textId="77777777" w:rsid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</w:p>
    <w:p w14:paraId="670CF055" w14:textId="7725E06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  <w:r w:rsidRPr="002E2B41">
        <w:rPr>
          <w:rFonts w:ascii="Bricolage Grotesque 14pt" w:hAnsi="Bricolage Grotesque 14pt"/>
          <w:color w:val="000000"/>
        </w:rPr>
        <w:t xml:space="preserve">There </w:t>
      </w:r>
      <w:r w:rsidRPr="002E2B41">
        <w:rPr>
          <w:rFonts w:ascii="Bricolage Grotesque 14pt" w:hAnsi="Bricolage Grotesque 14pt"/>
          <w:b/>
          <w:color w:val="000000"/>
        </w:rPr>
        <w:t>are 3 objectives of the Gambling Act 2005</w:t>
      </w:r>
      <w:r w:rsidRPr="002E2B41">
        <w:rPr>
          <w:rFonts w:ascii="Bricolage Grotesque 14pt" w:hAnsi="Bricolage Grotesque 14pt"/>
          <w:color w:val="000000"/>
        </w:rPr>
        <w:t xml:space="preserve"> and therefore we have set out below the policies and procedures </w:t>
      </w:r>
      <w:r w:rsidRPr="002E2B41">
        <w:rPr>
          <w:rFonts w:ascii="Bricolage Grotesque 14pt" w:hAnsi="Bricolage Grotesque 14pt"/>
          <w:b/>
          <w:color w:val="95B777"/>
        </w:rPr>
        <w:t>[enter name of venue]</w:t>
      </w:r>
      <w:r w:rsidRPr="002E2B41">
        <w:rPr>
          <w:rFonts w:ascii="Bricolage Grotesque 14pt" w:hAnsi="Bricolage Grotesque 14pt"/>
          <w:color w:val="95B777"/>
        </w:rPr>
        <w:t xml:space="preserve"> </w:t>
      </w:r>
      <w:r w:rsidRPr="002E2B41">
        <w:rPr>
          <w:rFonts w:ascii="Bricolage Grotesque 14pt" w:hAnsi="Bricolage Grotesque 14pt"/>
          <w:color w:val="000000"/>
        </w:rPr>
        <w:t xml:space="preserve">undertakes in its premises to promote these objectives.  </w:t>
      </w:r>
    </w:p>
    <w:p w14:paraId="766CD9E6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</w:p>
    <w:p w14:paraId="48F03168" w14:textId="4F05D1CF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  <w:r w:rsidRPr="002E2B41">
        <w:rPr>
          <w:rFonts w:ascii="Bricolage Grotesque 14pt" w:hAnsi="Bricolage Grotesque 14pt"/>
          <w:color w:val="000000"/>
        </w:rPr>
        <w:t xml:space="preserve">In </w:t>
      </w:r>
      <w:r w:rsidR="00805439" w:rsidRPr="002E2B41">
        <w:rPr>
          <w:rFonts w:ascii="Bricolage Grotesque 14pt" w:hAnsi="Bricolage Grotesque 14pt"/>
          <w:color w:val="000000"/>
        </w:rPr>
        <w:t>addition,</w:t>
      </w:r>
      <w:r w:rsidRPr="002E2B41">
        <w:rPr>
          <w:rFonts w:ascii="Bricolage Grotesque 14pt" w:hAnsi="Bricolage Grotesque 14pt"/>
          <w:color w:val="000000"/>
        </w:rPr>
        <w:t xml:space="preserve"> the </w:t>
      </w:r>
      <w:r w:rsidRPr="002E2B41">
        <w:rPr>
          <w:rFonts w:ascii="Bricolage Grotesque 14pt" w:hAnsi="Bricolage Grotesque 14pt"/>
          <w:b/>
          <w:color w:val="000000"/>
        </w:rPr>
        <w:t>Gambling Commission's "Gaming Machine Permits Code of Practice”</w:t>
      </w:r>
      <w:r w:rsidRPr="002E2B41">
        <w:rPr>
          <w:rFonts w:ascii="Bricolage Grotesque 14pt" w:hAnsi="Bricolage Grotesque 14pt"/>
          <w:color w:val="000000"/>
        </w:rPr>
        <w:t xml:space="preserve"> is complied with. </w:t>
      </w:r>
      <w:r w:rsidR="00805439" w:rsidRPr="00805439">
        <w:rPr>
          <w:rFonts w:ascii="Bricolage Grotesque 14pt" w:hAnsi="Bricolage Grotesque 14pt"/>
          <w:color w:val="000000"/>
        </w:rPr>
        <w:t>https://www.gamblingcommission.gov.uk/authorities/guide/page/section-c-gaming-machines-in-clubs-and-premises-with-an-alcohol-licence</w:t>
      </w:r>
    </w:p>
    <w:p w14:paraId="41A44F81" w14:textId="77777777" w:rsidR="002E2B41" w:rsidRPr="002E2B41" w:rsidRDefault="002E2B41" w:rsidP="002E2B41">
      <w:pPr>
        <w:spacing w:after="0"/>
        <w:rPr>
          <w:rFonts w:ascii="Bricolage Grotesque 14pt" w:hAnsi="Bricolage Grotesque 14pt"/>
          <w:b/>
        </w:rPr>
      </w:pPr>
    </w:p>
    <w:p w14:paraId="578AD0D8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b/>
          <w:color w:val="E97424"/>
          <w:sz w:val="24"/>
          <w:szCs w:val="24"/>
        </w:rPr>
      </w:pPr>
      <w:r w:rsidRPr="002E2B41">
        <w:rPr>
          <w:rFonts w:ascii="Bricolage Grotesque 14pt" w:hAnsi="Bricolage Grotesque 14pt"/>
          <w:b/>
          <w:color w:val="E97424"/>
          <w:sz w:val="24"/>
          <w:szCs w:val="24"/>
        </w:rPr>
        <w:t xml:space="preserve">Objective 1. Protecting children and other vulnerable people from being harmed or exploited by gambling; </w:t>
      </w:r>
    </w:p>
    <w:p w14:paraId="037AC52A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b/>
          <w:color w:val="000000"/>
          <w:sz w:val="24"/>
          <w:szCs w:val="24"/>
        </w:rPr>
      </w:pPr>
    </w:p>
    <w:p w14:paraId="17EA95CE" w14:textId="50F2EE5E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  <w:r w:rsidRPr="002E2B41">
        <w:rPr>
          <w:rFonts w:ascii="Bricolage Grotesque 14pt" w:hAnsi="Bricolage Grotesque 14pt"/>
          <w:color w:val="000000"/>
        </w:rPr>
        <w:t xml:space="preserve">To ensure that no persons under the age of 18 are permitted to play on our gaming machines, we abide by a </w:t>
      </w:r>
      <w:r w:rsidRPr="002E2B41">
        <w:rPr>
          <w:rFonts w:ascii="Bricolage Grotesque 14pt" w:hAnsi="Bricolage Grotesque 14pt"/>
          <w:b/>
          <w:color w:val="95B777"/>
        </w:rPr>
        <w:t>[enter age verification policy Challenge 21/25]</w:t>
      </w:r>
      <w:r>
        <w:rPr>
          <w:rFonts w:ascii="Bricolage Grotesque 14pt" w:hAnsi="Bricolage Grotesque 14pt"/>
          <w:color w:val="000000"/>
        </w:rPr>
        <w:t xml:space="preserve"> </w:t>
      </w:r>
      <w:r w:rsidRPr="002E2B41">
        <w:rPr>
          <w:rFonts w:ascii="Bricolage Grotesque 14pt" w:hAnsi="Bricolage Grotesque 14pt"/>
          <w:color w:val="000000"/>
        </w:rPr>
        <w:t xml:space="preserve">in our premises. </w:t>
      </w:r>
    </w:p>
    <w:p w14:paraId="1D81C67F" w14:textId="14DC5EE9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  <w:r w:rsidRPr="002E2B41">
        <w:rPr>
          <w:rFonts w:ascii="Bricolage Grotesque 14pt" w:hAnsi="Bricolage Grotesque 14pt"/>
          <w:color w:val="000000"/>
        </w:rPr>
        <w:t xml:space="preserve">Under this policy, all of our employees are trained to ask any customer playing a gaming machine, who appears to be under the age of </w:t>
      </w:r>
      <w:r w:rsidRPr="002E2B41">
        <w:rPr>
          <w:rFonts w:ascii="Bricolage Grotesque 14pt" w:hAnsi="Bricolage Grotesque 14pt"/>
          <w:b/>
          <w:color w:val="95B777"/>
        </w:rPr>
        <w:t>[21</w:t>
      </w:r>
      <w:r>
        <w:rPr>
          <w:rFonts w:ascii="Bricolage Grotesque 14pt" w:hAnsi="Bricolage Grotesque 14pt"/>
          <w:b/>
          <w:color w:val="95B777"/>
        </w:rPr>
        <w:t>/</w:t>
      </w:r>
      <w:r w:rsidRPr="002E2B41">
        <w:rPr>
          <w:rFonts w:ascii="Bricolage Grotesque 14pt" w:hAnsi="Bricolage Grotesque 14pt"/>
          <w:b/>
          <w:color w:val="95B777"/>
        </w:rPr>
        <w:t xml:space="preserve">25 years] </w:t>
      </w:r>
      <w:r w:rsidRPr="002E2B41">
        <w:rPr>
          <w:rFonts w:ascii="Bricolage Grotesque 14pt" w:hAnsi="Bricolage Grotesque 14pt"/>
          <w:color w:val="000000"/>
        </w:rPr>
        <w:t xml:space="preserve">to provide valid proof of age that they are over the age of 18. </w:t>
      </w:r>
    </w:p>
    <w:p w14:paraId="16A8B4A1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</w:p>
    <w:p w14:paraId="61264AB2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  <w:r w:rsidRPr="002E2B41">
        <w:rPr>
          <w:rFonts w:ascii="Bricolage Grotesque 14pt" w:hAnsi="Bricolage Grotesque 14pt"/>
          <w:b/>
          <w:color w:val="95B777"/>
        </w:rPr>
        <w:t>[Enter name of venue]</w:t>
      </w:r>
      <w:r w:rsidRPr="002E2B41">
        <w:rPr>
          <w:rFonts w:ascii="Bricolage Grotesque 14pt" w:hAnsi="Bricolage Grotesque 14pt"/>
          <w:color w:val="95B777"/>
        </w:rPr>
        <w:t xml:space="preserve"> </w:t>
      </w:r>
      <w:r w:rsidRPr="002E2B41">
        <w:rPr>
          <w:rFonts w:ascii="Bricolage Grotesque 14pt" w:hAnsi="Bricolage Grotesque 14pt"/>
          <w:color w:val="000000"/>
        </w:rPr>
        <w:t xml:space="preserve">recognises only the following forms of identification as valid forms of proof of age: </w:t>
      </w:r>
      <w:r w:rsidRPr="002E2B41">
        <w:rPr>
          <w:rFonts w:ascii="Bricolage Grotesque 14pt" w:hAnsi="Bricolage Grotesque 14pt"/>
          <w:b/>
          <w:color w:val="95B777"/>
        </w:rPr>
        <w:t>[edit]</w:t>
      </w:r>
    </w:p>
    <w:p w14:paraId="336A144A" w14:textId="77777777" w:rsidR="002E2B41" w:rsidRDefault="002E2B41" w:rsidP="002E2B41">
      <w:pPr>
        <w:pStyle w:val="ListParagraph"/>
        <w:numPr>
          <w:ilvl w:val="0"/>
          <w:numId w:val="25"/>
        </w:numPr>
        <w:spacing w:after="0" w:line="240" w:lineRule="auto"/>
        <w:rPr>
          <w:rFonts w:ascii="Bricolage Grotesque 14pt" w:hAnsi="Bricolage Grotesque 14pt"/>
          <w:color w:val="000000"/>
        </w:rPr>
      </w:pPr>
      <w:r w:rsidRPr="002E2B41">
        <w:rPr>
          <w:rFonts w:ascii="Bricolage Grotesque 14pt" w:hAnsi="Bricolage Grotesque 14pt"/>
          <w:color w:val="000000"/>
        </w:rPr>
        <w:t>National passport</w:t>
      </w:r>
    </w:p>
    <w:p w14:paraId="1E960B0F" w14:textId="77777777" w:rsidR="002E2B41" w:rsidRDefault="002E2B41" w:rsidP="002E2B41">
      <w:pPr>
        <w:pStyle w:val="ListParagraph"/>
        <w:numPr>
          <w:ilvl w:val="0"/>
          <w:numId w:val="25"/>
        </w:numPr>
        <w:spacing w:after="0" w:line="240" w:lineRule="auto"/>
        <w:rPr>
          <w:rFonts w:ascii="Bricolage Grotesque 14pt" w:hAnsi="Bricolage Grotesque 14pt"/>
          <w:color w:val="000000"/>
        </w:rPr>
      </w:pPr>
      <w:r w:rsidRPr="002E2B41">
        <w:rPr>
          <w:rFonts w:ascii="Bricolage Grotesque 14pt" w:hAnsi="Bricolage Grotesque 14pt"/>
          <w:color w:val="000000"/>
        </w:rPr>
        <w:t xml:space="preserve">Photographic Drivers' Licence </w:t>
      </w:r>
    </w:p>
    <w:p w14:paraId="04C09E1F" w14:textId="529AFAD8" w:rsidR="002E2B41" w:rsidRPr="002E2B41" w:rsidRDefault="002E2B41" w:rsidP="002E2B41">
      <w:pPr>
        <w:pStyle w:val="ListParagraph"/>
        <w:numPr>
          <w:ilvl w:val="0"/>
          <w:numId w:val="25"/>
        </w:numPr>
        <w:spacing w:after="0" w:line="240" w:lineRule="auto"/>
        <w:rPr>
          <w:rFonts w:ascii="Bricolage Grotesque 14pt" w:hAnsi="Bricolage Grotesque 14pt"/>
          <w:color w:val="000000"/>
        </w:rPr>
      </w:pPr>
      <w:r w:rsidRPr="002E2B41">
        <w:rPr>
          <w:rFonts w:ascii="Bricolage Grotesque 14pt" w:hAnsi="Bricolage Grotesque 14pt"/>
          <w:color w:val="000000"/>
        </w:rPr>
        <w:t>United Kingdom 'PASS' accredited age identification card with photograph.</w:t>
      </w:r>
    </w:p>
    <w:p w14:paraId="7B41493E" w14:textId="77777777" w:rsid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</w:p>
    <w:p w14:paraId="6C7EB299" w14:textId="29F01ACF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  <w:r w:rsidRPr="002E2B41">
        <w:rPr>
          <w:rFonts w:ascii="Bricolage Grotesque 14pt" w:hAnsi="Bricolage Grotesque 14pt"/>
          <w:color w:val="000000"/>
        </w:rPr>
        <w:t>In certain circumstances, other forms of ID are accepted at the discretion of the manager on duty such as international ID cards or military ID cards.</w:t>
      </w:r>
    </w:p>
    <w:p w14:paraId="53967F48" w14:textId="77777777" w:rsidR="002E2B41" w:rsidRPr="002E2B41" w:rsidRDefault="002E2B41" w:rsidP="002E2B41">
      <w:pPr>
        <w:numPr>
          <w:ilvl w:val="0"/>
          <w:numId w:val="22"/>
        </w:numPr>
        <w:spacing w:after="0" w:line="240" w:lineRule="auto"/>
        <w:rPr>
          <w:rFonts w:ascii="Bricolage Grotesque 14pt" w:hAnsi="Bricolage Grotesque 14pt"/>
        </w:rPr>
      </w:pPr>
      <w:r w:rsidRPr="002E2B41">
        <w:rPr>
          <w:rFonts w:ascii="Bricolage Grotesque 14pt" w:hAnsi="Bricolage Grotesque 14pt"/>
          <w:color w:val="000000"/>
        </w:rPr>
        <w:t xml:space="preserve">All staff are aware of their responsibility for preventing underage gambling. </w:t>
      </w:r>
    </w:p>
    <w:p w14:paraId="4F9DD5FB" w14:textId="77777777" w:rsidR="002E2B41" w:rsidRPr="002E2B41" w:rsidRDefault="002E2B41" w:rsidP="002E2B41">
      <w:pPr>
        <w:numPr>
          <w:ilvl w:val="0"/>
          <w:numId w:val="22"/>
        </w:numPr>
        <w:spacing w:after="0" w:line="240" w:lineRule="auto"/>
        <w:rPr>
          <w:rFonts w:ascii="Bricolage Grotesque 14pt" w:hAnsi="Bricolage Grotesque 14pt"/>
        </w:rPr>
      </w:pPr>
      <w:r w:rsidRPr="002E2B41">
        <w:rPr>
          <w:rFonts w:ascii="Bricolage Grotesque 14pt" w:hAnsi="Bricolage Grotesque 14pt"/>
          <w:color w:val="000000"/>
        </w:rPr>
        <w:t xml:space="preserve">All machines are situated in a place where their use can be supervised. </w:t>
      </w:r>
    </w:p>
    <w:p w14:paraId="7526DC71" w14:textId="77777777" w:rsidR="002E2B41" w:rsidRPr="002E2B41" w:rsidRDefault="002E2B41" w:rsidP="002E2B41">
      <w:pPr>
        <w:numPr>
          <w:ilvl w:val="0"/>
          <w:numId w:val="22"/>
        </w:numPr>
        <w:spacing w:after="0" w:line="240" w:lineRule="auto"/>
        <w:rPr>
          <w:rFonts w:ascii="Bricolage Grotesque 14pt" w:hAnsi="Bricolage Grotesque 14pt"/>
        </w:rPr>
      </w:pPr>
      <w:r w:rsidRPr="002E2B41">
        <w:rPr>
          <w:rFonts w:ascii="Bricolage Grotesque 14pt" w:hAnsi="Bricolage Grotesque 14pt"/>
          <w:color w:val="000000"/>
        </w:rPr>
        <w:t xml:space="preserve">All staff have been provided with safeguarding training and know how to report or raise a safeguarding concern. </w:t>
      </w:r>
    </w:p>
    <w:p w14:paraId="6EE3C838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</w:p>
    <w:p w14:paraId="3384FF36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E97424"/>
          <w:sz w:val="24"/>
          <w:szCs w:val="24"/>
        </w:rPr>
      </w:pPr>
      <w:r w:rsidRPr="002E2B41">
        <w:rPr>
          <w:rFonts w:ascii="Bricolage Grotesque 14pt" w:hAnsi="Bricolage Grotesque 14pt"/>
          <w:b/>
          <w:color w:val="E97424"/>
          <w:sz w:val="24"/>
          <w:szCs w:val="24"/>
        </w:rPr>
        <w:t>Objective 2. Preventing gambling from being a source of crime or disorder, being associated with crime or disorder, or being used to support crime;</w:t>
      </w:r>
      <w:r w:rsidRPr="002E2B41">
        <w:rPr>
          <w:rFonts w:ascii="Bricolage Grotesque 14pt" w:hAnsi="Bricolage Grotesque 14pt"/>
          <w:color w:val="E97424"/>
          <w:sz w:val="24"/>
          <w:szCs w:val="24"/>
        </w:rPr>
        <w:t xml:space="preserve"> </w:t>
      </w:r>
    </w:p>
    <w:p w14:paraId="103F7FA1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  <w:sz w:val="24"/>
          <w:szCs w:val="24"/>
        </w:rPr>
      </w:pPr>
    </w:p>
    <w:p w14:paraId="6F100220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b/>
          <w:color w:val="95B777"/>
        </w:rPr>
      </w:pPr>
      <w:r w:rsidRPr="002E2B41">
        <w:rPr>
          <w:rFonts w:ascii="Bricolage Grotesque 14pt" w:hAnsi="Bricolage Grotesque 14pt"/>
          <w:b/>
          <w:color w:val="95B777"/>
        </w:rPr>
        <w:t>[Edit and add as relevant to your premises]</w:t>
      </w:r>
    </w:p>
    <w:p w14:paraId="542E8022" w14:textId="77777777" w:rsidR="002E2B41" w:rsidRPr="002E2B41" w:rsidRDefault="002E2B41" w:rsidP="002E2B41">
      <w:pPr>
        <w:numPr>
          <w:ilvl w:val="0"/>
          <w:numId w:val="23"/>
        </w:numPr>
        <w:spacing w:after="0" w:line="240" w:lineRule="auto"/>
        <w:rPr>
          <w:rFonts w:ascii="Bricolage Grotesque 14pt" w:hAnsi="Bricolage Grotesque 14pt"/>
        </w:rPr>
      </w:pPr>
      <w:r w:rsidRPr="002E2B41">
        <w:rPr>
          <w:rFonts w:ascii="Bricolage Grotesque 14pt" w:hAnsi="Bricolage Grotesque 14pt"/>
          <w:color w:val="000000"/>
        </w:rPr>
        <w:lastRenderedPageBreak/>
        <w:t xml:space="preserve">The power to all gaming machines is turned off after the pub has closed to ensure potential thieves are not attracted by the lights in the pub. </w:t>
      </w:r>
    </w:p>
    <w:p w14:paraId="16F67198" w14:textId="77777777" w:rsidR="002E2B41" w:rsidRPr="002E2B41" w:rsidRDefault="002E2B41" w:rsidP="002E2B41">
      <w:pPr>
        <w:numPr>
          <w:ilvl w:val="0"/>
          <w:numId w:val="23"/>
        </w:numPr>
        <w:spacing w:after="0" w:line="240" w:lineRule="auto"/>
        <w:rPr>
          <w:rFonts w:ascii="Bricolage Grotesque 14pt" w:hAnsi="Bricolage Grotesque 14pt"/>
        </w:rPr>
      </w:pPr>
      <w:r w:rsidRPr="002E2B41">
        <w:rPr>
          <w:rFonts w:ascii="Bricolage Grotesque 14pt" w:hAnsi="Bricolage Grotesque 14pt"/>
          <w:color w:val="000000"/>
        </w:rPr>
        <w:t xml:space="preserve">We ensure all of our gaming machines are placed in sight of appropriate CCTV coverage. </w:t>
      </w:r>
    </w:p>
    <w:p w14:paraId="667B911D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b/>
          <w:color w:val="000000"/>
          <w:sz w:val="24"/>
          <w:szCs w:val="24"/>
        </w:rPr>
      </w:pPr>
    </w:p>
    <w:p w14:paraId="2D7AFDCC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E97424"/>
          <w:sz w:val="24"/>
          <w:szCs w:val="24"/>
        </w:rPr>
      </w:pPr>
      <w:r w:rsidRPr="002E2B41">
        <w:rPr>
          <w:rFonts w:ascii="Bricolage Grotesque 14pt" w:hAnsi="Bricolage Grotesque 14pt"/>
          <w:b/>
          <w:color w:val="E97424"/>
          <w:sz w:val="24"/>
          <w:szCs w:val="24"/>
        </w:rPr>
        <w:t>Objective 3. Ensuring that gambling is conducted in a fair and open way</w:t>
      </w:r>
      <w:r w:rsidRPr="002E2B41">
        <w:rPr>
          <w:rFonts w:ascii="Bricolage Grotesque 14pt" w:hAnsi="Bricolage Grotesque 14pt"/>
          <w:color w:val="E97424"/>
          <w:sz w:val="24"/>
          <w:szCs w:val="24"/>
        </w:rPr>
        <w:t xml:space="preserve">. </w:t>
      </w:r>
    </w:p>
    <w:p w14:paraId="6267430A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  <w:sz w:val="24"/>
          <w:szCs w:val="24"/>
        </w:rPr>
      </w:pPr>
    </w:p>
    <w:p w14:paraId="0F3DCACD" w14:textId="46D38329" w:rsidR="002E2B41" w:rsidRPr="002E2B41" w:rsidRDefault="002E2B41" w:rsidP="002E2B41">
      <w:pPr>
        <w:numPr>
          <w:ilvl w:val="0"/>
          <w:numId w:val="24"/>
        </w:numPr>
        <w:spacing w:after="0" w:line="240" w:lineRule="auto"/>
        <w:rPr>
          <w:rFonts w:ascii="Bricolage Grotesque 14pt" w:hAnsi="Bricolage Grotesque 14pt"/>
        </w:rPr>
      </w:pPr>
      <w:r w:rsidRPr="002E2B41">
        <w:rPr>
          <w:rFonts w:ascii="Bricolage Grotesque 14pt" w:hAnsi="Bricolage Grotesque 14pt"/>
          <w:color w:val="000000"/>
        </w:rPr>
        <w:t>All of our AWP machines are located in well supervised areas fully open to the public at large and are provided by reputable companies.</w:t>
      </w:r>
    </w:p>
    <w:p w14:paraId="5099DBE2" w14:textId="77777777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color w:val="000000"/>
        </w:rPr>
      </w:pPr>
    </w:p>
    <w:p w14:paraId="39955CE5" w14:textId="58A21599" w:rsidR="002E2B41" w:rsidRPr="002E2B41" w:rsidRDefault="002E2B41" w:rsidP="002E2B41">
      <w:pPr>
        <w:spacing w:after="0" w:line="240" w:lineRule="auto"/>
        <w:rPr>
          <w:rFonts w:ascii="Bricolage Grotesque 14pt" w:hAnsi="Bricolage Grotesque 14pt"/>
          <w:b/>
          <w:bCs/>
          <w:color w:val="000000"/>
        </w:rPr>
      </w:pPr>
      <w:r w:rsidRPr="002E2B41">
        <w:rPr>
          <w:rFonts w:ascii="Bricolage Grotesque 14pt" w:hAnsi="Bricolage Grotesque 14pt"/>
          <w:b/>
          <w:bCs/>
          <w:color w:val="000000"/>
        </w:rPr>
        <w:t xml:space="preserve">Please sign this document to acknowledge that you have understood your responsibilities </w:t>
      </w:r>
      <w:r w:rsidR="00805439" w:rsidRPr="002E2B41">
        <w:rPr>
          <w:rFonts w:ascii="Bricolage Grotesque 14pt" w:hAnsi="Bricolage Grotesque 14pt"/>
          <w:b/>
          <w:bCs/>
          <w:color w:val="000000"/>
        </w:rPr>
        <w:t>in regard to</w:t>
      </w:r>
      <w:r w:rsidRPr="002E2B41">
        <w:rPr>
          <w:rFonts w:ascii="Bricolage Grotesque 14pt" w:hAnsi="Bricolage Grotesque 14pt"/>
          <w:b/>
          <w:bCs/>
          <w:color w:val="000000"/>
        </w:rPr>
        <w:t xml:space="preserve"> gambling and protecting vulnerable people.</w:t>
      </w:r>
    </w:p>
    <w:p w14:paraId="7E427FC0" w14:textId="77777777" w:rsidR="00606E16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B0C0C"/>
        </w:rPr>
      </w:pPr>
    </w:p>
    <w:p w14:paraId="2C879C8C" w14:textId="77777777" w:rsidR="00FA18CA" w:rsidRPr="00741AC3" w:rsidRDefault="00FA1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582BEE7F" w14:textId="560AAD76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 xml:space="preserve">Date: </w:t>
      </w:r>
      <w:r w:rsidR="00741AC3">
        <w:rPr>
          <w:rFonts w:ascii="Bricolage Grotesque 14pt" w:hAnsi="Bricolage Grotesque 14pt"/>
          <w:color w:val="000000"/>
        </w:rPr>
        <w:t>…………………………………………………………………</w:t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  <w:r w:rsidRPr="00741AC3">
        <w:rPr>
          <w:rFonts w:ascii="Bricolage Grotesque 14pt" w:hAnsi="Bricolage Grotesque 14pt"/>
          <w:color w:val="000000"/>
        </w:rPr>
        <w:tab/>
      </w:r>
    </w:p>
    <w:p w14:paraId="286960D2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6DB4143B" w14:textId="310B575F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Trainer’s Name:</w:t>
      </w:r>
      <w:r w:rsidR="00741AC3">
        <w:rPr>
          <w:rFonts w:ascii="Bricolage Grotesque 14pt" w:hAnsi="Bricolage Grotesque 14pt"/>
          <w:color w:val="000000"/>
        </w:rPr>
        <w:t xml:space="preserve"> </w:t>
      </w:r>
      <w:r w:rsidRPr="00741AC3">
        <w:rPr>
          <w:rFonts w:ascii="Bricolage Grotesque 14pt" w:hAnsi="Bricolage Grotesque 14pt"/>
          <w:color w:val="000000"/>
        </w:rPr>
        <w:t>……………………………………………</w:t>
      </w:r>
      <w:r w:rsidR="00741AC3">
        <w:rPr>
          <w:rFonts w:ascii="Bricolage Grotesque 14pt" w:hAnsi="Bricolage Grotesque 14pt"/>
          <w:color w:val="000000"/>
        </w:rPr>
        <w:t xml:space="preserve">...    </w:t>
      </w:r>
      <w:r w:rsidRPr="00741AC3">
        <w:rPr>
          <w:rFonts w:ascii="Bricolage Grotesque 14pt" w:hAnsi="Bricolage Grotesque 14pt"/>
          <w:color w:val="000000"/>
        </w:rPr>
        <w:t>Trainer’s Signature: …………………………………….</w:t>
      </w:r>
    </w:p>
    <w:p w14:paraId="30790143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2D323B7C" w14:textId="19B409FE" w:rsidR="00606E16" w:rsidRPr="00741AC3" w:rsidRDefault="00707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  <w:r w:rsidRPr="00741AC3">
        <w:rPr>
          <w:rFonts w:ascii="Bricolage Grotesque 14pt" w:hAnsi="Bricolage Grotesque 14pt"/>
          <w:color w:val="000000"/>
        </w:rPr>
        <w:t>Trainee’s Name: ……………………………………………</w:t>
      </w:r>
      <w:r w:rsidR="00741AC3">
        <w:rPr>
          <w:rFonts w:ascii="Bricolage Grotesque 14pt" w:hAnsi="Bricolage Grotesque 14pt"/>
          <w:color w:val="000000"/>
        </w:rPr>
        <w:t xml:space="preserve">..    </w:t>
      </w:r>
      <w:r w:rsidRPr="00741AC3">
        <w:rPr>
          <w:rFonts w:ascii="Bricolage Grotesque 14pt" w:hAnsi="Bricolage Grotesque 14pt"/>
          <w:color w:val="000000"/>
        </w:rPr>
        <w:t>Trainee’s Signature: ……………………………………</w:t>
      </w:r>
    </w:p>
    <w:p w14:paraId="7B20DD35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p w14:paraId="6156A229" w14:textId="77777777" w:rsidR="00606E16" w:rsidRPr="00741AC3" w:rsidRDefault="00606E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ricolage Grotesque 14pt" w:hAnsi="Bricolage Grotesque 14pt"/>
          <w:color w:val="000000"/>
        </w:rPr>
      </w:pPr>
    </w:p>
    <w:sectPr w:rsidR="00606E16" w:rsidRPr="00741AC3" w:rsidSect="003733E5">
      <w:headerReference w:type="default" r:id="rId10"/>
      <w:footerReference w:type="default" r:id="rId11"/>
      <w:pgSz w:w="11906" w:h="16838"/>
      <w:pgMar w:top="1440" w:right="1440" w:bottom="1440" w:left="1440" w:header="22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B973" w14:textId="77777777" w:rsidR="00542052" w:rsidRDefault="00542052">
      <w:pPr>
        <w:spacing w:after="0" w:line="240" w:lineRule="auto"/>
      </w:pPr>
      <w:r>
        <w:separator/>
      </w:r>
    </w:p>
  </w:endnote>
  <w:endnote w:type="continuationSeparator" w:id="0">
    <w:p w14:paraId="17A7A25E" w14:textId="77777777" w:rsidR="00542052" w:rsidRDefault="0054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6AB6" w14:textId="67EA4D30" w:rsidR="00606E16" w:rsidRDefault="00606E1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606E16" w14:paraId="12D4243F" w14:textId="77777777" w:rsidTr="00741AC3">
      <w:tc>
        <w:tcPr>
          <w:tcW w:w="8330" w:type="dxa"/>
          <w:tcBorders>
            <w:top w:val="single" w:sz="4" w:space="0" w:color="000000"/>
          </w:tcBorders>
        </w:tcPr>
        <w:p w14:paraId="6F68810F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  <w:color w:val="000000"/>
            </w:rPr>
          </w:pPr>
          <w:r w:rsidRPr="00741AC3">
            <w:rPr>
              <w:rFonts w:ascii="Freight" w:hAnsi="Freight"/>
              <w:color w:val="000000"/>
            </w:rPr>
            <w:t>Best Bar None</w:t>
          </w:r>
        </w:p>
        <w:p w14:paraId="172C1E74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Freight" w:hAnsi="Freight"/>
            </w:rPr>
          </w:pPr>
          <w:r w:rsidRPr="00741AC3">
            <w:rPr>
              <w:rFonts w:ascii="Freight" w:hAnsi="Freight"/>
            </w:rPr>
            <w:t>National Pubwatch</w:t>
          </w:r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5B777"/>
        </w:tcPr>
        <w:p w14:paraId="12990150" w14:textId="77777777" w:rsidR="00606E16" w:rsidRPr="00741AC3" w:rsidRDefault="00707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Freight" w:hAnsi="Freight"/>
              <w:color w:val="FFFFFF"/>
            </w:rPr>
          </w:pPr>
          <w:r w:rsidRPr="00741AC3">
            <w:rPr>
              <w:rFonts w:ascii="Freight" w:hAnsi="Freight"/>
              <w:color w:val="000000"/>
            </w:rPr>
            <w:fldChar w:fldCharType="begin"/>
          </w:r>
          <w:r w:rsidRPr="00741AC3">
            <w:rPr>
              <w:rFonts w:ascii="Freight" w:hAnsi="Freight"/>
              <w:color w:val="000000"/>
            </w:rPr>
            <w:instrText>PAGE</w:instrText>
          </w:r>
          <w:r w:rsidRPr="00741AC3">
            <w:rPr>
              <w:rFonts w:ascii="Freight" w:hAnsi="Freight"/>
              <w:color w:val="000000"/>
            </w:rPr>
            <w:fldChar w:fldCharType="separate"/>
          </w:r>
          <w:r w:rsidR="00D62AAF" w:rsidRPr="00741AC3">
            <w:rPr>
              <w:rFonts w:ascii="Freight" w:hAnsi="Freight"/>
              <w:noProof/>
              <w:color w:val="000000"/>
            </w:rPr>
            <w:t>1</w:t>
          </w:r>
          <w:r w:rsidRPr="00741AC3">
            <w:rPr>
              <w:rFonts w:ascii="Freight" w:hAnsi="Freight"/>
              <w:color w:val="000000"/>
            </w:rPr>
            <w:fldChar w:fldCharType="end"/>
          </w:r>
        </w:p>
      </w:tc>
    </w:tr>
  </w:tbl>
  <w:p w14:paraId="6F7F319E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D101" w14:textId="77777777" w:rsidR="00542052" w:rsidRDefault="00542052">
      <w:pPr>
        <w:spacing w:after="0" w:line="240" w:lineRule="auto"/>
      </w:pPr>
      <w:r>
        <w:separator/>
      </w:r>
    </w:p>
  </w:footnote>
  <w:footnote w:type="continuationSeparator" w:id="0">
    <w:p w14:paraId="5257B573" w14:textId="77777777" w:rsidR="00542052" w:rsidRDefault="0054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2B95C" w14:textId="06A8D166" w:rsidR="00606E16" w:rsidRPr="00741AC3" w:rsidRDefault="00707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>This policy is for guidance only</w:t>
    </w:r>
    <w:r w:rsidR="002F494C" w:rsidRPr="00741AC3">
      <w:rPr>
        <w:rFonts w:ascii="Bricolage Grotesque 14pt" w:hAnsi="Bricolage Grotesque 14pt"/>
        <w:b/>
        <w:color w:val="95B777"/>
        <w:sz w:val="20"/>
        <w:szCs w:val="20"/>
      </w:rPr>
      <w:t xml:space="preserve"> </w:t>
    </w:r>
    <w:r w:rsidRPr="00741AC3">
      <w:rPr>
        <w:rFonts w:ascii="Bricolage Grotesque 14pt" w:hAnsi="Bricolage Grotesque 14pt"/>
        <w:b/>
        <w:color w:val="95B777"/>
        <w:sz w:val="20"/>
        <w:szCs w:val="20"/>
      </w:rPr>
      <w:t xml:space="preserve">- you must check for accuracy and edit the content &amp; </w:t>
    </w:r>
    <w:r w:rsidR="002F494C" w:rsidRPr="00741AC3">
      <w:rPr>
        <w:rFonts w:ascii="Bricolage Grotesque 14pt" w:hAnsi="Bricolage Grotesque 14pt"/>
        <w:b/>
        <w:color w:val="95B777"/>
        <w:sz w:val="20"/>
        <w:szCs w:val="20"/>
      </w:rPr>
      <w:t>practices.</w:t>
    </w:r>
    <w:r w:rsidRPr="00741AC3">
      <w:rPr>
        <w:rFonts w:ascii="Bricolage Grotesque 14pt" w:hAnsi="Bricolage Grotesque 14pt"/>
        <w:b/>
        <w:color w:val="95B777"/>
        <w:sz w:val="20"/>
        <w:szCs w:val="20"/>
      </w:rPr>
      <w:t xml:space="preserve"> </w:t>
    </w:r>
  </w:p>
  <w:p w14:paraId="0FCDEB72" w14:textId="77777777" w:rsidR="00606E16" w:rsidRPr="00741AC3" w:rsidRDefault="007077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Bricolage Grotesque 14pt" w:hAnsi="Bricolage Grotesque 14pt"/>
        <w:b/>
        <w:color w:val="95B777"/>
        <w:sz w:val="20"/>
        <w:szCs w:val="20"/>
      </w:rPr>
    </w:pPr>
    <w:r w:rsidRPr="00741AC3">
      <w:rPr>
        <w:rFonts w:ascii="Bricolage Grotesque 14pt" w:hAnsi="Bricolage Grotesque 14pt"/>
        <w:b/>
        <w:color w:val="95B777"/>
        <w:sz w:val="20"/>
        <w:szCs w:val="20"/>
      </w:rPr>
      <w:t>to reflect procedures in your venue.</w:t>
    </w:r>
  </w:p>
  <w:p w14:paraId="69CE32FA" w14:textId="77777777" w:rsidR="00606E16" w:rsidRDefault="00606E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D89"/>
    <w:multiLevelType w:val="multilevel"/>
    <w:tmpl w:val="CEF0795E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color w:val="auto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color w:val="auto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56705"/>
    <w:multiLevelType w:val="multilevel"/>
    <w:tmpl w:val="08D4F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925746"/>
    <w:multiLevelType w:val="hybridMultilevel"/>
    <w:tmpl w:val="E0B63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5E7"/>
    <w:multiLevelType w:val="multilevel"/>
    <w:tmpl w:val="A2181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60168D"/>
    <w:multiLevelType w:val="multilevel"/>
    <w:tmpl w:val="AD5C5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6B3340"/>
    <w:multiLevelType w:val="multilevel"/>
    <w:tmpl w:val="97064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780FC7"/>
    <w:multiLevelType w:val="multilevel"/>
    <w:tmpl w:val="F2DA1C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650AB8"/>
    <w:multiLevelType w:val="multilevel"/>
    <w:tmpl w:val="ACDCE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B26568"/>
    <w:multiLevelType w:val="hybridMultilevel"/>
    <w:tmpl w:val="3112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31B55"/>
    <w:multiLevelType w:val="multilevel"/>
    <w:tmpl w:val="97C4C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6314A"/>
    <w:multiLevelType w:val="multilevel"/>
    <w:tmpl w:val="253E1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7A0A24"/>
    <w:multiLevelType w:val="multilevel"/>
    <w:tmpl w:val="7430D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D325D8"/>
    <w:multiLevelType w:val="multilevel"/>
    <w:tmpl w:val="39EEB5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477A82"/>
    <w:multiLevelType w:val="hybridMultilevel"/>
    <w:tmpl w:val="23FCD2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5A50E1"/>
    <w:multiLevelType w:val="multilevel"/>
    <w:tmpl w:val="338C11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5E53FE"/>
    <w:multiLevelType w:val="multilevel"/>
    <w:tmpl w:val="DDB644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6C6426"/>
    <w:multiLevelType w:val="hybridMultilevel"/>
    <w:tmpl w:val="6DE66EE6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A1ED6"/>
    <w:multiLevelType w:val="hybridMultilevel"/>
    <w:tmpl w:val="9C8876B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A4897"/>
    <w:multiLevelType w:val="hybridMultilevel"/>
    <w:tmpl w:val="F6EA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40E9D"/>
    <w:multiLevelType w:val="hybridMultilevel"/>
    <w:tmpl w:val="A4248D6E"/>
    <w:lvl w:ilvl="0" w:tplc="0E8C82DA">
      <w:numFmt w:val="bullet"/>
      <w:lvlText w:val="•"/>
      <w:lvlJc w:val="left"/>
      <w:pPr>
        <w:ind w:left="1080" w:hanging="720"/>
      </w:pPr>
      <w:rPr>
        <w:rFonts w:ascii="Bricolage Grotesque 14pt" w:eastAsia="Calibri" w:hAnsi="Bricolage Grotesque 14p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B5E66"/>
    <w:multiLevelType w:val="multilevel"/>
    <w:tmpl w:val="DFE4E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78B6891"/>
    <w:multiLevelType w:val="multilevel"/>
    <w:tmpl w:val="DD50D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C535801"/>
    <w:multiLevelType w:val="multilevel"/>
    <w:tmpl w:val="E8B4E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DAF00A6"/>
    <w:multiLevelType w:val="multilevel"/>
    <w:tmpl w:val="1D54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754E9"/>
    <w:multiLevelType w:val="multilevel"/>
    <w:tmpl w:val="91724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083882">
    <w:abstractNumId w:val="11"/>
  </w:num>
  <w:num w:numId="2" w16cid:durableId="965622783">
    <w:abstractNumId w:val="12"/>
  </w:num>
  <w:num w:numId="3" w16cid:durableId="622225344">
    <w:abstractNumId w:val="2"/>
  </w:num>
  <w:num w:numId="4" w16cid:durableId="2017229571">
    <w:abstractNumId w:val="16"/>
  </w:num>
  <w:num w:numId="5" w16cid:durableId="1960186480">
    <w:abstractNumId w:val="19"/>
  </w:num>
  <w:num w:numId="6" w16cid:durableId="814876276">
    <w:abstractNumId w:val="17"/>
  </w:num>
  <w:num w:numId="7" w16cid:durableId="1149783805">
    <w:abstractNumId w:val="7"/>
  </w:num>
  <w:num w:numId="8" w16cid:durableId="365522335">
    <w:abstractNumId w:val="5"/>
  </w:num>
  <w:num w:numId="9" w16cid:durableId="629362133">
    <w:abstractNumId w:val="10"/>
  </w:num>
  <w:num w:numId="10" w16cid:durableId="804588607">
    <w:abstractNumId w:val="3"/>
  </w:num>
  <w:num w:numId="11" w16cid:durableId="248390631">
    <w:abstractNumId w:val="22"/>
  </w:num>
  <w:num w:numId="12" w16cid:durableId="2005887564">
    <w:abstractNumId w:val="14"/>
  </w:num>
  <w:num w:numId="13" w16cid:durableId="477037672">
    <w:abstractNumId w:val="13"/>
  </w:num>
  <w:num w:numId="14" w16cid:durableId="97410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5789519">
    <w:abstractNumId w:val="6"/>
  </w:num>
  <w:num w:numId="16" w16cid:durableId="1519734600">
    <w:abstractNumId w:val="24"/>
  </w:num>
  <w:num w:numId="17" w16cid:durableId="10780204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5545790">
    <w:abstractNumId w:val="15"/>
  </w:num>
  <w:num w:numId="19" w16cid:durableId="1873952502">
    <w:abstractNumId w:val="1"/>
  </w:num>
  <w:num w:numId="20" w16cid:durableId="1826359834">
    <w:abstractNumId w:val="0"/>
  </w:num>
  <w:num w:numId="21" w16cid:durableId="1215577287">
    <w:abstractNumId w:val="18"/>
  </w:num>
  <w:num w:numId="22" w16cid:durableId="1968465100">
    <w:abstractNumId w:val="4"/>
  </w:num>
  <w:num w:numId="23" w16cid:durableId="620917550">
    <w:abstractNumId w:val="20"/>
  </w:num>
  <w:num w:numId="24" w16cid:durableId="1237670897">
    <w:abstractNumId w:val="21"/>
  </w:num>
  <w:num w:numId="25" w16cid:durableId="162479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16"/>
    <w:rsid w:val="00075474"/>
    <w:rsid w:val="00105D35"/>
    <w:rsid w:val="0016781F"/>
    <w:rsid w:val="001A098D"/>
    <w:rsid w:val="00241255"/>
    <w:rsid w:val="00261FDE"/>
    <w:rsid w:val="00274A41"/>
    <w:rsid w:val="002E2B41"/>
    <w:rsid w:val="002F494C"/>
    <w:rsid w:val="00332103"/>
    <w:rsid w:val="00342D69"/>
    <w:rsid w:val="0034741B"/>
    <w:rsid w:val="003733E5"/>
    <w:rsid w:val="004F2A1F"/>
    <w:rsid w:val="00542052"/>
    <w:rsid w:val="00606E16"/>
    <w:rsid w:val="00673A9D"/>
    <w:rsid w:val="006C260F"/>
    <w:rsid w:val="006F4798"/>
    <w:rsid w:val="0070779B"/>
    <w:rsid w:val="00741AC3"/>
    <w:rsid w:val="00763197"/>
    <w:rsid w:val="00774361"/>
    <w:rsid w:val="00792EC7"/>
    <w:rsid w:val="00805439"/>
    <w:rsid w:val="00893932"/>
    <w:rsid w:val="008C5FD2"/>
    <w:rsid w:val="008E11E2"/>
    <w:rsid w:val="00973DBA"/>
    <w:rsid w:val="00BD49B4"/>
    <w:rsid w:val="00C075C9"/>
    <w:rsid w:val="00CD0986"/>
    <w:rsid w:val="00D07BF7"/>
    <w:rsid w:val="00D62AAF"/>
    <w:rsid w:val="00DA5B5E"/>
    <w:rsid w:val="00EC53C6"/>
    <w:rsid w:val="00EE7602"/>
    <w:rsid w:val="00FA18CA"/>
    <w:rsid w:val="00F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5E648"/>
  <w15:docId w15:val="{160C6AD2-F3C5-4ED2-879A-9B3A4D7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0B"/>
  </w:style>
  <w:style w:type="paragraph" w:styleId="Footer">
    <w:name w:val="footer"/>
    <w:basedOn w:val="Normal"/>
    <w:link w:val="Foot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0B"/>
  </w:style>
  <w:style w:type="paragraph" w:styleId="BalloonText">
    <w:name w:val="Balloon Text"/>
    <w:basedOn w:val="Normal"/>
    <w:link w:val="BalloonTextChar"/>
    <w:uiPriority w:val="99"/>
    <w:semiHidden/>
    <w:unhideWhenUsed/>
    <w:rsid w:val="00A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0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1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2B4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0543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5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KSYCr2bxh69+WCAF2e2EHrXKg==">AMUW2mVE2/ZWPC8YZpHtO7dxENwtHt3FQdyWshcnkm1Kk2XRa/9HAA056gu0JsKRw6OhOlG22P7ij1+hO3WhOd9J3r77lKkmHyib6JQL6GnHjB5YjVTd8ZmEo6Rr6XjBEgqKvV1MnwyZ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Buckland</dc:creator>
  <cp:lastModifiedBy>Helen Dawes</cp:lastModifiedBy>
  <cp:revision>2</cp:revision>
  <dcterms:created xsi:type="dcterms:W3CDTF">2024-05-23T15:38:00Z</dcterms:created>
  <dcterms:modified xsi:type="dcterms:W3CDTF">2024-05-23T15:38:00Z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fa108b71a93623a8f5c9b38aee57acd37bcb1d96bad72a9b44db615e13d89070</vt:lpwstr>
  </property>
</Properties>
</file>